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44A51872" w14:textId="77777777" w:rsidR="00193FF2" w:rsidRPr="00A77029" w:rsidRDefault="00A77029">
      <w:pPr>
        <w:spacing w:line="360" w:lineRule="auto"/>
        <w:jc w:val="center"/>
        <w:rPr>
          <w:b/>
          <w:color w:val="FF0000"/>
          <w:sz w:val="32"/>
          <w:szCs w:val="32"/>
        </w:rPr>
      </w:pPr>
      <w:bookmarkStart w:id="0" w:name="_GoBack"/>
      <w:bookmarkEnd w:id="0"/>
      <w:r w:rsidRPr="00A77029">
        <w:rPr>
          <w:b/>
          <w:color w:val="FF0000"/>
          <w:sz w:val="32"/>
          <w:szCs w:val="32"/>
        </w:rPr>
        <w:t xml:space="preserve">Use Kubernetes service accounts to enable automated </w:t>
      </w:r>
      <w:proofErr w:type="spellStart"/>
      <w:r w:rsidRPr="00A77029">
        <w:rPr>
          <w:b/>
          <w:color w:val="FF0000"/>
          <w:sz w:val="32"/>
          <w:szCs w:val="32"/>
        </w:rPr>
        <w:t>kubectl</w:t>
      </w:r>
      <w:proofErr w:type="spellEnd"/>
      <w:r w:rsidRPr="00A77029">
        <w:rPr>
          <w:b/>
          <w:color w:val="FF0000"/>
          <w:sz w:val="32"/>
          <w:szCs w:val="32"/>
        </w:rPr>
        <w:t xml:space="preserve"> access</w:t>
      </w:r>
    </w:p>
    <w:p w14:paraId="0CA799C5" w14:textId="77777777" w:rsidR="00193FF2" w:rsidRDefault="00193FF2" w:rsidP="00A77029">
      <w:pPr>
        <w:spacing w:line="360" w:lineRule="auto"/>
        <w:jc w:val="both"/>
        <w:rPr>
          <w:sz w:val="24"/>
          <w:szCs w:val="24"/>
        </w:rPr>
      </w:pPr>
    </w:p>
    <w:p w14:paraId="14C2D191" w14:textId="77777777" w:rsidR="00193FF2" w:rsidRPr="00A77029" w:rsidRDefault="00A77029" w:rsidP="00A77029">
      <w:pPr>
        <w:spacing w:line="360" w:lineRule="auto"/>
        <w:jc w:val="both"/>
        <w:rPr>
          <w:b/>
          <w:color w:val="0070C0"/>
          <w:sz w:val="24"/>
          <w:szCs w:val="24"/>
        </w:rPr>
      </w:pPr>
      <w:r w:rsidRPr="00A77029">
        <w:rPr>
          <w:b/>
          <w:color w:val="0070C0"/>
          <w:sz w:val="24"/>
          <w:szCs w:val="24"/>
        </w:rPr>
        <w:t>Introduction:</w:t>
      </w:r>
    </w:p>
    <w:p w14:paraId="10EE6798" w14:textId="77777777" w:rsidR="00193FF2" w:rsidRDefault="00A77029" w:rsidP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Kubernetes, every API request must be authenticated and authorized. By default, administrators use their own </w:t>
      </w:r>
      <w:proofErr w:type="spellStart"/>
      <w:r>
        <w:rPr>
          <w:sz w:val="24"/>
          <w:szCs w:val="24"/>
        </w:rPr>
        <w:t>kubeconfig</w:t>
      </w:r>
      <w:proofErr w:type="spellEnd"/>
      <w:r>
        <w:rPr>
          <w:sz w:val="24"/>
          <w:szCs w:val="24"/>
        </w:rPr>
        <w:t xml:space="preserve"> files to authenticate with full privileges — but in many cases, we need to give limited access to specific users, applications, or automation systems.</w:t>
      </w:r>
    </w:p>
    <w:p w14:paraId="2508E360" w14:textId="77777777" w:rsidR="00193FF2" w:rsidRDefault="00A77029" w:rsidP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This is achieved using Service Accounts and RBAC (Role-Based Access Control).</w:t>
      </w:r>
    </w:p>
    <w:p w14:paraId="61079358" w14:textId="77777777" w:rsidR="00193FF2" w:rsidRDefault="00A77029" w:rsidP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This project demonstrates how to:</w:t>
      </w:r>
    </w:p>
    <w:p w14:paraId="7AAC7D05" w14:textId="77777777" w:rsidR="00193FF2" w:rsidRDefault="00A77029" w:rsidP="00A77029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 a </w:t>
      </w:r>
      <w:proofErr w:type="spellStart"/>
      <w:r>
        <w:rPr>
          <w:sz w:val="24"/>
          <w:szCs w:val="24"/>
        </w:rPr>
        <w:t>ServiceAccount</w:t>
      </w:r>
      <w:proofErr w:type="spellEnd"/>
      <w:r>
        <w:rPr>
          <w:sz w:val="24"/>
          <w:szCs w:val="24"/>
        </w:rPr>
        <w:t xml:space="preserve"> for limited access.</w:t>
      </w:r>
    </w:p>
    <w:p w14:paraId="464511CA" w14:textId="77777777" w:rsidR="00193FF2" w:rsidRDefault="00A77029" w:rsidP="00A77029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Define a Role with specific permissions (to manage pods).</w:t>
      </w:r>
    </w:p>
    <w:p w14:paraId="62C85EA7" w14:textId="77777777" w:rsidR="00193FF2" w:rsidRDefault="00A77029" w:rsidP="00A77029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Bind them with a </w:t>
      </w:r>
      <w:proofErr w:type="spellStart"/>
      <w:r>
        <w:rPr>
          <w:sz w:val="24"/>
          <w:szCs w:val="24"/>
        </w:rPr>
        <w:t>RoleBinding</w:t>
      </w:r>
      <w:proofErr w:type="spellEnd"/>
      <w:r>
        <w:rPr>
          <w:sz w:val="24"/>
          <w:szCs w:val="24"/>
        </w:rPr>
        <w:t>.</w:t>
      </w:r>
    </w:p>
    <w:p w14:paraId="3BE41891" w14:textId="77777777" w:rsidR="00193FF2" w:rsidRDefault="00A77029" w:rsidP="00A77029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 and use a custom </w:t>
      </w:r>
      <w:proofErr w:type="spellStart"/>
      <w:r>
        <w:rPr>
          <w:sz w:val="24"/>
          <w:szCs w:val="24"/>
        </w:rPr>
        <w:t>kubeconfig</w:t>
      </w:r>
      <w:proofErr w:type="spellEnd"/>
      <w:r>
        <w:rPr>
          <w:sz w:val="24"/>
          <w:szCs w:val="24"/>
        </w:rPr>
        <w:t xml:space="preserve"> that authenticates as that </w:t>
      </w:r>
      <w:proofErr w:type="spellStart"/>
      <w:r>
        <w:rPr>
          <w:sz w:val="24"/>
          <w:szCs w:val="24"/>
        </w:rPr>
        <w:t>ServiceAccount</w:t>
      </w:r>
      <w:proofErr w:type="spellEnd"/>
      <w:r>
        <w:rPr>
          <w:sz w:val="24"/>
          <w:szCs w:val="24"/>
        </w:rPr>
        <w:t>.</w:t>
      </w:r>
    </w:p>
    <w:p w14:paraId="388F3BBB" w14:textId="77777777" w:rsidR="00193FF2" w:rsidRDefault="00A77029" w:rsidP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final result is a dedicated </w:t>
      </w:r>
      <w:proofErr w:type="spellStart"/>
      <w:r>
        <w:rPr>
          <w:sz w:val="24"/>
          <w:szCs w:val="24"/>
        </w:rPr>
        <w:t>kubeconfig</w:t>
      </w:r>
      <w:proofErr w:type="spellEnd"/>
      <w:r>
        <w:rPr>
          <w:sz w:val="24"/>
          <w:szCs w:val="24"/>
        </w:rPr>
        <w:t xml:space="preserve"> file that can be used to run </w:t>
      </w:r>
      <w:proofErr w:type="spellStart"/>
      <w:r>
        <w:rPr>
          <w:sz w:val="24"/>
          <w:szCs w:val="24"/>
        </w:rPr>
        <w:t>kubectl</w:t>
      </w:r>
      <w:proofErr w:type="spellEnd"/>
      <w:r>
        <w:rPr>
          <w:sz w:val="24"/>
          <w:szCs w:val="24"/>
        </w:rPr>
        <w:t xml:space="preserve"> commands as that service account with restricted permissions.</w:t>
      </w:r>
    </w:p>
    <w:p w14:paraId="69F35297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36B46D02" w14:textId="77777777" w:rsidR="00193FF2" w:rsidRPr="00A77029" w:rsidRDefault="00A77029">
      <w:pPr>
        <w:spacing w:line="360" w:lineRule="auto"/>
        <w:jc w:val="both"/>
        <w:rPr>
          <w:b/>
          <w:color w:val="0070C0"/>
          <w:sz w:val="24"/>
          <w:szCs w:val="24"/>
        </w:rPr>
      </w:pPr>
      <w:r w:rsidRPr="00A77029">
        <w:rPr>
          <w:b/>
          <w:color w:val="0070C0"/>
          <w:sz w:val="24"/>
          <w:szCs w:val="24"/>
        </w:rPr>
        <w:t>Objectives</w:t>
      </w:r>
    </w:p>
    <w:p w14:paraId="42C6ACC2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main goals of this project are:</w:t>
      </w:r>
    </w:p>
    <w:p w14:paraId="5ADE6FCF" w14:textId="77777777" w:rsidR="00193FF2" w:rsidRDefault="00A77029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Understand </w:t>
      </w:r>
      <w:proofErr w:type="spellStart"/>
      <w:r>
        <w:rPr>
          <w:sz w:val="24"/>
          <w:szCs w:val="24"/>
        </w:rPr>
        <w:t>ServiceAccounts</w:t>
      </w:r>
      <w:proofErr w:type="spellEnd"/>
      <w:r>
        <w:rPr>
          <w:sz w:val="24"/>
          <w:szCs w:val="24"/>
        </w:rPr>
        <w:t xml:space="preserve"> and their role in Kubernetes security.</w:t>
      </w:r>
    </w:p>
    <w:p w14:paraId="2274302B" w14:textId="77777777" w:rsidR="00193FF2" w:rsidRDefault="00A77029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Configure RBAC using Roles and </w:t>
      </w:r>
      <w:proofErr w:type="spellStart"/>
      <w:r>
        <w:rPr>
          <w:sz w:val="24"/>
          <w:szCs w:val="24"/>
        </w:rPr>
        <w:t>RoleBindings</w:t>
      </w:r>
      <w:proofErr w:type="spellEnd"/>
      <w:r>
        <w:rPr>
          <w:sz w:val="24"/>
          <w:szCs w:val="24"/>
        </w:rPr>
        <w:t>.</w:t>
      </w:r>
    </w:p>
    <w:p w14:paraId="5E689E89" w14:textId="77777777" w:rsidR="00193FF2" w:rsidRDefault="00A77029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Generate a service account token and use it for authentication.</w:t>
      </w:r>
    </w:p>
    <w:p w14:paraId="6E96E175" w14:textId="77777777" w:rsidR="00193FF2" w:rsidRDefault="00A77029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Test permissions using a custom </w:t>
      </w:r>
      <w:proofErr w:type="spellStart"/>
      <w:r>
        <w:rPr>
          <w:sz w:val="24"/>
          <w:szCs w:val="24"/>
        </w:rPr>
        <w:t>Kubeconfig</w:t>
      </w:r>
      <w:proofErr w:type="spellEnd"/>
      <w:r>
        <w:rPr>
          <w:sz w:val="24"/>
          <w:szCs w:val="24"/>
        </w:rPr>
        <w:t xml:space="preserve"> file.</w:t>
      </w:r>
    </w:p>
    <w:p w14:paraId="2D5430BA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11DE26B7" w14:textId="77777777" w:rsidR="00193FF2" w:rsidRPr="00A77029" w:rsidRDefault="00A77029">
      <w:pPr>
        <w:spacing w:line="360" w:lineRule="auto"/>
        <w:jc w:val="both"/>
        <w:rPr>
          <w:b/>
          <w:color w:val="0070C0"/>
          <w:sz w:val="24"/>
          <w:szCs w:val="24"/>
        </w:rPr>
      </w:pPr>
      <w:r w:rsidRPr="00A77029">
        <w:rPr>
          <w:b/>
          <w:color w:val="0070C0"/>
          <w:sz w:val="24"/>
          <w:szCs w:val="24"/>
        </w:rPr>
        <w:t>Key Concepts:</w:t>
      </w:r>
    </w:p>
    <w:p w14:paraId="127FF77A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Service Account (SA):</w:t>
      </w:r>
    </w:p>
    <w:p w14:paraId="5245B140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Service Account is a special type of account used by:</w:t>
      </w:r>
    </w:p>
    <w:p w14:paraId="56ADCB5A" w14:textId="77777777" w:rsidR="00193FF2" w:rsidRDefault="00A77029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Pods running inside the cluster (for in-cluster API calls), or</w:t>
      </w:r>
    </w:p>
    <w:p w14:paraId="645F1322" w14:textId="77777777" w:rsidR="00193FF2" w:rsidRDefault="00A77029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External automation tools (CI/CD, scripts) to authenticate with the API server.</w:t>
      </w:r>
    </w:p>
    <w:p w14:paraId="2E6DFE95" w14:textId="77777777" w:rsidR="00193FF2" w:rsidRDefault="00193FF2">
      <w:pPr>
        <w:spacing w:line="360" w:lineRule="auto"/>
        <w:rPr>
          <w:sz w:val="24"/>
          <w:szCs w:val="24"/>
        </w:rPr>
      </w:pPr>
    </w:p>
    <w:p w14:paraId="4CCC5DF0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Unlike normal user accounts, service accounts are </w:t>
      </w:r>
      <w:proofErr w:type="spellStart"/>
      <w:r>
        <w:rPr>
          <w:sz w:val="24"/>
          <w:szCs w:val="24"/>
        </w:rPr>
        <w:t>namespaced</w:t>
      </w:r>
      <w:proofErr w:type="spellEnd"/>
      <w:r>
        <w:rPr>
          <w:sz w:val="24"/>
          <w:szCs w:val="24"/>
        </w:rPr>
        <w:t xml:space="preserve"> and managed by Kubernetes itself.</w:t>
      </w:r>
    </w:p>
    <w:p w14:paraId="573CA8C9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Each service account has:</w:t>
      </w:r>
    </w:p>
    <w:p w14:paraId="4D2416BD" w14:textId="77777777" w:rsidR="00193FF2" w:rsidRDefault="00A77029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name (e.g., </w:t>
      </w:r>
      <w:proofErr w:type="spellStart"/>
      <w:r>
        <w:rPr>
          <w:sz w:val="24"/>
          <w:szCs w:val="24"/>
        </w:rPr>
        <w:t>myexample-sa</w:t>
      </w:r>
      <w:proofErr w:type="spellEnd"/>
      <w:r>
        <w:rPr>
          <w:sz w:val="24"/>
          <w:szCs w:val="24"/>
        </w:rPr>
        <w:t>)</w:t>
      </w:r>
    </w:p>
    <w:p w14:paraId="7C8923D4" w14:textId="77777777" w:rsidR="00193FF2" w:rsidRDefault="00A77029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namespace (e.g., </w:t>
      </w:r>
      <w:proofErr w:type="spellStart"/>
      <w:r>
        <w:rPr>
          <w:sz w:val="24"/>
          <w:szCs w:val="24"/>
        </w:rPr>
        <w:t>myexample</w:t>
      </w:r>
      <w:proofErr w:type="spellEnd"/>
      <w:r>
        <w:rPr>
          <w:sz w:val="24"/>
          <w:szCs w:val="24"/>
        </w:rPr>
        <w:t>)</w:t>
      </w:r>
    </w:p>
    <w:p w14:paraId="34306DAF" w14:textId="77777777" w:rsidR="00193FF2" w:rsidRDefault="00A77029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An associated token used for authentication</w:t>
      </w:r>
    </w:p>
    <w:p w14:paraId="40EC9B2E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500A0DED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RBAC (Role-Based Access Control)</w:t>
      </w:r>
    </w:p>
    <w:p w14:paraId="2CC50B40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RBAC defines who can do what within the cluster.</w:t>
      </w:r>
    </w:p>
    <w:p w14:paraId="1E4D5B09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It uses 4 key Kubernetes objects:</w:t>
      </w:r>
    </w:p>
    <w:p w14:paraId="18AA385F" w14:textId="77777777" w:rsidR="00193FF2" w:rsidRDefault="00A77029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Role:</w:t>
      </w:r>
      <w:r>
        <w:rPr>
          <w:sz w:val="24"/>
          <w:szCs w:val="24"/>
        </w:rPr>
        <w:t xml:space="preserve"> Defines permissions within a specific namespace.</w:t>
      </w:r>
    </w:p>
    <w:p w14:paraId="55414EA8" w14:textId="77777777" w:rsidR="00193FF2" w:rsidRDefault="00A77029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Ex:</w:t>
      </w:r>
      <w:r>
        <w:rPr>
          <w:sz w:val="24"/>
          <w:szCs w:val="24"/>
        </w:rPr>
        <w:t xml:space="preserve"> View pods, get services, etc.</w:t>
      </w:r>
    </w:p>
    <w:p w14:paraId="45735B12" w14:textId="77777777" w:rsidR="00193FF2" w:rsidRDefault="00A77029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ClusterRole</w:t>
      </w:r>
      <w:proofErr w:type="spellEnd"/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Defines cluster-wide permissions.</w:t>
      </w:r>
    </w:p>
    <w:p w14:paraId="7579ABC9" w14:textId="77777777" w:rsidR="00193FF2" w:rsidRDefault="00A77029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Ex:</w:t>
      </w:r>
      <w:r>
        <w:rPr>
          <w:sz w:val="24"/>
          <w:szCs w:val="24"/>
        </w:rPr>
        <w:t xml:space="preserve"> View all pods in all namespaces.</w:t>
      </w:r>
    </w:p>
    <w:p w14:paraId="57C02D96" w14:textId="77777777" w:rsidR="00193FF2" w:rsidRDefault="00A77029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RoleBinding</w:t>
      </w:r>
      <w:proofErr w:type="spellEnd"/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Grants a Role to a user or service account within one namespace.</w:t>
      </w:r>
    </w:p>
    <w:p w14:paraId="02A1BF2B" w14:textId="77777777" w:rsidR="00193FF2" w:rsidRDefault="00A77029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Ex:</w:t>
      </w:r>
      <w:r>
        <w:rPr>
          <w:sz w:val="24"/>
          <w:szCs w:val="24"/>
        </w:rPr>
        <w:t xml:space="preserve"> Bind Role to </w:t>
      </w:r>
      <w:proofErr w:type="spellStart"/>
      <w:r>
        <w:rPr>
          <w:sz w:val="24"/>
          <w:szCs w:val="24"/>
        </w:rPr>
        <w:t>myexample-sa</w:t>
      </w:r>
      <w:proofErr w:type="spellEnd"/>
    </w:p>
    <w:p w14:paraId="122F88C6" w14:textId="77777777" w:rsidR="00193FF2" w:rsidRDefault="00A77029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ClusterRoleBinding</w:t>
      </w:r>
      <w:proofErr w:type="spellEnd"/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Grants a </w:t>
      </w:r>
      <w:proofErr w:type="spellStart"/>
      <w:r>
        <w:rPr>
          <w:sz w:val="24"/>
          <w:szCs w:val="24"/>
        </w:rPr>
        <w:t>ClusterRole</w:t>
      </w:r>
      <w:proofErr w:type="spellEnd"/>
      <w:r>
        <w:rPr>
          <w:sz w:val="24"/>
          <w:szCs w:val="24"/>
        </w:rPr>
        <w:t xml:space="preserve"> to a user or service account cluster-wide.</w:t>
      </w:r>
    </w:p>
    <w:p w14:paraId="449ED798" w14:textId="77777777" w:rsidR="00193FF2" w:rsidRDefault="00A77029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Ex:</w:t>
      </w:r>
      <w:r>
        <w:rPr>
          <w:sz w:val="24"/>
          <w:szCs w:val="24"/>
        </w:rPr>
        <w:t xml:space="preserve"> Bind </w:t>
      </w:r>
      <w:proofErr w:type="spellStart"/>
      <w:r>
        <w:rPr>
          <w:sz w:val="24"/>
          <w:szCs w:val="24"/>
        </w:rPr>
        <w:t>ClusterRole</w:t>
      </w:r>
      <w:proofErr w:type="spellEnd"/>
      <w:r>
        <w:rPr>
          <w:sz w:val="24"/>
          <w:szCs w:val="24"/>
        </w:rPr>
        <w:t xml:space="preserve"> view to </w:t>
      </w:r>
      <w:proofErr w:type="spellStart"/>
      <w:r>
        <w:rPr>
          <w:sz w:val="24"/>
          <w:szCs w:val="24"/>
        </w:rPr>
        <w:t>myexample-sa</w:t>
      </w:r>
      <w:proofErr w:type="spellEnd"/>
      <w:r>
        <w:rPr>
          <w:sz w:val="24"/>
          <w:szCs w:val="24"/>
        </w:rPr>
        <w:t>.</w:t>
      </w:r>
    </w:p>
    <w:p w14:paraId="1CC1AD86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4D2AB636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7A9D08DC" w14:textId="77777777" w:rsidR="00193FF2" w:rsidRDefault="00A77029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Role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=</w:t>
      </w:r>
      <w:r>
        <w:rPr>
          <w:sz w:val="24"/>
          <w:szCs w:val="24"/>
        </w:rPr>
        <w:t xml:space="preserve"> What actions are Allowed?</w:t>
      </w:r>
    </w:p>
    <w:p w14:paraId="7569D88E" w14:textId="77777777" w:rsidR="00193FF2" w:rsidRDefault="00A77029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RoleBinding</w:t>
      </w:r>
      <w:proofErr w:type="spellEnd"/>
      <w:r>
        <w:rPr>
          <w:b/>
          <w:sz w:val="24"/>
          <w:szCs w:val="24"/>
        </w:rPr>
        <w:t xml:space="preserve"> = </w:t>
      </w:r>
      <w:r>
        <w:rPr>
          <w:sz w:val="24"/>
          <w:szCs w:val="24"/>
        </w:rPr>
        <w:t>Who gets those permissions?</w:t>
      </w:r>
    </w:p>
    <w:p w14:paraId="78A5AA81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068B1EDD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Tokens and </w:t>
      </w:r>
      <w:proofErr w:type="spellStart"/>
      <w:r>
        <w:rPr>
          <w:b/>
          <w:sz w:val="24"/>
          <w:szCs w:val="24"/>
        </w:rPr>
        <w:t>Kubeconfig</w:t>
      </w:r>
      <w:proofErr w:type="spellEnd"/>
    </w:p>
    <w:p w14:paraId="222BAB7A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When you create a </w:t>
      </w:r>
      <w:proofErr w:type="spellStart"/>
      <w:r>
        <w:rPr>
          <w:sz w:val="24"/>
          <w:szCs w:val="24"/>
        </w:rPr>
        <w:t>ServiceAccount</w:t>
      </w:r>
      <w:proofErr w:type="spellEnd"/>
      <w:r>
        <w:rPr>
          <w:sz w:val="24"/>
          <w:szCs w:val="24"/>
        </w:rPr>
        <w:t>, Kubernetes issues a JWT token that allows API access.</w:t>
      </w:r>
    </w:p>
    <w:p w14:paraId="005E1ABA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By embedding this token in a </w:t>
      </w:r>
      <w:proofErr w:type="spellStart"/>
      <w:r>
        <w:rPr>
          <w:sz w:val="24"/>
          <w:szCs w:val="24"/>
        </w:rPr>
        <w:t>Kubeconfig</w:t>
      </w:r>
      <w:proofErr w:type="spellEnd"/>
      <w:r>
        <w:rPr>
          <w:sz w:val="24"/>
          <w:szCs w:val="24"/>
        </w:rPr>
        <w:t xml:space="preserve"> file, you can use </w:t>
      </w:r>
      <w:proofErr w:type="spellStart"/>
      <w:r>
        <w:rPr>
          <w:sz w:val="24"/>
          <w:szCs w:val="24"/>
        </w:rPr>
        <w:t>kubectl</w:t>
      </w:r>
      <w:proofErr w:type="spellEnd"/>
      <w:r>
        <w:rPr>
          <w:sz w:val="24"/>
          <w:szCs w:val="24"/>
        </w:rPr>
        <w:t xml:space="preserve"> commands as that service account — without administrator privileges.</w:t>
      </w:r>
    </w:p>
    <w:p w14:paraId="3533F5E9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256DC929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This helps in:</w:t>
      </w:r>
    </w:p>
    <w:p w14:paraId="7FCADFC4" w14:textId="77777777" w:rsidR="00193FF2" w:rsidRDefault="00A77029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Running automation tasks securely.</w:t>
      </w:r>
    </w:p>
    <w:p w14:paraId="24F7530C" w14:textId="77777777" w:rsidR="00193FF2" w:rsidRDefault="00A77029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Delegating limited access to developers or CI/CD pipelines.</w:t>
      </w:r>
    </w:p>
    <w:p w14:paraId="3F39BC1D" w14:textId="77777777" w:rsidR="00193FF2" w:rsidRDefault="00A77029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Following the principle of least privilege.</w:t>
      </w:r>
    </w:p>
    <w:p w14:paraId="24F28CB0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080C01D9" w14:textId="77777777" w:rsidR="00193FF2" w:rsidRPr="00A77029" w:rsidRDefault="00A77029">
      <w:pPr>
        <w:spacing w:line="360" w:lineRule="auto"/>
        <w:jc w:val="both"/>
        <w:rPr>
          <w:b/>
          <w:color w:val="0070C0"/>
          <w:sz w:val="24"/>
          <w:szCs w:val="24"/>
        </w:rPr>
      </w:pPr>
      <w:r w:rsidRPr="00A77029">
        <w:rPr>
          <w:b/>
          <w:color w:val="0070C0"/>
          <w:sz w:val="24"/>
          <w:szCs w:val="24"/>
        </w:rPr>
        <w:t>Implementation Steps:</w:t>
      </w:r>
    </w:p>
    <w:p w14:paraId="4FAFA75D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Step1: Create a Namespace</w:t>
      </w:r>
    </w:p>
    <w:p w14:paraId="20B48A35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By creating a namespace called </w:t>
      </w:r>
      <w:proofErr w:type="spellStart"/>
      <w:r>
        <w:rPr>
          <w:sz w:val="24"/>
          <w:szCs w:val="24"/>
        </w:rPr>
        <w:t>myexample</w:t>
      </w:r>
      <w:proofErr w:type="spellEnd"/>
      <w:r>
        <w:rPr>
          <w:sz w:val="24"/>
          <w:szCs w:val="24"/>
        </w:rPr>
        <w:t xml:space="preserve">, you ensure that your </w:t>
      </w:r>
      <w:proofErr w:type="spellStart"/>
      <w:r>
        <w:rPr>
          <w:sz w:val="24"/>
          <w:szCs w:val="24"/>
        </w:rPr>
        <w:t>ServiceAccount</w:t>
      </w:r>
      <w:proofErr w:type="spellEnd"/>
      <w:r>
        <w:rPr>
          <w:sz w:val="24"/>
          <w:szCs w:val="24"/>
        </w:rPr>
        <w:t xml:space="preserve"> and Roles are scoped — meaning, they can’t accidentally affect other namespaces.</w:t>
      </w:r>
    </w:p>
    <w:p w14:paraId="4926CA8D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B93479A" wp14:editId="4C2EB76F">
            <wp:extent cx="5943600" cy="13589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55F02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4A8ABD1F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Step2: Create a Service Account</w:t>
      </w:r>
    </w:p>
    <w:p w14:paraId="47862F98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ServiceAccount</w:t>
      </w:r>
      <w:proofErr w:type="spellEnd"/>
      <w:r>
        <w:rPr>
          <w:sz w:val="24"/>
          <w:szCs w:val="24"/>
        </w:rPr>
        <w:t xml:space="preserve"> represents a non-human user in Kubernetes. When created, Kubernetes associates it with a unique name and optionally a token (a JWT used for authentication).</w:t>
      </w:r>
    </w:p>
    <w:p w14:paraId="01DCB230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7400B05" wp14:editId="2EF395A9">
            <wp:extent cx="5943600" cy="10795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C985C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1A5DA864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Apply it </w:t>
      </w:r>
    </w:p>
    <w:p w14:paraId="1611B9D2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kubectl</w:t>
      </w:r>
      <w:proofErr w:type="spellEnd"/>
      <w:r>
        <w:rPr>
          <w:sz w:val="24"/>
          <w:szCs w:val="24"/>
        </w:rPr>
        <w:t xml:space="preserve"> apply -f </w:t>
      </w:r>
      <w:proofErr w:type="spellStart"/>
      <w:proofErr w:type="gramStart"/>
      <w:r>
        <w:rPr>
          <w:sz w:val="24"/>
          <w:szCs w:val="24"/>
        </w:rPr>
        <w:t>serviceaccount.yaml</w:t>
      </w:r>
      <w:proofErr w:type="spellEnd"/>
      <w:proofErr w:type="gramEnd"/>
    </w:p>
    <w:p w14:paraId="41126C0B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7AC7AD68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Verify:</w:t>
      </w:r>
    </w:p>
    <w:p w14:paraId="59547B58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Kubectl</w:t>
      </w:r>
      <w:proofErr w:type="spellEnd"/>
      <w:r>
        <w:rPr>
          <w:sz w:val="24"/>
          <w:szCs w:val="24"/>
        </w:rPr>
        <w:t xml:space="preserve"> -n </w:t>
      </w:r>
      <w:proofErr w:type="spellStart"/>
      <w:r>
        <w:rPr>
          <w:sz w:val="24"/>
          <w:szCs w:val="24"/>
        </w:rPr>
        <w:t>myexample</w:t>
      </w:r>
      <w:proofErr w:type="spellEnd"/>
      <w:r>
        <w:rPr>
          <w:sz w:val="24"/>
          <w:szCs w:val="24"/>
        </w:rPr>
        <w:t xml:space="preserve"> get </w:t>
      </w:r>
      <w:proofErr w:type="spellStart"/>
      <w:r>
        <w:rPr>
          <w:sz w:val="24"/>
          <w:szCs w:val="24"/>
        </w:rPr>
        <w:t>sa</w:t>
      </w:r>
      <w:proofErr w:type="spellEnd"/>
    </w:p>
    <w:p w14:paraId="190CD5E2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51C13BE0" wp14:editId="7D22E526">
            <wp:extent cx="5943600" cy="72390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5FCB2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756BF7FA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Step3: Create a Role</w:t>
      </w:r>
    </w:p>
    <w:p w14:paraId="4A151E51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role.yaml</w:t>
      </w:r>
      <w:proofErr w:type="spellEnd"/>
      <w:proofErr w:type="gramEnd"/>
    </w:p>
    <w:p w14:paraId="2738E3DE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EBDEEC5" wp14:editId="177DE119">
            <wp:extent cx="5943600" cy="1689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A7857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77378063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Apply it</w:t>
      </w:r>
    </w:p>
    <w:p w14:paraId="27454D8D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3313447" wp14:editId="21AF6A7A">
            <wp:extent cx="5943600" cy="6477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BCF02B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Role defines what actions (verbs) can be performed on which resources in a specific namespace.</w:t>
      </w:r>
    </w:p>
    <w:p w14:paraId="73566235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54027B1F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7E3A3571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Verify:</w:t>
      </w:r>
    </w:p>
    <w:p w14:paraId="1A212072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1948643" wp14:editId="19EF9E2C">
            <wp:extent cx="5943600" cy="6858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67A94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3BF925FB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Step4: Create </w:t>
      </w:r>
      <w:proofErr w:type="spellStart"/>
      <w:r>
        <w:rPr>
          <w:b/>
          <w:sz w:val="24"/>
          <w:szCs w:val="24"/>
        </w:rPr>
        <w:t>RoleBinding</w:t>
      </w:r>
      <w:proofErr w:type="spellEnd"/>
    </w:p>
    <w:p w14:paraId="6032DA16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rolebinding.yaml</w:t>
      </w:r>
      <w:proofErr w:type="spellEnd"/>
      <w:proofErr w:type="gramEnd"/>
    </w:p>
    <w:p w14:paraId="19E557E9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1893ABB2" wp14:editId="742E777F">
            <wp:extent cx="5943600" cy="19050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6A37ED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1BF02E01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Apply it</w:t>
      </w:r>
    </w:p>
    <w:p w14:paraId="6821AAF6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5AB26F1" wp14:editId="0201C34C">
            <wp:extent cx="5943600" cy="584200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88DF5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535AF41A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Verify</w:t>
      </w:r>
    </w:p>
    <w:p w14:paraId="63536C46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8ADE2A0" wp14:editId="61DBC774">
            <wp:extent cx="5943600" cy="6858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DA9AD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14130913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Step5: Create Token for the Service Account</w:t>
      </w:r>
    </w:p>
    <w:p w14:paraId="394FCC5C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77F87E1" wp14:editId="028C9B4F">
            <wp:extent cx="5943600" cy="1028700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5FB093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Copy this token — it’s your authentication key.</w:t>
      </w:r>
    </w:p>
    <w:p w14:paraId="0305D85D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124A1CEA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Step6: Get Cluster Server URL</w:t>
      </w:r>
    </w:p>
    <w:p w14:paraId="4043E82B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72ECDA2" wp14:editId="0993B8F1">
            <wp:extent cx="5943600" cy="6985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2E9C15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7F2678AA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Step7: Create Custom </w:t>
      </w:r>
      <w:proofErr w:type="spellStart"/>
      <w:r>
        <w:rPr>
          <w:b/>
          <w:sz w:val="24"/>
          <w:szCs w:val="24"/>
        </w:rPr>
        <w:t>Kubeconfig</w:t>
      </w:r>
      <w:proofErr w:type="spellEnd"/>
    </w:p>
    <w:p w14:paraId="01F003F4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sa-</w:t>
      </w:r>
      <w:proofErr w:type="gramStart"/>
      <w:r>
        <w:rPr>
          <w:sz w:val="24"/>
          <w:szCs w:val="24"/>
        </w:rPr>
        <w:t>kubeconfig.yaml</w:t>
      </w:r>
      <w:proofErr w:type="spellEnd"/>
      <w:proofErr w:type="gramEnd"/>
    </w:p>
    <w:p w14:paraId="6FD45438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32AAE0D" wp14:editId="1763DA8E">
            <wp:extent cx="5943600" cy="23241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FEB79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Replace the token value with your real token from Step 5.</w:t>
      </w:r>
    </w:p>
    <w:p w14:paraId="5AE94690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Save and exit</w:t>
      </w:r>
    </w:p>
    <w:p w14:paraId="4244F8B3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6B05C490" w14:textId="77777777" w:rsidR="00193FF2" w:rsidRDefault="00A77029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Step</w:t>
      </w:r>
      <w:proofErr w:type="gramStart"/>
      <w:r>
        <w:rPr>
          <w:b/>
          <w:sz w:val="24"/>
          <w:szCs w:val="24"/>
        </w:rPr>
        <w:t>8:Test</w:t>
      </w:r>
      <w:proofErr w:type="gramEnd"/>
      <w:r>
        <w:rPr>
          <w:b/>
          <w:sz w:val="24"/>
          <w:szCs w:val="24"/>
        </w:rPr>
        <w:t xml:space="preserve"> the </w:t>
      </w:r>
      <w:proofErr w:type="spellStart"/>
      <w:r>
        <w:rPr>
          <w:b/>
          <w:sz w:val="24"/>
          <w:szCs w:val="24"/>
        </w:rPr>
        <w:t>Kubeconfig</w:t>
      </w:r>
      <w:proofErr w:type="spellEnd"/>
      <w:r>
        <w:rPr>
          <w:noProof/>
          <w:sz w:val="24"/>
          <w:szCs w:val="24"/>
        </w:rPr>
        <w:drawing>
          <wp:inline distT="114300" distB="114300" distL="114300" distR="114300" wp14:anchorId="6CC4250B" wp14:editId="3BCE1553">
            <wp:extent cx="5943600" cy="4953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52CAD6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1E3C5DC5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Lists Pods in the namespace</w:t>
      </w:r>
    </w:p>
    <w:p w14:paraId="0CE602DF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C14F494" wp14:editId="7AF7D363">
            <wp:extent cx="5943600" cy="533400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8D03E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4029D34F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Try creating a pod (you’re allowed per your Role):</w:t>
      </w:r>
    </w:p>
    <w:p w14:paraId="1F9C500C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0758676" wp14:editId="07B41C56">
            <wp:extent cx="5943600" cy="4953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7A7BD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02AACD2A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You’ll see</w:t>
      </w:r>
    </w:p>
    <w:p w14:paraId="6D8D6D04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pod/</w:t>
      </w:r>
      <w:proofErr w:type="spellStart"/>
      <w:r>
        <w:rPr>
          <w:sz w:val="24"/>
          <w:szCs w:val="24"/>
        </w:rPr>
        <w:t>testpod</w:t>
      </w:r>
      <w:proofErr w:type="spellEnd"/>
      <w:r>
        <w:rPr>
          <w:sz w:val="24"/>
          <w:szCs w:val="24"/>
        </w:rPr>
        <w:t xml:space="preserve"> created</w:t>
      </w:r>
    </w:p>
    <w:p w14:paraId="659C2B76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333C4C1F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Step9: Validate Access Control</w:t>
      </w:r>
    </w:p>
    <w:p w14:paraId="2B411D93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Check what this SA can do:</w:t>
      </w:r>
    </w:p>
    <w:p w14:paraId="7C1861D9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3AFBCF3" wp14:editId="27F0887A">
            <wp:extent cx="5943600" cy="5207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6EACAE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Output: yes</w:t>
      </w:r>
    </w:p>
    <w:p w14:paraId="06E369F4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5D6467D7" w14:textId="77777777" w:rsidR="00193FF2" w:rsidRDefault="00A77029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Try deleting a pod (not permitted):</w:t>
      </w:r>
    </w:p>
    <w:p w14:paraId="6FF097C4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1B06DC3" wp14:editId="786FA994">
            <wp:extent cx="5943600" cy="53340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FB3349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Output: No</w:t>
      </w:r>
    </w:p>
    <w:p w14:paraId="6EEB65BD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57AAE4FE" w14:textId="77777777" w:rsidR="00193FF2" w:rsidRPr="00A77029" w:rsidRDefault="00A77029">
      <w:pPr>
        <w:spacing w:line="360" w:lineRule="auto"/>
        <w:jc w:val="both"/>
        <w:rPr>
          <w:b/>
          <w:color w:val="0070C0"/>
          <w:sz w:val="24"/>
          <w:szCs w:val="24"/>
        </w:rPr>
      </w:pPr>
      <w:r w:rsidRPr="00A77029">
        <w:rPr>
          <w:b/>
          <w:color w:val="0070C0"/>
          <w:sz w:val="24"/>
          <w:szCs w:val="24"/>
        </w:rPr>
        <w:t>Advantages of Namespace-Scoped RBAC</w:t>
      </w:r>
    </w:p>
    <w:p w14:paraId="521FBC50" w14:textId="77777777" w:rsidR="00193FF2" w:rsidRDefault="00A77029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Least Privilege: Limits access to only needed actions.</w:t>
      </w:r>
    </w:p>
    <w:p w14:paraId="26883350" w14:textId="77777777" w:rsidR="00193FF2" w:rsidRDefault="00A77029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Namespace Isolation: Prevents cross-namespace access.</w:t>
      </w:r>
    </w:p>
    <w:p w14:paraId="52254D44" w14:textId="77777777" w:rsidR="00193FF2" w:rsidRDefault="00A77029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Automation Safe: Ideal for scripts or CI/CD jobs.</w:t>
      </w:r>
    </w:p>
    <w:p w14:paraId="7C12154C" w14:textId="77777777" w:rsidR="00193FF2" w:rsidRDefault="00A77029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Auditable: Each API call is logged under the service account identity.</w:t>
      </w:r>
    </w:p>
    <w:p w14:paraId="5CC7FE84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7F7BFC2B" w14:textId="77777777" w:rsidR="00193FF2" w:rsidRPr="00A77029" w:rsidRDefault="00A77029">
      <w:pPr>
        <w:spacing w:line="360" w:lineRule="auto"/>
        <w:jc w:val="both"/>
        <w:rPr>
          <w:b/>
          <w:color w:val="0070C0"/>
          <w:sz w:val="24"/>
          <w:szCs w:val="24"/>
        </w:rPr>
      </w:pPr>
      <w:r w:rsidRPr="00A77029">
        <w:rPr>
          <w:b/>
          <w:color w:val="0070C0"/>
          <w:sz w:val="24"/>
          <w:szCs w:val="24"/>
        </w:rPr>
        <w:t>Conclusion:</w:t>
      </w:r>
    </w:p>
    <w:p w14:paraId="5286053E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This configuration provides a secure, minimal-permission access model for Kubernetes.</w:t>
      </w:r>
    </w:p>
    <w:p w14:paraId="7A83ECAB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By combining </w:t>
      </w:r>
      <w:proofErr w:type="spellStart"/>
      <w:r>
        <w:rPr>
          <w:sz w:val="24"/>
          <w:szCs w:val="24"/>
        </w:rPr>
        <w:t>ServiceAccounts</w:t>
      </w:r>
      <w:proofErr w:type="spellEnd"/>
      <w:r>
        <w:rPr>
          <w:sz w:val="24"/>
          <w:szCs w:val="24"/>
        </w:rPr>
        <w:t xml:space="preserve">, Roles, and </w:t>
      </w:r>
      <w:proofErr w:type="spellStart"/>
      <w:r>
        <w:rPr>
          <w:sz w:val="24"/>
          <w:szCs w:val="24"/>
        </w:rPr>
        <w:t>RoleBindings</w:t>
      </w:r>
      <w:proofErr w:type="spellEnd"/>
      <w:r>
        <w:rPr>
          <w:sz w:val="24"/>
          <w:szCs w:val="24"/>
        </w:rPr>
        <w:t>, administrators can precisely control what workloads or users can do within each namespace.</w:t>
      </w:r>
    </w:p>
    <w:p w14:paraId="321B5176" w14:textId="77777777" w:rsidR="00193FF2" w:rsidRDefault="00A770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Finally, the custom </w:t>
      </w:r>
      <w:proofErr w:type="spellStart"/>
      <w:r>
        <w:rPr>
          <w:sz w:val="24"/>
          <w:szCs w:val="24"/>
        </w:rPr>
        <w:t>Kubeconfig</w:t>
      </w:r>
      <w:proofErr w:type="spellEnd"/>
      <w:r>
        <w:rPr>
          <w:sz w:val="24"/>
          <w:szCs w:val="24"/>
        </w:rPr>
        <w:t xml:space="preserve"> allows external tools and automation systems to access Kubernetes APIs safely.</w:t>
      </w:r>
    </w:p>
    <w:p w14:paraId="5D10E0BA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p w14:paraId="6B8A16A2" w14:textId="77777777" w:rsidR="00193FF2" w:rsidRDefault="00193FF2">
      <w:pPr>
        <w:spacing w:line="360" w:lineRule="auto"/>
        <w:jc w:val="both"/>
        <w:rPr>
          <w:sz w:val="24"/>
          <w:szCs w:val="24"/>
        </w:rPr>
      </w:pPr>
    </w:p>
    <w:sectPr w:rsidR="00193FF2" w:rsidSect="00A03DCC">
      <w:pgSz w:w="12240" w:h="15840"/>
      <w:pgMar w:top="1440" w:right="1440" w:bottom="1440" w:left="144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23C0157B-7B28-4DC1-BFB4-56CF01ECABEE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1A0BF515-2E7A-4E07-B28E-5A24DFE364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8CFD358-0032-4B9F-835F-C3E90A659C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02F06"/>
    <w:multiLevelType w:val="multilevel"/>
    <w:tmpl w:val="62ACD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A94EB8"/>
    <w:multiLevelType w:val="multilevel"/>
    <w:tmpl w:val="76D06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C45F8E"/>
    <w:multiLevelType w:val="multilevel"/>
    <w:tmpl w:val="4D1480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E350494"/>
    <w:multiLevelType w:val="multilevel"/>
    <w:tmpl w:val="B0228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7F61F4"/>
    <w:multiLevelType w:val="multilevel"/>
    <w:tmpl w:val="2A9C2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443B0B"/>
    <w:multiLevelType w:val="multilevel"/>
    <w:tmpl w:val="B1269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115766"/>
    <w:multiLevelType w:val="multilevel"/>
    <w:tmpl w:val="619C2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536B3D"/>
    <w:multiLevelType w:val="multilevel"/>
    <w:tmpl w:val="8B06E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FF2"/>
    <w:rsid w:val="00193FF2"/>
    <w:rsid w:val="00A03DCC"/>
    <w:rsid w:val="00A7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039B4"/>
  <w15:docId w15:val="{A07C4548-0DCD-42A9-9048-A67ED7BEB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</dc:creator>
  <cp:lastModifiedBy>Omkar Bomble</cp:lastModifiedBy>
  <cp:revision>3</cp:revision>
  <dcterms:created xsi:type="dcterms:W3CDTF">2025-11-10T04:08:00Z</dcterms:created>
  <dcterms:modified xsi:type="dcterms:W3CDTF">2025-12-11T06:10:00Z</dcterms:modified>
</cp:coreProperties>
</file>