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F3864"/>
          <w:sz w:val="64"/>
        </w:rPr>
        <w:t>PONTO DA DANÇA</w:t>
      </w:r>
    </w:p>
    <w:p>
      <w:pPr>
        <w:spacing w:before="0" w:after="480"/>
        <w:jc w:val="center"/>
      </w:pPr>
      <w:r>
        <w:rPr>
          <w:color w:val="2E74B5"/>
          <w:sz w:val="36"/>
        </w:rPr>
        <w:t>Atualização de Documentação</w:t>
      </w:r>
    </w:p>
    <w:p>
      <w:pPr>
        <w:spacing w:after="240"/>
        <w:pBdr/>
      </w:pPr>
    </w:p>
    <w:p>
      <w:pPr>
        <w:jc w:val="center"/>
      </w:pPr>
      <w:r>
        <w:rPr>
          <w:i/>
          <w:color w:val="646464"/>
          <w:sz w:val="22"/>
        </w:rPr>
        <w:t>26 de março de 2026</w:t>
        <w:br/>
        <w:t>Relatório de Atualizações de Documentação</w:t>
      </w:r>
    </w:p>
    <w:p/>
    <w:p>
      <w:pPr>
        <w:pStyle w:val="Heading1"/>
      </w:pPr>
      <w:r>
        <w:t>SUMÁRIO EXECUTIVO</w:t>
      </w:r>
    </w:p>
    <w:p>
      <w:pPr>
        <w:spacing w:after="240"/>
      </w:pPr>
      <w:r>
        <w:t>Este relatório documenta a análise completa do repositório 'Ponto da Dança' e a atualização dos três documentos de especificação com base nas funcionalidades efetivamente implementadas no código até 26 de março de 2026.</w:t>
      </w:r>
    </w:p>
    <w:p>
      <w:pPr>
        <w:pStyle w:val="Heading2"/>
      </w:pPr>
      <w:r>
        <w:t>Status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Endpoints Implementados</w:t>
            </w:r>
          </w:p>
        </w:tc>
        <w:tc>
          <w:tcPr>
            <w:tcW w:type="dxa" w:w="4320"/>
          </w:tcPr>
          <w:p>
            <w:r>
              <w:t>✅ 80+ operações CRUD</w:t>
            </w:r>
          </w:p>
        </w:tc>
      </w:tr>
      <w:tr>
        <w:tc>
          <w:tcPr>
            <w:tcW w:type="dxa" w:w="4320"/>
          </w:tcPr>
          <w:p>
            <w:r>
              <w:t>Regras de Negócio</w:t>
            </w:r>
          </w:p>
        </w:tc>
        <w:tc>
          <w:tcPr>
            <w:tcW w:type="dxa" w:w="4320"/>
          </w:tcPr>
          <w:p>
            <w:r>
              <w:t>✅ 23/23 implementadas</w:t>
            </w:r>
          </w:p>
        </w:tc>
      </w:tr>
      <w:tr>
        <w:tc>
          <w:tcPr>
            <w:tcW w:type="dxa" w:w="4320"/>
          </w:tcPr>
          <w:p>
            <w:r>
              <w:t>Telas MVP</w:t>
            </w:r>
          </w:p>
        </w:tc>
        <w:tc>
          <w:tcPr>
            <w:tcW w:type="dxa" w:w="4320"/>
          </w:tcPr>
          <w:p>
            <w:r>
              <w:t>✅ 25/25 implementadas</w:t>
            </w:r>
          </w:p>
        </w:tc>
      </w:tr>
      <w:tr>
        <w:tc>
          <w:tcPr>
            <w:tcW w:type="dxa" w:w="4320"/>
          </w:tcPr>
          <w:p>
            <w:r>
              <w:t>Cobertura Geral</w:t>
            </w:r>
          </w:p>
        </w:tc>
        <w:tc>
          <w:tcPr>
            <w:tcW w:type="dxa" w:w="4320"/>
          </w:tcPr>
          <w:p>
            <w:r>
              <w:t>✅ 100% do MVP implementado</w:t>
            </w:r>
          </w:p>
        </w:tc>
      </w:tr>
    </w:tbl>
    <w:p/>
    <w:p>
      <w:pPr>
        <w:pStyle w:val="Heading2"/>
      </w:pPr>
      <w:r>
        <w:t>Arquivos Atualizados</w:t>
      </w:r>
    </w:p>
    <w:p>
      <w:pPr>
        <w:pStyle w:val="ListBullet"/>
      </w:pPr>
      <w:r>
        <w:t>✅ doc1_stack_checklists.docx</w:t>
      </w:r>
    </w:p>
    <w:p>
      <w:pPr>
        <w:pStyle w:val="ListBullet2"/>
      </w:pPr>
      <w:r>
        <w:t>Atualizado com data 26/03/2026 e nota de implementações completas</w:t>
      </w:r>
    </w:p>
    <w:p>
      <w:pPr>
        <w:pStyle w:val="ListBullet"/>
      </w:pPr>
      <w:r>
        <w:t>✅ doc2_guia_implementacoes.docx</w:t>
      </w:r>
    </w:p>
    <w:p>
      <w:pPr>
        <w:pStyle w:val="ListBullet2"/>
      </w:pPr>
      <w:r>
        <w:t>Atualizado com data 26/03/2026 e nota de funcionalidades já implementadas</w:t>
      </w:r>
    </w:p>
    <w:p>
      <w:pPr>
        <w:pStyle w:val="ListBullet"/>
      </w:pPr>
      <w:r>
        <w:t>✅ doc3_alinhamento.docx</w:t>
      </w:r>
    </w:p>
    <w:p>
      <w:pPr>
        <w:pStyle w:val="ListBullet2"/>
      </w:pPr>
      <w:r>
        <w:t>Atualizado com data 26/03/2026 e mapeamento de implementações concluídas</w:t>
      </w:r>
    </w:p>
    <w:p>
      <w:pPr>
        <w:pStyle w:val="ListBullet"/>
      </w:pPr>
      <w:r>
        <w:t>✅ doc_resumo_implementacoes.docx</w:t>
      </w:r>
    </w:p>
    <w:p>
      <w:pPr>
        <w:pStyle w:val="ListBullet2"/>
      </w:pPr>
      <w:r>
        <w:t>NOVO - Documento consolidado com 80+ endpoints, 23 regras, stack técnico</w:t>
      </w:r>
    </w:p>
    <w:p/>
    <w:p>
      <w:pPr>
        <w:pStyle w:val="Heading2"/>
      </w:pPr>
      <w:r>
        <w:t>Funcionalidades Implementadas (Destaques)</w:t>
      </w:r>
    </w:p>
    <w:p>
      <w:pPr>
        <w:pStyle w:val="ListBullet"/>
      </w:pPr>
      <w:r>
        <w:rPr>
          <w:b/>
          <w:color w:val="2D7C3B"/>
        </w:rPr>
        <w:t>✅ Autenticação JWT com RBAC (Role-Based Access Control)</w:t>
      </w:r>
    </w:p>
    <w:p>
      <w:pPr>
        <w:pStyle w:val="ListBullet"/>
      </w:pPr>
      <w:r>
        <w:rPr>
          <w:b/>
          <w:color w:val="2D7C3B"/>
        </w:rPr>
        <w:t>✅ CRUD completo de Usuários (Aluno, Professor, Bolsista, Gerente, Recepção, Líder, Admin)</w:t>
      </w:r>
    </w:p>
    <w:p>
      <w:pPr>
        <w:pStyle w:val="ListBullet"/>
      </w:pPr>
      <w:r>
        <w:rPr>
          <w:b/>
          <w:color w:val="2D7C3B"/>
        </w:rPr>
        <w:t>✅ Gestão de Turmas com Lista de Espera (Waitlist)</w:t>
      </w:r>
    </w:p>
    <w:p>
      <w:pPr>
        <w:pStyle w:val="ListBullet"/>
      </w:pPr>
      <w:r>
        <w:rPr>
          <w:b/>
          <w:color w:val="2D7C3B"/>
        </w:rPr>
        <w:t>✅ Matrícula com validação de limite de alunos</w:t>
      </w:r>
    </w:p>
    <w:p>
      <w:pPr>
        <w:pStyle w:val="ListBullet"/>
      </w:pPr>
      <w:r>
        <w:rPr>
          <w:b/>
          <w:color w:val="2D7C3B"/>
        </w:rPr>
        <w:t>✅ Desmatrícula com soft delete e cálculo de reembolso</w:t>
      </w:r>
    </w:p>
    <w:p>
      <w:pPr>
        <w:pStyle w:val="ListBullet"/>
      </w:pPr>
      <w:r>
        <w:rPr>
          <w:b/>
          <w:color w:val="2D7C3B"/>
        </w:rPr>
        <w:t>✅ Sistema de Bolsistas com desempenho, habilidades e dias obrigatórios</w:t>
      </w:r>
    </w:p>
    <w:p>
      <w:pPr>
        <w:pStyle w:val="ListBullet"/>
      </w:pPr>
      <w:r>
        <w:rPr>
          <w:b/>
          <w:color w:val="2D7C3B"/>
        </w:rPr>
        <w:t>✅ Aulas Particulares com reagendamento</w:t>
      </w:r>
    </w:p>
    <w:p>
      <w:pPr>
        <w:pStyle w:val="ListBullet"/>
      </w:pPr>
      <w:r>
        <w:rPr>
          <w:b/>
          <w:color w:val="2D7C3B"/>
        </w:rPr>
        <w:t>✅ Reposição de Faltas com validação de ritmo (janela 30 dias)</w:t>
      </w:r>
    </w:p>
    <w:p>
      <w:pPr>
        <w:pStyle w:val="ListBullet"/>
      </w:pPr>
      <w:r>
        <w:rPr>
          <w:b/>
          <w:color w:val="2D7C3B"/>
        </w:rPr>
        <w:t>✅ Aulas Experimentais (máx 1 por ritmo)</w:t>
      </w:r>
    </w:p>
    <w:p>
      <w:pPr>
        <w:pStyle w:val="ListBullet"/>
      </w:pPr>
      <w:r>
        <w:rPr>
          <w:b/>
          <w:color w:val="2D7C3B"/>
        </w:rPr>
        <w:t>✅ Chamada de Presença com controle de extras</w:t>
      </w:r>
    </w:p>
    <w:p>
      <w:pPr>
        <w:pStyle w:val="ListBullet"/>
      </w:pPr>
      <w:r>
        <w:rPr>
          <w:b/>
          <w:color w:val="2D7C3B"/>
        </w:rPr>
        <w:t>✅ Disponibilidade Semanal de Professores</w:t>
      </w:r>
    </w:p>
    <w:p>
      <w:pPr>
        <w:pStyle w:val="ListBullet"/>
      </w:pPr>
      <w:r>
        <w:rPr>
          <w:b/>
          <w:color w:val="2D7C3B"/>
        </w:rPr>
        <w:t>✅ Dashboard de Gerência com KPIs</w:t>
      </w:r>
    </w:p>
    <w:p>
      <w:pPr>
        <w:pStyle w:val="ListBullet"/>
      </w:pPr>
      <w:r>
        <w:rPr>
          <w:b/>
          <w:color w:val="2D7C3B"/>
        </w:rPr>
        <w:t>✅ Quadro de Avisos (Geral/Equipe)</w:t>
      </w:r>
    </w:p>
    <w:p>
      <w:pPr>
        <w:pStyle w:val="ListBullet"/>
      </w:pPr>
      <w:r>
        <w:rPr>
          <w:b/>
          <w:color w:val="2D7C3B"/>
        </w:rPr>
        <w:t>✅ Eventos com Ingressos</w:t>
      </w:r>
    </w:p>
    <w:p>
      <w:pPr>
        <w:pStyle w:val="ListBullet"/>
      </w:pPr>
      <w:r>
        <w:rPr>
          <w:b/>
          <w:color w:val="2D7C3B"/>
        </w:rPr>
        <w:t>✅ Upload de Fotos com validação de MIME/tamanho</w:t>
      </w:r>
    </w:p>
    <w:p>
      <w:pPr>
        <w:pStyle w:val="ListBullet"/>
      </w:pPr>
      <w:r>
        <w:rPr>
          <w:b/>
          <w:color w:val="2D7C3B"/>
        </w:rPr>
        <w:t>✅ Busca avançada de usuários por CPF/Nome</w:t>
      </w:r>
    </w:p>
    <w:p>
      <w:pPr>
        <w:pStyle w:val="ListBullet"/>
      </w:pPr>
      <w:r>
        <w:rPr>
          <w:b/>
          <w:color w:val="2D7C3B"/>
        </w:rPr>
        <w:t>✅ Listagem Paginada com filtros</w:t>
      </w:r>
    </w:p>
    <w:p>
      <w:pPr>
        <w:pStyle w:val="ListBullet"/>
      </w:pPr>
      <w:r>
        <w:rPr>
          <w:b/>
          <w:color w:val="2D7C3B"/>
        </w:rPr>
        <w:t>✅ Conversão Bolsista → Aluno</w:t>
      </w:r>
    </w:p>
    <w:p>
      <w:pPr>
        <w:pStyle w:val="ListBullet"/>
      </w:pPr>
      <w:r>
        <w:rPr>
          <w:b/>
          <w:color w:val="2D7C3B"/>
        </w:rPr>
        <w:t>✅ Relatório de Horas Semanais (Bolsista)</w:t>
      </w:r>
    </w:p>
    <w:p>
      <w:pPr>
        <w:pStyle w:val="ListBullet"/>
      </w:pPr>
      <w:r>
        <w:rPr>
          <w:b/>
          <w:color w:val="2D7C3B"/>
        </w:rPr>
        <w:t>✅ Análise e Balanceamento de Bolsistas por Turma</w:t>
      </w:r>
    </w:p>
    <w:p/>
    <w:p>
      <w:pPr>
        <w:pStyle w:val="Heading2"/>
      </w:pPr>
      <w:r>
        <w:t>Estatísticas de Implementação</w:t>
      </w:r>
    </w:p>
    <w:p>
      <w:pPr>
        <w:pStyle w:val="ListBullet"/>
      </w:pPr>
      <w:r>
        <w:t>• 15 Módulos Implementados (Auth, Usuários, Turmas, Reposições, Aulas Particulares, etc.)</w:t>
      </w:r>
    </w:p>
    <w:p>
      <w:pPr>
        <w:pStyle w:val="ListBullet"/>
      </w:pPr>
      <w:r>
        <w:t>• 17 Entidades/Modelos (com TPH para hierarquia de usuários)</w:t>
      </w:r>
    </w:p>
    <w:p>
      <w:pPr>
        <w:pStyle w:val="ListBullet"/>
      </w:pPr>
      <w:r>
        <w:t>• 23 Regras de Negócio (RN-BOL01/02/03/04/05, TUR01-06, REP01-04, AP01-06, ACE01-07)</w:t>
      </w:r>
    </w:p>
    <w:p>
      <w:pPr>
        <w:pStyle w:val="ListBullet"/>
      </w:pPr>
      <w:r>
        <w:t>• 25 Telas/Funcionalidades MVP (todas implementadas)</w:t>
      </w:r>
    </w:p>
    <w:p>
      <w:pPr>
        <w:pStyle w:val="ListBullet"/>
      </w:pPr>
      <w:r>
        <w:t>• 80+ Endpoints REST com validações</w:t>
      </w:r>
    </w:p>
    <w:p>
      <w:pPr>
        <w:pStyle w:val="ListBullet"/>
      </w:pPr>
      <w:r>
        <w:t>• 100% de Autenticação e Autorização (RBAC)</w:t>
      </w:r>
    </w:p>
    <w:p>
      <w:pPr>
        <w:pStyle w:val="ListBullet"/>
      </w:pPr>
      <w:r>
        <w:t>• GlobalExceptionHandler centralizado (400/422/500)</w:t>
      </w:r>
    </w:p>
    <w:p>
      <w:pPr>
        <w:pStyle w:val="ListBullet"/>
      </w:pPr>
      <w:r>
        <w:t>• Soft Delete para auditoria e recuperação</w:t>
      </w:r>
    </w:p>
    <w:p>
      <w:pPr>
        <w:pStyle w:val="ListBullet"/>
      </w:pPr>
      <w:r>
        <w:t>• Hashids para ofuscação de IDs públicos</w:t>
      </w:r>
    </w:p>
    <w:p>
      <w:pPr>
        <w:pStyle w:val="ListBullet"/>
      </w:pPr>
      <w:r>
        <w:t>• BCrypt para segurança de senhas</w:t>
      </w:r>
    </w:p>
    <w:p/>
    <w:p>
      <w:pPr>
        <w:pStyle w:val="Heading2"/>
      </w:pPr>
      <w:r>
        <w:t>Stack Técnico</w:t>
      </w:r>
    </w:p>
    <w:p>
      <w:pPr>
        <w:pStyle w:val="ListBullet"/>
      </w:pPr>
      <w:r>
        <w:t xml:space="preserve">Backend: </w:t>
      </w:r>
      <w:r>
        <w:rPr>
          <w:b/>
        </w:rPr>
        <w:t>ASP.NET Core 10 (Minimal APIs)</w:t>
      </w:r>
    </w:p>
    <w:p>
      <w:pPr>
        <w:pStyle w:val="ListBullet"/>
      </w:pPr>
      <w:r>
        <w:t xml:space="preserve">Frontend: </w:t>
      </w:r>
      <w:r>
        <w:rPr>
          <w:b/>
        </w:rPr>
        <w:t>Blazor WebAssembly + MudBlazor 9.1.0</w:t>
      </w:r>
    </w:p>
    <w:p>
      <w:pPr>
        <w:pStyle w:val="ListBullet"/>
      </w:pPr>
      <w:r>
        <w:t xml:space="preserve">Banco de Dados: </w:t>
      </w:r>
      <w:r>
        <w:rPr>
          <w:b/>
        </w:rPr>
        <w:t>PostgreSQL via EF Core 10</w:t>
      </w:r>
    </w:p>
    <w:p>
      <w:pPr>
        <w:pStyle w:val="ListBullet"/>
      </w:pPr>
      <w:r>
        <w:t xml:space="preserve">Autenticação: </w:t>
      </w:r>
      <w:r>
        <w:rPr>
          <w:b/>
        </w:rPr>
        <w:t>JWT Bearer (HS256, 8h expiração)</w:t>
      </w:r>
    </w:p>
    <w:p>
      <w:pPr>
        <w:pStyle w:val="ListBullet"/>
      </w:pPr>
      <w:r>
        <w:t xml:space="preserve">ORM: </w:t>
      </w:r>
      <w:r>
        <w:rPr>
          <w:b/>
        </w:rPr>
        <w:t>Entity Framework Core 10 (Code-First)</w:t>
      </w:r>
    </w:p>
    <w:p>
      <w:pPr>
        <w:pStyle w:val="ListBullet"/>
      </w:pPr>
      <w:r>
        <w:t xml:space="preserve">Validação: </w:t>
      </w:r>
      <w:r>
        <w:rPr>
          <w:b/>
        </w:rPr>
        <w:t>FluentValidation 11.3.1 + Custom Filters</w:t>
      </w:r>
    </w:p>
    <w:p>
      <w:pPr>
        <w:pStyle w:val="ListBullet"/>
      </w:pPr>
      <w:r>
        <w:t xml:space="preserve">Segurança: </w:t>
      </w:r>
      <w:r>
        <w:rPr>
          <w:b/>
        </w:rPr>
        <w:t>BCrypt.Net-Next 4.1.0 + Hashids.net 1.7.0</w:t>
      </w:r>
    </w:p>
    <w:p>
      <w:pPr>
        <w:pStyle w:val="ListBullet"/>
      </w:pPr>
      <w:r>
        <w:t xml:space="preserve">Storage: </w:t>
      </w:r>
      <w:r>
        <w:rPr>
          <w:b/>
        </w:rPr>
        <w:t>Docker Volume /app/uploads/</w:t>
      </w:r>
    </w:p>
    <w:p>
      <w:pPr>
        <w:pStyle w:val="ListBullet"/>
      </w:pPr>
      <w:r>
        <w:t xml:space="preserve">DevOps: </w:t>
      </w:r>
      <w:r>
        <w:rPr>
          <w:b/>
        </w:rPr>
        <w:t>GitHub Actions CI/CD</w:t>
      </w:r>
    </w:p>
    <w:p/>
    <w:p>
      <w:pPr>
        <w:pStyle w:val="Heading2"/>
      </w:pPr>
      <w:r>
        <w:t>Observações Importantes</w:t>
      </w:r>
    </w:p>
    <w:p>
      <w:r>
        <w:t>1. Os três documentos principais foram atualizados com datas e notas de implementação.</w:t>
        <w:br/>
        <w:br/>
        <w:t>2. Um quarto documento (doc_resumo_implementacoes.docx) foi criado com consolidação de todas as funcionalidades implementadas.</w:t>
        <w:br/>
        <w:br/>
        <w:t>3. Backups dos documentos originais foram preservados com sufixo _BACKUP.</w:t>
        <w:br/>
        <w:br/>
        <w:t>4. Todas as funcionalidades do MVP foram implementadas e testadas.</w:t>
        <w:br/>
        <w:br/>
        <w:t>5. A análise cobriu 123 arquivos C# e identificou 80+ endpoints funcionais.</w:t>
      </w:r>
    </w:p>
    <w:p/>
    <w:p>
      <w:pPr>
        <w:pStyle w:val="Heading2"/>
      </w:pPr>
      <w:r>
        <w:t>Conclusão</w:t>
      </w:r>
    </w:p>
    <w:p>
      <w:pPr>
        <w:spacing w:after="240"/>
      </w:pPr>
      <w:r>
        <w:t>O sistema 'Ponto da Dança' encontra-se em estado de implementação avançado, com todas as funcionalidades do MVP completamente implementadas. A documentação foi atualizada para refletir este progresso, servindo como referência precisa do que foi desenvolvido até 26 de março de 2026.</w:t>
      </w:r>
    </w:p>
    <w:p>
      <w:r>
        <w:rPr>
          <w:i/>
          <w:color w:val="969696"/>
          <w:sz w:val="18"/>
        </w:rPr>
        <w:t>Documento gerado automaticamente pelo Claude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