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632A" w14:textId="28B3B59B" w:rsidR="00061516" w:rsidRPr="00E60F89" w:rsidRDefault="00E60F89" w:rsidP="009267AD">
      <w:pPr>
        <w:jc w:val="center"/>
        <w:rPr>
          <w:b/>
          <w:sz w:val="28"/>
          <w:szCs w:val="28"/>
        </w:rPr>
      </w:pPr>
      <w:r w:rsidRPr="00E60F89">
        <w:rPr>
          <w:b/>
          <w:sz w:val="28"/>
          <w:szCs w:val="28"/>
        </w:rPr>
        <w:t xml:space="preserve">Fraud data – </w:t>
      </w:r>
      <w:proofErr w:type="spellStart"/>
      <w:r w:rsidRPr="00E60F89">
        <w:rPr>
          <w:b/>
          <w:sz w:val="28"/>
          <w:szCs w:val="28"/>
        </w:rPr>
        <w:t>Kmeans</w:t>
      </w:r>
      <w:proofErr w:type="spellEnd"/>
      <w:r w:rsidRPr="00E60F89">
        <w:rPr>
          <w:b/>
          <w:sz w:val="28"/>
          <w:szCs w:val="28"/>
        </w:rPr>
        <w:t xml:space="preserve"> Cluster Report</w:t>
      </w:r>
    </w:p>
    <w:p w14:paraId="089B1428" w14:textId="77777777" w:rsidR="009267AD" w:rsidRDefault="009267AD"/>
    <w:p w14:paraId="40610A76" w14:textId="77777777" w:rsidR="009267AD" w:rsidRDefault="009267AD">
      <w:r>
        <w:t xml:space="preserve">The data is transformed in excel before imported into R. </w:t>
      </w:r>
    </w:p>
    <w:p w14:paraId="65DB3917" w14:textId="77777777" w:rsidR="009267AD" w:rsidRDefault="009267AD">
      <w:r>
        <w:t>An additional 4 columns were added for each transformation; age, claim, tickets and atty.</w:t>
      </w:r>
    </w:p>
    <w:p w14:paraId="262A1A99" w14:textId="59BBDEF1" w:rsidR="009267AD" w:rsidRDefault="009267AD">
      <w:r>
        <w:t xml:space="preserve">The total number of observations in the original dataset is 5,000. However, only the first 2,000 observations were used to create and test the model. The training set is the </w:t>
      </w:r>
      <w:r w:rsidR="008410CB">
        <w:t xml:space="preserve">first 1,000 observations and the test set </w:t>
      </w:r>
      <w:r w:rsidR="006851AD">
        <w:t>are</w:t>
      </w:r>
      <w:bookmarkStart w:id="0" w:name="_GoBack"/>
      <w:bookmarkEnd w:id="0"/>
      <w:r w:rsidR="008410CB">
        <w:t xml:space="preserve"> the second 1,000 observations.</w:t>
      </w:r>
    </w:p>
    <w:p w14:paraId="384B20FF" w14:textId="77777777" w:rsidR="008410CB" w:rsidRDefault="008410CB">
      <w:r>
        <w:t>The corresponding original fields to the four transformed fields were removed from the dataset.</w:t>
      </w:r>
    </w:p>
    <w:p w14:paraId="353DA011" w14:textId="77777777" w:rsidR="008410CB" w:rsidRDefault="008410CB">
      <w:r>
        <w:t>The logistic model is created on the training set and the following ROC curve on the training set was generated:</w:t>
      </w:r>
    </w:p>
    <w:p w14:paraId="18328651" w14:textId="77777777" w:rsidR="008410CB" w:rsidRDefault="008410CB">
      <w:r>
        <w:rPr>
          <w:noProof/>
        </w:rPr>
        <w:drawing>
          <wp:inline distT="0" distB="0" distL="0" distR="0" wp14:anchorId="5C2A93C6" wp14:editId="6873F1DD">
            <wp:extent cx="5790712" cy="3905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395" cy="39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989B" w14:textId="77777777" w:rsidR="008410CB" w:rsidRDefault="008410CB"/>
    <w:p w14:paraId="6C866193" w14:textId="77777777" w:rsidR="008410CB" w:rsidRDefault="008410CB">
      <w:r>
        <w:t>This graph shows that the best this model will do is less than 40% True positive rate and a False positive rate of almost 0 if the probability threshold for determining a fraudulent policy is approximately .2</w:t>
      </w:r>
    </w:p>
    <w:p w14:paraId="7A5A3A7C" w14:textId="77777777" w:rsidR="00460646" w:rsidRDefault="00460646">
      <w:r>
        <w:t>The resulting confusion matrix for the training set at the .2 threshold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0646" w14:paraId="2DF86530" w14:textId="77777777" w:rsidTr="00460646">
        <w:tc>
          <w:tcPr>
            <w:tcW w:w="3116" w:type="dxa"/>
          </w:tcPr>
          <w:p w14:paraId="7282B170" w14:textId="77777777" w:rsidR="00460646" w:rsidRDefault="00460646"/>
        </w:tc>
        <w:tc>
          <w:tcPr>
            <w:tcW w:w="3117" w:type="dxa"/>
          </w:tcPr>
          <w:p w14:paraId="1ADE0269" w14:textId="77777777" w:rsidR="00460646" w:rsidRPr="00460646" w:rsidRDefault="00460646" w:rsidP="00460646">
            <w:pPr>
              <w:jc w:val="center"/>
              <w:rPr>
                <w:b/>
              </w:rPr>
            </w:pPr>
            <w:r w:rsidRPr="00460646">
              <w:rPr>
                <w:b/>
              </w:rPr>
              <w:t>Modeled OK</w:t>
            </w:r>
          </w:p>
        </w:tc>
        <w:tc>
          <w:tcPr>
            <w:tcW w:w="3117" w:type="dxa"/>
          </w:tcPr>
          <w:p w14:paraId="520F3F33" w14:textId="77777777" w:rsidR="00460646" w:rsidRPr="00460646" w:rsidRDefault="00460646" w:rsidP="00460646">
            <w:pPr>
              <w:jc w:val="center"/>
              <w:rPr>
                <w:b/>
              </w:rPr>
            </w:pPr>
            <w:r w:rsidRPr="00460646">
              <w:rPr>
                <w:b/>
              </w:rPr>
              <w:t>Modeled Fraud</w:t>
            </w:r>
          </w:p>
        </w:tc>
      </w:tr>
      <w:tr w:rsidR="00460646" w14:paraId="14138643" w14:textId="77777777" w:rsidTr="00460646">
        <w:tc>
          <w:tcPr>
            <w:tcW w:w="3116" w:type="dxa"/>
          </w:tcPr>
          <w:p w14:paraId="2D4EBE3A" w14:textId="77777777" w:rsidR="00460646" w:rsidRPr="00460646" w:rsidRDefault="00460646">
            <w:pPr>
              <w:rPr>
                <w:b/>
              </w:rPr>
            </w:pPr>
            <w:r w:rsidRPr="00460646">
              <w:rPr>
                <w:b/>
              </w:rPr>
              <w:t>Actual OK</w:t>
            </w:r>
          </w:p>
        </w:tc>
        <w:tc>
          <w:tcPr>
            <w:tcW w:w="3117" w:type="dxa"/>
          </w:tcPr>
          <w:p w14:paraId="40E47E1A" w14:textId="77777777" w:rsidR="00460646" w:rsidRDefault="00460646" w:rsidP="00460646">
            <w:pPr>
              <w:jc w:val="center"/>
            </w:pPr>
            <w:r>
              <w:t>977</w:t>
            </w:r>
          </w:p>
        </w:tc>
        <w:tc>
          <w:tcPr>
            <w:tcW w:w="3117" w:type="dxa"/>
          </w:tcPr>
          <w:p w14:paraId="18C68CC8" w14:textId="77777777" w:rsidR="00460646" w:rsidRDefault="00460646" w:rsidP="00460646">
            <w:pPr>
              <w:jc w:val="center"/>
            </w:pPr>
            <w:r>
              <w:t>7</w:t>
            </w:r>
          </w:p>
        </w:tc>
      </w:tr>
      <w:tr w:rsidR="00460646" w14:paraId="7F97184D" w14:textId="77777777" w:rsidTr="00460646">
        <w:tc>
          <w:tcPr>
            <w:tcW w:w="3116" w:type="dxa"/>
          </w:tcPr>
          <w:p w14:paraId="4C127542" w14:textId="77777777" w:rsidR="00460646" w:rsidRPr="00460646" w:rsidRDefault="00460646">
            <w:pPr>
              <w:rPr>
                <w:b/>
              </w:rPr>
            </w:pPr>
            <w:r w:rsidRPr="00460646">
              <w:rPr>
                <w:b/>
              </w:rPr>
              <w:t>Actual Fraud</w:t>
            </w:r>
          </w:p>
        </w:tc>
        <w:tc>
          <w:tcPr>
            <w:tcW w:w="3117" w:type="dxa"/>
          </w:tcPr>
          <w:p w14:paraId="7B29324D" w14:textId="77777777" w:rsidR="00460646" w:rsidRDefault="00460646" w:rsidP="00460646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767B9F31" w14:textId="77777777" w:rsidR="00460646" w:rsidRDefault="00460646" w:rsidP="00460646">
            <w:pPr>
              <w:jc w:val="center"/>
            </w:pPr>
            <w:r>
              <w:t>6</w:t>
            </w:r>
          </w:p>
        </w:tc>
      </w:tr>
    </w:tbl>
    <w:p w14:paraId="628C4BC4" w14:textId="77777777" w:rsidR="00460646" w:rsidRDefault="00460646"/>
    <w:p w14:paraId="3B43798B" w14:textId="77777777" w:rsidR="00460646" w:rsidRDefault="00460646"/>
    <w:p w14:paraId="269A8D15" w14:textId="77777777" w:rsidR="00460646" w:rsidRDefault="00460646"/>
    <w:p w14:paraId="12233254" w14:textId="77777777" w:rsidR="00460646" w:rsidRDefault="008410CB">
      <w:r>
        <w:t>The model is then applied to the test dataset</w:t>
      </w:r>
      <w:r w:rsidR="00460646">
        <w:t>:</w:t>
      </w:r>
    </w:p>
    <w:p w14:paraId="6B4E6FDE" w14:textId="77777777" w:rsidR="00460646" w:rsidRDefault="00460646">
      <w:r>
        <w:t>The following ROC curve was generated on the test dataset</w:t>
      </w:r>
    </w:p>
    <w:p w14:paraId="3B26900F" w14:textId="77777777" w:rsidR="00460646" w:rsidRDefault="00460646">
      <w:r>
        <w:rPr>
          <w:noProof/>
        </w:rPr>
        <w:drawing>
          <wp:inline distT="0" distB="0" distL="0" distR="0" wp14:anchorId="43128A72" wp14:editId="3956051E">
            <wp:extent cx="5876925" cy="39619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513" cy="39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6564" w14:textId="77777777" w:rsidR="00460646" w:rsidRDefault="00460646">
      <w:r>
        <w:t>The resulting ROC curve demonstrates that the model is not a very good fit. A probability threshold of .1 results in a less than 10% True positive rate albeit a less than 1% False positive rate</w:t>
      </w:r>
      <w:r w:rsidR="00772C28">
        <w:t>.</w:t>
      </w:r>
    </w:p>
    <w:p w14:paraId="064B9449" w14:textId="77777777" w:rsidR="00460646" w:rsidRDefault="00460646" w:rsidP="00460646">
      <w:r>
        <w:t>The resulting confusion matrix for the test set at the .1 threshold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0646" w14:paraId="32332F61" w14:textId="77777777" w:rsidTr="00170EBA">
        <w:tc>
          <w:tcPr>
            <w:tcW w:w="3116" w:type="dxa"/>
          </w:tcPr>
          <w:p w14:paraId="1C8457AA" w14:textId="77777777" w:rsidR="00460646" w:rsidRDefault="00460646" w:rsidP="00170EBA"/>
        </w:tc>
        <w:tc>
          <w:tcPr>
            <w:tcW w:w="3117" w:type="dxa"/>
          </w:tcPr>
          <w:p w14:paraId="1C23CF81" w14:textId="77777777" w:rsidR="00460646" w:rsidRPr="00460646" w:rsidRDefault="00460646" w:rsidP="00170EBA">
            <w:pPr>
              <w:jc w:val="center"/>
              <w:rPr>
                <w:b/>
              </w:rPr>
            </w:pPr>
            <w:r w:rsidRPr="00460646">
              <w:rPr>
                <w:b/>
              </w:rPr>
              <w:t>Modeled OK</w:t>
            </w:r>
          </w:p>
        </w:tc>
        <w:tc>
          <w:tcPr>
            <w:tcW w:w="3117" w:type="dxa"/>
          </w:tcPr>
          <w:p w14:paraId="24DC4AED" w14:textId="77777777" w:rsidR="00460646" w:rsidRPr="00460646" w:rsidRDefault="00460646" w:rsidP="00170EBA">
            <w:pPr>
              <w:jc w:val="center"/>
              <w:rPr>
                <w:b/>
              </w:rPr>
            </w:pPr>
            <w:r w:rsidRPr="00460646">
              <w:rPr>
                <w:b/>
              </w:rPr>
              <w:t>Modeled Fraud</w:t>
            </w:r>
          </w:p>
        </w:tc>
      </w:tr>
      <w:tr w:rsidR="00460646" w14:paraId="780B2516" w14:textId="77777777" w:rsidTr="00170EBA">
        <w:tc>
          <w:tcPr>
            <w:tcW w:w="3116" w:type="dxa"/>
          </w:tcPr>
          <w:p w14:paraId="70AD6870" w14:textId="77777777" w:rsidR="00460646" w:rsidRPr="00460646" w:rsidRDefault="00460646" w:rsidP="00170EBA">
            <w:pPr>
              <w:rPr>
                <w:b/>
              </w:rPr>
            </w:pPr>
            <w:r w:rsidRPr="00460646">
              <w:rPr>
                <w:b/>
              </w:rPr>
              <w:t>Actual OK</w:t>
            </w:r>
          </w:p>
        </w:tc>
        <w:tc>
          <w:tcPr>
            <w:tcW w:w="3117" w:type="dxa"/>
          </w:tcPr>
          <w:p w14:paraId="478C867A" w14:textId="77777777" w:rsidR="00460646" w:rsidRDefault="00460646" w:rsidP="00170EBA">
            <w:pPr>
              <w:jc w:val="center"/>
            </w:pPr>
            <w:r>
              <w:t>969</w:t>
            </w:r>
          </w:p>
        </w:tc>
        <w:tc>
          <w:tcPr>
            <w:tcW w:w="3117" w:type="dxa"/>
          </w:tcPr>
          <w:p w14:paraId="750FBE79" w14:textId="77777777" w:rsidR="00460646" w:rsidRDefault="00460646" w:rsidP="00170EBA">
            <w:pPr>
              <w:jc w:val="center"/>
            </w:pPr>
            <w:r>
              <w:t>16</w:t>
            </w:r>
          </w:p>
        </w:tc>
      </w:tr>
      <w:tr w:rsidR="00460646" w14:paraId="7555237C" w14:textId="77777777" w:rsidTr="00170EBA">
        <w:tc>
          <w:tcPr>
            <w:tcW w:w="3116" w:type="dxa"/>
          </w:tcPr>
          <w:p w14:paraId="5E9AA404" w14:textId="77777777" w:rsidR="00460646" w:rsidRPr="00460646" w:rsidRDefault="00460646" w:rsidP="00170EBA">
            <w:pPr>
              <w:rPr>
                <w:b/>
              </w:rPr>
            </w:pPr>
            <w:r w:rsidRPr="00460646">
              <w:rPr>
                <w:b/>
              </w:rPr>
              <w:t>Actual Fraud</w:t>
            </w:r>
          </w:p>
        </w:tc>
        <w:tc>
          <w:tcPr>
            <w:tcW w:w="3117" w:type="dxa"/>
          </w:tcPr>
          <w:p w14:paraId="6D93245D" w14:textId="77777777" w:rsidR="00460646" w:rsidRDefault="00460646" w:rsidP="00170EBA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40E6E7BD" w14:textId="77777777" w:rsidR="00460646" w:rsidRDefault="00460646" w:rsidP="00170EBA">
            <w:pPr>
              <w:jc w:val="center"/>
            </w:pPr>
            <w:r>
              <w:t>1</w:t>
            </w:r>
          </w:p>
        </w:tc>
      </w:tr>
    </w:tbl>
    <w:p w14:paraId="5E3F467A" w14:textId="77777777" w:rsidR="00460646" w:rsidRDefault="00460646" w:rsidP="00460646"/>
    <w:p w14:paraId="3C7FAF08" w14:textId="77777777" w:rsidR="00460646" w:rsidRDefault="00772C28">
      <w:r>
        <w:t>As a comparison, below I added the confusion matrix for a probability threshold at .01.</w:t>
      </w:r>
    </w:p>
    <w:p w14:paraId="096A914A" w14:textId="77777777" w:rsidR="00772C28" w:rsidRDefault="00772C28" w:rsidP="00772C28">
      <w:r>
        <w:t>The resulting confusion matrix for the test set at the .01 threshold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2C28" w14:paraId="76C4346A" w14:textId="77777777" w:rsidTr="00170EBA">
        <w:tc>
          <w:tcPr>
            <w:tcW w:w="3116" w:type="dxa"/>
          </w:tcPr>
          <w:p w14:paraId="58546D04" w14:textId="77777777" w:rsidR="00772C28" w:rsidRDefault="00772C28" w:rsidP="00170EBA"/>
        </w:tc>
        <w:tc>
          <w:tcPr>
            <w:tcW w:w="3117" w:type="dxa"/>
          </w:tcPr>
          <w:p w14:paraId="39E727F1" w14:textId="77777777" w:rsidR="00772C28" w:rsidRPr="00460646" w:rsidRDefault="00772C28" w:rsidP="00170EBA">
            <w:pPr>
              <w:jc w:val="center"/>
              <w:rPr>
                <w:b/>
              </w:rPr>
            </w:pPr>
            <w:r w:rsidRPr="00460646">
              <w:rPr>
                <w:b/>
              </w:rPr>
              <w:t>Modeled OK</w:t>
            </w:r>
          </w:p>
        </w:tc>
        <w:tc>
          <w:tcPr>
            <w:tcW w:w="3117" w:type="dxa"/>
          </w:tcPr>
          <w:p w14:paraId="73F41B32" w14:textId="77777777" w:rsidR="00772C28" w:rsidRPr="00460646" w:rsidRDefault="00772C28" w:rsidP="00170EBA">
            <w:pPr>
              <w:jc w:val="center"/>
              <w:rPr>
                <w:b/>
              </w:rPr>
            </w:pPr>
            <w:r w:rsidRPr="00460646">
              <w:rPr>
                <w:b/>
              </w:rPr>
              <w:t>Modeled Fraud</w:t>
            </w:r>
          </w:p>
        </w:tc>
      </w:tr>
      <w:tr w:rsidR="00772C28" w14:paraId="121F2EDD" w14:textId="77777777" w:rsidTr="00170EBA">
        <w:tc>
          <w:tcPr>
            <w:tcW w:w="3116" w:type="dxa"/>
          </w:tcPr>
          <w:p w14:paraId="601BAC09" w14:textId="77777777" w:rsidR="00772C28" w:rsidRPr="00460646" w:rsidRDefault="00772C28" w:rsidP="00170EBA">
            <w:pPr>
              <w:rPr>
                <w:b/>
              </w:rPr>
            </w:pPr>
            <w:r w:rsidRPr="00460646">
              <w:rPr>
                <w:b/>
              </w:rPr>
              <w:t>Actual OK</w:t>
            </w:r>
          </w:p>
        </w:tc>
        <w:tc>
          <w:tcPr>
            <w:tcW w:w="3117" w:type="dxa"/>
          </w:tcPr>
          <w:p w14:paraId="20A3B3E8" w14:textId="77777777" w:rsidR="00772C28" w:rsidRDefault="00772C28" w:rsidP="00170EBA">
            <w:pPr>
              <w:jc w:val="center"/>
            </w:pPr>
            <w:r>
              <w:t>504</w:t>
            </w:r>
          </w:p>
        </w:tc>
        <w:tc>
          <w:tcPr>
            <w:tcW w:w="3117" w:type="dxa"/>
          </w:tcPr>
          <w:p w14:paraId="43398E91" w14:textId="77777777" w:rsidR="00772C28" w:rsidRDefault="00772C28" w:rsidP="00170EBA">
            <w:pPr>
              <w:jc w:val="center"/>
            </w:pPr>
            <w:r>
              <w:t>481</w:t>
            </w:r>
          </w:p>
        </w:tc>
      </w:tr>
      <w:tr w:rsidR="00772C28" w14:paraId="68D1EBDD" w14:textId="77777777" w:rsidTr="00170EBA">
        <w:tc>
          <w:tcPr>
            <w:tcW w:w="3116" w:type="dxa"/>
          </w:tcPr>
          <w:p w14:paraId="51559420" w14:textId="77777777" w:rsidR="00772C28" w:rsidRPr="00460646" w:rsidRDefault="00772C28" w:rsidP="00170EBA">
            <w:pPr>
              <w:rPr>
                <w:b/>
              </w:rPr>
            </w:pPr>
            <w:r w:rsidRPr="00460646">
              <w:rPr>
                <w:b/>
              </w:rPr>
              <w:t>Actual Fraud</w:t>
            </w:r>
          </w:p>
        </w:tc>
        <w:tc>
          <w:tcPr>
            <w:tcW w:w="3117" w:type="dxa"/>
          </w:tcPr>
          <w:p w14:paraId="5B20602C" w14:textId="77777777" w:rsidR="00772C28" w:rsidRDefault="00772C28" w:rsidP="00170EBA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04165BF1" w14:textId="77777777" w:rsidR="00772C28" w:rsidRDefault="00772C28" w:rsidP="00170EBA">
            <w:pPr>
              <w:jc w:val="center"/>
            </w:pPr>
            <w:r>
              <w:t>7</w:t>
            </w:r>
          </w:p>
        </w:tc>
      </w:tr>
    </w:tbl>
    <w:p w14:paraId="585269C8" w14:textId="77777777" w:rsidR="00772C28" w:rsidRDefault="00772C28"/>
    <w:p w14:paraId="6CB0F818" w14:textId="77777777" w:rsidR="00772C28" w:rsidRDefault="00772C28">
      <w:r>
        <w:t>At a .01 probability threshold, the model accurately predicts approximately 47% of the fraudulent observations, but the accuracy of the Non-fraudulent observations is severely reduced.</w:t>
      </w:r>
    </w:p>
    <w:sectPr w:rsidR="0077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AD"/>
    <w:rsid w:val="00460646"/>
    <w:rsid w:val="004C7B23"/>
    <w:rsid w:val="0055006F"/>
    <w:rsid w:val="006851AD"/>
    <w:rsid w:val="00772C28"/>
    <w:rsid w:val="008410CB"/>
    <w:rsid w:val="009267AD"/>
    <w:rsid w:val="00E60F89"/>
    <w:rsid w:val="00F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139F"/>
  <w15:chartTrackingRefBased/>
  <w15:docId w15:val="{BCDFFF26-8157-48CF-B0A4-849837FB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2018-04-08T17:54:00Z</dcterms:created>
  <dcterms:modified xsi:type="dcterms:W3CDTF">2018-04-08T17:55:00Z</dcterms:modified>
</cp:coreProperties>
</file>