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BA37" w14:textId="7BD89247" w:rsidR="00D33B4D" w:rsidRDefault="00217B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5D9E7F" wp14:editId="5F7CCBE5">
                <wp:simplePos x="0" y="0"/>
                <wp:positionH relativeFrom="column">
                  <wp:posOffset>5577840</wp:posOffset>
                </wp:positionH>
                <wp:positionV relativeFrom="paragraph">
                  <wp:posOffset>3513999</wp:posOffset>
                </wp:positionV>
                <wp:extent cx="4147457" cy="1692728"/>
                <wp:effectExtent l="0" t="0" r="0" b="31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457" cy="1692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752BA" w14:textId="5314FA1C" w:rsidR="00F04C06" w:rsidRPr="00A438C2" w:rsidRDefault="00F04C06" w:rsidP="00F04C06">
                            <w:pP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  <w:u w:val="single"/>
                              </w:rPr>
                              <w:t>Sources de données</w:t>
                            </w:r>
                            <w:r w:rsidRPr="00A438C2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  <w:p w14:paraId="22CDE1A5" w14:textId="4C429776" w:rsidR="00F04C06" w:rsidRPr="00F04C06" w:rsidRDefault="00F04C06" w:rsidP="00F04C06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World Bank Open Data </w:t>
                            </w:r>
                            <w:proofErr w:type="spellStart"/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Catalog</w:t>
                            </w:r>
                            <w:proofErr w:type="spellEnd"/>
                          </w:p>
                          <w:p w14:paraId="6625B8B2" w14:textId="60EC4EC8" w:rsidR="00F04C06" w:rsidRPr="00F04C06" w:rsidRDefault="00F04C06" w:rsidP="00F04C06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</w:pPr>
                            <w:proofErr w:type="spellStart"/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European</w:t>
                            </w:r>
                            <w:proofErr w:type="spellEnd"/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Climate</w:t>
                            </w:r>
                            <w:proofErr w:type="spellEnd"/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Assessment</w:t>
                            </w:r>
                            <w:proofErr w:type="spellEnd"/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&amp; </w:t>
                            </w:r>
                            <w:proofErr w:type="spellStart"/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Dataset</w:t>
                            </w:r>
                            <w:proofErr w:type="spellEnd"/>
                          </w:p>
                          <w:p w14:paraId="7DFB4FA0" w14:textId="25A248A1" w:rsidR="00F04C06" w:rsidRPr="00F04C06" w:rsidRDefault="00F04C06" w:rsidP="00F04C06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</w:pPr>
                            <w:proofErr w:type="spellStart"/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Kaggle</w:t>
                            </w:r>
                            <w:proofErr w:type="spellEnd"/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fldChar w:fldCharType="begin"/>
                            </w:r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instrText xml:space="preserve"> HYPERLINK "https://open-power-system-data.org/" </w:instrText>
                            </w:r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fldChar w:fldCharType="separate"/>
                            </w:r>
                          </w:p>
                          <w:p w14:paraId="2D2AA3E3" w14:textId="056262C8" w:rsidR="00F04C06" w:rsidRPr="00F04C06" w:rsidRDefault="00F04C06" w:rsidP="00F04C06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Open Power System Data 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P</w:t>
                            </w:r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latform</w:t>
                            </w:r>
                          </w:p>
                          <w:p w14:paraId="6F5135A4" w14:textId="38DCCF2F" w:rsidR="00F04C06" w:rsidRPr="0092255E" w:rsidRDefault="00F04C06" w:rsidP="0092255E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fldChar w:fldCharType="end"/>
                            </w:r>
                            <w:proofErr w:type="spellStart"/>
                            <w:r w:rsidR="0092255E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Scraping</w:t>
                            </w:r>
                            <w:proofErr w:type="spellEnd"/>
                            <w:r w:rsidR="0092255E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de site météo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D9E7F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439.2pt;margin-top:276.7pt;width:326.55pt;height:1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" filled="f" stroked="f" strokeweight=".5pt">
                <v:textbox>
                  <w:txbxContent>
                    <w:p w14:paraId="7AD752BA" w14:textId="5314FA1C" w:rsidR="00F04C06" w:rsidRPr="00A438C2" w:rsidRDefault="00F04C06" w:rsidP="00F04C06">
                      <w:pPr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  <w:u w:val="single"/>
                        </w:rPr>
                        <w:t>Sources de données</w:t>
                      </w:r>
                      <w:r w:rsidRPr="00A438C2"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  <w:t> :</w:t>
                      </w:r>
                    </w:p>
                    <w:p w14:paraId="22CDE1A5" w14:textId="4C429776" w:rsidR="00F04C06" w:rsidRPr="00F04C06" w:rsidRDefault="00F04C06" w:rsidP="00F04C06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World Bank Open Data </w:t>
                      </w:r>
                      <w:proofErr w:type="spellStart"/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Catalog</w:t>
                      </w:r>
                      <w:proofErr w:type="spellEnd"/>
                    </w:p>
                    <w:p w14:paraId="6625B8B2" w14:textId="60EC4EC8" w:rsidR="00F04C06" w:rsidRPr="00F04C06" w:rsidRDefault="00F04C06" w:rsidP="00F04C06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</w:pPr>
                      <w:proofErr w:type="spellStart"/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European</w:t>
                      </w:r>
                      <w:proofErr w:type="spellEnd"/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proofErr w:type="spellStart"/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Climate</w:t>
                      </w:r>
                      <w:proofErr w:type="spellEnd"/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proofErr w:type="spellStart"/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Assessment</w:t>
                      </w:r>
                      <w:proofErr w:type="spellEnd"/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&amp; </w:t>
                      </w:r>
                      <w:proofErr w:type="spellStart"/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Dataset</w:t>
                      </w:r>
                      <w:proofErr w:type="spellEnd"/>
                    </w:p>
                    <w:p w14:paraId="7DFB4FA0" w14:textId="25A248A1" w:rsidR="00F04C06" w:rsidRPr="00F04C06" w:rsidRDefault="00F04C06" w:rsidP="00F04C06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</w:pPr>
                      <w:proofErr w:type="spellStart"/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Kaggle</w:t>
                      </w:r>
                      <w:proofErr w:type="spellEnd"/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fldChar w:fldCharType="begin"/>
                      </w:r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instrText xml:space="preserve"> HYPERLINK "https://open-power-system-data.org/" </w:instrText>
                      </w:r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fldChar w:fldCharType="separate"/>
                      </w:r>
                    </w:p>
                    <w:p w14:paraId="2D2AA3E3" w14:textId="056262C8" w:rsidR="00F04C06" w:rsidRPr="00F04C06" w:rsidRDefault="00F04C06" w:rsidP="00F04C06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</w:pPr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Open Power System Data 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P</w:t>
                      </w:r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latform</w:t>
                      </w:r>
                    </w:p>
                    <w:p w14:paraId="6F5135A4" w14:textId="38DCCF2F" w:rsidR="00F04C06" w:rsidRPr="0092255E" w:rsidRDefault="00F04C06" w:rsidP="0092255E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</w:pPr>
                      <w:r w:rsidRP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fldChar w:fldCharType="end"/>
                      </w:r>
                      <w:proofErr w:type="spellStart"/>
                      <w:r w:rsidR="0092255E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Scraping</w:t>
                      </w:r>
                      <w:proofErr w:type="spellEnd"/>
                      <w:r w:rsidR="0092255E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de site météo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EDC58" wp14:editId="42F2A604">
                <wp:simplePos x="0" y="0"/>
                <wp:positionH relativeFrom="column">
                  <wp:posOffset>293007</wp:posOffset>
                </wp:positionH>
                <wp:positionV relativeFrom="paragraph">
                  <wp:posOffset>3351349</wp:posOffset>
                </wp:positionV>
                <wp:extent cx="5148580" cy="1665514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580" cy="1665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FFBED" w14:textId="590A01C0" w:rsidR="00F04C06" w:rsidRPr="00A438C2" w:rsidRDefault="00F04C06" w:rsidP="00F04C06">
                            <w:pP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  <w:u w:val="single"/>
                              </w:rPr>
                              <w:t>Planning</w:t>
                            </w:r>
                            <w:r w:rsidRPr="00A438C2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  <w:p w14:paraId="6D20F9DD" w14:textId="5849B8D5" w:rsidR="001F001A" w:rsidRPr="001F001A" w:rsidRDefault="001F001A" w:rsidP="001F001A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Du 04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au 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10/11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: recherches des données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, prétraitement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</w:p>
                          <w:p w14:paraId="251E77D7" w14:textId="0AE944FA" w:rsidR="001F001A" w:rsidRPr="001F001A" w:rsidRDefault="001F001A" w:rsidP="001F001A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Du 11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au 24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/11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réalisation du </w:t>
                            </w:r>
                            <w:proofErr w:type="spellStart"/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datalake</w:t>
                            </w:r>
                            <w:proofErr w:type="spellEnd"/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, 1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vertAlign w:val="superscript"/>
                                <w:lang w:eastAsia="en-US"/>
                              </w:rPr>
                              <w:t>ère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exploration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 </w:t>
                            </w:r>
                          </w:p>
                          <w:p w14:paraId="1583C11C" w14:textId="04DA6732" w:rsidR="001F001A" w:rsidRPr="001F001A" w:rsidRDefault="001F001A" w:rsidP="001F001A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Du 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25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/11 au 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15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/12 : analyse 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approfondie, 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modèle prédictif de machine </w:t>
                            </w:r>
                            <w:proofErr w:type="spellStart"/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</w:p>
                          <w:p w14:paraId="5937CC32" w14:textId="3C6D3F8F" w:rsidR="00F04C06" w:rsidRPr="00605BF9" w:rsidRDefault="001F001A" w:rsidP="001F001A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Du 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16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/12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au 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22</w:t>
                            </w:r>
                            <w:r w:rsidRP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/12 : 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présentation des résultats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DC58" id="Zone de texte 9" o:spid="_x0000_s1027" type="#_x0000_t202" style="position:absolute;margin-left:23.05pt;margin-top:263.9pt;width:405.4pt;height:1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" filled="f" stroked="f" strokeweight=".5pt">
                <v:textbox>
                  <w:txbxContent>
                    <w:p w14:paraId="414FFBED" w14:textId="590A01C0" w:rsidR="00F04C06" w:rsidRPr="00A438C2" w:rsidRDefault="00F04C06" w:rsidP="00F04C06">
                      <w:pPr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  <w:u w:val="single"/>
                        </w:rPr>
                        <w:t>Planning</w:t>
                      </w:r>
                      <w:r w:rsidRPr="00A438C2"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  <w:t> :</w:t>
                      </w:r>
                    </w:p>
                    <w:p w14:paraId="6D20F9DD" w14:textId="5849B8D5" w:rsidR="001F001A" w:rsidRPr="001F001A" w:rsidRDefault="001F001A" w:rsidP="001F001A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</w:pP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Du 04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au 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10/11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: recherches des données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, prétraitement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.</w:t>
                      </w:r>
                    </w:p>
                    <w:p w14:paraId="251E77D7" w14:textId="0AE944FA" w:rsidR="001F001A" w:rsidRPr="001F001A" w:rsidRDefault="001F001A" w:rsidP="001F001A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</w:pP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Du 11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au 24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/11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réalisation du </w:t>
                      </w:r>
                      <w:proofErr w:type="spellStart"/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datalake</w:t>
                      </w:r>
                      <w:proofErr w:type="spellEnd"/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, 1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vertAlign w:val="superscript"/>
                          <w:lang w:eastAsia="en-US"/>
                        </w:rPr>
                        <w:t>ère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exploration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 </w:t>
                      </w:r>
                    </w:p>
                    <w:p w14:paraId="1583C11C" w14:textId="04DA6732" w:rsidR="001F001A" w:rsidRPr="001F001A" w:rsidRDefault="001F001A" w:rsidP="001F001A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</w:pP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Du 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25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/11 au 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15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/12 : analyse 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approfondie, 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modèle prédictif de machine </w:t>
                      </w:r>
                      <w:proofErr w:type="spellStart"/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learning</w:t>
                      </w:r>
                      <w:proofErr w:type="spellEnd"/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.</w:t>
                      </w:r>
                    </w:p>
                    <w:p w14:paraId="5937CC32" w14:textId="3C6D3F8F" w:rsidR="00F04C06" w:rsidRPr="00605BF9" w:rsidRDefault="001F001A" w:rsidP="001F001A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hAnsi="Palatino Linotype"/>
                          <w:b/>
                          <w:color w:val="4472C4" w:themeColor="accent1"/>
                          <w:sz w:val="28"/>
                          <w:szCs w:val="28"/>
                        </w:rPr>
                      </w:pP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Du 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16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/12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au 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22</w:t>
                      </w:r>
                      <w:r w:rsidRP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/12 : 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présentation des résultats</w:t>
                      </w:r>
                    </w:p>
                  </w:txbxContent>
                </v:textbox>
              </v:shape>
            </w:pict>
          </mc:Fallback>
        </mc:AlternateContent>
      </w:r>
      <w:r w:rsidR="009225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144C9" wp14:editId="567A0845">
                <wp:simplePos x="0" y="0"/>
                <wp:positionH relativeFrom="column">
                  <wp:posOffset>299085</wp:posOffset>
                </wp:positionH>
                <wp:positionV relativeFrom="paragraph">
                  <wp:posOffset>5164001</wp:posOffset>
                </wp:positionV>
                <wp:extent cx="10063843" cy="1034143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3843" cy="1034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4820F" w14:textId="318AC17D" w:rsidR="0092255E" w:rsidRPr="00A438C2" w:rsidRDefault="0092255E" w:rsidP="0092255E">
                            <w:pP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  <w:u w:val="single"/>
                              </w:rPr>
                              <w:t>Architecture</w:t>
                            </w:r>
                            <w:r w:rsidRPr="00A438C2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  <w:p w14:paraId="29BD2E15" w14:textId="77777777" w:rsidR="0092255E" w:rsidRPr="0092255E" w:rsidRDefault="0092255E" w:rsidP="0092255E">
                            <w:pPr>
                              <w:pStyle w:val="Standarduser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Stockage des données dans un </w:t>
                            </w:r>
                            <w:proofErr w:type="spellStart"/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datalake</w:t>
                            </w:r>
                            <w:proofErr w:type="spellEnd"/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(Hadoop) - Création de bases NoSQL avec HBase.</w:t>
                            </w:r>
                          </w:p>
                          <w:p w14:paraId="13B175D4" w14:textId="7CC547E4" w:rsidR="0092255E" w:rsidRPr="00605BF9" w:rsidRDefault="0092255E" w:rsidP="0092255E">
                            <w:pPr>
                              <w:pStyle w:val="Standarduser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Analyse </w:t>
                            </w:r>
                            <w:r w:rsid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avec Tableau - P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rédiction </w:t>
                            </w:r>
                            <w:r w:rsidR="001F001A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avec 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Spark (ML)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44C9" id="Zone de texte 10" o:spid="_x0000_s1028" type="#_x0000_t202" style="position:absolute;margin-left:23.55pt;margin-top:406.6pt;width:792.45pt;height:8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" filled="f" stroked="f" strokeweight=".5pt">
                <v:textbox>
                  <w:txbxContent>
                    <w:p w14:paraId="4614820F" w14:textId="318AC17D" w:rsidR="0092255E" w:rsidRPr="00A438C2" w:rsidRDefault="0092255E" w:rsidP="0092255E">
                      <w:pPr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  <w:u w:val="single"/>
                        </w:rPr>
                        <w:t>Architecture</w:t>
                      </w:r>
                      <w:r w:rsidRPr="00A438C2"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  <w:t> :</w:t>
                      </w:r>
                    </w:p>
                    <w:p w14:paraId="29BD2E15" w14:textId="77777777" w:rsidR="0092255E" w:rsidRPr="0092255E" w:rsidRDefault="0092255E" w:rsidP="0092255E">
                      <w:pPr>
                        <w:pStyle w:val="Standarduser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Palatino Linotype" w:hAnsi="Palatino Linotype"/>
                          <w:b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Stockage des données dans un </w:t>
                      </w:r>
                      <w:proofErr w:type="spellStart"/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datalake</w:t>
                      </w:r>
                      <w:proofErr w:type="spellEnd"/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(Hadoop) - Création de bases NoSQL avec HBase.</w:t>
                      </w:r>
                    </w:p>
                    <w:p w14:paraId="13B175D4" w14:textId="7CC547E4" w:rsidR="0092255E" w:rsidRPr="00605BF9" w:rsidRDefault="0092255E" w:rsidP="0092255E">
                      <w:pPr>
                        <w:pStyle w:val="Standarduser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Palatino Linotype" w:hAnsi="Palatino Linotype"/>
                          <w:b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Analyse </w:t>
                      </w:r>
                      <w:r w:rsid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avec Tableau - P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rédiction </w:t>
                      </w:r>
                      <w:r w:rsidR="001F001A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avec 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Spark (ML)</w:t>
                      </w:r>
                    </w:p>
                  </w:txbxContent>
                </v:textbox>
              </v:shape>
            </w:pict>
          </mc:Fallback>
        </mc:AlternateContent>
      </w:r>
      <w:r w:rsidR="009225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D9F9C" wp14:editId="4F4165C7">
                <wp:simplePos x="0" y="0"/>
                <wp:positionH relativeFrom="column">
                  <wp:posOffset>2171156</wp:posOffset>
                </wp:positionH>
                <wp:positionV relativeFrom="paragraph">
                  <wp:posOffset>6400074</wp:posOffset>
                </wp:positionV>
                <wp:extent cx="6863443" cy="35378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3443" cy="35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5EDEB" w14:textId="77777777" w:rsidR="009038CC" w:rsidRPr="00A438C2" w:rsidRDefault="009038CC" w:rsidP="009038CC">
                            <w:pPr>
                              <w:rPr>
                                <w:rFonts w:ascii="Palatino Linotype" w:hAnsi="Palatino Linotype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438C2">
                              <w:rPr>
                                <w:rFonts w:ascii="Palatino Linotype" w:hAnsi="Palatino Linotype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Hamza ISMAILI, Sabrina NEMEUR, Flora DEMGNE, Olivier BRUNET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9F9C" id="Zone de texte 5" o:spid="_x0000_s1029" type="#_x0000_t202" style="position:absolute;margin-left:170.95pt;margin-top:503.95pt;width:540.45pt;height:2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" filled="f" stroked="f" strokeweight=".5pt">
                <v:textbox>
                  <w:txbxContent>
                    <w:p w14:paraId="2C65EDEB" w14:textId="77777777" w:rsidR="009038CC" w:rsidRPr="00A438C2" w:rsidRDefault="009038CC" w:rsidP="009038CC">
                      <w:pPr>
                        <w:rPr>
                          <w:rFonts w:ascii="Palatino Linotype" w:hAnsi="Palatino Linotype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</w:pPr>
                      <w:r w:rsidRPr="00A438C2">
                        <w:rPr>
                          <w:rFonts w:ascii="Palatino Linotype" w:hAnsi="Palatino Linotype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Hamza ISMAILI, Sabrina NEMEUR, Flora DEMGNE, Olivier BRUNET</w:t>
                      </w:r>
                    </w:p>
                  </w:txbxContent>
                </v:textbox>
              </v:shape>
            </w:pict>
          </mc:Fallback>
        </mc:AlternateContent>
      </w:r>
      <w:r w:rsidR="009225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EADC4" wp14:editId="72B6116E">
                <wp:simplePos x="0" y="0"/>
                <wp:positionH relativeFrom="column">
                  <wp:posOffset>5425531</wp:posOffset>
                </wp:positionH>
                <wp:positionV relativeFrom="paragraph">
                  <wp:posOffset>1539059</wp:posOffset>
                </wp:positionV>
                <wp:extent cx="4882242" cy="193221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242" cy="1932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6BD2D" w14:textId="7E2A815F" w:rsidR="00605BF9" w:rsidRPr="00A438C2" w:rsidRDefault="00605BF9" w:rsidP="00605BF9">
                            <w:pP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  <w:u w:val="single"/>
                              </w:rPr>
                              <w:t>Finalité</w:t>
                            </w:r>
                            <w:r w:rsidRPr="00A438C2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  <w:p w14:paraId="4D51CD6B" w14:textId="4C9E615A" w:rsidR="00F04C06" w:rsidRDefault="00605BF9" w:rsidP="00605BF9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Pour les membres de l’UE : quels sont les sources d’énergie</w:t>
                            </w:r>
                            <w:r w:rsid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qui présentent le plus de potentiel et donc</w:t>
                            </w: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 xml:space="preserve"> à privilégier pour favoriser la transition</w:t>
                            </w:r>
                            <w:r w:rsidR="00F04C06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</w:p>
                          <w:p w14:paraId="799E5046" w14:textId="44C6CA7A" w:rsidR="00605BF9" w:rsidRPr="00605BF9" w:rsidRDefault="00F04C06" w:rsidP="00605BF9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Pour le secteur privé : où investir, pour quel rendement afin de maitriser la rentabilité de futures installations.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ADC4" id="Zone de texte 7" o:spid="_x0000_s1030" type="#_x0000_t202" style="position:absolute;margin-left:427.2pt;margin-top:121.2pt;width:384.45pt;height:15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" filled="f" stroked="f" strokeweight=".5pt">
                <v:textbox>
                  <w:txbxContent>
                    <w:p w14:paraId="1BF6BD2D" w14:textId="7E2A815F" w:rsidR="00605BF9" w:rsidRPr="00A438C2" w:rsidRDefault="00605BF9" w:rsidP="00605BF9">
                      <w:pPr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  <w:u w:val="single"/>
                        </w:rPr>
                        <w:t>Finalité</w:t>
                      </w:r>
                      <w:r w:rsidRPr="00A438C2"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  <w:t> :</w:t>
                      </w:r>
                    </w:p>
                    <w:p w14:paraId="4D51CD6B" w14:textId="4C9E615A" w:rsidR="00F04C06" w:rsidRDefault="00605BF9" w:rsidP="00605BF9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Pour les membres de l’UE : quels sont les sources d’énergie</w:t>
                      </w:r>
                      <w:r w:rsid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qui présentent le plus de potentiel et donc</w:t>
                      </w: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 xml:space="preserve"> à privilégier pour favoriser la transition</w:t>
                      </w:r>
                      <w:r w:rsidR="00F04C06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.</w:t>
                      </w:r>
                    </w:p>
                    <w:p w14:paraId="799E5046" w14:textId="44C6CA7A" w:rsidR="00605BF9" w:rsidRPr="00605BF9" w:rsidRDefault="00F04C06" w:rsidP="00605BF9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hAnsi="Palatino Linotype"/>
                          <w:b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Pour le secteur privé : où investir, pour quel rendement afin de maitriser la rentabilité de futures installations.</w:t>
                      </w:r>
                    </w:p>
                  </w:txbxContent>
                </v:textbox>
              </v:shape>
            </w:pict>
          </mc:Fallback>
        </mc:AlternateContent>
      </w:r>
      <w:r w:rsidR="009225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B935C" wp14:editId="1A9C611C">
                <wp:simplePos x="0" y="0"/>
                <wp:positionH relativeFrom="column">
                  <wp:posOffset>211364</wp:posOffset>
                </wp:positionH>
                <wp:positionV relativeFrom="paragraph">
                  <wp:posOffset>1577159</wp:posOffset>
                </wp:positionV>
                <wp:extent cx="4778829" cy="1845129"/>
                <wp:effectExtent l="0" t="0" r="0" b="31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829" cy="1845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A7AD3" w14:textId="393FD2ED" w:rsidR="00605BF9" w:rsidRPr="00A438C2" w:rsidRDefault="00605BF9" w:rsidP="00605BF9">
                            <w:pP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  <w:u w:val="single"/>
                              </w:rPr>
                              <w:t>Objectifs</w:t>
                            </w:r>
                            <w:r w:rsidRPr="00A438C2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  <w:p w14:paraId="4D48451D" w14:textId="4D7965F6" w:rsidR="00605BF9" w:rsidRPr="00605BF9" w:rsidRDefault="00605BF9" w:rsidP="00605BF9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605BF9">
                              <w:rPr>
                                <w:rFonts w:ascii="Palatino Linotype" w:eastAsiaTheme="minorHAnsi" w:hAnsi="Palatino Linotype" w:cstheme="minorBidi"/>
                                <w:b/>
                                <w:color w:val="4472C4" w:themeColor="accent1"/>
                                <w:kern w:val="0"/>
                                <w:sz w:val="28"/>
                                <w:szCs w:val="28"/>
                                <w:lang w:eastAsia="en-US"/>
                              </w:rPr>
                              <w:t>Analyser les zones géographiques en Europe les plus adaptées à la production d'énergie solaire et éolienne</w:t>
                            </w:r>
                          </w:p>
                          <w:p w14:paraId="27C9F6F9" w14:textId="5B28F0B2" w:rsidR="00605BF9" w:rsidRPr="00605BF9" w:rsidRDefault="00605BF9" w:rsidP="00605BF9">
                            <w:pPr>
                              <w:pStyle w:val="Standardus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hAnsi="Palatino Linotype" w:cstheme="minorBidi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  <w:t>P</w:t>
                            </w:r>
                            <w:r w:rsidRPr="00605BF9">
                              <w:rPr>
                                <w:rFonts w:ascii="Palatino Linotype" w:hAnsi="Palatino Linotype" w:cstheme="minorBidi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  <w:t>rédire dans le temps la performance énergétique des installations existantes ou futures.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935C" id="Zone de texte 6" o:spid="_x0000_s1031" type="#_x0000_t202" style="position:absolute;margin-left:16.65pt;margin-top:124.2pt;width:376.3pt;height:14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" filled="f" stroked="f" strokeweight=".5pt">
                <v:textbox>
                  <w:txbxContent>
                    <w:p w14:paraId="61EA7AD3" w14:textId="393FD2ED" w:rsidR="00605BF9" w:rsidRPr="00A438C2" w:rsidRDefault="00605BF9" w:rsidP="00605BF9">
                      <w:pPr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  <w:u w:val="single"/>
                        </w:rPr>
                        <w:t>Objectifs</w:t>
                      </w:r>
                      <w:r w:rsidRPr="00A438C2"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  <w:t> :</w:t>
                      </w:r>
                    </w:p>
                    <w:p w14:paraId="4D48451D" w14:textId="4D7965F6" w:rsidR="00605BF9" w:rsidRPr="00605BF9" w:rsidRDefault="00605BF9" w:rsidP="00605BF9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</w:pPr>
                      <w:r w:rsidRPr="00605BF9">
                        <w:rPr>
                          <w:rFonts w:ascii="Palatino Linotype" w:eastAsiaTheme="minorHAnsi" w:hAnsi="Palatino Linotype" w:cstheme="minorBidi"/>
                          <w:b/>
                          <w:color w:val="4472C4" w:themeColor="accent1"/>
                          <w:kern w:val="0"/>
                          <w:sz w:val="28"/>
                          <w:szCs w:val="28"/>
                          <w:lang w:eastAsia="en-US"/>
                        </w:rPr>
                        <w:t>Analyser les zones géographiques en Europe les plus adaptées à la production d'énergie solaire et éolienne</w:t>
                      </w:r>
                    </w:p>
                    <w:p w14:paraId="27C9F6F9" w14:textId="5B28F0B2" w:rsidR="00605BF9" w:rsidRPr="00605BF9" w:rsidRDefault="00605BF9" w:rsidP="00605BF9">
                      <w:pPr>
                        <w:pStyle w:val="Standardus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Palatino Linotype" w:hAnsi="Palatino Linotype"/>
                          <w:b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Palatino Linotype" w:hAnsi="Palatino Linotype" w:cstheme="minorBidi"/>
                          <w:b/>
                          <w:color w:val="4472C4" w:themeColor="accent1"/>
                          <w:sz w:val="28"/>
                          <w:szCs w:val="28"/>
                        </w:rPr>
                        <w:t>P</w:t>
                      </w:r>
                      <w:r w:rsidRPr="00605BF9">
                        <w:rPr>
                          <w:rFonts w:ascii="Palatino Linotype" w:hAnsi="Palatino Linotype" w:cstheme="minorBidi"/>
                          <w:b/>
                          <w:color w:val="4472C4" w:themeColor="accent1"/>
                          <w:sz w:val="28"/>
                          <w:szCs w:val="28"/>
                        </w:rPr>
                        <w:t>rédire dans le temps la performance énergétique des installations existantes ou futures.</w:t>
                      </w:r>
                    </w:p>
                  </w:txbxContent>
                </v:textbox>
              </v:shape>
            </w:pict>
          </mc:Fallback>
        </mc:AlternateContent>
      </w:r>
      <w:r w:rsidR="009225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01169" wp14:editId="33E9B523">
                <wp:simplePos x="0" y="0"/>
                <wp:positionH relativeFrom="margin">
                  <wp:posOffset>259715</wp:posOffset>
                </wp:positionH>
                <wp:positionV relativeFrom="paragraph">
                  <wp:posOffset>488406</wp:posOffset>
                </wp:positionV>
                <wp:extent cx="10172700" cy="1050472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0" cy="1050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FEC58" w14:textId="77777777" w:rsidR="00A438C2" w:rsidRPr="00A438C2" w:rsidRDefault="00A438C2" w:rsidP="00A438C2">
                            <w:pP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438C2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  <w:u w:val="single"/>
                              </w:rPr>
                              <w:t>Contexte</w:t>
                            </w:r>
                            <w:r w:rsidRPr="00A438C2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  <w:p w14:paraId="5EB7F9D7" w14:textId="3E0E7A05" w:rsidR="00A438C2" w:rsidRPr="00A438C2" w:rsidRDefault="00A438C2" w:rsidP="00A438C2">
                            <w:pP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A438C2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  <w:t>L</w:t>
                            </w:r>
                            <w:r w:rsidR="00605BF9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  <w:t>’énergie</w:t>
                            </w:r>
                            <w:r w:rsidRPr="00A438C2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est un enjeu stratégique</w:t>
                            </w:r>
                            <w:r w:rsidR="00605BF9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438C2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: passer d’une énergie fossile à une énergie dite renouvelable, d’une production centralisée à un système décentralisé répond à la nécessité d’un développement durable et </w:t>
                            </w:r>
                            <w:r w:rsidRPr="00A438C2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28"/>
                                <w:szCs w:val="28"/>
                              </w:rPr>
                              <w:t>écologique.</w:t>
                            </w:r>
                          </w:p>
                          <w:p w14:paraId="3B517512" w14:textId="7D6EF5C8" w:rsidR="00A14FB7" w:rsidRPr="00A438C2" w:rsidRDefault="00A14FB7" w:rsidP="00A14FB7">
                            <w:pP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  <w:p w14:paraId="61BD6D46" w14:textId="77777777" w:rsidR="00A14FB7" w:rsidRDefault="00A14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1169" id="Zone de texte 4" o:spid="_x0000_s1032" type="#_x0000_t202" style="position:absolute;margin-left:20.45pt;margin-top:38.45pt;width:801pt;height:8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" filled="f" stroked="f" strokeweight=".5pt">
                <v:textbox>
                  <w:txbxContent>
                    <w:p w14:paraId="5A1FEC58" w14:textId="77777777" w:rsidR="00A438C2" w:rsidRPr="00A438C2" w:rsidRDefault="00A438C2" w:rsidP="00A438C2">
                      <w:pPr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 w:rsidRPr="00A438C2"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  <w:u w:val="single"/>
                        </w:rPr>
                        <w:t>Contexte</w:t>
                      </w:r>
                      <w:r w:rsidRPr="00A438C2"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  <w:t> :</w:t>
                      </w:r>
                    </w:p>
                    <w:p w14:paraId="5EB7F9D7" w14:textId="3E0E7A05" w:rsidR="00A438C2" w:rsidRPr="00A438C2" w:rsidRDefault="00A438C2" w:rsidP="00A438C2">
                      <w:pPr>
                        <w:rPr>
                          <w:rFonts w:ascii="Palatino Linotype" w:hAnsi="Palatino Linotype"/>
                          <w:b/>
                          <w:color w:val="4472C4" w:themeColor="accent1"/>
                          <w:sz w:val="28"/>
                          <w:szCs w:val="28"/>
                        </w:rPr>
                      </w:pPr>
                      <w:r w:rsidRPr="00A438C2">
                        <w:rPr>
                          <w:rFonts w:ascii="Palatino Linotype" w:hAnsi="Palatino Linotype"/>
                          <w:b/>
                          <w:color w:val="4472C4" w:themeColor="accent1"/>
                          <w:sz w:val="28"/>
                          <w:szCs w:val="28"/>
                        </w:rPr>
                        <w:t>L</w:t>
                      </w:r>
                      <w:r w:rsidR="00605BF9">
                        <w:rPr>
                          <w:rFonts w:ascii="Palatino Linotype" w:hAnsi="Palatino Linotype"/>
                          <w:b/>
                          <w:color w:val="4472C4" w:themeColor="accent1"/>
                          <w:sz w:val="28"/>
                          <w:szCs w:val="28"/>
                        </w:rPr>
                        <w:t>’énergie</w:t>
                      </w:r>
                      <w:r w:rsidRPr="00A438C2">
                        <w:rPr>
                          <w:rFonts w:ascii="Palatino Linotype" w:hAnsi="Palatino Linotype"/>
                          <w:b/>
                          <w:color w:val="4472C4" w:themeColor="accent1"/>
                          <w:sz w:val="28"/>
                          <w:szCs w:val="28"/>
                        </w:rPr>
                        <w:t xml:space="preserve"> est un enjeu stratégique</w:t>
                      </w:r>
                      <w:r w:rsidR="00605BF9">
                        <w:rPr>
                          <w:rFonts w:ascii="Palatino Linotype" w:hAnsi="Palatino Linotype"/>
                          <w:b/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r w:rsidRPr="00A438C2">
                        <w:rPr>
                          <w:rFonts w:ascii="Palatino Linotype" w:hAnsi="Palatino Linotype"/>
                          <w:b/>
                          <w:color w:val="4472C4" w:themeColor="accent1"/>
                          <w:sz w:val="28"/>
                          <w:szCs w:val="28"/>
                        </w:rPr>
                        <w:t xml:space="preserve">: passer d’une énergie fossile à une énergie dite renouvelable, d’une production centralisée à un système décentralisé répond à la nécessité d’un développement durable et </w:t>
                      </w:r>
                      <w:r w:rsidRPr="00A438C2">
                        <w:rPr>
                          <w:rFonts w:ascii="Palatino Linotype" w:hAnsi="Palatino Linotype"/>
                          <w:b/>
                          <w:color w:val="4472C4" w:themeColor="accent1"/>
                          <w:sz w:val="28"/>
                          <w:szCs w:val="28"/>
                        </w:rPr>
                        <w:t>écologique.</w:t>
                      </w:r>
                    </w:p>
                    <w:p w14:paraId="3B517512" w14:textId="7D6EF5C8" w:rsidR="00A14FB7" w:rsidRPr="00A438C2" w:rsidRDefault="00A14FB7" w:rsidP="00A14FB7">
                      <w:pPr>
                        <w:rPr>
                          <w:rFonts w:ascii="Palatino Linotype" w:hAnsi="Palatino Linotype"/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</w:p>
                    <w:p w14:paraId="61BD6D46" w14:textId="77777777" w:rsidR="00A14FB7" w:rsidRDefault="00A14FB7"/>
                  </w:txbxContent>
                </v:textbox>
                <w10:wrap anchorx="margin"/>
              </v:shape>
            </w:pict>
          </mc:Fallback>
        </mc:AlternateContent>
      </w:r>
      <w:r w:rsidR="00F04C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AC815" wp14:editId="62B518C5">
                <wp:simplePos x="0" y="0"/>
                <wp:positionH relativeFrom="column">
                  <wp:posOffset>3009174</wp:posOffset>
                </wp:positionH>
                <wp:positionV relativeFrom="paragraph">
                  <wp:posOffset>-66675</wp:posOffset>
                </wp:positionV>
                <wp:extent cx="4599214" cy="46808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214" cy="468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9A438" w14:textId="6C600562" w:rsidR="00A14FB7" w:rsidRPr="00A438C2" w:rsidRDefault="00A14FB7" w:rsidP="00A14FB7">
                            <w:pPr>
                              <w:rPr>
                                <w:rFonts w:ascii="Palatino Linotype" w:hAnsi="Palatino Linotype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438C2">
                              <w:rPr>
                                <w:rFonts w:ascii="Palatino Linotype" w:hAnsi="Palatino Linotype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Formation FITEC « Analyste Big Data » 10/2019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C815" id="Zone de texte 2" o:spid="_x0000_s1033" type="#_x0000_t202" style="position:absolute;margin-left:236.95pt;margin-top:-5.25pt;width:362.1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" filled="f" stroked="f" strokeweight=".5pt">
                <v:textbox>
                  <w:txbxContent>
                    <w:p w14:paraId="1A79A438" w14:textId="6C600562" w:rsidR="00A14FB7" w:rsidRPr="00A438C2" w:rsidRDefault="00A14FB7" w:rsidP="00A14FB7">
                      <w:pPr>
                        <w:rPr>
                          <w:rFonts w:ascii="Palatino Linotype" w:hAnsi="Palatino Linotype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</w:pPr>
                      <w:r w:rsidRPr="00A438C2">
                        <w:rPr>
                          <w:rFonts w:ascii="Palatino Linotype" w:hAnsi="Palatino Linotype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Formation FITEC « Analyste Big Data » 10/2019</w:t>
                      </w:r>
                    </w:p>
                  </w:txbxContent>
                </v:textbox>
              </v:shape>
            </w:pict>
          </mc:Fallback>
        </mc:AlternateContent>
      </w:r>
      <w:r w:rsidR="00F04C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8DFED" wp14:editId="42343208">
                <wp:simplePos x="0" y="0"/>
                <wp:positionH relativeFrom="column">
                  <wp:posOffset>543832</wp:posOffset>
                </wp:positionH>
                <wp:positionV relativeFrom="paragraph">
                  <wp:posOffset>-435247</wp:posOffset>
                </wp:positionV>
                <wp:extent cx="9682843" cy="52251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2843" cy="52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584C0" w14:textId="71DC365B" w:rsidR="00FE2991" w:rsidRPr="00A438C2" w:rsidRDefault="00FE2991">
                            <w:pPr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A438C2">
                              <w:rPr>
                                <w:rFonts w:ascii="Palatino Linotype" w:hAnsi="Palatino Linotype"/>
                                <w:b/>
                                <w:color w:val="4472C4" w:themeColor="accent1"/>
                                <w:sz w:val="44"/>
                                <w:szCs w:val="44"/>
                              </w:rPr>
                              <w:t>Projet sur les énergies renouvelables – en particulier l’éolien &amp; le solaire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DFED" id="Zone de texte 1" o:spid="_x0000_s1034" type="#_x0000_t202" style="position:absolute;margin-left:42.8pt;margin-top:-34.25pt;width:762.45pt;height: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" filled="f" stroked="f" strokeweight=".5pt">
                <v:textbox>
                  <w:txbxContent>
                    <w:p w14:paraId="29F584C0" w14:textId="71DC365B" w:rsidR="00FE2991" w:rsidRPr="00A438C2" w:rsidRDefault="00FE2991">
                      <w:pPr>
                        <w:rPr>
                          <w:rFonts w:ascii="Palatino Linotype" w:hAnsi="Palatino Linotype"/>
                          <w:b/>
                          <w:color w:val="4472C4" w:themeColor="accent1"/>
                          <w:sz w:val="44"/>
                          <w:szCs w:val="44"/>
                        </w:rPr>
                      </w:pPr>
                      <w:r w:rsidRPr="00A438C2">
                        <w:rPr>
                          <w:rFonts w:ascii="Palatino Linotype" w:hAnsi="Palatino Linotype"/>
                          <w:b/>
                          <w:color w:val="4472C4" w:themeColor="accent1"/>
                          <w:sz w:val="44"/>
                          <w:szCs w:val="44"/>
                        </w:rPr>
                        <w:t>Projet sur les énergies renouvelables – en particulier l’éolien &amp; le solaire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3B4D" w:rsidSect="00FE29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B8C12" w14:textId="77777777" w:rsidR="00AC3854" w:rsidRDefault="00AC3854" w:rsidP="00FE2991">
      <w:pPr>
        <w:spacing w:after="0" w:line="240" w:lineRule="auto"/>
      </w:pPr>
      <w:r>
        <w:separator/>
      </w:r>
    </w:p>
  </w:endnote>
  <w:endnote w:type="continuationSeparator" w:id="0">
    <w:p w14:paraId="04BF95ED" w14:textId="77777777" w:rsidR="00AC3854" w:rsidRDefault="00AC3854" w:rsidP="00FE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ohit Devanagari">
    <w:altName w:val="Times New Roman"/>
    <w:charset w:val="00"/>
    <w:family w:val="auto"/>
    <w:pitch w:val="default"/>
  </w:font>
  <w:font w:name="DejaVu Sans">
    <w:charset w:val="00"/>
    <w:family w:val="auto"/>
    <w:pitch w:val="variable"/>
  </w:font>
  <w:font w:name="Liberation Sans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4A7DA" w14:textId="77777777" w:rsidR="00FE2991" w:rsidRDefault="00FE299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B79B8" w14:textId="77777777" w:rsidR="00FE2991" w:rsidRDefault="00FE299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93F7E" w14:textId="77777777" w:rsidR="00FE2991" w:rsidRDefault="00FE29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E0D36" w14:textId="77777777" w:rsidR="00AC3854" w:rsidRDefault="00AC3854" w:rsidP="00FE2991">
      <w:pPr>
        <w:spacing w:after="0" w:line="240" w:lineRule="auto"/>
      </w:pPr>
      <w:r>
        <w:separator/>
      </w:r>
    </w:p>
  </w:footnote>
  <w:footnote w:type="continuationSeparator" w:id="0">
    <w:p w14:paraId="3CE12254" w14:textId="77777777" w:rsidR="00AC3854" w:rsidRDefault="00AC3854" w:rsidP="00FE2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2C08" w14:textId="108E300C" w:rsidR="00FE2991" w:rsidRDefault="00A438C2">
    <w:pPr>
      <w:pStyle w:val="En-tte"/>
    </w:pPr>
    <w:r>
      <w:rPr>
        <w:noProof/>
      </w:rPr>
      <w:pict w14:anchorId="39D5EA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719" o:spid="_x0000_s2068" type="#_x0000_t75" style="position:absolute;margin-left:0;margin-top:0;width:841.4pt;height:561.1pt;z-index:-251657216;mso-position-horizontal:center;mso-position-horizontal-relative:margin;mso-position-vertical:center;mso-position-vertical-relative:margin" o:allowincell="f">
          <v:imagedata r:id="rId1" o:title="dim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4CD5F" w14:textId="5E957F77" w:rsidR="00FE2991" w:rsidRDefault="00A438C2">
    <w:pPr>
      <w:pStyle w:val="En-tte"/>
    </w:pPr>
    <w:r>
      <w:rPr>
        <w:noProof/>
      </w:rPr>
      <w:pict w14:anchorId="2847E5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720" o:spid="_x0000_s2069" type="#_x0000_t75" style="position:absolute;margin-left:0;margin-top:0;width:841.4pt;height:561.1pt;z-index:-251656192;mso-position-horizontal:center;mso-position-horizontal-relative:margin;mso-position-vertical:center;mso-position-vertical-relative:margin" o:allowincell="f">
          <v:imagedata r:id="rId1" o:title="dim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5A398" w14:textId="64322E1E" w:rsidR="00FE2991" w:rsidRDefault="00A438C2">
    <w:pPr>
      <w:pStyle w:val="En-tte"/>
    </w:pPr>
    <w:r>
      <w:rPr>
        <w:noProof/>
      </w:rPr>
      <w:pict w14:anchorId="742027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718" o:spid="_x0000_s2067" type="#_x0000_t75" style="position:absolute;margin-left:0;margin-top:0;width:841.4pt;height:561.1pt;z-index:-251658240;mso-position-horizontal:center;mso-position-horizontal-relative:margin;mso-position-vertical:center;mso-position-vertical-relative:margin" o:allowincell="f">
          <v:imagedata r:id="rId1" o:title="dims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EAE"/>
    <w:multiLevelType w:val="hybridMultilevel"/>
    <w:tmpl w:val="D5E8B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F42E5"/>
    <w:multiLevelType w:val="hybridMultilevel"/>
    <w:tmpl w:val="55AAC02C"/>
    <w:lvl w:ilvl="0" w:tplc="E6D8712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54"/>
    <w:rsid w:val="000A1454"/>
    <w:rsid w:val="001F001A"/>
    <w:rsid w:val="00217BBD"/>
    <w:rsid w:val="00605BF9"/>
    <w:rsid w:val="009038CC"/>
    <w:rsid w:val="0092255E"/>
    <w:rsid w:val="00A14FB7"/>
    <w:rsid w:val="00A438C2"/>
    <w:rsid w:val="00AC3854"/>
    <w:rsid w:val="00D33B4D"/>
    <w:rsid w:val="00F04C06"/>
    <w:rsid w:val="00FE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3FDDC146"/>
  <w15:chartTrackingRefBased/>
  <w15:docId w15:val="{A09E295C-29C0-4537-8038-43F98EA9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BF9"/>
  </w:style>
  <w:style w:type="paragraph" w:styleId="Titre3">
    <w:name w:val="heading 3"/>
    <w:basedOn w:val="Normal"/>
    <w:link w:val="Titre3Car"/>
    <w:uiPriority w:val="9"/>
    <w:qFormat/>
    <w:rsid w:val="00F04C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29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2991"/>
  </w:style>
  <w:style w:type="paragraph" w:styleId="Pieddepage">
    <w:name w:val="footer"/>
    <w:basedOn w:val="Normal"/>
    <w:link w:val="PieddepageCar"/>
    <w:uiPriority w:val="99"/>
    <w:unhideWhenUsed/>
    <w:rsid w:val="00FE29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2991"/>
  </w:style>
  <w:style w:type="paragraph" w:customStyle="1" w:styleId="Standarduser">
    <w:name w:val="Standard (user)"/>
    <w:rsid w:val="00A438C2"/>
    <w:pPr>
      <w:suppressAutoHyphens/>
      <w:autoSpaceDN w:val="0"/>
      <w:spacing w:after="0" w:line="200" w:lineRule="atLeast"/>
    </w:pPr>
    <w:rPr>
      <w:rFonts w:ascii="Lohit Devanagari" w:eastAsia="DejaVu Sans" w:hAnsi="Lohit Devanagari" w:cs="Liberation Sans"/>
      <w:color w:val="000000"/>
      <w:kern w:val="3"/>
      <w:sz w:val="36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04C0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04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4</cp:revision>
  <dcterms:created xsi:type="dcterms:W3CDTF">2019-11-12T18:27:00Z</dcterms:created>
  <dcterms:modified xsi:type="dcterms:W3CDTF">2019-11-12T19:37:00Z</dcterms:modified>
</cp:coreProperties>
</file>