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Prosthetic hand- Meeting Minutes 8 July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Objective: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u w:val="single"/>
          <w:rtl w:val="0"/>
        </w:rPr>
        <w:t xml:space="preserve">Minutes from Lily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making prosthetic for right hand, silicon is fine even though not breathable because it will be taken off and 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Skin barrier: basketball shooter sleeve, gamer finger caps, medical sleeve, ‘mattress cover’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velcro on stretchy material to attach cable shaft to forearm/biceps at two points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short sleeves or one long one along the arm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connect prosthetic to wrist/forearm: high friction thing to keep it stable eg silicon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 Do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Procurement: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cP/VAaxdwaLcGaPxzH+qvEjI4g==">CgMxLjA4AHIhMXlwRHo4QWdibklQQW9UMm1jdG1PZXBWR1BRdGdBSUJq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