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00" w:lineRule="auto"/>
        <w:jc w:val="center"/>
        <w:rPr/>
      </w:pPr>
      <w:r w:rsidDel="00000000" w:rsidR="00000000" w:rsidRPr="00000000">
        <w:rPr>
          <w:rFonts w:ascii="Arial" w:cs="Arial" w:eastAsia="Arial" w:hAnsi="Arial"/>
          <w:b w:val="1"/>
          <w:bCs w:val="1"/>
          <w:color w:val="000000"/>
          <w:sz w:val="44"/>
          <w:szCs w:val="44"/>
          <w:rtl w:val="0"/>
        </w:rPr>
        <w:t xml:space="preserve">Guia </w:t>
      </w:r>
      <w:r w:rsidDel="00000000" w:rsidR="00000000" w:rsidRPr="00000000">
        <w:rPr>
          <w:b w:val="1"/>
          <w:bCs w:val="1"/>
          <w:sz w:val="44"/>
          <w:szCs w:val="44"/>
          <w:rtl w:val="0"/>
        </w:rPr>
        <w:t xml:space="preserve">PNP Evadidos </w:t>
      </w:r>
      <w:r w:rsidDel="00000000" w:rsidR="00000000" w:rsidRPr="00000000">
        <w:rPr>
          <w:rFonts w:ascii="Arial" w:cs="Arial" w:eastAsia="Arial" w:hAnsi="Arial"/>
          <w:b w:val="1"/>
          <w:bCs w:val="1"/>
          <w:color w:val="000000"/>
          <w:sz w:val="44"/>
          <w:szCs w:val="44"/>
          <w:rtl w:val="0"/>
        </w:rPr>
        <w:t xml:space="preserve">da RFEPCT</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555555"/>
          <w:sz w:val="24"/>
          <w:szCs w:val="24"/>
          <w:rtl w:val="0"/>
        </w:rPr>
        <w:t xml:space="preserve">Documento de referência metodológica, operacional e gerencial</w:t>
      </w:r>
      <w:r w:rsidDel="00000000" w:rsidR="00000000" w:rsidRPr="00000000">
        <w:rPr>
          <w:rtl w:val="0"/>
        </w:rPr>
      </w:r>
    </w:p>
    <w:p w:rsidR="00000000" w:rsidDel="00000000" w:rsidP="00000000" w:rsidRDefault="00000000" w:rsidRPr="00000000" w14:paraId="00000003">
      <w:pPr>
        <w:pBdr>
          <w:bottom w:color="1f4e79" w:space="6" w:sz="6" w:val="single"/>
        </w:pBdr>
        <w:spacing w:after="260" w:lineRule="auto"/>
        <w:jc w:val="center"/>
        <w:rPr>
          <w:rFonts w:ascii="Arial" w:cs="Arial" w:eastAsia="Arial" w:hAnsi="Arial"/>
          <w:i w:val="1"/>
          <w:iCs w:val="1"/>
          <w:color w:val="777777"/>
          <w:sz w:val="20"/>
          <w:szCs w:val="20"/>
        </w:rPr>
      </w:pPr>
      <w:r w:rsidDel="00000000" w:rsidR="00000000" w:rsidRPr="00000000">
        <w:rPr>
          <w:rFonts w:ascii="Arial" w:cs="Arial" w:eastAsia="Arial" w:hAnsi="Arial"/>
          <w:i w:val="1"/>
          <w:iCs w:val="1"/>
          <w:color w:val="777777"/>
          <w:sz w:val="20"/>
          <w:szCs w:val="20"/>
          <w:rtl w:val="0"/>
        </w:rPr>
        <w:t xml:space="preserve">Instrumento vivo. Atualização contínua. Versão 0.1. Junho de 2026.</w:t>
      </w:r>
    </w:p>
    <w:p w:rsidR="00000000" w:rsidDel="00000000" w:rsidP="00000000" w:rsidRDefault="00000000" w:rsidRPr="00000000" w14:paraId="00000004">
      <w:pPr>
        <w:pStyle w:val="Heading1"/>
        <w:numPr>
          <w:ilvl w:val="0"/>
          <w:numId w:val="1"/>
        </w:numPr>
        <w:spacing w:after="140" w:before="320" w:lineRule="auto"/>
        <w:ind w:left="425.19685039370086" w:hanging="425.19685039370086"/>
        <w:rPr>
          <w:u w:val="none"/>
        </w:rPr>
      </w:pPr>
      <w:r w:rsidDel="00000000" w:rsidR="00000000" w:rsidRPr="00000000">
        <w:rPr>
          <w:rtl w:val="0"/>
        </w:rPr>
        <w:t xml:space="preserve">Apresentação</w:t>
      </w:r>
      <w:r w:rsidDel="00000000" w:rsidR="00000000" w:rsidRPr="00000000">
        <w:rPr>
          <w:rtl w:val="0"/>
        </w:rPr>
      </w:r>
    </w:p>
    <w:p w:rsidR="00000000" w:rsidDel="00000000" w:rsidP="00000000" w:rsidRDefault="00000000" w:rsidRPr="00000000" w14:paraId="00000005">
      <w:pPr>
        <w:spacing w:after="120" w:lineRule="auto"/>
        <w:ind w:left="0" w:firstLine="720"/>
        <w:jc w:val="both"/>
        <w:rPr>
          <w:highlight w:val="white"/>
        </w:rPr>
      </w:pPr>
      <w:r w:rsidDel="00000000" w:rsidR="00000000" w:rsidRPr="00000000">
        <w:rPr>
          <w:highlight w:val="white"/>
          <w:rtl w:val="0"/>
        </w:rPr>
        <w:t xml:space="preserve">Este Guia Metodológico apresenta a Plataforma PNP Evadidos, iniciativa voltada ao acompanhamento das trajetórias de estudantes identificados como evadidos da Rede Federal de Educação Profissional, Científica e Tecnológica (RFEPCT).</w:t>
      </w:r>
    </w:p>
    <w:p w:rsidR="00000000" w:rsidDel="00000000" w:rsidP="00000000" w:rsidRDefault="00000000" w:rsidRPr="00000000" w14:paraId="00000006">
      <w:pPr>
        <w:spacing w:after="120" w:lineRule="auto"/>
        <w:ind w:left="0" w:firstLine="720"/>
        <w:jc w:val="both"/>
        <w:rPr>
          <w:highlight w:val="white"/>
        </w:rPr>
      </w:pPr>
      <w:r w:rsidDel="00000000" w:rsidR="00000000" w:rsidRPr="00000000">
        <w:rPr>
          <w:highlight w:val="white"/>
          <w:rtl w:val="0"/>
        </w:rPr>
        <w:t xml:space="preserve">A plataforma parte dos registros educacionais da Plataforma Nilo Peçanha (PNP) para identificar a população analisada. Em seguida, integra esses registros a outras fontes de dados para observar diferentes dimensões da trajetória dos estudantes após a evasão. Essa integração amplia a capacidade de acompanhamento para além do vínculo educacional originalmente registrado na Rede Federal.</w:t>
      </w:r>
    </w:p>
    <w:p w:rsidR="00000000" w:rsidDel="00000000" w:rsidP="00000000" w:rsidRDefault="00000000" w:rsidRPr="00000000" w14:paraId="00000007">
      <w:pPr>
        <w:spacing w:after="120" w:lineRule="auto"/>
        <w:ind w:left="0" w:firstLine="720"/>
        <w:jc w:val="both"/>
        <w:rPr>
          <w:highlight w:val="white"/>
        </w:rPr>
      </w:pPr>
      <w:r w:rsidDel="00000000" w:rsidR="00000000" w:rsidRPr="00000000">
        <w:rPr>
          <w:highlight w:val="white"/>
          <w:rtl w:val="0"/>
        </w:rPr>
        <w:t xml:space="preserve">A plataforma também disponibiliza a guia Evasões, que apresenta informações relacionadas à população de estudantes evadidos e constitui o ponto de partida para a compreensão do universo analisado nos demais módulos. Essa guia permite consultar os registros de evasão segundo os recortes e níveis de agregação disponibilizados no painel.</w:t>
      </w:r>
    </w:p>
    <w:p w:rsidR="00000000" w:rsidDel="00000000" w:rsidP="00000000" w:rsidRDefault="00000000" w:rsidRPr="00000000" w14:paraId="00000008">
      <w:pPr>
        <w:spacing w:after="120" w:lineRule="auto"/>
        <w:ind w:left="0" w:firstLine="720"/>
        <w:jc w:val="both"/>
        <w:rPr>
          <w:highlight w:val="white"/>
        </w:rPr>
      </w:pPr>
      <w:r w:rsidDel="00000000" w:rsidR="00000000" w:rsidRPr="00000000">
        <w:rPr>
          <w:highlight w:val="white"/>
          <w:rtl w:val="0"/>
        </w:rPr>
        <w:t xml:space="preserve">A partir dessa população, a PNP Evadidos organiza o acompanhamento das trajetórias em cinco dimensões de análise: Empregabilidade, Salários, Empreendedorismo, Trajetória Acadêmica e Produção Científica. Cada dimensão reúne indicadores construídos a partir das bases de dados correspondentes ao resultado observado. Dessa forma, informações sobre inserção profissional, remuneração, atividade empreendedora, continuidade dos estudos e produção científica resultam do cruzamento dos registros da PNP com as demais fontes utilizadas pelo projeto.</w:t>
      </w:r>
    </w:p>
    <w:p w:rsidR="00000000" w:rsidDel="00000000" w:rsidP="00000000" w:rsidRDefault="00000000" w:rsidRPr="00000000" w14:paraId="00000009">
      <w:pPr>
        <w:spacing w:after="120" w:lineRule="auto"/>
        <w:ind w:left="0" w:firstLine="720"/>
        <w:jc w:val="both"/>
        <w:rPr>
          <w:highlight w:val="white"/>
        </w:rPr>
      </w:pPr>
      <w:r w:rsidDel="00000000" w:rsidR="00000000" w:rsidRPr="00000000">
        <w:rPr>
          <w:highlight w:val="white"/>
          <w:rtl w:val="0"/>
        </w:rPr>
        <w:t xml:space="preserve">Este Guia documenta os conceitos, fontes de dados, procedimentos de integração, critérios de inclusão e exclusão, regras de vinculação e métodos de cálculo adotados pela plataforma. Também apresenta as regras utilizadas para identificar pessoas, matrículas, cursos, instituições e períodos de referência. O objetivo é permitir que gestores, equipes técnicas, pesquisadores e demais usuários compreendam como os resultados apresentados nos painéis são produzidos e quais limites devem ser considerados em sua interpretação.</w:t>
      </w:r>
    </w:p>
    <w:p w:rsidR="00000000" w:rsidDel="00000000" w:rsidP="00000000" w:rsidRDefault="00000000" w:rsidRPr="00000000" w14:paraId="0000000A">
      <w:pPr>
        <w:spacing w:after="120" w:lineRule="auto"/>
        <w:ind w:left="0" w:firstLine="720"/>
        <w:jc w:val="both"/>
        <w:rPr>
          <w:highlight w:val="white"/>
        </w:rPr>
      </w:pPr>
      <w:r w:rsidDel="00000000" w:rsidR="00000000" w:rsidRPr="00000000">
        <w:rPr>
          <w:highlight w:val="white"/>
          <w:rtl w:val="0"/>
        </w:rPr>
        <w:t xml:space="preserve">Os indicadores são documentados por meio de fichas técnicas padronizadas. Cada ficha apresenta, conforme a natureza do indicador, sua finalidade, definição, fonte de dados, unidade de análise, população elegível, período de referência, fórmula de cálculo, numerador, denominador, filtros, níveis de agregação, regras de tratamento e limitações. Exemplos de cálculo e orientações de leitura complementam a documentação.</w:t>
      </w:r>
    </w:p>
    <w:p w:rsidR="00000000" w:rsidDel="00000000" w:rsidP="00000000" w:rsidRDefault="00000000" w:rsidRPr="00000000" w14:paraId="0000000B">
      <w:pPr>
        <w:spacing w:after="120" w:lineRule="auto"/>
        <w:ind w:left="0" w:firstLine="720"/>
        <w:jc w:val="both"/>
        <w:rPr>
          <w:highlight w:val="white"/>
        </w:rPr>
      </w:pPr>
      <w:r w:rsidDel="00000000" w:rsidR="00000000" w:rsidRPr="00000000">
        <w:rPr>
          <w:highlight w:val="white"/>
          <w:rtl w:val="0"/>
        </w:rPr>
        <w:t xml:space="preserve">A plataforma apoia análises sobre a evasão e sobre a inserção profissional, acadêmica, empreendedora e científica dos estudantes após a saída de determinado curso da Rede Federal. Seus indicadores podem subsidiar o acompanhamento institucional, a avaliação da oferta educacional, o planejamento de ações de permanência e êxito e a formulação de estratégias de acompanhamento das trajetórias estudantis.</w:t>
      </w:r>
    </w:p>
    <w:p w:rsidR="00000000" w:rsidDel="00000000" w:rsidP="00000000" w:rsidRDefault="00000000" w:rsidRPr="00000000" w14:paraId="0000000C">
      <w:pPr>
        <w:spacing w:after="120" w:lineRule="auto"/>
        <w:ind w:left="0" w:firstLine="720"/>
        <w:jc w:val="both"/>
        <w:rPr>
          <w:highlight w:val="white"/>
        </w:rPr>
      </w:pPr>
      <w:r w:rsidDel="00000000" w:rsidR="00000000" w:rsidRPr="00000000">
        <w:rPr>
          <w:highlight w:val="white"/>
          <w:rtl w:val="0"/>
        </w:rPr>
        <w:t xml:space="preserve">Os resultados apresentados devem ser interpretados como evidências observadas nas bases e nos períodos analisados. Por si só, eles não permitem atribuir relações de causa e efeito entre a evasão e os resultados profissionais, acadêmicos ou econômicos observados posteriormente.</w:t>
      </w:r>
    </w:p>
    <w:p w:rsidR="00000000" w:rsidDel="00000000" w:rsidP="00000000" w:rsidRDefault="00000000" w:rsidRPr="00000000" w14:paraId="0000000D">
      <w:pPr>
        <w:spacing w:after="120" w:lineRule="auto"/>
        <w:ind w:left="0" w:firstLine="720"/>
        <w:jc w:val="both"/>
        <w:rPr>
          <w:highlight w:val="white"/>
        </w:rPr>
      </w:pPr>
      <w:r w:rsidDel="00000000" w:rsidR="00000000" w:rsidRPr="00000000">
        <w:rPr>
          <w:highlight w:val="white"/>
          <w:rtl w:val="0"/>
        </w:rPr>
        <w:t xml:space="preserve">Neste contexto, o Guia Metodológico da PNP Evadidos funciona como instrumento de consulta, transparência e documentação dos critérios utilizados na produção dos indicadores. Sua estrutura permite consultar desde a definição da população de estudantes evadidos e das fontes de dados até as regras de integração, cálculo e interpretação de cada indicador.</w:t>
      </w:r>
    </w:p>
    <w:p w:rsidR="00000000" w:rsidDel="00000000" w:rsidP="00000000" w:rsidRDefault="00000000" w:rsidRPr="00000000" w14:paraId="0000000E">
      <w:pPr>
        <w:spacing w:after="120" w:lineRule="auto"/>
        <w:ind w:left="0" w:firstLine="720"/>
        <w:jc w:val="both"/>
        <w:rPr>
          <w:highlight w:val="white"/>
        </w:rPr>
      </w:pPr>
      <w:r w:rsidDel="00000000" w:rsidR="00000000" w:rsidRPr="00000000">
        <w:rPr>
          <w:highlight w:val="white"/>
          <w:rtl w:val="0"/>
        </w:rPr>
        <w:t xml:space="preserve">O Guia possui estrutura digital e poderá ser atualizado à medida que novas bases, períodos de referência, indicadores ou regras metodológicas forem incorporados e validados. Utilize o menu lateral para acessar as diferentes seções do Guia e consulte a guia Evasões e os demais módulos do painel para explorar os resultados apresentados pela Plataforma PNP Evadidos.</w:t>
      </w:r>
    </w:p>
    <w:p w:rsidR="00000000" w:rsidDel="00000000" w:rsidP="00000000" w:rsidRDefault="00000000" w:rsidRPr="00000000" w14:paraId="0000000F">
      <w:pPr>
        <w:spacing w:after="120" w:lineRule="auto"/>
        <w:ind w:left="0" w:firstLine="720"/>
        <w:jc w:val="both"/>
        <w:rPr>
          <w:highlight w:val="white"/>
        </w:rPr>
      </w:pPr>
      <w:r w:rsidDel="00000000" w:rsidR="00000000" w:rsidRPr="00000000">
        <w:rPr>
          <w:rtl w:val="0"/>
        </w:rPr>
      </w:r>
    </w:p>
    <w:p w:rsidR="00000000" w:rsidDel="00000000" w:rsidP="00000000" w:rsidRDefault="00000000" w:rsidRPr="00000000" w14:paraId="00000010">
      <w:pPr>
        <w:pStyle w:val="Heading1"/>
        <w:numPr>
          <w:ilvl w:val="0"/>
          <w:numId w:val="1"/>
        </w:numPr>
        <w:spacing w:after="120" w:before="480" w:lineRule="auto"/>
        <w:ind w:left="283.46456692913375" w:hanging="360"/>
        <w:jc w:val="both"/>
        <w:rPr>
          <w:u w:val="none"/>
        </w:rPr>
      </w:pPr>
      <w:bookmarkStart w:colFirst="0" w:colLast="0" w:name="_o6bs59ou7676" w:id="0"/>
      <w:bookmarkEnd w:id="0"/>
      <w:r w:rsidDel="00000000" w:rsidR="00000000" w:rsidRPr="00000000">
        <w:rPr>
          <w:rtl w:val="0"/>
        </w:rPr>
        <w:t xml:space="preserve">A PNP Evadidos</w:t>
      </w:r>
    </w:p>
    <w:p w:rsidR="00000000" w:rsidDel="00000000" w:rsidP="00000000" w:rsidRDefault="00000000" w:rsidRPr="00000000" w14:paraId="00000011">
      <w:pPr>
        <w:pStyle w:val="Heading2"/>
        <w:spacing w:after="80" w:before="360" w:lineRule="auto"/>
        <w:jc w:val="both"/>
        <w:rPr>
          <w:color w:val="000000"/>
          <w:sz w:val="34"/>
          <w:szCs w:val="34"/>
        </w:rPr>
      </w:pPr>
      <w:bookmarkStart w:colFirst="0" w:colLast="0" w:name="_go68p1rtj4ju" w:id="1"/>
      <w:bookmarkEnd w:id="1"/>
      <w:r w:rsidDel="00000000" w:rsidR="00000000" w:rsidRPr="00000000">
        <w:rPr>
          <w:color w:val="1f4e79"/>
          <w:sz w:val="30"/>
          <w:szCs w:val="30"/>
          <w:rtl w:val="0"/>
        </w:rPr>
        <w:t xml:space="preserve">2.1 O que é a PNP Evadidos?</w:t>
      </w:r>
      <w:r w:rsidDel="00000000" w:rsidR="00000000" w:rsidRPr="00000000">
        <w:rPr>
          <w:rtl w:val="0"/>
        </w:rPr>
      </w:r>
    </w:p>
    <w:p w:rsidR="00000000" w:rsidDel="00000000" w:rsidP="00000000" w:rsidRDefault="00000000" w:rsidRPr="00000000" w14:paraId="00000012">
      <w:pPr>
        <w:spacing w:after="300" w:before="300" w:lineRule="auto"/>
        <w:jc w:val="both"/>
        <w:rPr/>
      </w:pPr>
      <w:r w:rsidDel="00000000" w:rsidR="00000000" w:rsidRPr="00000000">
        <w:rPr>
          <w:rtl w:val="0"/>
        </w:rPr>
        <w:t xml:space="preserve">A Plataforma PNP Evadidos é uma plataforma de dados voltada à identificação e ao acompanhamento das trajetórias de estudantes que apresentaram situação de evasão em cursos da Rede Federal de Educação Profissional, Científica e Tecnológica.</w:t>
      </w:r>
    </w:p>
    <w:p w:rsidR="00000000" w:rsidDel="00000000" w:rsidP="00000000" w:rsidRDefault="00000000" w:rsidRPr="00000000" w14:paraId="00000013">
      <w:pPr>
        <w:spacing w:after="300" w:before="300" w:lineRule="auto"/>
        <w:jc w:val="both"/>
        <w:rPr/>
      </w:pPr>
      <w:r w:rsidDel="00000000" w:rsidR="00000000" w:rsidRPr="00000000">
        <w:rPr>
          <w:rtl w:val="0"/>
        </w:rPr>
        <w:t xml:space="preserve">A Plataforma Nilo Peçanha constitui a referência para a identificação da trajetória educacional na Rede Federal. Na PNP, são considerados evadidos os estudantes cujas matrículas perderam o vínculo com a instituição antes da conclusão do curso. A classificação decorre das situações de matrícula registradas e validadas segundo as regras metodológicas da própria PNP.</w:t>
      </w:r>
    </w:p>
    <w:p w:rsidR="00000000" w:rsidDel="00000000" w:rsidP="00000000" w:rsidRDefault="00000000" w:rsidRPr="00000000" w14:paraId="00000014">
      <w:pPr>
        <w:spacing w:after="300" w:before="300" w:lineRule="auto"/>
        <w:jc w:val="both"/>
        <w:rPr/>
      </w:pPr>
      <w:r w:rsidDel="00000000" w:rsidR="00000000" w:rsidRPr="00000000">
        <w:rPr>
          <w:rtl w:val="0"/>
        </w:rPr>
        <w:t xml:space="preserve">A PNP Evadidos parte dessa informação para ampliar a observação da trajetória das pessoas após o registro da evasão. Para isso, integra os registros educacionais da PNP a outras bases de dados utilizadas pelo projeto.</w:t>
      </w:r>
    </w:p>
    <w:p w:rsidR="00000000" w:rsidDel="00000000" w:rsidP="00000000" w:rsidRDefault="00000000" w:rsidRPr="00000000" w14:paraId="00000015">
      <w:pPr>
        <w:spacing w:after="300" w:before="300" w:lineRule="auto"/>
        <w:jc w:val="both"/>
        <w:rPr/>
      </w:pPr>
      <w:r w:rsidDel="00000000" w:rsidR="00000000" w:rsidRPr="00000000">
        <w:rPr>
          <w:rtl w:val="0"/>
        </w:rPr>
        <w:t xml:space="preserve">Essa integração permite organizar os resultados em cinco dimensões:</w:t>
      </w:r>
    </w:p>
    <w:p w:rsidR="00000000" w:rsidDel="00000000" w:rsidP="00000000" w:rsidRDefault="00000000" w:rsidRPr="00000000" w14:paraId="00000016">
      <w:pPr>
        <w:spacing w:after="300" w:before="300" w:lineRule="auto"/>
        <w:jc w:val="both"/>
        <w:rPr/>
      </w:pPr>
      <w:r w:rsidDel="00000000" w:rsidR="00000000" w:rsidRPr="00000000">
        <w:rPr>
          <w:rtl w:val="0"/>
        </w:rPr>
        <w:t xml:space="preserve">Empregabilidade, relacionada à identificação de vínculos de trabalho observados nas bases utilizadas pelo projeto.</w:t>
      </w:r>
    </w:p>
    <w:p w:rsidR="00000000" w:rsidDel="00000000" w:rsidP="00000000" w:rsidRDefault="00000000" w:rsidRPr="00000000" w14:paraId="00000017">
      <w:pPr>
        <w:spacing w:after="300" w:before="300" w:lineRule="auto"/>
        <w:jc w:val="both"/>
        <w:rPr/>
      </w:pPr>
      <w:r w:rsidDel="00000000" w:rsidR="00000000" w:rsidRPr="00000000">
        <w:rPr>
          <w:rtl w:val="0"/>
        </w:rPr>
        <w:t xml:space="preserve">Salários, relacionada às remunerações associadas aos vínculos de trabalho identificados.</w:t>
      </w:r>
    </w:p>
    <w:p w:rsidR="00000000" w:rsidDel="00000000" w:rsidP="00000000" w:rsidRDefault="00000000" w:rsidRPr="00000000" w14:paraId="00000018">
      <w:pPr>
        <w:spacing w:after="300" w:before="300" w:lineRule="auto"/>
        <w:jc w:val="both"/>
        <w:rPr/>
      </w:pPr>
      <w:r w:rsidDel="00000000" w:rsidR="00000000" w:rsidRPr="00000000">
        <w:rPr>
          <w:rtl w:val="0"/>
        </w:rPr>
        <w:t xml:space="preserve">Empreendedorismo, relacionada à identificação de registros de atividade empresarial definidos metodologicamente pelo projeto.</w:t>
      </w:r>
    </w:p>
    <w:p w:rsidR="00000000" w:rsidDel="00000000" w:rsidP="00000000" w:rsidRDefault="00000000" w:rsidRPr="00000000" w14:paraId="00000019">
      <w:pPr>
        <w:spacing w:after="300" w:before="300" w:lineRule="auto"/>
        <w:jc w:val="both"/>
        <w:rPr/>
      </w:pPr>
      <w:r w:rsidDel="00000000" w:rsidR="00000000" w:rsidRPr="00000000">
        <w:rPr>
          <w:rtl w:val="0"/>
        </w:rPr>
        <w:t xml:space="preserve">Trajetória acadêmica, relacionada à identificação de matrículas ou vínculos educacionais posteriores ao registro da evasão.</w:t>
      </w:r>
    </w:p>
    <w:p w:rsidR="00000000" w:rsidDel="00000000" w:rsidP="00000000" w:rsidRDefault="00000000" w:rsidRPr="00000000" w14:paraId="0000001A">
      <w:pPr>
        <w:spacing w:after="300" w:before="300" w:lineRule="auto"/>
        <w:jc w:val="both"/>
        <w:rPr/>
      </w:pPr>
      <w:r w:rsidDel="00000000" w:rsidR="00000000" w:rsidRPr="00000000">
        <w:rPr>
          <w:rtl w:val="0"/>
        </w:rPr>
        <w:t xml:space="preserve">Produção científica, relacionada à identificação da produção acadêmica e científica observável nas fontes utilizadas pelo projeto.</w:t>
      </w:r>
    </w:p>
    <w:p w:rsidR="00000000" w:rsidDel="00000000" w:rsidP="00000000" w:rsidRDefault="00000000" w:rsidRPr="00000000" w14:paraId="0000001B">
      <w:pPr>
        <w:spacing w:after="300" w:before="300" w:lineRule="auto"/>
        <w:jc w:val="both"/>
        <w:rPr/>
      </w:pPr>
      <w:r w:rsidDel="00000000" w:rsidR="00000000" w:rsidRPr="00000000">
        <w:rPr>
          <w:rtl w:val="0"/>
        </w:rPr>
        <w:t xml:space="preserve">A PNP Evadidos não modifica a situação de matrícula registrada pela PNP. Também não substitui os indicadores oficiais da Plataforma Nilo Peçanha.</w:t>
      </w:r>
    </w:p>
    <w:p w:rsidR="00000000" w:rsidDel="00000000" w:rsidP="00000000" w:rsidRDefault="00000000" w:rsidRPr="00000000" w14:paraId="0000001C">
      <w:pPr>
        <w:spacing w:after="300" w:before="300" w:lineRule="auto"/>
        <w:jc w:val="both"/>
        <w:rPr/>
      </w:pPr>
      <w:r w:rsidDel="00000000" w:rsidR="00000000" w:rsidRPr="00000000">
        <w:rPr>
          <w:rtl w:val="0"/>
        </w:rPr>
        <w:t xml:space="preserve">Sua função consiste em utilizar a população identificada a partir dos registros da PNP como ponto de partida para acompanhar resultados observáveis em outras bases.</w:t>
      </w:r>
    </w:p>
    <w:p w:rsidR="00000000" w:rsidDel="00000000" w:rsidP="00000000" w:rsidRDefault="00000000" w:rsidRPr="00000000" w14:paraId="0000001D">
      <w:pPr>
        <w:spacing w:after="300" w:before="300" w:lineRule="auto"/>
        <w:jc w:val="both"/>
        <w:rPr/>
      </w:pPr>
      <w:r w:rsidDel="00000000" w:rsidR="00000000" w:rsidRPr="00000000">
        <w:rPr>
          <w:rtl w:val="0"/>
        </w:rPr>
        <w:t xml:space="preserve">Essa distinção é necessária porque uma matrícula evadida não significa, necessariamente, que a pessoa tenha interrompido sua trajetória educacional ou profissional.</w:t>
      </w:r>
    </w:p>
    <w:p w:rsidR="00000000" w:rsidDel="00000000" w:rsidP="00000000" w:rsidRDefault="00000000" w:rsidRPr="00000000" w14:paraId="0000001E">
      <w:pPr>
        <w:spacing w:after="300" w:before="300" w:lineRule="auto"/>
        <w:jc w:val="both"/>
        <w:rPr/>
      </w:pPr>
      <w:r w:rsidDel="00000000" w:rsidR="00000000" w:rsidRPr="00000000">
        <w:rPr>
          <w:rtl w:val="0"/>
        </w:rPr>
        <w:t xml:space="preserve">Uma mesma pessoa pode possuir várias matrículas. Ela pode abandonar determinado curso e posteriormente ingressar em outro curso, estudar em outra instituição, estabelecer vínculo de trabalho, desenvolver atividade empresarial ou participar de atividades acadêmicas e científicas.</w:t>
      </w:r>
    </w:p>
    <w:p w:rsidR="00000000" w:rsidDel="00000000" w:rsidP="00000000" w:rsidRDefault="00000000" w:rsidRPr="00000000" w14:paraId="0000001F">
      <w:pPr>
        <w:spacing w:after="300" w:before="300" w:lineRule="auto"/>
        <w:jc w:val="both"/>
        <w:rPr/>
      </w:pPr>
      <w:r w:rsidDel="00000000" w:rsidR="00000000" w:rsidRPr="00000000">
        <w:rPr>
          <w:rtl w:val="0"/>
        </w:rPr>
        <w:t xml:space="preserve">Por esse motivo, a PNP Evadidos distingue pessoa, matrícula, curso e vínculo ao construir seus indicadores.</w:t>
      </w:r>
    </w:p>
    <w:p w:rsidR="00000000" w:rsidDel="00000000" w:rsidP="00000000" w:rsidRDefault="00000000" w:rsidRPr="00000000" w14:paraId="00000020">
      <w:pPr>
        <w:pStyle w:val="Heading2"/>
        <w:spacing w:after="80" w:before="360" w:lineRule="auto"/>
        <w:jc w:val="both"/>
        <w:rPr>
          <w:color w:val="000000"/>
          <w:sz w:val="34"/>
          <w:szCs w:val="34"/>
        </w:rPr>
      </w:pPr>
      <w:bookmarkStart w:colFirst="0" w:colLast="0" w:name="_k92qqrbthrzd" w:id="2"/>
      <w:bookmarkEnd w:id="2"/>
      <w:r w:rsidDel="00000000" w:rsidR="00000000" w:rsidRPr="00000000">
        <w:rPr>
          <w:color w:val="1f4e79"/>
          <w:sz w:val="30"/>
          <w:szCs w:val="30"/>
          <w:rtl w:val="0"/>
        </w:rPr>
        <w:t xml:space="preserve">2.2 O porquê da PNP Evadidos</w:t>
      </w:r>
      <w:r w:rsidDel="00000000" w:rsidR="00000000" w:rsidRPr="00000000">
        <w:rPr>
          <w:rtl w:val="0"/>
        </w:rPr>
      </w:r>
    </w:p>
    <w:p w:rsidR="00000000" w:rsidDel="00000000" w:rsidP="00000000" w:rsidRDefault="00000000" w:rsidRPr="00000000" w14:paraId="00000021">
      <w:pPr>
        <w:spacing w:after="300" w:before="300" w:lineRule="auto"/>
        <w:jc w:val="both"/>
        <w:rPr/>
      </w:pPr>
      <w:r w:rsidDel="00000000" w:rsidR="00000000" w:rsidRPr="00000000">
        <w:rPr>
          <w:rtl w:val="0"/>
        </w:rPr>
        <w:t xml:space="preserve">.</w:t>
      </w:r>
      <w:r w:rsidDel="00000000" w:rsidR="00000000" w:rsidRPr="00000000">
        <w:rPr>
          <w:rtl w:val="0"/>
        </w:rPr>
        <w:t xml:space="preserve">A Plataforma Nilo Peçanha permite identificar e mensurar a evasão na Rede Federal. Entre seus indicadores estão o número de evadidos, o percentual de evasão anual e o percentual de evasão por ciclo.</w:t>
      </w:r>
    </w:p>
    <w:p w:rsidR="00000000" w:rsidDel="00000000" w:rsidP="00000000" w:rsidRDefault="00000000" w:rsidRPr="00000000" w14:paraId="00000022">
      <w:pPr>
        <w:spacing w:after="300" w:before="300" w:lineRule="auto"/>
        <w:jc w:val="both"/>
        <w:rPr/>
      </w:pPr>
      <w:r w:rsidDel="00000000" w:rsidR="00000000" w:rsidRPr="00000000">
        <w:rPr>
          <w:rtl w:val="0"/>
        </w:rPr>
        <w:t xml:space="preserve">Esses indicadores respondem a uma questão fundamental:</w:t>
      </w:r>
    </w:p>
    <w:p w:rsidR="00000000" w:rsidDel="00000000" w:rsidP="00000000" w:rsidRDefault="00000000" w:rsidRPr="00000000" w14:paraId="00000023">
      <w:pPr>
        <w:spacing w:after="300" w:before="300" w:lineRule="auto"/>
        <w:jc w:val="both"/>
        <w:rPr/>
      </w:pPr>
      <w:r w:rsidDel="00000000" w:rsidR="00000000" w:rsidRPr="00000000">
        <w:rPr>
          <w:rtl w:val="0"/>
        </w:rPr>
        <w:t xml:space="preserve">Quantas matrículas apresentam situação de evasão?</w:t>
      </w:r>
    </w:p>
    <w:p w:rsidR="00000000" w:rsidDel="00000000" w:rsidP="00000000" w:rsidRDefault="00000000" w:rsidRPr="00000000" w14:paraId="00000024">
      <w:pPr>
        <w:spacing w:after="300" w:before="300" w:lineRule="auto"/>
        <w:jc w:val="both"/>
        <w:rPr/>
      </w:pPr>
      <w:r w:rsidDel="00000000" w:rsidR="00000000" w:rsidRPr="00000000">
        <w:rPr>
          <w:rtl w:val="0"/>
        </w:rPr>
        <w:t xml:space="preserve">Entretanto, a gestão da permanência e do êxito exige outras perguntas.</w:t>
      </w:r>
    </w:p>
    <w:p w:rsidR="00000000" w:rsidDel="00000000" w:rsidP="00000000" w:rsidRDefault="00000000" w:rsidRPr="00000000" w14:paraId="00000025">
      <w:pPr>
        <w:spacing w:after="300" w:before="300" w:lineRule="auto"/>
        <w:jc w:val="both"/>
        <w:rPr/>
      </w:pPr>
      <w:r w:rsidDel="00000000" w:rsidR="00000000" w:rsidRPr="00000000">
        <w:rPr>
          <w:rtl w:val="0"/>
        </w:rPr>
        <w:t xml:space="preserve">O que acontece com essas pessoas depois da evasão?</w:t>
      </w:r>
    </w:p>
    <w:p w:rsidR="00000000" w:rsidDel="00000000" w:rsidP="00000000" w:rsidRDefault="00000000" w:rsidRPr="00000000" w14:paraId="00000026">
      <w:pPr>
        <w:spacing w:after="300" w:before="300" w:lineRule="auto"/>
        <w:jc w:val="both"/>
        <w:rPr/>
      </w:pPr>
      <w:r w:rsidDel="00000000" w:rsidR="00000000" w:rsidRPr="00000000">
        <w:rPr>
          <w:rtl w:val="0"/>
        </w:rPr>
        <w:t xml:space="preserve">Elas estabelecem vínculos no mercado de trabalho?</w:t>
      </w:r>
    </w:p>
    <w:p w:rsidR="00000000" w:rsidDel="00000000" w:rsidP="00000000" w:rsidRDefault="00000000" w:rsidRPr="00000000" w14:paraId="00000027">
      <w:pPr>
        <w:spacing w:after="300" w:before="300" w:lineRule="auto"/>
        <w:jc w:val="both"/>
        <w:rPr/>
      </w:pPr>
      <w:r w:rsidDel="00000000" w:rsidR="00000000" w:rsidRPr="00000000">
        <w:rPr>
          <w:rtl w:val="0"/>
        </w:rPr>
        <w:t xml:space="preserve">Quais remunerações são observadas?</w:t>
      </w:r>
    </w:p>
    <w:p w:rsidR="00000000" w:rsidDel="00000000" w:rsidP="00000000" w:rsidRDefault="00000000" w:rsidRPr="00000000" w14:paraId="00000028">
      <w:pPr>
        <w:spacing w:after="300" w:before="300" w:lineRule="auto"/>
        <w:jc w:val="both"/>
        <w:rPr/>
      </w:pPr>
      <w:r w:rsidDel="00000000" w:rsidR="00000000" w:rsidRPr="00000000">
        <w:rPr>
          <w:rtl w:val="0"/>
        </w:rPr>
        <w:t xml:space="preserve">São identificadas em registros relacionados à atividade empreendedora?</w:t>
      </w:r>
    </w:p>
    <w:p w:rsidR="00000000" w:rsidDel="00000000" w:rsidP="00000000" w:rsidRDefault="00000000" w:rsidRPr="00000000" w14:paraId="00000029">
      <w:pPr>
        <w:spacing w:after="300" w:before="300" w:lineRule="auto"/>
        <w:jc w:val="both"/>
        <w:rPr/>
      </w:pPr>
      <w:r w:rsidDel="00000000" w:rsidR="00000000" w:rsidRPr="00000000">
        <w:rPr>
          <w:rtl w:val="0"/>
        </w:rPr>
        <w:t xml:space="preserve">Retornam ao sistema educacional?</w:t>
      </w:r>
    </w:p>
    <w:p w:rsidR="00000000" w:rsidDel="00000000" w:rsidP="00000000" w:rsidRDefault="00000000" w:rsidRPr="00000000" w14:paraId="0000002A">
      <w:pPr>
        <w:spacing w:after="300" w:before="300" w:lineRule="auto"/>
        <w:jc w:val="both"/>
        <w:rPr/>
      </w:pPr>
      <w:r w:rsidDel="00000000" w:rsidR="00000000" w:rsidRPr="00000000">
        <w:rPr>
          <w:rtl w:val="0"/>
        </w:rPr>
        <w:t xml:space="preserve">Ingressam em outros cursos ou níveis de ensino?</w:t>
      </w:r>
    </w:p>
    <w:p w:rsidR="00000000" w:rsidDel="00000000" w:rsidP="00000000" w:rsidRDefault="00000000" w:rsidRPr="00000000" w14:paraId="0000002B">
      <w:pPr>
        <w:spacing w:after="300" w:before="300" w:lineRule="auto"/>
        <w:jc w:val="both"/>
        <w:rPr/>
      </w:pPr>
      <w:r w:rsidDel="00000000" w:rsidR="00000000" w:rsidRPr="00000000">
        <w:rPr>
          <w:rtl w:val="0"/>
        </w:rPr>
        <w:t xml:space="preserve">Apresentam produção acadêmica ou científica posteriormente?</w:t>
      </w:r>
    </w:p>
    <w:p w:rsidR="00000000" w:rsidDel="00000000" w:rsidP="00000000" w:rsidRDefault="00000000" w:rsidRPr="00000000" w14:paraId="0000002C">
      <w:pPr>
        <w:spacing w:after="300" w:before="300" w:lineRule="auto"/>
        <w:jc w:val="both"/>
        <w:rPr/>
      </w:pPr>
      <w:r w:rsidDel="00000000" w:rsidR="00000000" w:rsidRPr="00000000">
        <w:rPr>
          <w:rtl w:val="0"/>
        </w:rPr>
        <w:t xml:space="preserve">A PNP Evadidos foi estruturada para contribuir com esse segundo conjunto de perguntas.</w:t>
      </w:r>
    </w:p>
    <w:p w:rsidR="00000000" w:rsidDel="00000000" w:rsidP="00000000" w:rsidRDefault="00000000" w:rsidRPr="00000000" w14:paraId="0000002D">
      <w:pPr>
        <w:spacing w:after="300" w:before="300" w:lineRule="auto"/>
        <w:jc w:val="both"/>
        <w:rPr/>
      </w:pPr>
      <w:r w:rsidDel="00000000" w:rsidR="00000000" w:rsidRPr="00000000">
        <w:rPr>
          <w:rtl w:val="0"/>
        </w:rPr>
        <w:t xml:space="preserve">A necessidade de compreender melhor a evasão também aparece nas ações de controle da Rede Federal. Em auditoria operacional sobre evasão na Educação Profissional e Tecnológica, o Tribunal de Contas da União analisou os cursos da Rede Federal no período de 2017 a 2022 e utilizou dados da Plataforma Nilo Peçanha para examinar o fenômeno. O Acórdão 986/2024-TCU-Plenário determinou ao Ministério da Educação a regulamentação de uma estratégia de acesso, permanência e êxito dos estudantes da Rede Federal.</w:t>
      </w:r>
    </w:p>
    <w:p w:rsidR="00000000" w:rsidDel="00000000" w:rsidP="00000000" w:rsidRDefault="00000000" w:rsidRPr="00000000" w14:paraId="0000002E">
      <w:pPr>
        <w:spacing w:after="300" w:before="300" w:lineRule="auto"/>
        <w:jc w:val="both"/>
        <w:rPr/>
      </w:pPr>
      <w:r w:rsidDel="00000000" w:rsidR="00000000" w:rsidRPr="00000000">
        <w:rPr>
          <w:rtl w:val="0"/>
        </w:rPr>
        <w:t xml:space="preserve">A PNP Evadidos acrescenta uma perspectiva longitudinal a esse diagnóstico.</w:t>
      </w:r>
    </w:p>
    <w:p w:rsidR="00000000" w:rsidDel="00000000" w:rsidP="00000000" w:rsidRDefault="00000000" w:rsidRPr="00000000" w14:paraId="0000002F">
      <w:pPr>
        <w:spacing w:after="300" w:before="300" w:lineRule="auto"/>
        <w:jc w:val="both"/>
        <w:rPr/>
      </w:pPr>
      <w:r w:rsidDel="00000000" w:rsidR="00000000" w:rsidRPr="00000000">
        <w:rPr>
          <w:rtl w:val="0"/>
        </w:rPr>
        <w:t xml:space="preserve">Enquanto os indicadores tradicionais de evasão descrevem o encerramento de determinado vínculo educacional, a plataforma acompanha resultados posteriores observáveis nas bases integradas.</w:t>
      </w:r>
    </w:p>
    <w:p w:rsidR="00000000" w:rsidDel="00000000" w:rsidP="00000000" w:rsidRDefault="00000000" w:rsidRPr="00000000" w14:paraId="00000030">
      <w:pPr>
        <w:spacing w:after="300" w:before="300" w:lineRule="auto"/>
        <w:jc w:val="both"/>
        <w:rPr/>
      </w:pPr>
      <w:r w:rsidDel="00000000" w:rsidR="00000000" w:rsidRPr="00000000">
        <w:rPr>
          <w:rtl w:val="0"/>
        </w:rPr>
        <w:t xml:space="preserve">Essa abordagem permite que gestores analisem a evasão não apenas como um resultado acadêmico, mas também como um ponto de uma trajetória individual mais ampla.</w:t>
      </w:r>
    </w:p>
    <w:p w:rsidR="00000000" w:rsidDel="00000000" w:rsidP="00000000" w:rsidRDefault="00000000" w:rsidRPr="00000000" w14:paraId="00000031">
      <w:pPr>
        <w:spacing w:after="300" w:before="300" w:lineRule="auto"/>
        <w:jc w:val="both"/>
        <w:rPr/>
      </w:pPr>
      <w:r w:rsidDel="00000000" w:rsidR="00000000" w:rsidRPr="00000000">
        <w:rPr>
          <w:rtl w:val="0"/>
        </w:rPr>
        <w:t xml:space="preserve">Os resultados podem apoiar análises sobre permanência estudantil, oferta de cursos, perfil dos estudantes, inserção profissional e continuidade dos estudos.</w:t>
      </w:r>
    </w:p>
    <w:p w:rsidR="00000000" w:rsidDel="00000000" w:rsidP="00000000" w:rsidRDefault="00000000" w:rsidRPr="00000000" w14:paraId="00000032">
      <w:pPr>
        <w:spacing w:after="300" w:before="300" w:lineRule="auto"/>
        <w:jc w:val="both"/>
        <w:rPr/>
      </w:pPr>
      <w:r w:rsidDel="00000000" w:rsidR="00000000" w:rsidRPr="00000000">
        <w:rPr>
          <w:rtl w:val="0"/>
        </w:rPr>
        <w:t xml:space="preserve">Os indicadores, contudo, possuem natureza descritiva.</w:t>
      </w:r>
    </w:p>
    <w:p w:rsidR="00000000" w:rsidDel="00000000" w:rsidP="00000000" w:rsidRDefault="00000000" w:rsidRPr="00000000" w14:paraId="00000033">
      <w:pPr>
        <w:spacing w:after="300" w:before="300" w:lineRule="auto"/>
        <w:jc w:val="both"/>
        <w:rPr/>
      </w:pPr>
      <w:r w:rsidDel="00000000" w:rsidR="00000000" w:rsidRPr="00000000">
        <w:rPr>
          <w:rtl w:val="0"/>
        </w:rPr>
        <w:t xml:space="preserve">A identificação de determinado resultado depois da evasão não demonstra que a evasão tenha causado esse resultado. Relações causais exigem desenhos de pesquisa específicos e controles adequados para características individuais, institucionais, territoriais e temporais.</w:t>
      </w:r>
    </w:p>
    <w:p w:rsidR="00000000" w:rsidDel="00000000" w:rsidP="00000000" w:rsidRDefault="00000000" w:rsidRPr="00000000" w14:paraId="00000034">
      <w:pPr>
        <w:pStyle w:val="Heading2"/>
        <w:spacing w:after="80" w:before="360" w:lineRule="auto"/>
        <w:jc w:val="both"/>
        <w:rPr>
          <w:color w:val="000000"/>
          <w:sz w:val="34"/>
          <w:szCs w:val="34"/>
        </w:rPr>
      </w:pPr>
      <w:bookmarkStart w:colFirst="0" w:colLast="0" w:name="_de4kcpp75ono" w:id="3"/>
      <w:bookmarkEnd w:id="3"/>
      <w:r w:rsidDel="00000000" w:rsidR="00000000" w:rsidRPr="00000000">
        <w:rPr>
          <w:color w:val="1f4e79"/>
          <w:sz w:val="30"/>
          <w:szCs w:val="30"/>
          <w:rtl w:val="0"/>
        </w:rPr>
        <w:t xml:space="preserve">2.3 Histórico</w:t>
      </w:r>
      <w:r w:rsidDel="00000000" w:rsidR="00000000" w:rsidRPr="00000000">
        <w:rPr>
          <w:rtl w:val="0"/>
        </w:rPr>
      </w:r>
    </w:p>
    <w:p w:rsidR="00000000" w:rsidDel="00000000" w:rsidP="00000000" w:rsidRDefault="00000000" w:rsidRPr="00000000" w14:paraId="00000035">
      <w:pPr>
        <w:spacing w:after="300" w:before="300" w:lineRule="auto"/>
        <w:jc w:val="both"/>
        <w:rPr/>
      </w:pPr>
      <w:r w:rsidDel="00000000" w:rsidR="00000000" w:rsidRPr="00000000">
        <w:rPr>
          <w:rtl w:val="0"/>
        </w:rPr>
        <w:t xml:space="preserve">A trajetória metodológica que sustenta a PNP Evadidos está vinculada ao desenvolvimento da Plataforma Nilo Peçanha.</w:t>
      </w:r>
    </w:p>
    <w:p w:rsidR="00000000" w:rsidDel="00000000" w:rsidP="00000000" w:rsidRDefault="00000000" w:rsidRPr="00000000" w14:paraId="00000036">
      <w:pPr>
        <w:spacing w:after="300" w:before="300" w:lineRule="auto"/>
        <w:jc w:val="both"/>
        <w:rPr/>
      </w:pPr>
      <w:r w:rsidDel="00000000" w:rsidR="00000000" w:rsidRPr="00000000">
        <w:rPr>
          <w:rtl w:val="0"/>
        </w:rPr>
        <w:t xml:space="preserve">A PNP foi instituída em 3 de janeiro de 2018 com a finalidade de reunir dados da Rede Federal necessários ao cálculo e ao acompanhamento de indicadores de gestão. Desde então, a plataforma passou por sucessivas etapas de desenvolvimento metodológico e tecnológico.</w:t>
      </w:r>
    </w:p>
    <w:p w:rsidR="00000000" w:rsidDel="00000000" w:rsidP="00000000" w:rsidRDefault="00000000" w:rsidRPr="00000000" w14:paraId="00000037">
      <w:pPr>
        <w:spacing w:after="300" w:before="300" w:lineRule="auto"/>
        <w:jc w:val="both"/>
        <w:rPr/>
      </w:pPr>
      <w:r w:rsidDel="00000000" w:rsidR="00000000" w:rsidRPr="00000000">
        <w:rPr>
          <w:rtl w:val="0"/>
        </w:rPr>
        <w:t xml:space="preserve">Esse processo consolidou uma estrutura nacional de informações sobre cursos, instituições, unidades de ensino, matrículas e situações acadêmicas.</w:t>
      </w:r>
    </w:p>
    <w:p w:rsidR="00000000" w:rsidDel="00000000" w:rsidP="00000000" w:rsidRDefault="00000000" w:rsidRPr="00000000" w14:paraId="00000038">
      <w:pPr>
        <w:spacing w:after="300" w:before="300" w:lineRule="auto"/>
        <w:jc w:val="both"/>
        <w:rPr/>
      </w:pPr>
      <w:r w:rsidDel="00000000" w:rsidR="00000000" w:rsidRPr="00000000">
        <w:rPr>
          <w:rtl w:val="0"/>
        </w:rPr>
        <w:t xml:space="preserve">A existência de dados individualizados sobre as matrículas tornou possível identificar estudantes cuja situação foi classificada como evasão segundo as regras da PNP.</w:t>
      </w:r>
    </w:p>
    <w:p w:rsidR="00000000" w:rsidDel="00000000" w:rsidP="00000000" w:rsidRDefault="00000000" w:rsidRPr="00000000" w14:paraId="00000039">
      <w:pPr>
        <w:spacing w:after="300" w:before="300" w:lineRule="auto"/>
        <w:jc w:val="both"/>
        <w:rPr/>
      </w:pPr>
      <w:r w:rsidDel="00000000" w:rsidR="00000000" w:rsidRPr="00000000">
        <w:rPr>
          <w:rtl w:val="0"/>
        </w:rPr>
        <w:t xml:space="preserve">A PNP Evadidos amplia essa perspectiva.</w:t>
      </w:r>
    </w:p>
    <w:p w:rsidR="00000000" w:rsidDel="00000000" w:rsidP="00000000" w:rsidRDefault="00000000" w:rsidRPr="00000000" w14:paraId="0000003A">
      <w:pPr>
        <w:spacing w:after="300" w:before="300" w:lineRule="auto"/>
        <w:jc w:val="both"/>
        <w:rPr/>
      </w:pPr>
      <w:r w:rsidDel="00000000" w:rsidR="00000000" w:rsidRPr="00000000">
        <w:rPr>
          <w:rtl w:val="0"/>
        </w:rPr>
        <w:t xml:space="preserve">Em vez de encerrar a observação no momento em que determinada matrícula recebe uma situação de evasão, o projeto utiliza esse evento como referência temporal para investigar registros posteriores encontrados em outras fontes de dados.</w:t>
      </w:r>
    </w:p>
    <w:p w:rsidR="00000000" w:rsidDel="00000000" w:rsidP="00000000" w:rsidRDefault="00000000" w:rsidRPr="00000000" w14:paraId="0000003B">
      <w:pPr>
        <w:spacing w:after="300" w:before="300" w:lineRule="auto"/>
        <w:jc w:val="both"/>
        <w:rPr/>
      </w:pPr>
      <w:r w:rsidDel="00000000" w:rsidR="00000000" w:rsidRPr="00000000">
        <w:rPr>
          <w:rtl w:val="0"/>
        </w:rPr>
        <w:t xml:space="preserve">A evolução da plataforma envolve, portanto, duas etapas analíticas distintas.</w:t>
      </w:r>
    </w:p>
    <w:p w:rsidR="00000000" w:rsidDel="00000000" w:rsidP="00000000" w:rsidRDefault="00000000" w:rsidRPr="00000000" w14:paraId="0000003C">
      <w:pPr>
        <w:spacing w:after="300" w:before="300" w:lineRule="auto"/>
        <w:jc w:val="both"/>
        <w:rPr/>
      </w:pPr>
      <w:r w:rsidDel="00000000" w:rsidR="00000000" w:rsidRPr="00000000">
        <w:rPr>
          <w:rtl w:val="0"/>
        </w:rPr>
        <w:t xml:space="preserve">A primeira identifica quem integra a população de estudo e em qual matrícula ocorreu a evasão.</w:t>
      </w:r>
    </w:p>
    <w:p w:rsidR="00000000" w:rsidDel="00000000" w:rsidP="00000000" w:rsidRDefault="00000000" w:rsidRPr="00000000" w14:paraId="0000003D">
      <w:pPr>
        <w:spacing w:after="300" w:before="300" w:lineRule="auto"/>
        <w:jc w:val="both"/>
        <w:rPr/>
      </w:pPr>
      <w:r w:rsidDel="00000000" w:rsidR="00000000" w:rsidRPr="00000000">
        <w:rPr>
          <w:rtl w:val="0"/>
        </w:rPr>
        <w:t xml:space="preserve">A segunda acompanha os registros dessas pessoas nas demais bases integradas ao projeto, respeitando as respectivas coberturas temporais, unidades de análise e limitações.</w:t>
      </w:r>
    </w:p>
    <w:p w:rsidR="00000000" w:rsidDel="00000000" w:rsidP="00000000" w:rsidRDefault="00000000" w:rsidRPr="00000000" w14:paraId="0000003E">
      <w:pPr>
        <w:spacing w:after="300" w:before="300" w:lineRule="auto"/>
        <w:jc w:val="both"/>
        <w:rPr/>
      </w:pPr>
      <w:r w:rsidDel="00000000" w:rsidR="00000000" w:rsidRPr="00000000">
        <w:rPr>
          <w:rtl w:val="0"/>
        </w:rPr>
        <w:t xml:space="preserve">Esse desenho permite transformar registros administrativos originalmente produzidos para diferentes finalidades em informações estruturadas para análise das trajetórias posteriores à evasão.</w:t>
      </w:r>
    </w:p>
    <w:p w:rsidR="00000000" w:rsidDel="00000000" w:rsidP="00000000" w:rsidRDefault="00000000" w:rsidRPr="00000000" w14:paraId="0000003F">
      <w:pPr>
        <w:pStyle w:val="Heading2"/>
        <w:spacing w:after="80" w:before="360" w:lineRule="auto"/>
        <w:jc w:val="both"/>
        <w:rPr>
          <w:color w:val="000000"/>
          <w:sz w:val="34"/>
          <w:szCs w:val="34"/>
        </w:rPr>
      </w:pPr>
      <w:bookmarkStart w:colFirst="0" w:colLast="0" w:name="_3m1kz2c5ge6t" w:id="4"/>
      <w:bookmarkEnd w:id="4"/>
      <w:r w:rsidDel="00000000" w:rsidR="00000000" w:rsidRPr="00000000">
        <w:rPr>
          <w:color w:val="1f4e79"/>
          <w:sz w:val="30"/>
          <w:szCs w:val="30"/>
          <w:rtl w:val="0"/>
        </w:rPr>
        <w:t xml:space="preserve">2.4 Perspectivas</w:t>
      </w:r>
      <w:r w:rsidDel="00000000" w:rsidR="00000000" w:rsidRPr="00000000">
        <w:rPr>
          <w:rtl w:val="0"/>
        </w:rPr>
      </w:r>
    </w:p>
    <w:p w:rsidR="00000000" w:rsidDel="00000000" w:rsidP="00000000" w:rsidRDefault="00000000" w:rsidRPr="00000000" w14:paraId="00000040">
      <w:pPr>
        <w:spacing w:after="300" w:before="300" w:lineRule="auto"/>
        <w:jc w:val="both"/>
        <w:rPr/>
      </w:pPr>
      <w:r w:rsidDel="00000000" w:rsidR="00000000" w:rsidRPr="00000000">
        <w:rPr>
          <w:rtl w:val="0"/>
        </w:rPr>
        <w:t xml:space="preserve">A PNP Evadidos foi estruturada para ampliar a capacidade de acompanhamento longitudinal dos estudantes da Rede Federal.</w:t>
      </w:r>
    </w:p>
    <w:p w:rsidR="00000000" w:rsidDel="00000000" w:rsidP="00000000" w:rsidRDefault="00000000" w:rsidRPr="00000000" w14:paraId="00000041">
      <w:pPr>
        <w:spacing w:after="300" w:before="300" w:lineRule="auto"/>
        <w:jc w:val="both"/>
        <w:rPr/>
      </w:pPr>
      <w:r w:rsidDel="00000000" w:rsidR="00000000" w:rsidRPr="00000000">
        <w:rPr>
          <w:rtl w:val="0"/>
        </w:rPr>
        <w:t xml:space="preserve">Sua evolução depende da disponibilidade, qualidade, atualização e possibilidade legal de integração das fontes de dados utilizadas.</w:t>
      </w:r>
    </w:p>
    <w:p w:rsidR="00000000" w:rsidDel="00000000" w:rsidP="00000000" w:rsidRDefault="00000000" w:rsidRPr="00000000" w14:paraId="00000042">
      <w:pPr>
        <w:spacing w:after="300" w:before="300" w:lineRule="auto"/>
        <w:jc w:val="both"/>
        <w:rPr/>
      </w:pPr>
      <w:r w:rsidDel="00000000" w:rsidR="00000000" w:rsidRPr="00000000">
        <w:rPr>
          <w:rtl w:val="0"/>
        </w:rPr>
        <w:t xml:space="preserve">A incorporação de novos períodos e novas fontes pode ampliar as janelas de acompanhamento das pessoas identificadas como evadidas.</w:t>
      </w:r>
    </w:p>
    <w:p w:rsidR="00000000" w:rsidDel="00000000" w:rsidP="00000000" w:rsidRDefault="00000000" w:rsidRPr="00000000" w14:paraId="00000043">
      <w:pPr>
        <w:spacing w:after="300" w:before="300" w:lineRule="auto"/>
        <w:jc w:val="both"/>
        <w:rPr/>
      </w:pPr>
      <w:r w:rsidDel="00000000" w:rsidR="00000000" w:rsidRPr="00000000">
        <w:rPr>
          <w:rtl w:val="0"/>
        </w:rPr>
        <w:t xml:space="preserve">Também permite aperfeiçoar indicadores relacionados à inserção profissional, rendimento, empreendedorismo, continuidade dos estudos e produção científica.</w:t>
      </w:r>
    </w:p>
    <w:p w:rsidR="00000000" w:rsidDel="00000000" w:rsidP="00000000" w:rsidRDefault="00000000" w:rsidRPr="00000000" w14:paraId="00000044">
      <w:pPr>
        <w:spacing w:after="300" w:before="300" w:lineRule="auto"/>
        <w:jc w:val="both"/>
        <w:rPr/>
      </w:pPr>
      <w:r w:rsidDel="00000000" w:rsidR="00000000" w:rsidRPr="00000000">
        <w:rPr>
          <w:rtl w:val="0"/>
        </w:rPr>
        <w:t xml:space="preserve">O desenvolvimento metodológico deve preservar alguns princípios.</w:t>
      </w:r>
    </w:p>
    <w:p w:rsidR="00000000" w:rsidDel="00000000" w:rsidP="00000000" w:rsidRDefault="00000000" w:rsidRPr="00000000" w14:paraId="00000045">
      <w:pPr>
        <w:spacing w:after="300" w:before="300" w:lineRule="auto"/>
        <w:jc w:val="both"/>
        <w:rPr/>
      </w:pPr>
      <w:r w:rsidDel="00000000" w:rsidR="00000000" w:rsidRPr="00000000">
        <w:rPr>
          <w:rtl w:val="0"/>
        </w:rPr>
        <w:t xml:space="preserve">Os indicadores precisam manter rastreabilidade até a fonte que produz o resultado observado.</w:t>
      </w:r>
    </w:p>
    <w:p w:rsidR="00000000" w:rsidDel="00000000" w:rsidP="00000000" w:rsidRDefault="00000000" w:rsidRPr="00000000" w14:paraId="00000046">
      <w:pPr>
        <w:spacing w:after="300" w:before="300" w:lineRule="auto"/>
        <w:jc w:val="both"/>
        <w:rPr/>
      </w:pPr>
      <w:r w:rsidDel="00000000" w:rsidR="00000000" w:rsidRPr="00000000">
        <w:rPr>
          <w:rtl w:val="0"/>
        </w:rPr>
        <w:t xml:space="preserve">As regras de inclusão e exclusão precisam ser documentadas.</w:t>
      </w:r>
    </w:p>
    <w:p w:rsidR="00000000" w:rsidDel="00000000" w:rsidP="00000000" w:rsidRDefault="00000000" w:rsidRPr="00000000" w14:paraId="00000047">
      <w:pPr>
        <w:spacing w:after="300" w:before="300" w:lineRule="auto"/>
        <w:jc w:val="both"/>
        <w:rPr/>
      </w:pPr>
      <w:r w:rsidDel="00000000" w:rsidR="00000000" w:rsidRPr="00000000">
        <w:rPr>
          <w:rtl w:val="0"/>
        </w:rPr>
        <w:t xml:space="preserve">As unidades pessoa, matrícula, curso, instituição e vínculo não devem ser tratadas como equivalentes.</w:t>
      </w:r>
    </w:p>
    <w:p w:rsidR="00000000" w:rsidDel="00000000" w:rsidP="00000000" w:rsidRDefault="00000000" w:rsidRPr="00000000" w14:paraId="00000048">
      <w:pPr>
        <w:spacing w:after="300" w:before="300" w:lineRule="auto"/>
        <w:jc w:val="both"/>
        <w:rPr/>
      </w:pPr>
      <w:r w:rsidDel="00000000" w:rsidR="00000000" w:rsidRPr="00000000">
        <w:rPr>
          <w:rtl w:val="0"/>
        </w:rPr>
        <w:t xml:space="preserve">Os resultados devem informar o período de referência e a distância temporal em relação ao momento da evasão.</w:t>
      </w:r>
    </w:p>
    <w:p w:rsidR="00000000" w:rsidDel="00000000" w:rsidP="00000000" w:rsidRDefault="00000000" w:rsidRPr="00000000" w14:paraId="00000049">
      <w:pPr>
        <w:spacing w:after="300" w:before="300" w:lineRule="auto"/>
        <w:jc w:val="both"/>
        <w:rPr/>
      </w:pPr>
      <w:r w:rsidDel="00000000" w:rsidR="00000000" w:rsidRPr="00000000">
        <w:rPr>
          <w:rtl w:val="0"/>
        </w:rPr>
        <w:t xml:space="preserve">A ausência de uma pessoa em determinada base não deve ser automaticamente interpretada como ausência do fenômeno analisado.</w:t>
      </w:r>
    </w:p>
    <w:p w:rsidR="00000000" w:rsidDel="00000000" w:rsidP="00000000" w:rsidRDefault="00000000" w:rsidRPr="00000000" w14:paraId="0000004A">
      <w:pPr>
        <w:spacing w:after="300" w:before="300" w:lineRule="auto"/>
        <w:jc w:val="both"/>
        <w:rPr/>
      </w:pPr>
      <w:r w:rsidDel="00000000" w:rsidR="00000000" w:rsidRPr="00000000">
        <w:rPr>
          <w:rtl w:val="0"/>
        </w:rPr>
        <w:t xml:space="preserve">Por exemplo, a ausência de vínculo em uma base específica não demonstra, isoladamente, desemprego. Da mesma forma, a ausência de registro acadêmico ou empresarial não comprova que a pessoa interrompeu os estudos ou não exerce atividade econômica.</w:t>
      </w:r>
    </w:p>
    <w:p w:rsidR="00000000" w:rsidDel="00000000" w:rsidP="00000000" w:rsidRDefault="00000000" w:rsidRPr="00000000" w14:paraId="0000004B">
      <w:pPr>
        <w:spacing w:after="300" w:before="300" w:lineRule="auto"/>
        <w:jc w:val="both"/>
        <w:rPr/>
      </w:pPr>
      <w:r w:rsidDel="00000000" w:rsidR="00000000" w:rsidRPr="00000000">
        <w:rPr>
          <w:rtl w:val="0"/>
        </w:rPr>
        <w:t xml:space="preserve">A expansão da PNP Evadidos deve manter esses princípios para garantir comparabilidade, rastreabilidade e interpretação adequada dos indicadores.</w:t>
      </w:r>
    </w:p>
    <w:p w:rsidR="00000000" w:rsidDel="00000000" w:rsidP="00000000" w:rsidRDefault="00000000" w:rsidRPr="00000000" w14:paraId="0000004C">
      <w:pPr>
        <w:pStyle w:val="Heading2"/>
        <w:spacing w:after="80" w:before="360" w:lineRule="auto"/>
        <w:jc w:val="both"/>
        <w:rPr>
          <w:color w:val="000000"/>
          <w:sz w:val="34"/>
          <w:szCs w:val="34"/>
        </w:rPr>
      </w:pPr>
      <w:bookmarkStart w:colFirst="0" w:colLast="0" w:name="_efuyl4mehvsl" w:id="5"/>
      <w:bookmarkEnd w:id="5"/>
      <w:r w:rsidDel="00000000" w:rsidR="00000000" w:rsidRPr="00000000">
        <w:rPr>
          <w:color w:val="1f4e79"/>
          <w:sz w:val="30"/>
          <w:szCs w:val="30"/>
          <w:rtl w:val="0"/>
        </w:rPr>
        <w:t xml:space="preserve">2.5 Marco regulatório</w:t>
      </w:r>
      <w:r w:rsidDel="00000000" w:rsidR="00000000" w:rsidRPr="00000000">
        <w:rPr>
          <w:rtl w:val="0"/>
        </w:rPr>
      </w:r>
    </w:p>
    <w:p w:rsidR="00000000" w:rsidDel="00000000" w:rsidP="00000000" w:rsidRDefault="00000000" w:rsidRPr="00000000" w14:paraId="0000004D">
      <w:pPr>
        <w:spacing w:after="300" w:before="300" w:lineRule="auto"/>
        <w:jc w:val="both"/>
        <w:rPr/>
      </w:pPr>
      <w:r w:rsidDel="00000000" w:rsidR="00000000" w:rsidRPr="00000000">
        <w:rPr>
          <w:rtl w:val="0"/>
        </w:rPr>
        <w:t xml:space="preserve">A PNP Evadidos está inserida no contexto institucional e normativo da Rede Federal de Educação Profissional, Científica e Tecnológica. Sua construção utiliza informações provenientes da Plataforma Nilo Peçanha e de outras bases administrativas.</w:t>
      </w:r>
    </w:p>
    <w:p w:rsidR="00000000" w:rsidDel="00000000" w:rsidP="00000000" w:rsidRDefault="00000000" w:rsidRPr="00000000" w14:paraId="0000004E">
      <w:pPr>
        <w:spacing w:after="300" w:before="300" w:lineRule="auto"/>
        <w:jc w:val="both"/>
        <w:rPr/>
      </w:pPr>
      <w:r w:rsidDel="00000000" w:rsidR="00000000" w:rsidRPr="00000000">
        <w:rPr>
          <w:rtl w:val="0"/>
        </w:rPr>
        <w:t xml:space="preserve">Os principais referenciais normativos relacionados à plataforma são apresentados a seguir.</w:t>
      </w:r>
    </w:p>
    <w:p w:rsidR="00000000" w:rsidDel="00000000" w:rsidP="00000000" w:rsidRDefault="00000000" w:rsidRPr="00000000" w14:paraId="0000004F">
      <w:pPr>
        <w:pStyle w:val="Heading3"/>
        <w:spacing w:after="80" w:before="280" w:lineRule="auto"/>
        <w:jc w:val="both"/>
        <w:rPr>
          <w:b w:val="1"/>
          <w:bCs w:val="1"/>
          <w:color w:val="000000"/>
          <w:sz w:val="26"/>
          <w:szCs w:val="26"/>
        </w:rPr>
      </w:pPr>
      <w:bookmarkStart w:colFirst="0" w:colLast="0" w:name="_d7czkwicrd3s" w:id="6"/>
      <w:bookmarkEnd w:id="6"/>
      <w:r w:rsidDel="00000000" w:rsidR="00000000" w:rsidRPr="00000000">
        <w:rPr>
          <w:b w:val="1"/>
          <w:bCs w:val="1"/>
          <w:color w:val="000000"/>
          <w:sz w:val="26"/>
          <w:szCs w:val="26"/>
          <w:rtl w:val="0"/>
        </w:rPr>
        <w:t xml:space="preserve">Lei nº 11.892, de 29 de dezembro de 2008</w:t>
      </w:r>
    </w:p>
    <w:p w:rsidR="00000000" w:rsidDel="00000000" w:rsidP="00000000" w:rsidRDefault="00000000" w:rsidRPr="00000000" w14:paraId="00000050">
      <w:pPr>
        <w:spacing w:after="300" w:before="300" w:lineRule="auto"/>
        <w:jc w:val="both"/>
        <w:rPr/>
      </w:pPr>
      <w:r w:rsidDel="00000000" w:rsidR="00000000" w:rsidRPr="00000000">
        <w:rPr>
          <w:rtl w:val="0"/>
        </w:rPr>
        <w:t xml:space="preserve">Institui a Rede Federal de Educação Profissional, Científica e Tecnológica, cria os Institutos Federais de Educação, Ciência e Tecnologia e estabelece sua estrutura, finalidades e características institucionais.</w:t>
      </w:r>
    </w:p>
    <w:p w:rsidR="00000000" w:rsidDel="00000000" w:rsidP="00000000" w:rsidRDefault="00000000" w:rsidRPr="00000000" w14:paraId="00000051">
      <w:pPr>
        <w:spacing w:after="300" w:before="300" w:lineRule="auto"/>
        <w:jc w:val="both"/>
        <w:rPr>
          <w:color w:val="1155cc"/>
          <w:u w:val="single"/>
        </w:rPr>
      </w:pPr>
      <w:hyperlink r:id="rId6">
        <w:r w:rsidDel="00000000" w:rsidR="00000000" w:rsidRPr="00000000">
          <w:rPr>
            <w:color w:val="1155cc"/>
            <w:u w:val="single"/>
            <w:rtl w:val="0"/>
          </w:rPr>
          <w:t xml:space="preserve">Acessar a Lei nº 11.892/2008 no Portal da Legislação</w:t>
        </w:r>
      </w:hyperlink>
      <w:r w:rsidDel="00000000" w:rsidR="00000000" w:rsidRPr="00000000">
        <w:rPr>
          <w:rtl w:val="0"/>
        </w:rPr>
      </w:r>
    </w:p>
    <w:p w:rsidR="00000000" w:rsidDel="00000000" w:rsidP="00000000" w:rsidRDefault="00000000" w:rsidRPr="00000000" w14:paraId="00000052">
      <w:pPr>
        <w:pStyle w:val="Heading3"/>
        <w:spacing w:after="80" w:before="280" w:lineRule="auto"/>
        <w:jc w:val="both"/>
        <w:rPr>
          <w:b w:val="1"/>
          <w:bCs w:val="1"/>
          <w:color w:val="000000"/>
          <w:sz w:val="26"/>
          <w:szCs w:val="26"/>
        </w:rPr>
      </w:pPr>
      <w:bookmarkStart w:colFirst="0" w:colLast="0" w:name="_lw0lizy348y1" w:id="7"/>
      <w:bookmarkEnd w:id="7"/>
      <w:r w:rsidDel="00000000" w:rsidR="00000000" w:rsidRPr="00000000">
        <w:rPr>
          <w:b w:val="1"/>
          <w:bCs w:val="1"/>
          <w:color w:val="000000"/>
          <w:sz w:val="26"/>
          <w:szCs w:val="26"/>
          <w:rtl w:val="0"/>
        </w:rPr>
        <w:t xml:space="preserve">Portaria SETEC/MEC nº 1, de 3 de janeiro de 2018</w:t>
      </w:r>
    </w:p>
    <w:p w:rsidR="00000000" w:rsidDel="00000000" w:rsidP="00000000" w:rsidRDefault="00000000" w:rsidRPr="00000000" w14:paraId="00000053">
      <w:pPr>
        <w:spacing w:after="300" w:before="300" w:lineRule="auto"/>
        <w:jc w:val="both"/>
        <w:rPr/>
      </w:pPr>
      <w:r w:rsidDel="00000000" w:rsidR="00000000" w:rsidRPr="00000000">
        <w:rPr>
          <w:rtl w:val="0"/>
        </w:rPr>
        <w:t xml:space="preserve">Institui a Plataforma Nilo Peçanha e a Rede de Coleta, Validação e Disseminação das Estatísticas da Rede Federal de Educação Profissional, Científica e Tecnológica.</w:t>
      </w:r>
    </w:p>
    <w:p w:rsidR="00000000" w:rsidDel="00000000" w:rsidP="00000000" w:rsidRDefault="00000000" w:rsidRPr="00000000" w14:paraId="00000054">
      <w:pPr>
        <w:spacing w:after="300" w:before="300" w:lineRule="auto"/>
        <w:jc w:val="both"/>
        <w:rPr/>
      </w:pPr>
      <w:r w:rsidDel="00000000" w:rsidR="00000000" w:rsidRPr="00000000">
        <w:rPr>
          <w:rtl w:val="0"/>
        </w:rPr>
        <w:t xml:space="preserve">A Portaria constitui o marco de criação da PNP, utilizada pela PNP Evadidos como fonte para identificação da população e das informações acadêmicas analisadas. A criação da PNP por esse ato é também registrada oficialmente pelo Ministério da Educação.</w:t>
      </w:r>
    </w:p>
    <w:p w:rsidR="00000000" w:rsidDel="00000000" w:rsidP="00000000" w:rsidRDefault="00000000" w:rsidRPr="00000000" w14:paraId="00000055">
      <w:pPr>
        <w:spacing w:after="300" w:before="300" w:lineRule="auto"/>
        <w:jc w:val="both"/>
        <w:rPr>
          <w:color w:val="1155cc"/>
          <w:u w:val="single"/>
        </w:rPr>
      </w:pPr>
      <w:hyperlink r:id="rId7">
        <w:r w:rsidDel="00000000" w:rsidR="00000000" w:rsidRPr="00000000">
          <w:rPr>
            <w:color w:val="1155cc"/>
            <w:u w:val="single"/>
            <w:rtl w:val="0"/>
          </w:rPr>
          <w:t xml:space="preserve">Acessar a Portaria SETEC/MEC nº 1/2018 no Diário Oficial da União</w:t>
        </w:r>
      </w:hyperlink>
      <w:r w:rsidDel="00000000" w:rsidR="00000000" w:rsidRPr="00000000">
        <w:rPr>
          <w:rtl w:val="0"/>
        </w:rPr>
      </w:r>
    </w:p>
    <w:p w:rsidR="00000000" w:rsidDel="00000000" w:rsidP="00000000" w:rsidRDefault="00000000" w:rsidRPr="00000000" w14:paraId="00000056">
      <w:pPr>
        <w:pStyle w:val="Heading3"/>
        <w:spacing w:after="80" w:before="280" w:lineRule="auto"/>
        <w:jc w:val="both"/>
        <w:rPr>
          <w:b w:val="1"/>
          <w:bCs w:val="1"/>
          <w:color w:val="000000"/>
          <w:sz w:val="26"/>
          <w:szCs w:val="26"/>
        </w:rPr>
      </w:pPr>
      <w:bookmarkStart w:colFirst="0" w:colLast="0" w:name="_1d9oxz341n5e" w:id="8"/>
      <w:bookmarkEnd w:id="8"/>
      <w:r w:rsidDel="00000000" w:rsidR="00000000" w:rsidRPr="00000000">
        <w:rPr>
          <w:b w:val="1"/>
          <w:bCs w:val="1"/>
          <w:color w:val="000000"/>
          <w:sz w:val="26"/>
          <w:szCs w:val="26"/>
          <w:rtl w:val="0"/>
        </w:rPr>
        <w:t xml:space="preserve">Portaria SETEC/MEC nº 146, de 25 de março de 2021</w:t>
      </w:r>
    </w:p>
    <w:p w:rsidR="00000000" w:rsidDel="00000000" w:rsidP="00000000" w:rsidRDefault="00000000" w:rsidRPr="00000000" w14:paraId="00000057">
      <w:pPr>
        <w:spacing w:after="300" w:before="300" w:lineRule="auto"/>
        <w:jc w:val="both"/>
        <w:rPr/>
      </w:pPr>
      <w:r w:rsidDel="00000000" w:rsidR="00000000" w:rsidRPr="00000000">
        <w:rPr>
          <w:rtl w:val="0"/>
        </w:rPr>
        <w:t xml:space="preserve">Define conceitos e estabelece fatores para uso na Plataforma Nilo Peçanha e para o cálculo dos indicadores de gestão das instituições da Rede Federal de Educação Profissional, Científica e Tecnológica.</w:t>
      </w:r>
    </w:p>
    <w:p w:rsidR="00000000" w:rsidDel="00000000" w:rsidP="00000000" w:rsidRDefault="00000000" w:rsidRPr="00000000" w14:paraId="00000058">
      <w:pPr>
        <w:spacing w:after="300" w:before="300" w:lineRule="auto"/>
        <w:jc w:val="both"/>
        <w:rPr/>
      </w:pPr>
      <w:r w:rsidDel="00000000" w:rsidR="00000000" w:rsidRPr="00000000">
        <w:rPr>
          <w:rtl w:val="0"/>
        </w:rPr>
        <w:t xml:space="preserve">A norma constitui referência para conceitos e regras metodológicas utilizados pela PNP e, consequentemente, para a interpretação das informações acadêmicas utilizadas como ponto de partida pela PNP Evadidos.</w:t>
      </w:r>
    </w:p>
    <w:p w:rsidR="00000000" w:rsidDel="00000000" w:rsidP="00000000" w:rsidRDefault="00000000" w:rsidRPr="00000000" w14:paraId="00000059">
      <w:pPr>
        <w:spacing w:after="300" w:before="300" w:lineRule="auto"/>
        <w:jc w:val="both"/>
        <w:rPr>
          <w:color w:val="1155cc"/>
          <w:u w:val="single"/>
        </w:rPr>
      </w:pPr>
      <w:hyperlink r:id="rId8">
        <w:r w:rsidDel="00000000" w:rsidR="00000000" w:rsidRPr="00000000">
          <w:rPr>
            <w:color w:val="1155cc"/>
            <w:u w:val="single"/>
            <w:rtl w:val="0"/>
          </w:rPr>
          <w:t xml:space="preserve">Acessar a Portaria SETEC/MEC nº 146/2021 no Diário Oficial da União</w:t>
        </w:r>
      </w:hyperlink>
      <w:r w:rsidDel="00000000" w:rsidR="00000000" w:rsidRPr="00000000">
        <w:rPr>
          <w:rtl w:val="0"/>
        </w:rPr>
      </w:r>
    </w:p>
    <w:p w:rsidR="00000000" w:rsidDel="00000000" w:rsidP="00000000" w:rsidRDefault="00000000" w:rsidRPr="00000000" w14:paraId="0000005A">
      <w:pPr>
        <w:pStyle w:val="Heading3"/>
        <w:spacing w:after="80" w:before="280" w:lineRule="auto"/>
        <w:jc w:val="both"/>
        <w:rPr>
          <w:b w:val="1"/>
          <w:bCs w:val="1"/>
          <w:color w:val="000000"/>
          <w:sz w:val="26"/>
          <w:szCs w:val="26"/>
        </w:rPr>
      </w:pPr>
      <w:bookmarkStart w:colFirst="0" w:colLast="0" w:name="_v3r9hh9oezpf" w:id="9"/>
      <w:bookmarkEnd w:id="9"/>
      <w:r w:rsidDel="00000000" w:rsidR="00000000" w:rsidRPr="00000000">
        <w:rPr>
          <w:b w:val="1"/>
          <w:bCs w:val="1"/>
          <w:color w:val="000000"/>
          <w:sz w:val="26"/>
          <w:szCs w:val="26"/>
          <w:rtl w:val="0"/>
        </w:rPr>
        <w:t xml:space="preserve">Lei nº 13.709, de 14 de agosto de 2018</w:t>
      </w:r>
    </w:p>
    <w:p w:rsidR="00000000" w:rsidDel="00000000" w:rsidP="00000000" w:rsidRDefault="00000000" w:rsidRPr="00000000" w14:paraId="0000005B">
      <w:pPr>
        <w:spacing w:after="300" w:before="300" w:lineRule="auto"/>
        <w:jc w:val="both"/>
        <w:rPr/>
      </w:pPr>
      <w:r w:rsidDel="00000000" w:rsidR="00000000" w:rsidRPr="00000000">
        <w:rPr>
          <w:rtl w:val="0"/>
        </w:rPr>
        <w:t xml:space="preserve">Institui a Lei Geral de Proteção de Dados Pessoais, LGPD.</w:t>
      </w:r>
    </w:p>
    <w:p w:rsidR="00000000" w:rsidDel="00000000" w:rsidP="00000000" w:rsidRDefault="00000000" w:rsidRPr="00000000" w14:paraId="0000005C">
      <w:pPr>
        <w:spacing w:after="300" w:before="300" w:lineRule="auto"/>
        <w:jc w:val="both"/>
        <w:rPr/>
      </w:pPr>
      <w:r w:rsidDel="00000000" w:rsidR="00000000" w:rsidRPr="00000000">
        <w:rPr>
          <w:rtl w:val="0"/>
        </w:rPr>
        <w:t xml:space="preserve">A LGPD estabelece regras para o tratamento de dados pessoais por pessoas naturais e jurídicas de direito público ou privado. Seus princípios e requisitos devem orientar as operações de tratamento, integração, armazenamento, segurança e disponibilização de dados realizadas no âmbito da PNP Evadidos.</w:t>
      </w:r>
    </w:p>
    <w:p w:rsidR="00000000" w:rsidDel="00000000" w:rsidP="00000000" w:rsidRDefault="00000000" w:rsidRPr="00000000" w14:paraId="0000005D">
      <w:pPr>
        <w:spacing w:after="300" w:before="300" w:lineRule="auto"/>
        <w:jc w:val="both"/>
        <w:rPr>
          <w:color w:val="1155cc"/>
          <w:u w:val="single"/>
        </w:rPr>
      </w:pPr>
      <w:hyperlink r:id="rId9">
        <w:r w:rsidDel="00000000" w:rsidR="00000000" w:rsidRPr="00000000">
          <w:rPr>
            <w:color w:val="1155cc"/>
            <w:u w:val="single"/>
            <w:rtl w:val="0"/>
          </w:rPr>
          <w:t xml:space="preserve">Acessar a Lei nº 13.709/2018 no Portal da Legislação</w:t>
        </w:r>
      </w:hyperlink>
      <w:r w:rsidDel="00000000" w:rsidR="00000000" w:rsidRPr="00000000">
        <w:rPr>
          <w:rtl w:val="0"/>
        </w:rPr>
      </w:r>
    </w:p>
    <w:p w:rsidR="00000000" w:rsidDel="00000000" w:rsidP="00000000" w:rsidRDefault="00000000" w:rsidRPr="00000000" w14:paraId="0000005E">
      <w:pPr>
        <w:pStyle w:val="Heading3"/>
        <w:spacing w:after="80" w:before="280" w:lineRule="auto"/>
        <w:jc w:val="both"/>
        <w:rPr>
          <w:b w:val="1"/>
          <w:bCs w:val="1"/>
          <w:color w:val="000000"/>
          <w:sz w:val="26"/>
          <w:szCs w:val="26"/>
        </w:rPr>
      </w:pPr>
      <w:bookmarkStart w:colFirst="0" w:colLast="0" w:name="_zculddq4526n" w:id="10"/>
      <w:bookmarkEnd w:id="10"/>
      <w:r w:rsidDel="00000000" w:rsidR="00000000" w:rsidRPr="00000000">
        <w:rPr>
          <w:b w:val="1"/>
          <w:bCs w:val="1"/>
          <w:color w:val="000000"/>
          <w:sz w:val="26"/>
          <w:szCs w:val="26"/>
          <w:rtl w:val="0"/>
        </w:rPr>
        <w:t xml:space="preserve">Acórdão nº 986/2024-TCU-Plenário</w:t>
      </w:r>
    </w:p>
    <w:p w:rsidR="00000000" w:rsidDel="00000000" w:rsidP="00000000" w:rsidRDefault="00000000" w:rsidRPr="00000000" w14:paraId="0000005F">
      <w:pPr>
        <w:spacing w:after="300" w:before="300" w:lineRule="auto"/>
        <w:jc w:val="both"/>
        <w:rPr/>
      </w:pPr>
      <w:r w:rsidDel="00000000" w:rsidR="00000000" w:rsidRPr="00000000">
        <w:rPr>
          <w:rtl w:val="0"/>
        </w:rPr>
        <w:t xml:space="preserve">O Acórdão nº 986/2024 decorre de auditoria operacional destinada a avaliar a eficiência da conclusão dos cursos técnicos e de graduação ofertados pelas instituições da Rede Federal entre 2017 e 2022 e as estratégias adotadas para o enfrentamento da evasão.</w:t>
      </w:r>
    </w:p>
    <w:p w:rsidR="00000000" w:rsidDel="00000000" w:rsidP="00000000" w:rsidRDefault="00000000" w:rsidRPr="00000000" w14:paraId="00000060">
      <w:pPr>
        <w:spacing w:after="300" w:before="300" w:lineRule="auto"/>
        <w:jc w:val="both"/>
        <w:rPr/>
      </w:pPr>
      <w:r w:rsidDel="00000000" w:rsidR="00000000" w:rsidRPr="00000000">
        <w:rPr>
          <w:rtl w:val="0"/>
        </w:rPr>
        <w:t xml:space="preserve">Entre suas deliberações, o Tribunal de Contas da União determinou ao Ministério da Educação a regulamentação de uma estratégia de acesso, permanência e êxito dos estudantes da Rede Federal. O trabalho utilizou informações da Plataforma Nilo Peçanha na análise da evasão.</w:t>
      </w:r>
    </w:p>
    <w:p w:rsidR="00000000" w:rsidDel="00000000" w:rsidP="00000000" w:rsidRDefault="00000000" w:rsidRPr="00000000" w14:paraId="00000061">
      <w:pPr>
        <w:spacing w:after="300" w:before="300" w:lineRule="auto"/>
        <w:jc w:val="both"/>
        <w:rPr>
          <w:color w:val="1155cc"/>
          <w:u w:val="single"/>
        </w:rPr>
      </w:pPr>
      <w:hyperlink r:id="rId10">
        <w:r w:rsidDel="00000000" w:rsidR="00000000" w:rsidRPr="00000000">
          <w:rPr>
            <w:color w:val="1155cc"/>
            <w:u w:val="single"/>
            <w:rtl w:val="0"/>
          </w:rPr>
          <w:t xml:space="preserve">Acessar o Acórdão nº 986/2024-TCU-Plenário</w:t>
        </w:r>
      </w:hyperlink>
      <w:r w:rsidDel="00000000" w:rsidR="00000000" w:rsidRPr="00000000">
        <w:rPr>
          <w:rtl w:val="0"/>
        </w:rPr>
      </w:r>
    </w:p>
    <w:p w:rsidR="00000000" w:rsidDel="00000000" w:rsidP="00000000" w:rsidRDefault="00000000" w:rsidRPr="00000000" w14:paraId="00000062">
      <w:pPr>
        <w:pStyle w:val="Heading3"/>
        <w:spacing w:after="80" w:before="280" w:lineRule="auto"/>
        <w:jc w:val="both"/>
        <w:rPr>
          <w:b w:val="1"/>
          <w:bCs w:val="1"/>
          <w:color w:val="000000"/>
          <w:sz w:val="26"/>
          <w:szCs w:val="26"/>
        </w:rPr>
      </w:pPr>
      <w:bookmarkStart w:colFirst="0" w:colLast="0" w:name="_gihbk9yg9vi4" w:id="11"/>
      <w:bookmarkEnd w:id="11"/>
      <w:r w:rsidDel="00000000" w:rsidR="00000000" w:rsidRPr="00000000">
        <w:rPr>
          <w:b w:val="1"/>
          <w:bCs w:val="1"/>
          <w:color w:val="000000"/>
          <w:sz w:val="26"/>
          <w:szCs w:val="26"/>
          <w:rtl w:val="0"/>
        </w:rPr>
        <w:t xml:space="preserve">Normativos específicos das bases integradas</w:t>
      </w:r>
    </w:p>
    <w:p w:rsidR="00000000" w:rsidDel="00000000" w:rsidP="00000000" w:rsidRDefault="00000000" w:rsidRPr="00000000" w14:paraId="00000063">
      <w:pPr>
        <w:spacing w:after="300" w:before="300" w:lineRule="auto"/>
        <w:jc w:val="both"/>
        <w:rPr/>
      </w:pPr>
      <w:r w:rsidDel="00000000" w:rsidR="00000000" w:rsidRPr="00000000">
        <w:rPr>
          <w:rtl w:val="0"/>
        </w:rPr>
        <w:t xml:space="preserve">A identificação da população analisada tem origem nas informações da Plataforma Nilo Peçanha. Entretanto, os resultados apresentados nos módulos da PNP Evadidos dependem de outras fontes de dados.</w:t>
      </w:r>
    </w:p>
    <w:p w:rsidR="00000000" w:rsidDel="00000000" w:rsidP="00000000" w:rsidRDefault="00000000" w:rsidRPr="00000000" w14:paraId="00000064">
      <w:pPr>
        <w:spacing w:after="300" w:before="300" w:lineRule="auto"/>
        <w:jc w:val="both"/>
        <w:rPr/>
      </w:pPr>
      <w:r w:rsidDel="00000000" w:rsidR="00000000" w:rsidRPr="00000000">
        <w:rPr>
          <w:rtl w:val="0"/>
        </w:rPr>
        <w:t xml:space="preserve">Por esse motivo, o marco normativo não se encerra nas normas relacionadas à PNP.</w:t>
      </w:r>
    </w:p>
    <w:p w:rsidR="00000000" w:rsidDel="00000000" w:rsidP="00000000" w:rsidRDefault="00000000" w:rsidRPr="00000000" w14:paraId="00000065">
      <w:pPr>
        <w:spacing w:after="300" w:before="300" w:lineRule="auto"/>
        <w:jc w:val="both"/>
        <w:rPr/>
      </w:pPr>
      <w:r w:rsidDel="00000000" w:rsidR="00000000" w:rsidRPr="00000000">
        <w:rPr>
          <w:rtl w:val="0"/>
        </w:rPr>
        <w:t xml:space="preserve">As seções dedicadas às fontes de dados devem apresentar os atos normativos aplicáveis a cada base efetivamente utilizada pelo projeto, incluindo suas finalidades institucionais, condições de acesso, tratamento de dados e limitações de uso.</w:t>
      </w:r>
    </w:p>
    <w:p w:rsidR="00000000" w:rsidDel="00000000" w:rsidP="00000000" w:rsidRDefault="00000000" w:rsidRPr="00000000" w14:paraId="00000066">
      <w:pPr>
        <w:spacing w:after="300" w:before="300" w:lineRule="auto"/>
        <w:jc w:val="both"/>
        <w:rPr/>
      </w:pPr>
      <w:r w:rsidDel="00000000" w:rsidR="00000000" w:rsidRPr="00000000">
        <w:rPr>
          <w:rtl w:val="0"/>
        </w:rPr>
        <w:t xml:space="preserve">Essa separação permite identificar quais informações têm origem na PNP e quais resultados decorrem da integração com outras fontes administrativas.</w:t>
      </w:r>
    </w:p>
    <w:p w:rsidR="00000000" w:rsidDel="00000000" w:rsidP="00000000" w:rsidRDefault="00000000" w:rsidRPr="00000000" w14:paraId="00000067">
      <w:pPr>
        <w:pStyle w:val="Heading1"/>
        <w:spacing w:after="120" w:before="480" w:lineRule="auto"/>
        <w:jc w:val="both"/>
        <w:rPr>
          <w:color w:val="000000"/>
          <w:sz w:val="46"/>
          <w:szCs w:val="46"/>
        </w:rPr>
      </w:pPr>
      <w:bookmarkStart w:colFirst="0" w:colLast="0" w:name="_uq37zw7b1zm" w:id="12"/>
      <w:bookmarkEnd w:id="12"/>
      <w:r w:rsidDel="00000000" w:rsidR="00000000" w:rsidRPr="00000000">
        <w:rPr>
          <w:color w:val="000000"/>
          <w:sz w:val="46"/>
          <w:szCs w:val="46"/>
          <w:rtl w:val="0"/>
        </w:rPr>
        <w:t xml:space="preserve">3. Metodologia</w:t>
      </w:r>
    </w:p>
    <w:p w:rsidR="00000000" w:rsidDel="00000000" w:rsidP="00000000" w:rsidRDefault="00000000" w:rsidRPr="00000000" w14:paraId="00000068">
      <w:pPr>
        <w:pStyle w:val="Heading2"/>
        <w:spacing w:after="80" w:before="360" w:lineRule="auto"/>
        <w:jc w:val="both"/>
        <w:rPr>
          <w:color w:val="000000"/>
          <w:sz w:val="34"/>
          <w:szCs w:val="34"/>
        </w:rPr>
      </w:pPr>
      <w:bookmarkStart w:colFirst="0" w:colLast="0" w:name="_81xvladonoon" w:id="13"/>
      <w:bookmarkEnd w:id="13"/>
      <w:r w:rsidDel="00000000" w:rsidR="00000000" w:rsidRPr="00000000">
        <w:rPr>
          <w:color w:val="000000"/>
          <w:sz w:val="34"/>
          <w:szCs w:val="34"/>
          <w:rtl w:val="0"/>
        </w:rPr>
        <w:t xml:space="preserve">3.1 Aspectos metodológicos introdutórios e fontes de dados</w:t>
      </w:r>
    </w:p>
    <w:p w:rsidR="00000000" w:rsidDel="00000000" w:rsidP="00000000" w:rsidRDefault="00000000" w:rsidRPr="00000000" w14:paraId="00000069">
      <w:pPr>
        <w:spacing w:after="300" w:before="300" w:lineRule="auto"/>
        <w:jc w:val="both"/>
        <w:rPr/>
      </w:pPr>
      <w:r w:rsidDel="00000000" w:rsidR="00000000" w:rsidRPr="00000000">
        <w:rPr>
          <w:rtl w:val="0"/>
        </w:rPr>
        <w:t xml:space="preserve">Os indicadores disponibilizados na Plataforma PNP Evadidos são produzidos por meio do pareamento de registros administrativos já existentes, sem intervenção, experimento ou coleta primária.</w:t>
      </w:r>
    </w:p>
    <w:p w:rsidR="00000000" w:rsidDel="00000000" w:rsidP="00000000" w:rsidRDefault="00000000" w:rsidRPr="00000000" w14:paraId="0000006A">
      <w:pPr>
        <w:spacing w:after="300" w:before="300" w:lineRule="auto"/>
        <w:jc w:val="both"/>
        <w:rPr/>
      </w:pPr>
      <w:r w:rsidDel="00000000" w:rsidR="00000000" w:rsidRPr="00000000">
        <w:rPr>
          <w:rtl w:val="0"/>
        </w:rPr>
        <w:t xml:space="preserve">A metodologia parte da identificação dos estudantes classificados no agrupamento “Evadidos” da Plataforma Nilo Peçanha e do posterior cruzamento desses registros com bases administrativas e acadêmicas que permitem observar diferentes dimensões de suas trajetórias.</w:t>
      </w:r>
    </w:p>
    <w:p w:rsidR="00000000" w:rsidDel="00000000" w:rsidP="00000000" w:rsidRDefault="00000000" w:rsidRPr="00000000" w14:paraId="0000006B">
      <w:pPr>
        <w:spacing w:after="300" w:before="300" w:lineRule="auto"/>
        <w:jc w:val="both"/>
        <w:rPr/>
      </w:pPr>
      <w:r w:rsidDel="00000000" w:rsidR="00000000" w:rsidRPr="00000000">
        <w:rPr>
          <w:rtl w:val="0"/>
        </w:rPr>
        <w:t xml:space="preserve">As bases de dados utilizadas, seus domínios, periodicidades e usos principais são apresentadas a seguir.</w:t>
      </w:r>
    </w:p>
    <w:p w:rsidR="00000000" w:rsidDel="00000000" w:rsidP="00000000" w:rsidRDefault="00000000" w:rsidRPr="00000000" w14:paraId="0000006C">
      <w:pPr>
        <w:pStyle w:val="Heading3"/>
        <w:spacing w:after="80" w:before="280" w:lineRule="auto"/>
        <w:jc w:val="both"/>
        <w:rPr>
          <w:b w:val="1"/>
          <w:bCs w:val="1"/>
          <w:color w:val="000000"/>
          <w:sz w:val="26"/>
          <w:szCs w:val="26"/>
        </w:rPr>
      </w:pPr>
      <w:bookmarkStart w:colFirst="0" w:colLast="0" w:name="_7gli1yse7mbj" w:id="14"/>
      <w:bookmarkEnd w:id="14"/>
      <w:r w:rsidDel="00000000" w:rsidR="00000000" w:rsidRPr="00000000">
        <w:rPr>
          <w:b w:val="1"/>
          <w:bCs w:val="1"/>
          <w:color w:val="000000"/>
          <w:sz w:val="26"/>
          <w:szCs w:val="26"/>
          <w:rtl w:val="0"/>
        </w:rPr>
        <w:t xml:space="preserve">Identificação dos evadidos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1.7217345439476"/>
        <w:gridCol w:w="2581.459518517123"/>
        <w:gridCol w:w="4582.330557962551"/>
        <w:tblGridChange w:id="0">
          <w:tblGrid>
            <w:gridCol w:w="1861.7217345439476"/>
            <w:gridCol w:w="2581.459518517123"/>
            <w:gridCol w:w="4582.330557962551"/>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120" w:lineRule="auto"/>
              <w:jc w:val="center"/>
              <w:rPr/>
            </w:pPr>
            <w:r w:rsidDel="00000000" w:rsidR="00000000" w:rsidRPr="00000000">
              <w:rPr>
                <w:b w:val="1"/>
                <w:bCs w:val="1"/>
                <w:rtl w:val="0"/>
              </w:rPr>
              <w:t xml:space="preserv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120" w:lineRule="auto"/>
              <w:jc w:val="center"/>
              <w:rPr/>
            </w:pPr>
            <w:r w:rsidDel="00000000" w:rsidR="00000000" w:rsidRPr="00000000">
              <w:rPr>
                <w:b w:val="1"/>
                <w:bCs w:val="1"/>
                <w:rtl w:val="0"/>
              </w:rPr>
              <w:t xml:space="preserve">PERIODICIDADE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120" w:lineRule="auto"/>
              <w:jc w:val="center"/>
              <w:rPr/>
            </w:pPr>
            <w:r w:rsidDel="00000000" w:rsidR="00000000" w:rsidRPr="00000000">
              <w:rPr>
                <w:b w:val="1"/>
                <w:bCs w:val="1"/>
                <w:rtl w:val="0"/>
              </w:rPr>
              <w:t xml:space="preserve">USO</w:t>
            </w:r>
            <w:r w:rsidDel="00000000" w:rsidR="00000000" w:rsidRPr="00000000">
              <w:rPr>
                <w:rtl w:val="0"/>
              </w:rPr>
            </w:r>
          </w:p>
        </w:tc>
      </w:tr>
      <w:tr>
        <w:trPr>
          <w:cantSplit w:val="0"/>
          <w:trHeight w:val="2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120" w:lineRule="auto"/>
              <w:jc w:val="both"/>
              <w:rPr/>
            </w:pPr>
            <w:r w:rsidDel="00000000" w:rsidR="00000000" w:rsidRPr="00000000">
              <w:rPr>
                <w:rtl w:val="0"/>
              </w:rPr>
              <w:t xml:space="preserve">PNP — Plataforma Nilo Peçanha (2017–2022)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120" w:lineRule="auto"/>
              <w:jc w:val="both"/>
              <w:rPr/>
            </w:pPr>
            <w:r w:rsidDel="00000000" w:rsidR="00000000" w:rsidRPr="00000000">
              <w:rPr>
                <w:rtl w:val="0"/>
              </w:rPr>
              <w:t xml:space="preserve">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120" w:lineRule="auto"/>
              <w:jc w:val="both"/>
              <w:rPr/>
            </w:pPr>
            <w:r w:rsidDel="00000000" w:rsidR="00000000" w:rsidRPr="00000000">
              <w:rPr>
                <w:rtl w:val="0"/>
              </w:rPr>
              <w:t xml:space="preserve">Fonte censitária da Rede Federal. Fornece o universo de estudantes classificados no agrupamento “Evadidos”, juntamente com informações sobre curso, instituição, unidade de ensino e características sociodemográficas.</w:t>
            </w:r>
          </w:p>
        </w:tc>
      </w:tr>
    </w:tbl>
    <w:p w:rsidR="00000000" w:rsidDel="00000000" w:rsidP="00000000" w:rsidRDefault="00000000" w:rsidRPr="00000000" w14:paraId="00000073">
      <w:pPr>
        <w:pStyle w:val="Heading3"/>
        <w:spacing w:after="80" w:before="280" w:lineRule="auto"/>
        <w:jc w:val="both"/>
        <w:rPr>
          <w:b w:val="1"/>
          <w:bCs w:val="1"/>
          <w:color w:val="000000"/>
          <w:sz w:val="26"/>
          <w:szCs w:val="26"/>
        </w:rPr>
      </w:pPr>
      <w:bookmarkStart w:colFirst="0" w:colLast="0" w:name="_3doc8n64hp1" w:id="15"/>
      <w:bookmarkEnd w:id="15"/>
      <w:r w:rsidDel="00000000" w:rsidR="00000000" w:rsidRPr="00000000">
        <w:rPr>
          <w:b w:val="1"/>
          <w:bCs w:val="1"/>
          <w:color w:val="000000"/>
          <w:sz w:val="26"/>
          <w:szCs w:val="26"/>
          <w:rtl w:val="0"/>
        </w:rPr>
        <w:t xml:space="preserve">Fontes principais de informações dos módulos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1880923500753"/>
        <w:gridCol w:w="2535.626816882877"/>
        <w:gridCol w:w="2578.044365864189"/>
        <w:gridCol w:w="2436.652535926482"/>
        <w:tblGridChange w:id="0">
          <w:tblGrid>
            <w:gridCol w:w="1475.1880923500753"/>
            <w:gridCol w:w="2535.626816882877"/>
            <w:gridCol w:w="2578.044365864189"/>
            <w:gridCol w:w="2436.652535926482"/>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120" w:lineRule="auto"/>
              <w:jc w:val="center"/>
              <w:rPr/>
            </w:pPr>
            <w:r w:rsidDel="00000000" w:rsidR="00000000" w:rsidRPr="00000000">
              <w:rPr>
                <w:b w:val="1"/>
                <w:bCs w:val="1"/>
                <w:rtl w:val="0"/>
              </w:rPr>
              <w:t xml:space="preserv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120" w:lineRule="auto"/>
              <w:jc w:val="center"/>
              <w:rPr/>
            </w:pPr>
            <w:r w:rsidDel="00000000" w:rsidR="00000000" w:rsidRPr="00000000">
              <w:rPr>
                <w:b w:val="1"/>
                <w:bCs w:val="1"/>
                <w:rtl w:val="0"/>
              </w:rPr>
              <w:t xml:space="preserve">PERIODICIDADE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120" w:lineRule="auto"/>
              <w:jc w:val="center"/>
              <w:rPr/>
            </w:pPr>
            <w:r w:rsidDel="00000000" w:rsidR="00000000" w:rsidRPr="00000000">
              <w:rPr>
                <w:b w:val="1"/>
                <w:bCs w:val="1"/>
                <w:rtl w:val="0"/>
              </w:rPr>
              <w:t xml:space="preserve">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120" w:lineRule="auto"/>
              <w:jc w:val="center"/>
              <w:rPr/>
            </w:pPr>
            <w:r w:rsidDel="00000000" w:rsidR="00000000" w:rsidRPr="00000000">
              <w:rPr>
                <w:b w:val="1"/>
                <w:bCs w:val="1"/>
                <w:rtl w:val="0"/>
              </w:rPr>
              <w:t xml:space="preserve">MÓDULOS</w:t>
            </w:r>
            <w:r w:rsidDel="00000000" w:rsidR="00000000" w:rsidRPr="00000000">
              <w:rPr>
                <w:rtl w:val="0"/>
              </w:rPr>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120" w:lineRule="auto"/>
              <w:jc w:val="both"/>
              <w:rPr/>
            </w:pPr>
            <w:r w:rsidDel="00000000" w:rsidR="00000000" w:rsidRPr="00000000">
              <w:rPr>
                <w:rtl w:val="0"/>
              </w:rPr>
              <w:t xml:space="preserve">RAIS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120" w:lineRule="auto"/>
              <w:jc w:val="both"/>
              <w:rPr/>
            </w:pPr>
            <w:r w:rsidDel="00000000" w:rsidR="00000000" w:rsidRPr="00000000">
              <w:rPr>
                <w:rtl w:val="0"/>
              </w:rPr>
              <w:t xml:space="preserve">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120" w:lineRule="auto"/>
              <w:jc w:val="both"/>
              <w:rPr/>
            </w:pPr>
            <w:r w:rsidDel="00000000" w:rsidR="00000000" w:rsidRPr="00000000">
              <w:rPr>
                <w:rtl w:val="0"/>
              </w:rPr>
              <w:t xml:space="preserve">Identificação do vínculo empregatício formal por meio do pareamento com a PNP via CPF.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120" w:lineRule="auto"/>
              <w:jc w:val="both"/>
              <w:rPr/>
            </w:pPr>
            <w:r w:rsidDel="00000000" w:rsidR="00000000" w:rsidRPr="00000000">
              <w:rPr>
                <w:rtl w:val="0"/>
              </w:rPr>
              <w:t xml:space="preserve">Empregabilidade e Salários</w:t>
            </w:r>
          </w:p>
        </w:tc>
      </w:tr>
      <w:tr>
        <w:trPr>
          <w:cantSplit w:val="0"/>
          <w:trHeight w:val="3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120" w:lineRule="auto"/>
              <w:jc w:val="both"/>
              <w:rPr/>
            </w:pPr>
            <w:r w:rsidDel="00000000" w:rsidR="00000000" w:rsidRPr="00000000">
              <w:rPr>
                <w:rtl w:val="0"/>
              </w:rPr>
              <w:t xml:space="preserve">Receita Federal — CNPJ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120" w:lineRule="auto"/>
              <w:jc w:val="both"/>
              <w:rPr/>
            </w:pPr>
            <w:r w:rsidDel="00000000" w:rsidR="00000000" w:rsidRPr="00000000">
              <w:rPr>
                <w:rtl w:val="0"/>
              </w:rPr>
              <w:t xml:space="preserve">Contínua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120" w:lineRule="auto"/>
              <w:jc w:val="both"/>
              <w:rPr/>
            </w:pPr>
            <w:r w:rsidDel="00000000" w:rsidR="00000000" w:rsidRPr="00000000">
              <w:rPr>
                <w:rtl w:val="0"/>
              </w:rPr>
              <w:t xml:space="preserve">Identifica evadidos com vínculo societário ou de administração em empresas ativas, permitindo calcular indicadores de empreendedorismo e caracterizar as empresas.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120" w:lineRule="auto"/>
              <w:jc w:val="both"/>
              <w:rPr/>
            </w:pPr>
            <w:r w:rsidDel="00000000" w:rsidR="00000000" w:rsidRPr="00000000">
              <w:rPr>
                <w:rtl w:val="0"/>
              </w:rPr>
              <w:t xml:space="preserve">Empreendedorismo</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120" w:lineRule="auto"/>
              <w:jc w:val="both"/>
              <w:rPr/>
            </w:pPr>
            <w:r w:rsidDel="00000000" w:rsidR="00000000" w:rsidRPr="00000000">
              <w:rPr>
                <w:rtl w:val="0"/>
              </w:rPr>
              <w:t xml:space="preserve">Plataforma Carolina Bori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120" w:lineRule="auto"/>
              <w:jc w:val="both"/>
              <w:rPr/>
            </w:pPr>
            <w:r w:rsidDel="00000000" w:rsidR="00000000" w:rsidRPr="00000000">
              <w:rPr>
                <w:rtl w:val="0"/>
              </w:rPr>
              <w:t xml:space="preserve">Contínua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120" w:lineRule="auto"/>
              <w:jc w:val="both"/>
              <w:rPr/>
            </w:pPr>
            <w:r w:rsidDel="00000000" w:rsidR="00000000" w:rsidRPr="00000000">
              <w:rPr>
                <w:rtl w:val="0"/>
              </w:rPr>
              <w:t xml:space="preserve">Identificação de registros de revalidação ou reconhecimento de diploma estrangeiro.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120" w:lineRule="auto"/>
              <w:jc w:val="both"/>
              <w:rPr/>
            </w:pPr>
            <w:r w:rsidDel="00000000" w:rsidR="00000000" w:rsidRPr="00000000">
              <w:rPr>
                <w:rtl w:val="0"/>
              </w:rPr>
              <w:t xml:space="preserve">Trajetória Acadêmica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120" w:lineRule="auto"/>
              <w:jc w:val="both"/>
              <w:rPr/>
            </w:pPr>
            <w:r w:rsidDel="00000000" w:rsidR="00000000" w:rsidRPr="00000000">
              <w:rPr>
                <w:rtl w:val="0"/>
              </w:rPr>
              <w:t xml:space="preserve">CAPES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120" w:lineRule="auto"/>
              <w:jc w:val="both"/>
              <w:rPr/>
            </w:pPr>
            <w:r w:rsidDel="00000000" w:rsidR="00000000" w:rsidRPr="00000000">
              <w:rPr>
                <w:rtl w:val="0"/>
              </w:rPr>
              <w:t xml:space="preserve">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120" w:lineRule="auto"/>
              <w:jc w:val="both"/>
              <w:rPr/>
            </w:pPr>
            <w:r w:rsidDel="00000000" w:rsidR="00000000" w:rsidRPr="00000000">
              <w:rPr>
                <w:rtl w:val="0"/>
              </w:rPr>
              <w:t xml:space="preserve">Identificação de vínculos em cursos de pós-graduação stricto sensu.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120" w:lineRule="auto"/>
              <w:jc w:val="both"/>
              <w:rPr/>
            </w:pPr>
            <w:r w:rsidDel="00000000" w:rsidR="00000000" w:rsidRPr="00000000">
              <w:rPr>
                <w:rtl w:val="0"/>
              </w:rPr>
              <w:t xml:space="preserve">Trajetória Acadêmica</w:t>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120" w:lineRule="auto"/>
              <w:jc w:val="both"/>
              <w:rPr/>
            </w:pPr>
            <w:r w:rsidDel="00000000" w:rsidR="00000000" w:rsidRPr="00000000">
              <w:rPr>
                <w:rtl w:val="0"/>
              </w:rPr>
              <w:t xml:space="preserve">Plataforma Lattes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120" w:lineRule="auto"/>
              <w:jc w:val="both"/>
              <w:rPr/>
            </w:pPr>
            <w:r w:rsidDel="00000000" w:rsidR="00000000" w:rsidRPr="00000000">
              <w:rPr>
                <w:rtl w:val="0"/>
              </w:rPr>
              <w:t xml:space="preserve">Contínua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120" w:lineRule="auto"/>
              <w:jc w:val="both"/>
              <w:rPr/>
            </w:pPr>
            <w:r w:rsidDel="00000000" w:rsidR="00000000" w:rsidRPr="00000000">
              <w:rPr>
                <w:rtl w:val="0"/>
              </w:rPr>
              <w:t xml:space="preserve">Identificação da produção bibliográfica, técnica e de propriedade intelectual.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120" w:lineRule="auto"/>
              <w:jc w:val="both"/>
              <w:rPr/>
            </w:pPr>
            <w:r w:rsidDel="00000000" w:rsidR="00000000" w:rsidRPr="00000000">
              <w:rPr>
                <w:rtl w:val="0"/>
              </w:rPr>
              <w:t xml:space="preserve">Produção Científica</w:t>
            </w:r>
          </w:p>
        </w:tc>
      </w:tr>
    </w:tbl>
    <w:p w:rsidR="00000000" w:rsidDel="00000000" w:rsidP="00000000" w:rsidRDefault="00000000" w:rsidRPr="00000000" w14:paraId="0000008C">
      <w:pPr>
        <w:pStyle w:val="Heading3"/>
        <w:spacing w:after="80" w:before="280" w:lineRule="auto"/>
        <w:jc w:val="both"/>
        <w:rPr>
          <w:b w:val="1"/>
          <w:bCs w:val="1"/>
          <w:color w:val="000000"/>
          <w:sz w:val="26"/>
          <w:szCs w:val="26"/>
        </w:rPr>
      </w:pPr>
      <w:bookmarkStart w:colFirst="0" w:colLast="0" w:name="_7znyscud0ai6" w:id="16"/>
      <w:bookmarkEnd w:id="16"/>
      <w:r w:rsidDel="00000000" w:rsidR="00000000" w:rsidRPr="00000000">
        <w:rPr>
          <w:b w:val="1"/>
          <w:bCs w:val="1"/>
          <w:color w:val="000000"/>
          <w:sz w:val="26"/>
          <w:szCs w:val="26"/>
          <w:rtl w:val="0"/>
        </w:rPr>
        <w:t xml:space="preserve">Fontes complementares de informações dos módulos</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6.873419543184"/>
        <w:gridCol w:w="2535.626816882877"/>
        <w:gridCol w:w="2889.106391727144"/>
        <w:gridCol w:w="2563.905182870418"/>
        <w:tblGridChange w:id="0">
          <w:tblGrid>
            <w:gridCol w:w="1036.873419543184"/>
            <w:gridCol w:w="2535.626816882877"/>
            <w:gridCol w:w="2889.106391727144"/>
            <w:gridCol w:w="2563.905182870418"/>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120" w:lineRule="auto"/>
              <w:jc w:val="center"/>
              <w:rPr/>
            </w:pPr>
            <w:r w:rsidDel="00000000" w:rsidR="00000000" w:rsidRPr="00000000">
              <w:rPr>
                <w:b w:val="1"/>
                <w:bCs w:val="1"/>
                <w:rtl w:val="0"/>
              </w:rPr>
              <w:t xml:space="preserv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120" w:lineRule="auto"/>
              <w:jc w:val="center"/>
              <w:rPr/>
            </w:pPr>
            <w:r w:rsidDel="00000000" w:rsidR="00000000" w:rsidRPr="00000000">
              <w:rPr>
                <w:b w:val="1"/>
                <w:bCs w:val="1"/>
                <w:rtl w:val="0"/>
              </w:rPr>
              <w:t xml:space="preserve">PERIODICIDADE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120" w:lineRule="auto"/>
              <w:jc w:val="center"/>
              <w:rPr/>
            </w:pPr>
            <w:r w:rsidDel="00000000" w:rsidR="00000000" w:rsidRPr="00000000">
              <w:rPr>
                <w:b w:val="1"/>
                <w:bCs w:val="1"/>
                <w:rtl w:val="0"/>
              </w:rPr>
              <w:t xml:space="preserve">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120" w:lineRule="auto"/>
              <w:jc w:val="center"/>
              <w:rPr/>
            </w:pPr>
            <w:r w:rsidDel="00000000" w:rsidR="00000000" w:rsidRPr="00000000">
              <w:rPr>
                <w:b w:val="1"/>
                <w:bCs w:val="1"/>
                <w:rtl w:val="0"/>
              </w:rPr>
              <w:t xml:space="preserve">MÓDULOS</w:t>
            </w:r>
            <w:r w:rsidDel="00000000" w:rsidR="00000000" w:rsidRPr="00000000">
              <w:rPr>
                <w:rtl w:val="0"/>
              </w:rPr>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120" w:lineRule="auto"/>
              <w:jc w:val="both"/>
              <w:rPr/>
            </w:pPr>
            <w:r w:rsidDel="00000000" w:rsidR="00000000" w:rsidRPr="00000000">
              <w:rPr>
                <w:rtl w:val="0"/>
              </w:rPr>
              <w:t xml:space="preserve">CBO-2002, versão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120" w:lineRule="auto"/>
              <w:jc w:val="both"/>
              <w:rPr/>
            </w:pPr>
            <w:r w:rsidDel="00000000" w:rsidR="00000000" w:rsidRPr="00000000">
              <w:rPr>
                <w:rtl w:val="0"/>
              </w:rPr>
              <w:t xml:space="preserve">Versionada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120" w:lineRule="auto"/>
              <w:jc w:val="both"/>
              <w:rPr/>
            </w:pPr>
            <w:r w:rsidDel="00000000" w:rsidR="00000000" w:rsidRPr="00000000">
              <w:rPr>
                <w:rtl w:val="0"/>
              </w:rPr>
              <w:t xml:space="preserve">Identificação da família ocupacional e do nível de escolaridade requerido pela ocupação.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120" w:lineRule="auto"/>
              <w:jc w:val="both"/>
              <w:rPr/>
            </w:pPr>
            <w:r w:rsidDel="00000000" w:rsidR="00000000" w:rsidRPr="00000000">
              <w:rPr>
                <w:rtl w:val="0"/>
              </w:rPr>
              <w:t xml:space="preserve">Empregabilidade e Salários</w:t>
            </w:r>
          </w:p>
        </w:tc>
      </w:tr>
      <w:tr>
        <w:trPr>
          <w:cantSplit w:val="0"/>
          <w:trHeight w:val="12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120" w:lineRule="auto"/>
              <w:jc w:val="both"/>
              <w:rPr/>
            </w:pPr>
            <w:r w:rsidDel="00000000" w:rsidR="00000000" w:rsidRPr="00000000">
              <w:rPr>
                <w:rtl w:val="0"/>
              </w:rPr>
              <w:t xml:space="preserve">CNAE 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120" w:lineRule="auto"/>
              <w:jc w:val="both"/>
              <w:rPr/>
            </w:pPr>
            <w:r w:rsidDel="00000000" w:rsidR="00000000" w:rsidRPr="00000000">
              <w:rPr>
                <w:rtl w:val="0"/>
              </w:rPr>
              <w:t xml:space="preserve">Versionada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120" w:lineRule="auto"/>
              <w:jc w:val="both"/>
              <w:rPr/>
            </w:pPr>
            <w:r w:rsidDel="00000000" w:rsidR="00000000" w:rsidRPr="00000000">
              <w:rPr>
                <w:rtl w:val="0"/>
              </w:rPr>
              <w:t xml:space="preserve">Classificação da atividade econômica.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120" w:lineRule="auto"/>
              <w:jc w:val="both"/>
              <w:rPr/>
            </w:pPr>
            <w:r w:rsidDel="00000000" w:rsidR="00000000" w:rsidRPr="00000000">
              <w:rPr>
                <w:rtl w:val="0"/>
              </w:rPr>
              <w:t xml:space="preserve">Empregabilidade, Salários e Empreendedorismo</w:t>
            </w:r>
          </w:p>
        </w:tc>
      </w:tr>
      <w:tr>
        <w:trPr>
          <w:cantSplit w:val="0"/>
          <w:trHeight w:val="42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120" w:lineRule="auto"/>
              <w:jc w:val="both"/>
              <w:rPr/>
            </w:pPr>
            <w:r w:rsidDel="00000000" w:rsidR="00000000" w:rsidRPr="00000000">
              <w:rPr>
                <w:rtl w:val="0"/>
              </w:rPr>
              <w:t xml:space="preserve">IBGE — DTB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120" w:lineRule="auto"/>
              <w:jc w:val="both"/>
              <w:rPr/>
            </w:pPr>
            <w:r w:rsidDel="00000000" w:rsidR="00000000" w:rsidRPr="00000000">
              <w:rPr>
                <w:rtl w:val="0"/>
              </w:rPr>
              <w:t xml:space="preserve">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120" w:lineRule="auto"/>
              <w:jc w:val="both"/>
              <w:rPr/>
            </w:pPr>
            <w:r w:rsidDel="00000000" w:rsidR="00000000" w:rsidRPr="00000000">
              <w:rPr>
                <w:rtl w:val="0"/>
              </w:rPr>
              <w:t xml:space="preserve">Fornece informações territoriais e coordenadas geográficas dos municípios relacionados às instituições da Rede Federal e aos registros de atuação profissional, empreendedorismo e trajetória acadêmica dos evadidos.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120" w:lineRule="auto"/>
              <w:jc w:val="both"/>
              <w:rPr/>
            </w:pPr>
            <w:r w:rsidDel="00000000" w:rsidR="00000000" w:rsidRPr="00000000">
              <w:rPr>
                <w:rtl w:val="0"/>
              </w:rPr>
              <w:t xml:space="preserve">Empregabilidade, Salários, Empreendedorismo e Trajetória Acadêmica</w:t>
            </w:r>
          </w:p>
        </w:tc>
      </w:tr>
    </w:tbl>
    <w:p w:rsidR="00000000" w:rsidDel="00000000" w:rsidP="00000000" w:rsidRDefault="00000000" w:rsidRPr="00000000" w14:paraId="0000009D">
      <w:pPr>
        <w:spacing w:after="300" w:before="300" w:lineRule="auto"/>
        <w:jc w:val="both"/>
        <w:rPr/>
      </w:pPr>
      <w:r w:rsidDel="00000000" w:rsidR="00000000" w:rsidRPr="00000000">
        <w:rPr>
          <w:rtl w:val="0"/>
        </w:rPr>
        <w:t xml:space="preserve">A PNP constitui a fonte de identificação da população analisada.</w:t>
      </w:r>
    </w:p>
    <w:p w:rsidR="00000000" w:rsidDel="00000000" w:rsidP="00000000" w:rsidRDefault="00000000" w:rsidRPr="00000000" w14:paraId="0000009E">
      <w:pPr>
        <w:spacing w:after="300" w:before="300" w:lineRule="auto"/>
        <w:jc w:val="both"/>
        <w:rPr/>
      </w:pPr>
      <w:r w:rsidDel="00000000" w:rsidR="00000000" w:rsidRPr="00000000">
        <w:rPr>
          <w:rtl w:val="0"/>
        </w:rPr>
        <w:t xml:space="preserve">As demais bases fornecem informações sobre resultados observados após a evasão. Portanto, informações sobre emprego, remuneração, empreendedorismo, continuidade dos estudos ou produção científica não são provenientes da PNP, mas do pareamento entre seus registros e as respectivas fontes administrativas.</w:t>
      </w:r>
    </w:p>
    <w:p w:rsidR="00000000" w:rsidDel="00000000" w:rsidP="00000000" w:rsidRDefault="00000000" w:rsidRPr="00000000" w14:paraId="0000009F">
      <w:pPr>
        <w:pStyle w:val="Heading2"/>
        <w:spacing w:after="80" w:before="360" w:lineRule="auto"/>
        <w:jc w:val="both"/>
        <w:rPr>
          <w:color w:val="000000"/>
          <w:sz w:val="34"/>
          <w:szCs w:val="34"/>
        </w:rPr>
      </w:pPr>
      <w:bookmarkStart w:colFirst="0" w:colLast="0" w:name="_f104k4kf9oy5" w:id="17"/>
      <w:bookmarkEnd w:id="17"/>
      <w:r w:rsidDel="00000000" w:rsidR="00000000" w:rsidRPr="00000000">
        <w:rPr>
          <w:color w:val="000000"/>
          <w:sz w:val="34"/>
          <w:szCs w:val="34"/>
          <w:rtl w:val="0"/>
        </w:rPr>
        <w:t xml:space="preserve">3.2 População de referência</w:t>
      </w:r>
    </w:p>
    <w:p w:rsidR="00000000" w:rsidDel="00000000" w:rsidP="00000000" w:rsidRDefault="00000000" w:rsidRPr="00000000" w14:paraId="000000A0">
      <w:pPr>
        <w:spacing w:after="300" w:before="300" w:lineRule="auto"/>
        <w:jc w:val="both"/>
        <w:rPr/>
      </w:pPr>
      <w:r w:rsidDel="00000000" w:rsidR="00000000" w:rsidRPr="00000000">
        <w:rPr>
          <w:rtl w:val="0"/>
        </w:rPr>
        <w:t xml:space="preserve">A população de referência é composta pelos estudantes classificados no agrupamento “Evadidos” da Plataforma Nilo Peçanha, em qualquer instituição da Rede Federal de Educação Profissional, Científica e Tecnológica.</w:t>
      </w:r>
    </w:p>
    <w:p w:rsidR="00000000" w:rsidDel="00000000" w:rsidP="00000000" w:rsidRDefault="00000000" w:rsidRPr="00000000" w14:paraId="000000A1">
      <w:pPr>
        <w:spacing w:after="300" w:before="300" w:lineRule="auto"/>
        <w:jc w:val="both"/>
        <w:rPr/>
      </w:pPr>
      <w:r w:rsidDel="00000000" w:rsidR="00000000" w:rsidRPr="00000000">
        <w:rPr>
          <w:rtl w:val="0"/>
        </w:rPr>
        <w:t xml:space="preserve">A Plataforma PNP Evadidos adota integralmente o agrupamento da categoria “Evadidos” definido pela PNP.</w:t>
      </w:r>
    </w:p>
    <w:p w:rsidR="00000000" w:rsidDel="00000000" w:rsidP="00000000" w:rsidRDefault="00000000" w:rsidRPr="00000000" w14:paraId="000000A2">
      <w:pPr>
        <w:spacing w:after="300" w:before="300" w:lineRule="auto"/>
        <w:jc w:val="both"/>
        <w:rPr/>
      </w:pPr>
      <w:r w:rsidDel="00000000" w:rsidR="00000000" w:rsidRPr="00000000">
        <w:rPr>
          <w:rtl w:val="0"/>
        </w:rPr>
        <w:t xml:space="preserve">Esse agrupamento reúne as situações de matrícula classificadas pela PNP como evasão. A plataforma não redefine individualmente essas situações para constituir sua população de referência. Ela utiliza a classificação existente na PNP como regra de entrada no universo analisado.</w:t>
      </w:r>
    </w:p>
    <w:p w:rsidR="00000000" w:rsidDel="00000000" w:rsidP="00000000" w:rsidRDefault="00000000" w:rsidRPr="00000000" w14:paraId="000000A3">
      <w:pPr>
        <w:spacing w:after="300" w:before="300" w:lineRule="auto"/>
        <w:jc w:val="both"/>
        <w:rPr/>
      </w:pPr>
      <w:r w:rsidDel="00000000" w:rsidR="00000000" w:rsidRPr="00000000">
        <w:rPr>
          <w:rtl w:val="0"/>
        </w:rPr>
        <w:t xml:space="preserve">A unidade inicial de observação corresponde ao vínculo entre uma pessoa e uma matrícula em determinado curso.</w:t>
      </w:r>
    </w:p>
    <w:p w:rsidR="00000000" w:rsidDel="00000000" w:rsidP="00000000" w:rsidRDefault="00000000" w:rsidRPr="00000000" w14:paraId="000000A4">
      <w:pPr>
        <w:spacing w:after="300" w:before="300" w:lineRule="auto"/>
        <w:jc w:val="both"/>
        <w:rPr/>
      </w:pPr>
      <w:r w:rsidDel="00000000" w:rsidR="00000000" w:rsidRPr="00000000">
        <w:rPr>
          <w:rtl w:val="0"/>
        </w:rPr>
        <w:t xml:space="preserve">Essa distinção é necessária porque pessoa, matrícula, vínculo e curso representam unidades diferentes.</w:t>
      </w:r>
    </w:p>
    <w:p w:rsidR="00000000" w:rsidDel="00000000" w:rsidP="00000000" w:rsidRDefault="00000000" w:rsidRPr="00000000" w14:paraId="000000A5">
      <w:pPr>
        <w:spacing w:after="300" w:before="300" w:lineRule="auto"/>
        <w:jc w:val="both"/>
        <w:rPr/>
      </w:pPr>
      <w:r w:rsidDel="00000000" w:rsidR="00000000" w:rsidRPr="00000000">
        <w:rPr>
          <w:rtl w:val="0"/>
        </w:rPr>
        <w:t xml:space="preserve">Uma mesma pessoa pode possuir mais de uma matrícula na Rede Federal. Também pode apresentar evasão em um curso e permanecer ou ingressar posteriormente em outro curso.</w:t>
      </w:r>
    </w:p>
    <w:p w:rsidR="00000000" w:rsidDel="00000000" w:rsidP="00000000" w:rsidRDefault="00000000" w:rsidRPr="00000000" w14:paraId="000000A6">
      <w:pPr>
        <w:spacing w:after="300" w:before="300" w:lineRule="auto"/>
        <w:jc w:val="both"/>
        <w:rPr/>
      </w:pPr>
      <w:r w:rsidDel="00000000" w:rsidR="00000000" w:rsidRPr="00000000">
        <w:rPr>
          <w:rtl w:val="0"/>
        </w:rPr>
        <w:t xml:space="preserve">Por esse motivo, a classificação de uma matrícula como evasão não significa, necessariamente, que a pessoa tenha interrompido toda a sua trajetória educacional.</w:t>
      </w:r>
    </w:p>
    <w:p w:rsidR="00000000" w:rsidDel="00000000" w:rsidP="00000000" w:rsidRDefault="00000000" w:rsidRPr="00000000" w14:paraId="000000A7">
      <w:pPr>
        <w:spacing w:after="300" w:before="300" w:lineRule="auto"/>
        <w:jc w:val="both"/>
        <w:rPr/>
      </w:pPr>
      <w:r w:rsidDel="00000000" w:rsidR="00000000" w:rsidRPr="00000000">
        <w:rPr>
          <w:rtl w:val="0"/>
        </w:rPr>
        <w:t xml:space="preserve">Quando uma mesma pessoa possui registros de evasão em mais de um curso no período analisado, contabiliza-se uma única ocorrência nos indicadores cuja unidade de análise é a pessoa.</w:t>
      </w:r>
    </w:p>
    <w:p w:rsidR="00000000" w:rsidDel="00000000" w:rsidP="00000000" w:rsidRDefault="00000000" w:rsidRPr="00000000" w14:paraId="000000A8">
      <w:pPr>
        <w:spacing w:after="300" w:before="300" w:lineRule="auto"/>
        <w:jc w:val="both"/>
        <w:rPr/>
      </w:pPr>
      <w:r w:rsidDel="00000000" w:rsidR="00000000" w:rsidRPr="00000000">
        <w:rPr>
          <w:rtl w:val="0"/>
        </w:rPr>
        <w:t xml:space="preserve">Nesses casos, preserva-se o curso de maior nível de ensino.</w:t>
      </w:r>
    </w:p>
    <w:p w:rsidR="00000000" w:rsidDel="00000000" w:rsidP="00000000" w:rsidRDefault="00000000" w:rsidRPr="00000000" w14:paraId="000000A9">
      <w:pPr>
        <w:spacing w:after="300" w:before="300" w:lineRule="auto"/>
        <w:jc w:val="both"/>
        <w:rPr/>
      </w:pPr>
      <w:r w:rsidDel="00000000" w:rsidR="00000000" w:rsidRPr="00000000">
        <w:rPr>
          <w:rtl w:val="0"/>
        </w:rPr>
        <w:t xml:space="preserve">A hierarquia adotada é:</w:t>
      </w:r>
    </w:p>
    <w:p w:rsidR="00000000" w:rsidDel="00000000" w:rsidP="00000000" w:rsidRDefault="00000000" w:rsidRPr="00000000" w14:paraId="000000AA">
      <w:pPr>
        <w:spacing w:after="300" w:before="300" w:lineRule="auto"/>
        <w:jc w:val="both"/>
        <w:rPr/>
      </w:pPr>
      <w:r w:rsidDel="00000000" w:rsidR="00000000" w:rsidRPr="00000000">
        <w:rPr>
          <w:rtl w:val="0"/>
        </w:rPr>
        <w:t xml:space="preserve">Doutorado &gt; Mestrado &gt; Mestrado Profissional &gt; Especialização Lato Sensu &gt; Especialização Técnica &gt; Graduação &gt; Médio/Técnico &gt; FIC, Qualificação Profissional &gt; Ensino Fundamental.</w:t>
      </w:r>
    </w:p>
    <w:p w:rsidR="00000000" w:rsidDel="00000000" w:rsidP="00000000" w:rsidRDefault="00000000" w:rsidRPr="00000000" w14:paraId="000000AB">
      <w:pPr>
        <w:spacing w:after="300" w:before="300" w:lineRule="auto"/>
        <w:jc w:val="both"/>
        <w:rPr/>
      </w:pPr>
      <w:r w:rsidDel="00000000" w:rsidR="00000000" w:rsidRPr="00000000">
        <w:rPr>
          <w:rtl w:val="0"/>
        </w:rPr>
        <w:t xml:space="preserve">Em caso de empate no nível de ensino, preserva-se o registro de evasão mais recente.</w:t>
      </w:r>
    </w:p>
    <w:p w:rsidR="00000000" w:rsidDel="00000000" w:rsidP="00000000" w:rsidRDefault="00000000" w:rsidRPr="00000000" w14:paraId="000000AC">
      <w:pPr>
        <w:spacing w:after="300" w:before="300" w:lineRule="auto"/>
        <w:jc w:val="both"/>
        <w:rPr/>
      </w:pPr>
      <w:r w:rsidDel="00000000" w:rsidR="00000000" w:rsidRPr="00000000">
        <w:rPr>
          <w:rtl w:val="0"/>
        </w:rPr>
        <w:t xml:space="preserve">Essa regra evita a dupla contagem de pessoas na apuração dos indicadores populacionais e mantém a vinculação da pessoa ao curso de maior nível entre aqueles em que houve registro de evasão.</w:t>
      </w:r>
    </w:p>
    <w:p w:rsidR="00000000" w:rsidDel="00000000" w:rsidP="00000000" w:rsidRDefault="00000000" w:rsidRPr="00000000" w14:paraId="000000AD">
      <w:pPr>
        <w:spacing w:after="300" w:before="300" w:lineRule="auto"/>
        <w:jc w:val="both"/>
        <w:rPr/>
      </w:pPr>
      <w:r w:rsidDel="00000000" w:rsidR="00000000" w:rsidRPr="00000000">
        <w:rPr>
          <w:rtl w:val="0"/>
        </w:rPr>
        <w:t xml:space="preserve">A aplicação dessa regra não significa que o estudante tenha concluído ou adquirido a qualificação correspondente ao nível selecionado. O nível representa exclusivamente a classificação do curso associado ao registro de evasão utilizado na análise.</w:t>
      </w:r>
    </w:p>
    <w:p w:rsidR="00000000" w:rsidDel="00000000" w:rsidP="00000000" w:rsidRDefault="00000000" w:rsidRPr="00000000" w14:paraId="000000AE">
      <w:pPr>
        <w:spacing w:after="300" w:before="300" w:lineRule="auto"/>
        <w:jc w:val="both"/>
        <w:rPr/>
      </w:pPr>
      <w:r w:rsidDel="00000000" w:rsidR="00000000" w:rsidRPr="00000000">
        <w:rPr>
          <w:rtl w:val="0"/>
        </w:rPr>
        <w:t xml:space="preserve">Registros sem data de nascimento válida ou sem CPF são descartados do universo utilizado para o pareamento entre bases.</w:t>
      </w:r>
    </w:p>
    <w:p w:rsidR="00000000" w:rsidDel="00000000" w:rsidP="00000000" w:rsidRDefault="00000000" w:rsidRPr="00000000" w14:paraId="000000AF">
      <w:pPr>
        <w:spacing w:after="300" w:before="300" w:lineRule="auto"/>
        <w:jc w:val="both"/>
        <w:rPr/>
      </w:pPr>
      <w:r w:rsidDel="00000000" w:rsidR="00000000" w:rsidRPr="00000000">
        <w:rPr>
          <w:rtl w:val="0"/>
        </w:rPr>
        <w:t xml:space="preserve">A base intermediária de evadidos, gerada a partir da PNP, preserva múltiplos registros por pessoa, com um registro para cada vínculo curso-pessoa identificado.</w:t>
      </w:r>
    </w:p>
    <w:p w:rsidR="00000000" w:rsidDel="00000000" w:rsidP="00000000" w:rsidRDefault="00000000" w:rsidRPr="00000000" w14:paraId="000000B0">
      <w:pPr>
        <w:spacing w:after="300" w:before="300" w:lineRule="auto"/>
        <w:jc w:val="both"/>
        <w:rPr/>
      </w:pPr>
      <w:r w:rsidDel="00000000" w:rsidR="00000000" w:rsidRPr="00000000">
        <w:rPr>
          <w:rtl w:val="0"/>
        </w:rPr>
        <w:t xml:space="preserve">A deduplicação por pessoa ocorre apenas nas etapas em que o indicador utiliza a pessoa como unidade de análise.</w:t>
      </w:r>
    </w:p>
    <w:p w:rsidR="00000000" w:rsidDel="00000000" w:rsidP="00000000" w:rsidRDefault="00000000" w:rsidRPr="00000000" w14:paraId="000000B1">
      <w:pPr>
        <w:spacing w:after="300" w:before="300" w:lineRule="auto"/>
        <w:jc w:val="both"/>
        <w:rPr/>
      </w:pPr>
      <w:r w:rsidDel="00000000" w:rsidR="00000000" w:rsidRPr="00000000">
        <w:rPr>
          <w:rtl w:val="0"/>
        </w:rPr>
        <w:t xml:space="preserve">Essa estrutura permite que análises desagregadas por curso preservem os diferentes vínculos acadêmicos da mesma pessoa. Nessas análises, aplica-se a deduplicação por curso, de modo que cada par curso-pessoa seja contabilizado uma única vez.</w:t>
      </w:r>
    </w:p>
    <w:p w:rsidR="00000000" w:rsidDel="00000000" w:rsidP="00000000" w:rsidRDefault="00000000" w:rsidRPr="00000000" w14:paraId="000000B2">
      <w:pPr>
        <w:pStyle w:val="Heading2"/>
        <w:spacing w:after="80" w:before="360" w:lineRule="auto"/>
        <w:jc w:val="both"/>
        <w:rPr>
          <w:color w:val="000000"/>
          <w:sz w:val="34"/>
          <w:szCs w:val="34"/>
        </w:rPr>
      </w:pPr>
      <w:bookmarkStart w:colFirst="0" w:colLast="0" w:name="_fwx1ocrw18gr" w:id="18"/>
      <w:bookmarkEnd w:id="18"/>
      <w:r w:rsidDel="00000000" w:rsidR="00000000" w:rsidRPr="00000000">
        <w:rPr>
          <w:color w:val="000000"/>
          <w:sz w:val="34"/>
          <w:szCs w:val="34"/>
          <w:rtl w:val="0"/>
        </w:rPr>
        <w:t xml:space="preserve">3.3 Horizonte temporal e defasagem</w:t>
      </w:r>
    </w:p>
    <w:p w:rsidR="00000000" w:rsidDel="00000000" w:rsidP="00000000" w:rsidRDefault="00000000" w:rsidRPr="00000000" w14:paraId="000000B3">
      <w:pPr>
        <w:spacing w:after="300" w:before="300" w:lineRule="auto"/>
        <w:jc w:val="both"/>
        <w:rPr/>
      </w:pPr>
      <w:r w:rsidDel="00000000" w:rsidR="00000000" w:rsidRPr="00000000">
        <w:rPr>
          <w:rtl w:val="0"/>
        </w:rPr>
        <w:t xml:space="preserve">A plataforma utiliza dados de evadidos registrados na PNP até o ano imediatamente anterior ao das fontes principais de informações dos módulos.</w:t>
      </w:r>
    </w:p>
    <w:p w:rsidR="00000000" w:rsidDel="00000000" w:rsidP="00000000" w:rsidRDefault="00000000" w:rsidRPr="00000000" w14:paraId="000000B4">
      <w:pPr>
        <w:spacing w:after="300" w:before="300" w:lineRule="auto"/>
        <w:jc w:val="both"/>
        <w:rPr/>
      </w:pPr>
      <w:r w:rsidDel="00000000" w:rsidR="00000000" w:rsidRPr="00000000">
        <w:rPr>
          <w:rtl w:val="0"/>
        </w:rPr>
        <w:t xml:space="preserve">Assim, dados da RAIS, Receita Federal — CNPJ, Plataforma Carolina Bori, CAPES e Plataforma Lattes referentes ao ano de 2023 são pareados com os registros de estudantes classificados como evadidos na PNP até o ano-base de 2022.</w:t>
      </w:r>
    </w:p>
    <w:p w:rsidR="00000000" w:rsidDel="00000000" w:rsidP="00000000" w:rsidRDefault="00000000" w:rsidRPr="00000000" w14:paraId="000000B5">
      <w:pPr>
        <w:spacing w:after="300" w:before="300" w:lineRule="auto"/>
        <w:jc w:val="both"/>
        <w:rPr/>
      </w:pPr>
      <w:r w:rsidDel="00000000" w:rsidR="00000000" w:rsidRPr="00000000">
        <w:rPr>
          <w:rtl w:val="0"/>
        </w:rPr>
        <w:t xml:space="preserve">Esse desenho estabelece uma separação temporal entre o registro da evasão e a observação de resultados posteriores.</w:t>
      </w:r>
    </w:p>
    <w:p w:rsidR="00000000" w:rsidDel="00000000" w:rsidP="00000000" w:rsidRDefault="00000000" w:rsidRPr="00000000" w14:paraId="000000B6">
      <w:pPr>
        <w:spacing w:after="300" w:before="300" w:lineRule="auto"/>
        <w:jc w:val="both"/>
        <w:rPr/>
      </w:pPr>
      <w:r w:rsidDel="00000000" w:rsidR="00000000" w:rsidRPr="00000000">
        <w:rPr>
          <w:rtl w:val="0"/>
        </w:rPr>
        <w:t xml:space="preserve">O intervalo de pelo menos um ano permite observar a situação da pessoa após a evasão em dimensões como inserção no mercado formal de trabalho, remuneração, empreendedorismo, continuidade da trajetória acadêmica e produção científica.</w:t>
      </w:r>
    </w:p>
    <w:p w:rsidR="00000000" w:rsidDel="00000000" w:rsidP="00000000" w:rsidRDefault="00000000" w:rsidRPr="00000000" w14:paraId="000000B7">
      <w:pPr>
        <w:spacing w:after="300" w:before="300" w:lineRule="auto"/>
        <w:jc w:val="both"/>
        <w:rPr/>
      </w:pPr>
      <w:r w:rsidDel="00000000" w:rsidR="00000000" w:rsidRPr="00000000">
        <w:rPr>
          <w:rtl w:val="0"/>
        </w:rPr>
        <w:t xml:space="preserve">A existência dessa janela temporal não implica relação causal entre a evasão e os resultados posteriormente observados.</w:t>
      </w:r>
    </w:p>
    <w:p w:rsidR="00000000" w:rsidDel="00000000" w:rsidP="00000000" w:rsidRDefault="00000000" w:rsidRPr="00000000" w14:paraId="000000B8">
      <w:pPr>
        <w:spacing w:after="300" w:before="300" w:lineRule="auto"/>
        <w:jc w:val="both"/>
        <w:rPr/>
      </w:pPr>
      <w:r w:rsidDel="00000000" w:rsidR="00000000" w:rsidRPr="00000000">
        <w:rPr>
          <w:rtl w:val="0"/>
        </w:rPr>
        <w:t xml:space="preserve">Os indicadores descrevem situações encontradas nas bases administrativas disponíveis no período analisado.</w:t>
      </w:r>
    </w:p>
    <w:p w:rsidR="00000000" w:rsidDel="00000000" w:rsidP="00000000" w:rsidRDefault="00000000" w:rsidRPr="00000000" w14:paraId="000000B9">
      <w:pPr>
        <w:spacing w:after="300" w:before="300" w:lineRule="auto"/>
        <w:jc w:val="both"/>
        <w:rPr/>
      </w:pPr>
      <w:r w:rsidDel="00000000" w:rsidR="00000000" w:rsidRPr="00000000">
        <w:rPr>
          <w:rtl w:val="0"/>
        </w:rPr>
        <w:t xml:space="preserve">A ausência de uma pessoa em determinada base também não constitui, isoladamente, evidência de desemprego, ausência de renda, inexistência de atividade empreendedora, interrupção dos estudos ou ausência de produção científica.</w:t>
      </w:r>
    </w:p>
    <w:p w:rsidR="00000000" w:rsidDel="00000000" w:rsidP="00000000" w:rsidRDefault="00000000" w:rsidRPr="00000000" w14:paraId="000000BA">
      <w:pPr>
        <w:spacing w:after="300" w:before="300" w:lineRule="auto"/>
        <w:jc w:val="both"/>
        <w:rPr/>
      </w:pPr>
      <w:r w:rsidDel="00000000" w:rsidR="00000000" w:rsidRPr="00000000">
        <w:rPr>
          <w:rtl w:val="0"/>
        </w:rPr>
        <w:t xml:space="preserve">Cada base possui cobertura, finalidade e limitações próprias.</w:t>
      </w:r>
    </w:p>
    <w:p w:rsidR="00000000" w:rsidDel="00000000" w:rsidP="00000000" w:rsidRDefault="00000000" w:rsidRPr="00000000" w14:paraId="000000BB">
      <w:pPr>
        <w:pStyle w:val="Heading2"/>
        <w:spacing w:after="80" w:before="360" w:lineRule="auto"/>
        <w:jc w:val="both"/>
        <w:rPr>
          <w:color w:val="000000"/>
          <w:sz w:val="34"/>
          <w:szCs w:val="34"/>
        </w:rPr>
      </w:pPr>
      <w:bookmarkStart w:colFirst="0" w:colLast="0" w:name="_j9hy2ryvsdpw" w:id="19"/>
      <w:bookmarkEnd w:id="19"/>
      <w:r w:rsidDel="00000000" w:rsidR="00000000" w:rsidRPr="00000000">
        <w:rPr>
          <w:color w:val="000000"/>
          <w:sz w:val="34"/>
          <w:szCs w:val="34"/>
          <w:rtl w:val="0"/>
        </w:rPr>
        <w:t xml:space="preserve">3.4 Deduplicação</w:t>
      </w:r>
    </w:p>
    <w:p w:rsidR="00000000" w:rsidDel="00000000" w:rsidP="00000000" w:rsidRDefault="00000000" w:rsidRPr="00000000" w14:paraId="000000BC">
      <w:pPr>
        <w:spacing w:after="300" w:before="300" w:lineRule="auto"/>
        <w:jc w:val="both"/>
        <w:rPr/>
      </w:pPr>
      <w:r w:rsidDel="00000000" w:rsidR="00000000" w:rsidRPr="00000000">
        <w:rPr>
          <w:rtl w:val="0"/>
        </w:rPr>
        <w:t xml:space="preserve">A Plataforma PNP Evadidos aplica regras distintas de deduplicação conforme a unidade de análise e a finalidade de cada indicador.</w:t>
      </w:r>
    </w:p>
    <w:p w:rsidR="00000000" w:rsidDel="00000000" w:rsidP="00000000" w:rsidRDefault="00000000" w:rsidRPr="00000000" w14:paraId="000000BD">
      <w:pPr>
        <w:spacing w:after="300" w:before="300" w:lineRule="auto"/>
        <w:jc w:val="both"/>
        <w:rPr/>
      </w:pPr>
      <w:r w:rsidDel="00000000" w:rsidR="00000000" w:rsidRPr="00000000">
        <w:rPr>
          <w:rtl w:val="0"/>
        </w:rPr>
        <w:t xml:space="preserve">Por esse motivo, o total de evadidos apresentado pode variar entre módulos, indicadores e níveis de desagregação.</w:t>
      </w:r>
    </w:p>
    <w:p w:rsidR="00000000" w:rsidDel="00000000" w:rsidP="00000000" w:rsidRDefault="00000000" w:rsidRPr="00000000" w14:paraId="000000BE">
      <w:pPr>
        <w:pStyle w:val="Heading3"/>
        <w:spacing w:after="80" w:before="280" w:lineRule="auto"/>
        <w:jc w:val="both"/>
        <w:rPr>
          <w:b w:val="1"/>
          <w:bCs w:val="1"/>
          <w:color w:val="000000"/>
          <w:sz w:val="26"/>
          <w:szCs w:val="26"/>
        </w:rPr>
      </w:pPr>
      <w:bookmarkStart w:colFirst="0" w:colLast="0" w:name="_cw9pf5vps3e8" w:id="20"/>
      <w:bookmarkEnd w:id="20"/>
      <w:r w:rsidDel="00000000" w:rsidR="00000000" w:rsidRPr="00000000">
        <w:rPr>
          <w:b w:val="1"/>
          <w:bCs w:val="1"/>
          <w:color w:val="000000"/>
          <w:sz w:val="26"/>
          <w:szCs w:val="26"/>
          <w:rtl w:val="0"/>
        </w:rPr>
        <w:t xml:space="preserve">Deduplicação por pessoa</w:t>
      </w:r>
    </w:p>
    <w:p w:rsidR="00000000" w:rsidDel="00000000" w:rsidP="00000000" w:rsidRDefault="00000000" w:rsidRPr="00000000" w14:paraId="000000BF">
      <w:pPr>
        <w:spacing w:after="300" w:before="300" w:lineRule="auto"/>
        <w:jc w:val="both"/>
        <w:rPr/>
      </w:pPr>
      <w:r w:rsidDel="00000000" w:rsidR="00000000" w:rsidRPr="00000000">
        <w:rPr>
          <w:rtl w:val="0"/>
        </w:rPr>
        <w:t xml:space="preserve">Quando uma mesma pessoa possui registros de evasão em múltiplos cursos no período analisado, ela é contabilizada apenas uma vez nos indicadores cuja unidade de análise é a pessoa.</w:t>
      </w:r>
    </w:p>
    <w:p w:rsidR="00000000" w:rsidDel="00000000" w:rsidP="00000000" w:rsidRDefault="00000000" w:rsidRPr="00000000" w14:paraId="000000C0">
      <w:pPr>
        <w:spacing w:after="300" w:before="300" w:lineRule="auto"/>
        <w:jc w:val="both"/>
        <w:rPr/>
      </w:pPr>
      <w:r w:rsidDel="00000000" w:rsidR="00000000" w:rsidRPr="00000000">
        <w:rPr>
          <w:rtl w:val="0"/>
        </w:rPr>
        <w:t xml:space="preserve">Preserva-se o curso de maior nível de ensino. Em caso de empate, preserva-se o registro de evasão mais recente.</w:t>
      </w:r>
    </w:p>
    <w:p w:rsidR="00000000" w:rsidDel="00000000" w:rsidP="00000000" w:rsidRDefault="00000000" w:rsidRPr="00000000" w14:paraId="000000C1">
      <w:pPr>
        <w:pStyle w:val="Heading3"/>
        <w:spacing w:after="80" w:before="280" w:lineRule="auto"/>
        <w:jc w:val="both"/>
        <w:rPr>
          <w:b w:val="1"/>
          <w:bCs w:val="1"/>
          <w:color w:val="000000"/>
          <w:sz w:val="26"/>
          <w:szCs w:val="26"/>
        </w:rPr>
      </w:pPr>
      <w:bookmarkStart w:colFirst="0" w:colLast="0" w:name="_bu9tq84jtxa3" w:id="21"/>
      <w:bookmarkEnd w:id="21"/>
      <w:r w:rsidDel="00000000" w:rsidR="00000000" w:rsidRPr="00000000">
        <w:rPr>
          <w:b w:val="1"/>
          <w:bCs w:val="1"/>
          <w:color w:val="000000"/>
          <w:sz w:val="26"/>
          <w:szCs w:val="26"/>
          <w:rtl w:val="0"/>
        </w:rPr>
        <w:t xml:space="preserve">Deduplicação por curso</w:t>
      </w:r>
    </w:p>
    <w:p w:rsidR="00000000" w:rsidDel="00000000" w:rsidP="00000000" w:rsidRDefault="00000000" w:rsidRPr="00000000" w14:paraId="000000C2">
      <w:pPr>
        <w:spacing w:after="300" w:before="300" w:lineRule="auto"/>
        <w:jc w:val="both"/>
        <w:rPr/>
      </w:pPr>
      <w:r w:rsidDel="00000000" w:rsidR="00000000" w:rsidRPr="00000000">
        <w:rPr>
          <w:rtl w:val="0"/>
        </w:rPr>
        <w:t xml:space="preserve">Cada combinação curso-pessoa é contabilizada uma única vez.</w:t>
      </w:r>
    </w:p>
    <w:p w:rsidR="00000000" w:rsidDel="00000000" w:rsidP="00000000" w:rsidRDefault="00000000" w:rsidRPr="00000000" w14:paraId="000000C3">
      <w:pPr>
        <w:spacing w:after="300" w:before="300" w:lineRule="auto"/>
        <w:jc w:val="both"/>
        <w:rPr/>
      </w:pPr>
      <w:r w:rsidDel="00000000" w:rsidR="00000000" w:rsidRPr="00000000">
        <w:rPr>
          <w:rtl w:val="0"/>
        </w:rPr>
        <w:t xml:space="preserve">Essa regra permite que a mesma pessoa apareça em diferentes cursos quando possui registros de evasão em mais de um vínculo acadêmico.</w:t>
      </w:r>
    </w:p>
    <w:p w:rsidR="00000000" w:rsidDel="00000000" w:rsidP="00000000" w:rsidRDefault="00000000" w:rsidRPr="00000000" w14:paraId="000000C4">
      <w:pPr>
        <w:spacing w:after="300" w:before="300" w:lineRule="auto"/>
        <w:jc w:val="both"/>
        <w:rPr/>
      </w:pPr>
      <w:r w:rsidDel="00000000" w:rsidR="00000000" w:rsidRPr="00000000">
        <w:rPr>
          <w:rtl w:val="0"/>
        </w:rPr>
        <w:t xml:space="preserve">Aplica-se às análises e visualizações desagregadas por curso.</w:t>
      </w:r>
    </w:p>
    <w:p w:rsidR="00000000" w:rsidDel="00000000" w:rsidP="00000000" w:rsidRDefault="00000000" w:rsidRPr="00000000" w14:paraId="000000C5">
      <w:pPr>
        <w:pStyle w:val="Heading3"/>
        <w:spacing w:after="80" w:before="280" w:lineRule="auto"/>
        <w:jc w:val="both"/>
        <w:rPr>
          <w:b w:val="1"/>
          <w:bCs w:val="1"/>
          <w:color w:val="000000"/>
          <w:sz w:val="26"/>
          <w:szCs w:val="26"/>
        </w:rPr>
      </w:pPr>
      <w:bookmarkStart w:colFirst="0" w:colLast="0" w:name="_dt29u9vcb208" w:id="22"/>
      <w:bookmarkEnd w:id="22"/>
      <w:r w:rsidDel="00000000" w:rsidR="00000000" w:rsidRPr="00000000">
        <w:rPr>
          <w:b w:val="1"/>
          <w:bCs w:val="1"/>
          <w:color w:val="000000"/>
          <w:sz w:val="26"/>
          <w:szCs w:val="26"/>
          <w:rtl w:val="0"/>
        </w:rPr>
        <w:t xml:space="preserve">Deduplicação por vínculo empregatício</w:t>
      </w:r>
    </w:p>
    <w:p w:rsidR="00000000" w:rsidDel="00000000" w:rsidP="00000000" w:rsidRDefault="00000000" w:rsidRPr="00000000" w14:paraId="000000C6">
      <w:pPr>
        <w:spacing w:after="300" w:before="300" w:lineRule="auto"/>
        <w:jc w:val="both"/>
        <w:rPr/>
      </w:pPr>
      <w:r w:rsidDel="00000000" w:rsidR="00000000" w:rsidRPr="00000000">
        <w:rPr>
          <w:rtl w:val="0"/>
        </w:rPr>
        <w:t xml:space="preserve">Quando o evadido possui múltiplos vínculos formais registrados na RAIS no período de referência, preserva-se o vínculo de maior remuneração para os indicadores que exigem um único vínculo representativo por pessoa.</w:t>
      </w:r>
    </w:p>
    <w:p w:rsidR="00000000" w:rsidDel="00000000" w:rsidP="00000000" w:rsidRDefault="00000000" w:rsidRPr="00000000" w14:paraId="000000C7">
      <w:pPr>
        <w:spacing w:after="300" w:before="300" w:lineRule="auto"/>
        <w:jc w:val="both"/>
        <w:rPr/>
      </w:pPr>
      <w:r w:rsidDel="00000000" w:rsidR="00000000" w:rsidRPr="00000000">
        <w:rPr>
          <w:rtl w:val="0"/>
        </w:rPr>
        <w:t xml:space="preserve">Essa regra evita que uma pessoa com mais de um emprego formal seja contabilizada múltiplas vezes em indicadores cuja unidade de análise é o indivíduo.</w:t>
      </w:r>
    </w:p>
    <w:p w:rsidR="00000000" w:rsidDel="00000000" w:rsidP="00000000" w:rsidRDefault="00000000" w:rsidRPr="00000000" w14:paraId="000000C8">
      <w:pPr>
        <w:pStyle w:val="Heading3"/>
        <w:spacing w:after="80" w:before="280" w:lineRule="auto"/>
        <w:jc w:val="both"/>
        <w:rPr>
          <w:b w:val="1"/>
          <w:bCs w:val="1"/>
          <w:color w:val="000000"/>
          <w:sz w:val="26"/>
          <w:szCs w:val="26"/>
        </w:rPr>
      </w:pPr>
      <w:bookmarkStart w:colFirst="0" w:colLast="0" w:name="_zcq90hy0xanc" w:id="23"/>
      <w:bookmarkEnd w:id="23"/>
      <w:r w:rsidDel="00000000" w:rsidR="00000000" w:rsidRPr="00000000">
        <w:rPr>
          <w:b w:val="1"/>
          <w:bCs w:val="1"/>
          <w:color w:val="000000"/>
          <w:sz w:val="26"/>
          <w:szCs w:val="26"/>
          <w:rtl w:val="0"/>
        </w:rPr>
        <w:t xml:space="preserve">Deduplicação por trajetória acadêmica e produção científica</w:t>
      </w:r>
    </w:p>
    <w:p w:rsidR="00000000" w:rsidDel="00000000" w:rsidP="00000000" w:rsidRDefault="00000000" w:rsidRPr="00000000" w14:paraId="000000C9">
      <w:pPr>
        <w:spacing w:after="300" w:before="300" w:lineRule="auto"/>
        <w:jc w:val="both"/>
        <w:rPr/>
      </w:pPr>
      <w:r w:rsidDel="00000000" w:rsidR="00000000" w:rsidRPr="00000000">
        <w:rPr>
          <w:rtl w:val="0"/>
        </w:rPr>
        <w:t xml:space="preserve">Quando o evadido possui múltiplos registros de pós-graduação, considera-se o título de maior nível de acordo com a regra estabelecida para o respectivo indicador.</w:t>
      </w:r>
    </w:p>
    <w:p w:rsidR="00000000" w:rsidDel="00000000" w:rsidP="00000000" w:rsidRDefault="00000000" w:rsidRPr="00000000" w14:paraId="000000CA">
      <w:pPr>
        <w:spacing w:after="300" w:before="300" w:lineRule="auto"/>
        <w:jc w:val="both"/>
        <w:rPr/>
      </w:pPr>
      <w:r w:rsidDel="00000000" w:rsidR="00000000" w:rsidRPr="00000000">
        <w:rPr>
          <w:rtl w:val="0"/>
        </w:rPr>
        <w:t xml:space="preserve">Para produção científica, toda a produção elegível vinculada à pessoa é considerada.</w:t>
      </w:r>
    </w:p>
    <w:p w:rsidR="00000000" w:rsidDel="00000000" w:rsidP="00000000" w:rsidRDefault="00000000" w:rsidRPr="00000000" w14:paraId="000000CB">
      <w:pPr>
        <w:spacing w:after="300" w:before="300" w:lineRule="auto"/>
        <w:jc w:val="both"/>
        <w:rPr/>
      </w:pPr>
      <w:r w:rsidDel="00000000" w:rsidR="00000000" w:rsidRPr="00000000">
        <w:rPr>
          <w:rtl w:val="0"/>
        </w:rPr>
        <w:t xml:space="preserve">Os registros de produção são deduplicados por normalização do título, com remoção de acentos e pontuação e truncamento do texto a 100 caracteres, conforme as regras adotadas no processo de integração dos dados.</w:t>
      </w:r>
    </w:p>
    <w:p w:rsidR="00000000" w:rsidDel="00000000" w:rsidP="00000000" w:rsidRDefault="00000000" w:rsidRPr="00000000" w14:paraId="000000CC">
      <w:pPr>
        <w:spacing w:after="300" w:before="300" w:lineRule="auto"/>
        <w:jc w:val="both"/>
        <w:rPr/>
      </w:pPr>
      <w:r w:rsidDel="00000000" w:rsidR="00000000" w:rsidRPr="00000000">
        <w:rPr>
          <w:rtl w:val="0"/>
        </w:rPr>
        <w:t xml:space="preserve">As regras de deduplicação devem ser interpretadas em conjunto com a unidade de análise de cada indicador.</w:t>
      </w:r>
    </w:p>
    <w:p w:rsidR="00000000" w:rsidDel="00000000" w:rsidP="00000000" w:rsidRDefault="00000000" w:rsidRPr="00000000" w14:paraId="000000CD">
      <w:pPr>
        <w:spacing w:after="300" w:before="300" w:lineRule="auto"/>
        <w:jc w:val="both"/>
        <w:rPr/>
      </w:pPr>
      <w:r w:rsidDel="00000000" w:rsidR="00000000" w:rsidRPr="00000000">
        <w:rPr>
          <w:rtl w:val="0"/>
        </w:rPr>
        <w:t xml:space="preserve">Uma pessoa pode contribuir uma única vez para um indicador populacional e aparecer em mais de uma categoria quando a análise considera vínculos acadêmicos distintos.</w:t>
      </w:r>
    </w:p>
    <w:p w:rsidR="00000000" w:rsidDel="00000000" w:rsidP="00000000" w:rsidRDefault="00000000" w:rsidRPr="00000000" w14:paraId="000000CE">
      <w:pPr>
        <w:pStyle w:val="Heading2"/>
        <w:spacing w:after="80" w:before="360" w:lineRule="auto"/>
        <w:jc w:val="both"/>
        <w:rPr>
          <w:color w:val="000000"/>
          <w:sz w:val="34"/>
          <w:szCs w:val="34"/>
        </w:rPr>
      </w:pPr>
      <w:bookmarkStart w:colFirst="0" w:colLast="0" w:name="_atp96l3wk645" w:id="24"/>
      <w:bookmarkEnd w:id="24"/>
      <w:r w:rsidDel="00000000" w:rsidR="00000000" w:rsidRPr="00000000">
        <w:rPr>
          <w:color w:val="000000"/>
          <w:sz w:val="34"/>
          <w:szCs w:val="34"/>
          <w:rtl w:val="0"/>
        </w:rPr>
        <w:t xml:space="preserve">3.5 Anonimização e LGPD</w:t>
      </w:r>
    </w:p>
    <w:p w:rsidR="00000000" w:rsidDel="00000000" w:rsidP="00000000" w:rsidRDefault="00000000" w:rsidRPr="00000000" w14:paraId="000000CF">
      <w:pPr>
        <w:spacing w:after="300" w:before="300" w:lineRule="auto"/>
        <w:jc w:val="both"/>
        <w:rPr/>
      </w:pPr>
      <w:r w:rsidDel="00000000" w:rsidR="00000000" w:rsidRPr="00000000">
        <w:rPr>
          <w:rtl w:val="0"/>
        </w:rPr>
        <w:t xml:space="preserve">A Plataforma PNP Evadidos adota medidas de proteção de dados pessoais destinadas a atender aos princípios de finalidade, necessidade, segurança e prevenção previstos na Lei nº 13.709/2018, Lei Geral de Proteção de Dados Pessoais.</w:t>
      </w:r>
    </w:p>
    <w:p w:rsidR="00000000" w:rsidDel="00000000" w:rsidP="00000000" w:rsidRDefault="00000000" w:rsidRPr="00000000" w14:paraId="000000D0">
      <w:pPr>
        <w:pStyle w:val="Heading3"/>
        <w:spacing w:after="80" w:before="280" w:lineRule="auto"/>
        <w:jc w:val="both"/>
        <w:rPr>
          <w:b w:val="1"/>
          <w:bCs w:val="1"/>
          <w:color w:val="000000"/>
          <w:sz w:val="26"/>
          <w:szCs w:val="26"/>
        </w:rPr>
      </w:pPr>
      <w:bookmarkStart w:colFirst="0" w:colLast="0" w:name="_q2y062mqal4h" w:id="25"/>
      <w:bookmarkEnd w:id="25"/>
      <w:r w:rsidDel="00000000" w:rsidR="00000000" w:rsidRPr="00000000">
        <w:rPr>
          <w:b w:val="1"/>
          <w:bCs w:val="1"/>
          <w:color w:val="000000"/>
          <w:sz w:val="26"/>
          <w:szCs w:val="26"/>
          <w:rtl w:val="0"/>
        </w:rPr>
        <w:t xml:space="preserve">Pareamento com validação de consistência</w:t>
      </w:r>
    </w:p>
    <w:p w:rsidR="00000000" w:rsidDel="00000000" w:rsidP="00000000" w:rsidRDefault="00000000" w:rsidRPr="00000000" w14:paraId="000000D1">
      <w:pPr>
        <w:spacing w:after="300" w:before="300" w:lineRule="auto"/>
        <w:jc w:val="both"/>
        <w:rPr/>
      </w:pPr>
      <w:r w:rsidDel="00000000" w:rsidR="00000000" w:rsidRPr="00000000">
        <w:rPr>
          <w:rtl w:val="0"/>
        </w:rPr>
        <w:t xml:space="preserve">O cruzamento entre a PNP e as demais bases é realizado por chave de identificação individual, utilizando o CPF, em ambiente de processamento seguro e com acesso restrito.</w:t>
      </w:r>
    </w:p>
    <w:p w:rsidR="00000000" w:rsidDel="00000000" w:rsidP="00000000" w:rsidRDefault="00000000" w:rsidRPr="00000000" w14:paraId="000000D2">
      <w:pPr>
        <w:spacing w:after="300" w:before="300" w:lineRule="auto"/>
        <w:jc w:val="both"/>
        <w:rPr/>
      </w:pPr>
      <w:r w:rsidDel="00000000" w:rsidR="00000000" w:rsidRPr="00000000">
        <w:rPr>
          <w:rtl w:val="0"/>
        </w:rPr>
        <w:t xml:space="preserve">O identificador pessoal utilizado para o pareamento não integra os dados disponibilizados ao usuário final.</w:t>
      </w:r>
    </w:p>
    <w:p w:rsidR="00000000" w:rsidDel="00000000" w:rsidP="00000000" w:rsidRDefault="00000000" w:rsidRPr="00000000" w14:paraId="000000D3">
      <w:pPr>
        <w:spacing w:after="300" w:before="300" w:lineRule="auto"/>
        <w:jc w:val="both"/>
        <w:rPr/>
      </w:pPr>
      <w:r w:rsidDel="00000000" w:rsidR="00000000" w:rsidRPr="00000000">
        <w:rPr>
          <w:rtl w:val="0"/>
        </w:rPr>
        <w:t xml:space="preserve">Após as etapas necessárias de vinculação e validação, os registros utilizados para análise passam a ser referenciados por chaves internas sem exposição do identificador pessoal.</w:t>
      </w:r>
    </w:p>
    <w:p w:rsidR="00000000" w:rsidDel="00000000" w:rsidP="00000000" w:rsidRDefault="00000000" w:rsidRPr="00000000" w14:paraId="000000D4">
      <w:pPr>
        <w:pStyle w:val="Heading3"/>
        <w:spacing w:after="80" w:before="280" w:lineRule="auto"/>
        <w:jc w:val="both"/>
        <w:rPr>
          <w:b w:val="1"/>
          <w:bCs w:val="1"/>
          <w:color w:val="000000"/>
          <w:sz w:val="26"/>
          <w:szCs w:val="26"/>
        </w:rPr>
      </w:pPr>
      <w:bookmarkStart w:colFirst="0" w:colLast="0" w:name="_vai7txqmv4yt" w:id="26"/>
      <w:bookmarkEnd w:id="26"/>
      <w:r w:rsidDel="00000000" w:rsidR="00000000" w:rsidRPr="00000000">
        <w:rPr>
          <w:b w:val="1"/>
          <w:bCs w:val="1"/>
          <w:color w:val="000000"/>
          <w:sz w:val="26"/>
          <w:szCs w:val="26"/>
          <w:rtl w:val="0"/>
        </w:rPr>
        <w:t xml:space="preserve">Divulgação exclusivamente agregada</w:t>
      </w:r>
    </w:p>
    <w:p w:rsidR="00000000" w:rsidDel="00000000" w:rsidP="00000000" w:rsidRDefault="00000000" w:rsidRPr="00000000" w14:paraId="000000D5">
      <w:pPr>
        <w:spacing w:after="300" w:before="300" w:lineRule="auto"/>
        <w:jc w:val="both"/>
        <w:rPr/>
      </w:pPr>
      <w:r w:rsidDel="00000000" w:rsidR="00000000" w:rsidRPr="00000000">
        <w:rPr>
          <w:rtl w:val="0"/>
        </w:rPr>
        <w:t xml:space="preserve">Nenhum dado individual é exibido nos painéis públicos da plataforma.</w:t>
      </w:r>
    </w:p>
    <w:p w:rsidR="00000000" w:rsidDel="00000000" w:rsidP="00000000" w:rsidRDefault="00000000" w:rsidRPr="00000000" w14:paraId="000000D6">
      <w:pPr>
        <w:spacing w:after="300" w:before="300" w:lineRule="auto"/>
        <w:jc w:val="both"/>
        <w:rPr/>
      </w:pPr>
      <w:r w:rsidDel="00000000" w:rsidR="00000000" w:rsidRPr="00000000">
        <w:rPr>
          <w:rtl w:val="0"/>
        </w:rPr>
        <w:t xml:space="preserve">Os indicadores são disponibilizados na forma de contagens, proporções, taxas, médias, medianas ou outras medidas agregadas correspondentes aos grupos de análise.</w:t>
      </w:r>
    </w:p>
    <w:p w:rsidR="00000000" w:rsidDel="00000000" w:rsidP="00000000" w:rsidRDefault="00000000" w:rsidRPr="00000000" w14:paraId="000000D7">
      <w:pPr>
        <w:pStyle w:val="Heading3"/>
        <w:spacing w:after="80" w:before="280" w:lineRule="auto"/>
        <w:jc w:val="both"/>
        <w:rPr>
          <w:b w:val="1"/>
          <w:bCs w:val="1"/>
          <w:color w:val="000000"/>
          <w:sz w:val="26"/>
          <w:szCs w:val="26"/>
        </w:rPr>
      </w:pPr>
      <w:bookmarkStart w:colFirst="0" w:colLast="0" w:name="_50bx9xk8piyu" w:id="27"/>
      <w:bookmarkEnd w:id="27"/>
      <w:r w:rsidDel="00000000" w:rsidR="00000000" w:rsidRPr="00000000">
        <w:rPr>
          <w:b w:val="1"/>
          <w:bCs w:val="1"/>
          <w:color w:val="000000"/>
          <w:sz w:val="26"/>
          <w:szCs w:val="26"/>
          <w:rtl w:val="0"/>
        </w:rPr>
        <w:t xml:space="preserve">Anonimização dos dados disponibilizados</w:t>
      </w:r>
    </w:p>
    <w:p w:rsidR="00000000" w:rsidDel="00000000" w:rsidP="00000000" w:rsidRDefault="00000000" w:rsidRPr="00000000" w14:paraId="000000D8">
      <w:pPr>
        <w:spacing w:after="300" w:before="300" w:lineRule="auto"/>
        <w:jc w:val="both"/>
        <w:rPr/>
      </w:pPr>
      <w:r w:rsidDel="00000000" w:rsidR="00000000" w:rsidRPr="00000000">
        <w:rPr>
          <w:rtl w:val="0"/>
        </w:rPr>
        <w:t xml:space="preserve">Os dados utilizados na camada de visualização não apresentam campos de identificação direta, como nome, CPF ou data de nascimento completa.</w:t>
      </w:r>
    </w:p>
    <w:p w:rsidR="00000000" w:rsidDel="00000000" w:rsidP="00000000" w:rsidRDefault="00000000" w:rsidRPr="00000000" w14:paraId="000000D9">
      <w:pPr>
        <w:spacing w:after="300" w:before="300" w:lineRule="auto"/>
        <w:jc w:val="both"/>
        <w:rPr/>
      </w:pPr>
      <w:r w:rsidDel="00000000" w:rsidR="00000000" w:rsidRPr="00000000">
        <w:rPr>
          <w:rtl w:val="0"/>
        </w:rPr>
        <w:t xml:space="preserve">A separação entre a camada de identificação utilizada no processo de integração e a camada analítica reduz o risco de exposição de informações pessoais.</w:t>
      </w:r>
    </w:p>
    <w:p w:rsidR="00000000" w:rsidDel="00000000" w:rsidP="00000000" w:rsidRDefault="00000000" w:rsidRPr="00000000" w14:paraId="000000DA">
      <w:pPr>
        <w:pStyle w:val="Heading3"/>
        <w:spacing w:after="80" w:before="280" w:lineRule="auto"/>
        <w:jc w:val="both"/>
        <w:rPr>
          <w:b w:val="1"/>
          <w:bCs w:val="1"/>
          <w:color w:val="000000"/>
          <w:sz w:val="26"/>
          <w:szCs w:val="26"/>
        </w:rPr>
      </w:pPr>
      <w:bookmarkStart w:colFirst="0" w:colLast="0" w:name="_ugm9a0pk3g6w" w:id="28"/>
      <w:bookmarkEnd w:id="28"/>
      <w:r w:rsidDel="00000000" w:rsidR="00000000" w:rsidRPr="00000000">
        <w:rPr>
          <w:b w:val="1"/>
          <w:bCs w:val="1"/>
          <w:color w:val="000000"/>
          <w:sz w:val="26"/>
          <w:szCs w:val="26"/>
          <w:rtl w:val="0"/>
        </w:rPr>
        <w:t xml:space="preserve">Supressão de células pequenas</w:t>
      </w:r>
    </w:p>
    <w:p w:rsidR="00000000" w:rsidDel="00000000" w:rsidP="00000000" w:rsidRDefault="00000000" w:rsidRPr="00000000" w14:paraId="000000DB">
      <w:pPr>
        <w:spacing w:after="300" w:before="300" w:lineRule="auto"/>
        <w:jc w:val="both"/>
        <w:rPr/>
      </w:pPr>
      <w:r w:rsidDel="00000000" w:rsidR="00000000" w:rsidRPr="00000000">
        <w:rPr>
          <w:rtl w:val="0"/>
        </w:rPr>
        <w:t xml:space="preserve">Quando determinado cruzamento resulta em frequência inferior ao limiar mínimo definido para divulgação, com n &lt; 5, o valor é suprimido ou agregado em categoria residual.</w:t>
      </w:r>
    </w:p>
    <w:p w:rsidR="00000000" w:rsidDel="00000000" w:rsidP="00000000" w:rsidRDefault="00000000" w:rsidRPr="00000000" w14:paraId="000000DC">
      <w:pPr>
        <w:spacing w:after="300" w:before="300" w:lineRule="auto"/>
        <w:jc w:val="both"/>
        <w:rPr/>
      </w:pPr>
      <w:r w:rsidDel="00000000" w:rsidR="00000000" w:rsidRPr="00000000">
        <w:rPr>
          <w:rtl w:val="0"/>
        </w:rPr>
        <w:t xml:space="preserve">Essa regra reduz o risco de identificação indireta de indivíduos a partir da combinação de características pouco frequentes.</w:t>
      </w:r>
    </w:p>
    <w:p w:rsidR="00000000" w:rsidDel="00000000" w:rsidP="00000000" w:rsidRDefault="00000000" w:rsidRPr="00000000" w14:paraId="000000DD">
      <w:pPr>
        <w:pStyle w:val="Heading3"/>
        <w:spacing w:after="80" w:before="280" w:lineRule="auto"/>
        <w:jc w:val="both"/>
        <w:rPr>
          <w:b w:val="1"/>
          <w:bCs w:val="1"/>
          <w:color w:val="000000"/>
          <w:sz w:val="26"/>
          <w:szCs w:val="26"/>
        </w:rPr>
      </w:pPr>
      <w:bookmarkStart w:colFirst="0" w:colLast="0" w:name="_jl78w7wdgcy7" w:id="29"/>
      <w:bookmarkEnd w:id="29"/>
      <w:r w:rsidDel="00000000" w:rsidR="00000000" w:rsidRPr="00000000">
        <w:rPr>
          <w:b w:val="1"/>
          <w:bCs w:val="1"/>
          <w:color w:val="000000"/>
          <w:sz w:val="26"/>
          <w:szCs w:val="26"/>
          <w:rtl w:val="0"/>
        </w:rPr>
        <w:t xml:space="preserve">Limitação de cruzamentos sensíveis</w:t>
      </w:r>
    </w:p>
    <w:p w:rsidR="00000000" w:rsidDel="00000000" w:rsidP="00000000" w:rsidRDefault="00000000" w:rsidRPr="00000000" w14:paraId="000000DE">
      <w:pPr>
        <w:spacing w:after="300" w:before="300" w:lineRule="auto"/>
        <w:jc w:val="both"/>
        <w:rPr/>
      </w:pPr>
      <w:r w:rsidDel="00000000" w:rsidR="00000000" w:rsidRPr="00000000">
        <w:rPr>
          <w:rtl w:val="0"/>
        </w:rPr>
        <w:t xml:space="preserve">A plataforma restringe combinações de filtros capazes de produzir grupos com número reduzido de indivíduos.</w:t>
      </w:r>
    </w:p>
    <w:p w:rsidR="00000000" w:rsidDel="00000000" w:rsidP="00000000" w:rsidRDefault="00000000" w:rsidRPr="00000000" w14:paraId="000000DF">
      <w:pPr>
        <w:spacing w:after="300" w:before="300" w:lineRule="auto"/>
        <w:jc w:val="both"/>
        <w:rPr/>
      </w:pPr>
      <w:r w:rsidDel="00000000" w:rsidR="00000000" w:rsidRPr="00000000">
        <w:rPr>
          <w:rtl w:val="0"/>
        </w:rPr>
        <w:t xml:space="preserve">Assim, cruzamentos simultâneos envolvendo características como instituição, campus, curso, raça ou cor, faixa etária e renda podem ter sua granularidade limitada quando resultarem em denominadores pequenos.</w:t>
      </w:r>
    </w:p>
    <w:p w:rsidR="00000000" w:rsidDel="00000000" w:rsidP="00000000" w:rsidRDefault="00000000" w:rsidRPr="00000000" w14:paraId="000000E0">
      <w:pPr>
        <w:spacing w:after="300" w:before="300" w:lineRule="auto"/>
        <w:jc w:val="both"/>
        <w:rPr/>
      </w:pPr>
      <w:r w:rsidDel="00000000" w:rsidR="00000000" w:rsidRPr="00000000">
        <w:rPr>
          <w:rtl w:val="0"/>
        </w:rPr>
        <w:t xml:space="preserve">Essas medidas buscam conciliar a utilidade analítica dos indicadores com a proteção dos dados pessoais utilizados no processo de integração das bases.</w:t>
      </w:r>
    </w:p>
    <w:p w:rsidR="00000000" w:rsidDel="00000000" w:rsidP="00000000" w:rsidRDefault="00000000" w:rsidRPr="00000000" w14:paraId="000000E1">
      <w:pPr>
        <w:pStyle w:val="Heading2"/>
        <w:spacing w:after="80" w:before="360" w:lineRule="auto"/>
        <w:jc w:val="both"/>
        <w:rPr>
          <w:color w:val="000000"/>
          <w:sz w:val="34"/>
          <w:szCs w:val="34"/>
        </w:rPr>
      </w:pPr>
      <w:bookmarkStart w:colFirst="0" w:colLast="0" w:name="_wvtfja1w0sig" w:id="30"/>
      <w:bookmarkEnd w:id="30"/>
      <w:r w:rsidDel="00000000" w:rsidR="00000000" w:rsidRPr="00000000">
        <w:rPr>
          <w:color w:val="000000"/>
          <w:sz w:val="34"/>
          <w:szCs w:val="34"/>
          <w:rtl w:val="0"/>
        </w:rPr>
        <w:t xml:space="preserve">3.6 Decisões metodológicas e seus vieses</w:t>
      </w:r>
    </w:p>
    <w:p w:rsidR="00000000" w:rsidDel="00000000" w:rsidP="00000000" w:rsidRDefault="00000000" w:rsidRPr="00000000" w14:paraId="000000E2">
      <w:pPr>
        <w:spacing w:after="300" w:before="300" w:lineRule="auto"/>
        <w:jc w:val="both"/>
        <w:rPr/>
      </w:pPr>
      <w:r w:rsidDel="00000000" w:rsidR="00000000" w:rsidRPr="00000000">
        <w:rPr>
          <w:rtl w:val="0"/>
        </w:rPr>
        <w:t xml:space="preserve">Toda decisão de tratamento dos dados produz consequências para a interpretação dos indicadores.</w:t>
      </w:r>
    </w:p>
    <w:p w:rsidR="00000000" w:rsidDel="00000000" w:rsidP="00000000" w:rsidRDefault="00000000" w:rsidRPr="00000000" w14:paraId="000000E3">
      <w:pPr>
        <w:spacing w:after="300" w:before="300" w:lineRule="auto"/>
        <w:jc w:val="both"/>
        <w:rPr/>
      </w:pPr>
      <w:r w:rsidDel="00000000" w:rsidR="00000000" w:rsidRPr="00000000">
        <w:rPr>
          <w:rtl w:val="0"/>
        </w:rPr>
        <w:t xml:space="preserve">A tabela a seguir explicita as principais escolhas metodológicas da Plataforma PNP Evadidos, suas justificativas e os vieses ou limitações associados.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2501182130302"/>
        <w:gridCol w:w="2450.7917189202526"/>
        <w:gridCol w:w="2408.3741699389407"/>
        <w:gridCol w:w="2380.0958039513994"/>
        <w:tblGridChange w:id="0">
          <w:tblGrid>
            <w:gridCol w:w="1786.2501182130302"/>
            <w:gridCol w:w="2450.7917189202526"/>
            <w:gridCol w:w="2408.3741699389407"/>
            <w:gridCol w:w="2380.0958039513994"/>
          </w:tblGrid>
        </w:tblGridChange>
      </w:tblGrid>
      <w:tr>
        <w:trPr>
          <w:cantSplit w:val="0"/>
          <w:trHeight w:val="12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120" w:lineRule="auto"/>
              <w:jc w:val="center"/>
              <w:rPr/>
            </w:pPr>
            <w:r w:rsidDel="00000000" w:rsidR="00000000" w:rsidRPr="00000000">
              <w:rPr>
                <w:b w:val="1"/>
                <w:bCs w:val="1"/>
                <w:rtl w:val="0"/>
              </w:rPr>
              <w:t xml:space="preserve">DECISÃO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120" w:lineRule="auto"/>
              <w:jc w:val="center"/>
              <w:rPr/>
            </w:pPr>
            <w:r w:rsidDel="00000000" w:rsidR="00000000" w:rsidRPr="00000000">
              <w:rPr>
                <w:b w:val="1"/>
                <w:bCs w:val="1"/>
                <w:rtl w:val="0"/>
              </w:rPr>
              <w:t xml:space="preserve">O QUE FOI DECIDIDO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120" w:lineRule="auto"/>
              <w:jc w:val="center"/>
              <w:rPr/>
            </w:pPr>
            <w:r w:rsidDel="00000000" w:rsidR="00000000" w:rsidRPr="00000000">
              <w:rPr>
                <w:b w:val="1"/>
                <w:bCs w:val="1"/>
                <w:rtl w:val="0"/>
              </w:rPr>
              <w:t xml:space="preserve">JUSTIFICATIVA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120" w:lineRule="auto"/>
              <w:jc w:val="center"/>
              <w:rPr/>
            </w:pPr>
            <w:r w:rsidDel="00000000" w:rsidR="00000000" w:rsidRPr="00000000">
              <w:rPr>
                <w:b w:val="1"/>
                <w:bCs w:val="1"/>
                <w:rtl w:val="0"/>
              </w:rPr>
              <w:t xml:space="preserve">VIÉS OU LIMITAÇÃO INTRODUZIDA</w:t>
            </w:r>
            <w:r w:rsidDel="00000000" w:rsidR="00000000" w:rsidRPr="00000000">
              <w:rPr>
                <w:rtl w:val="0"/>
              </w:rPr>
            </w:r>
          </w:p>
        </w:tc>
      </w:tr>
      <w:tr>
        <w:trPr>
          <w:cantSplit w:val="0"/>
          <w:trHeight w:val="79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120" w:lineRule="auto"/>
              <w:jc w:val="both"/>
              <w:rPr/>
            </w:pPr>
            <w:r w:rsidDel="00000000" w:rsidR="00000000" w:rsidRPr="00000000">
              <w:rPr>
                <w:rtl w:val="0"/>
              </w:rPr>
              <w:t xml:space="preserve">Intervalo temporal entre a evasão e a RAIS de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120" w:lineRule="auto"/>
              <w:jc w:val="both"/>
              <w:rPr/>
            </w:pPr>
            <w:r w:rsidDel="00000000" w:rsidR="00000000" w:rsidRPr="00000000">
              <w:rPr>
                <w:rtl w:val="0"/>
              </w:rPr>
              <w:t xml:space="preserve">Utilizar a RAIS de 2023 para observar vínculos formais de estudantes classificados como evadidos na PNP até 2022.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120" w:lineRule="auto"/>
              <w:jc w:val="both"/>
              <w:rPr/>
            </w:pPr>
            <w:r w:rsidDel="00000000" w:rsidR="00000000" w:rsidRPr="00000000">
              <w:rPr>
                <w:rtl w:val="0"/>
              </w:rPr>
              <w:t xml:space="preserve">A separação temporal permite observar a inserção profissional após o registro de evasão e evita tratar resultados ocorridos antes da evasão como resultados posteriores.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120" w:lineRule="auto"/>
              <w:jc w:val="both"/>
              <w:rPr/>
            </w:pPr>
            <w:r w:rsidDel="00000000" w:rsidR="00000000" w:rsidRPr="00000000">
              <w:rPr>
                <w:rtl w:val="0"/>
              </w:rPr>
              <w:t xml:space="preserve">Pessoas que ingressam no mercado formal depois da janela observada não são identificadas nesse período. A limitação pode afetar grupos com inserção profissional mais tardia ou residentes em mercados de trabalho com menor oferta de emprego formal. Uma janela de acompanhamento mais longa pode identificar vínculos posteriores.</w:t>
            </w:r>
          </w:p>
        </w:tc>
      </w:tr>
      <w:tr>
        <w:trPr>
          <w:cantSplit w:val="0"/>
          <w:trHeight w:val="6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120" w:lineRule="auto"/>
              <w:jc w:val="both"/>
              <w:rPr/>
            </w:pPr>
            <w:r w:rsidDel="00000000" w:rsidR="00000000" w:rsidRPr="00000000">
              <w:rPr>
                <w:rtl w:val="0"/>
              </w:rPr>
              <w:t xml:space="preserve">Curso de maior nível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120" w:lineRule="auto"/>
              <w:jc w:val="both"/>
              <w:rPr/>
            </w:pPr>
            <w:r w:rsidDel="00000000" w:rsidR="00000000" w:rsidRPr="00000000">
              <w:rPr>
                <w:rtl w:val="0"/>
              </w:rPr>
              <w:t xml:space="preserve">Quando uma mesma pessoa possui registros de evasão em mais de um curso, preserva-se o curso de maior nível nos indicadores cuja unidade de análise é a pessoa.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120" w:lineRule="auto"/>
              <w:jc w:val="both"/>
              <w:rPr/>
            </w:pPr>
            <w:r w:rsidDel="00000000" w:rsidR="00000000" w:rsidRPr="00000000">
              <w:rPr>
                <w:rtl w:val="0"/>
              </w:rPr>
              <w:t xml:space="preserve">Evita a contagem múltipla da mesma pessoa e estabelece uma regra única e reproduzível para definir o vínculo acadêmico representativo.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120" w:lineRule="auto"/>
              <w:jc w:val="both"/>
              <w:rPr/>
            </w:pPr>
            <w:r w:rsidDel="00000000" w:rsidR="00000000" w:rsidRPr="00000000">
              <w:rPr>
                <w:rtl w:val="0"/>
              </w:rPr>
              <w:t xml:space="preserve">A regra reduz a participação dos cursos de menor nível nas estatísticas agregadas. Por exemplo, uma pessoa com evasão registrada em um curso técnico e posteriormente em uma graduação será associada à graduação na visão por pessoa. Isso não significa que tenha concluído qualquer desses níveis.</w:t>
            </w:r>
          </w:p>
        </w:tc>
      </w:tr>
      <w:tr>
        <w:trPr>
          <w:cantSplit w:val="0"/>
          <w:trHeight w:val="7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120" w:lineRule="auto"/>
              <w:jc w:val="both"/>
              <w:rPr/>
            </w:pPr>
            <w:r w:rsidDel="00000000" w:rsidR="00000000" w:rsidRPr="00000000">
              <w:rPr>
                <w:rtl w:val="0"/>
              </w:rPr>
              <w:t xml:space="preserve">Deduplicação por pessoa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120" w:lineRule="auto"/>
              <w:jc w:val="both"/>
              <w:rPr/>
            </w:pPr>
            <w:r w:rsidDel="00000000" w:rsidR="00000000" w:rsidRPr="00000000">
              <w:rPr>
                <w:rtl w:val="0"/>
              </w:rPr>
              <w:t xml:space="preserve">Cada pessoa é contabilizada uma única vez nos indicadores populacionais, independentemente da quantidade de registros de evasão existentes.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120" w:lineRule="auto"/>
              <w:jc w:val="both"/>
              <w:rPr/>
            </w:pPr>
            <w:r w:rsidDel="00000000" w:rsidR="00000000" w:rsidRPr="00000000">
              <w:rPr>
                <w:rtl w:val="0"/>
              </w:rPr>
              <w:t xml:space="preserve">Indicadores populacionais exigem denominadores compostos por indivíduos únicos. Sem deduplicação, pessoas com múltiplos vínculos acadêmicos teriam maior peso no cálculo.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120" w:lineRule="auto"/>
              <w:jc w:val="both"/>
              <w:rPr/>
            </w:pPr>
            <w:r w:rsidDel="00000000" w:rsidR="00000000" w:rsidRPr="00000000">
              <w:rPr>
                <w:rtl w:val="0"/>
              </w:rPr>
              <w:t xml:space="preserve">Os totais da visão geral não correspondem necessariamente à soma das categorias apresentadas em análises por curso. Indicadores calculados por pessoa e indicadores calculados por vínculo curso-pessoa possuem unidades de análise diferentes e não devem ser comparados diretamente sem considerar essa distinção.</w:t>
            </w:r>
          </w:p>
        </w:tc>
      </w:tr>
      <w:tr>
        <w:trPr>
          <w:cantSplit w:val="0"/>
          <w:trHeight w:val="11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120" w:lineRule="auto"/>
              <w:jc w:val="both"/>
              <w:rPr/>
            </w:pPr>
            <w:r w:rsidDel="00000000" w:rsidR="00000000" w:rsidRPr="00000000">
              <w:rPr>
                <w:rtl w:val="0"/>
              </w:rPr>
              <w:t xml:space="preserve">Cobertura do emprego restrita ao mercado formal identificado na RAIS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120" w:lineRule="auto"/>
              <w:jc w:val="both"/>
              <w:rPr/>
            </w:pPr>
            <w:r w:rsidDel="00000000" w:rsidR="00000000" w:rsidRPr="00000000">
              <w:rPr>
                <w:rtl w:val="0"/>
              </w:rPr>
              <w:t xml:space="preserve">Utilizar a RAIS como fonte para identificar vínculos formais de trabalho.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120" w:lineRule="auto"/>
              <w:jc w:val="both"/>
              <w:rPr/>
            </w:pPr>
            <w:r w:rsidDel="00000000" w:rsidR="00000000" w:rsidRPr="00000000">
              <w:rPr>
                <w:rtl w:val="0"/>
              </w:rPr>
              <w:t xml:space="preserve">A RAIS permite identificar registros administrativos de emprego formal e vinculá-los aos estudantes da PNP por identificador individual.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120" w:lineRule="auto"/>
              <w:jc w:val="both"/>
              <w:rPr/>
            </w:pPr>
            <w:r w:rsidDel="00000000" w:rsidR="00000000" w:rsidRPr="00000000">
              <w:rPr>
                <w:rtl w:val="0"/>
              </w:rPr>
              <w:t xml:space="preserve">O indicador não mensura todo o universo de trabalho. Atividades informais, trabalho autônomo sem registro abrangido pelas bases utilizadas e outras formas de ocupação não observadas na RAIS ficam fora do indicador. Portanto, ausência de registro na RAIS deve ser interpretada como “sem vínculo formal identificado”, e não como desemprego ou ausência de atividade laboral. A limitação pode ser mais relevante em grupos e territórios com maior participação do trabalho informal.</w:t>
            </w:r>
          </w:p>
        </w:tc>
      </w:tr>
      <w:tr>
        <w:trPr>
          <w:cantSplit w:val="0"/>
          <w:trHeight w:val="52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120" w:lineRule="auto"/>
              <w:jc w:val="both"/>
              <w:rPr/>
            </w:pPr>
            <w:r w:rsidDel="00000000" w:rsidR="00000000" w:rsidRPr="00000000">
              <w:rPr>
                <w:rtl w:val="0"/>
              </w:rPr>
              <w:t xml:space="preserve">Média geométrica como indicador salarial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120" w:lineRule="auto"/>
              <w:jc w:val="both"/>
              <w:rPr/>
            </w:pPr>
            <w:r w:rsidDel="00000000" w:rsidR="00000000" w:rsidRPr="00000000">
              <w:rPr>
                <w:rtl w:val="0"/>
              </w:rPr>
              <w:t xml:space="preserve">Utilizar a média geométrica, calculada a partir da transformação logarítmica das remunerações, em vez da média aritmética para determinados indicadores salariais.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120" w:lineRule="auto"/>
              <w:jc w:val="both"/>
              <w:rPr/>
            </w:pPr>
            <w:r w:rsidDel="00000000" w:rsidR="00000000" w:rsidRPr="00000000">
              <w:rPr>
                <w:rtl w:val="0"/>
              </w:rPr>
              <w:t xml:space="preserve">A distribuição salarial costuma apresentar assimetria e valores elevados em sua cauda superior. A média geométrica reduz a influência de valores extremos sobre a medida de tendência central.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120" w:lineRule="auto"/>
              <w:jc w:val="both"/>
              <w:rPr/>
            </w:pPr>
            <w:r w:rsidDel="00000000" w:rsidR="00000000" w:rsidRPr="00000000">
              <w:rPr>
                <w:rtl w:val="0"/>
              </w:rPr>
              <w:t xml:space="preserve">A média geométrica tende a apresentar valor inferior à média aritmética quando existe dispersão salarial. Por isso, não representa a massa salarial média agregada e não deve ser interpretada como equivalente à remuneração média aritmética.</w:t>
            </w:r>
          </w:p>
        </w:tc>
      </w:tr>
    </w:tbl>
    <w:p w:rsidR="00000000" w:rsidDel="00000000" w:rsidP="00000000" w:rsidRDefault="00000000" w:rsidRPr="00000000" w14:paraId="000000FC">
      <w:pPr>
        <w:spacing w:after="300" w:before="300" w:lineRule="auto"/>
        <w:jc w:val="both"/>
        <w:rPr/>
      </w:pPr>
      <w:r w:rsidDel="00000000" w:rsidR="00000000" w:rsidRPr="00000000">
        <w:rPr>
          <w:rtl w:val="0"/>
        </w:rPr>
        <w:t xml:space="preserve">Essas limitações não invalidam os indicadores. Elas definem seu alcance interpretativo.</w:t>
      </w:r>
    </w:p>
    <w:p w:rsidR="00000000" w:rsidDel="00000000" w:rsidP="00000000" w:rsidRDefault="00000000" w:rsidRPr="00000000" w14:paraId="000000FD">
      <w:pPr>
        <w:spacing w:after="300" w:before="300" w:lineRule="auto"/>
        <w:jc w:val="both"/>
        <w:rPr/>
      </w:pPr>
      <w:r w:rsidDel="00000000" w:rsidR="00000000" w:rsidRPr="00000000">
        <w:rPr>
          <w:rtl w:val="0"/>
        </w:rPr>
        <w:t xml:space="preserve">A Plataforma PNP Evadidos apresenta resultados observados nas bases disponíveis e segundo as regras metodológicas adotadas. Os indicadores não permitem concluir, isoladamente, que a evasão causou determinado resultado profissional, salarial, empresarial, acadêmico ou científico.</w:t>
      </w:r>
    </w:p>
    <w:p w:rsidR="00000000" w:rsidDel="00000000" w:rsidP="00000000" w:rsidRDefault="00000000" w:rsidRPr="00000000" w14:paraId="000000FE">
      <w:pPr>
        <w:spacing w:after="300" w:before="300" w:lineRule="auto"/>
        <w:jc w:val="both"/>
        <w:rPr/>
      </w:pPr>
      <w:r w:rsidDel="00000000" w:rsidR="00000000" w:rsidRPr="00000000">
        <w:rPr>
          <w:rtl w:val="0"/>
        </w:rPr>
        <w:t xml:space="preserve">Comparações entre instituições, cursos, regiões ou grupos de estudantes também devem considerar diferenças de composição da população, cobertura das bases e tempo transcorrido desde a evasão.</w:t>
      </w:r>
    </w:p>
    <w:p w:rsidR="00000000" w:rsidDel="00000000" w:rsidP="00000000" w:rsidRDefault="00000000" w:rsidRPr="00000000" w14:paraId="000000FF">
      <w:pPr>
        <w:pStyle w:val="Heading1"/>
        <w:spacing w:after="120" w:before="480" w:lineRule="auto"/>
        <w:jc w:val="both"/>
        <w:rPr>
          <w:color w:val="000000"/>
          <w:sz w:val="46"/>
          <w:szCs w:val="46"/>
        </w:rPr>
      </w:pPr>
      <w:bookmarkStart w:colFirst="0" w:colLast="0" w:name="_q7a9zlp96zo1" w:id="31"/>
      <w:bookmarkEnd w:id="31"/>
      <w:r w:rsidDel="00000000" w:rsidR="00000000" w:rsidRPr="00000000">
        <w:rPr>
          <w:color w:val="000000"/>
          <w:sz w:val="46"/>
          <w:szCs w:val="46"/>
          <w:rtl w:val="0"/>
        </w:rPr>
        <w:t xml:space="preserve">4. Módulos da Plataforma PNP Evadidos</w:t>
      </w:r>
    </w:p>
    <w:p w:rsidR="00000000" w:rsidDel="00000000" w:rsidP="00000000" w:rsidRDefault="00000000" w:rsidRPr="00000000" w14:paraId="00000100">
      <w:pPr>
        <w:spacing w:after="300" w:before="300" w:lineRule="auto"/>
        <w:jc w:val="both"/>
        <w:rPr/>
      </w:pPr>
      <w:r w:rsidDel="00000000" w:rsidR="00000000" w:rsidRPr="00000000">
        <w:rPr>
          <w:rtl w:val="0"/>
        </w:rPr>
        <w:t xml:space="preserve">A Plataforma PNP Evadidos está organizada em uma aba destinada à caracterização da evasão e em cinco módulos voltados ao acompanhamento das trajetórias dos estudantes identificados como evadidos da Rede Federal de Educação Profissional, Científica e Tecnológica.</w:t>
      </w:r>
    </w:p>
    <w:p w:rsidR="00000000" w:rsidDel="00000000" w:rsidP="00000000" w:rsidRDefault="00000000" w:rsidRPr="00000000" w14:paraId="00000101">
      <w:pPr>
        <w:spacing w:after="300" w:before="300" w:lineRule="auto"/>
        <w:jc w:val="both"/>
        <w:rPr/>
      </w:pPr>
      <w:r w:rsidDel="00000000" w:rsidR="00000000" w:rsidRPr="00000000">
        <w:rPr>
          <w:rtl w:val="0"/>
        </w:rPr>
        <w:t xml:space="preserve">A aba Evasão constitui o ponto de partida da plataforma. Ela apresenta a população analisada e permite observar como os registros de evasão se distribuem segundo características institucionais, acadêmicas, sociodemográficas e temporais.</w:t>
      </w:r>
    </w:p>
    <w:p w:rsidR="00000000" w:rsidDel="00000000" w:rsidP="00000000" w:rsidRDefault="00000000" w:rsidRPr="00000000" w14:paraId="00000102">
      <w:pPr>
        <w:spacing w:after="300" w:before="300" w:lineRule="auto"/>
        <w:jc w:val="both"/>
        <w:rPr/>
      </w:pPr>
      <w:r w:rsidDel="00000000" w:rsidR="00000000" w:rsidRPr="00000000">
        <w:rPr>
          <w:rtl w:val="0"/>
        </w:rPr>
        <w:t xml:space="preserve">Os demais módulos utilizam essa população como referência para identificar resultados registrados em outras bases administrativas. A plataforma acompanha cinco dimensões: Empregabilidade, Salários, Empreendedorismo, Trajetória Acadêmica e Produção Científica.</w:t>
      </w:r>
    </w:p>
    <w:p w:rsidR="00000000" w:rsidDel="00000000" w:rsidP="00000000" w:rsidRDefault="00000000" w:rsidRPr="00000000" w14:paraId="00000103">
      <w:pPr>
        <w:spacing w:after="300" w:before="300" w:lineRule="auto"/>
        <w:jc w:val="both"/>
        <w:rPr/>
      </w:pPr>
      <w:r w:rsidDel="00000000" w:rsidR="00000000" w:rsidRPr="00000000">
        <w:rPr>
          <w:rtl w:val="0"/>
        </w:rPr>
        <w:t xml:space="preserve">A existência de um registro de evasão em determinada matrícula não significa que a pessoa tenha interrompido definitivamente sua trajetória educacional. Uma pessoa pode possuir mais de uma matrícula, abandonar determinado curso, permanecer vinculada a outro ou retornar posteriormente à educação formal.</w:t>
      </w:r>
    </w:p>
    <w:p w:rsidR="00000000" w:rsidDel="00000000" w:rsidP="00000000" w:rsidRDefault="00000000" w:rsidRPr="00000000" w14:paraId="00000104">
      <w:pPr>
        <w:spacing w:after="300" w:before="300" w:lineRule="auto"/>
        <w:jc w:val="both"/>
        <w:rPr/>
      </w:pPr>
      <w:r w:rsidDel="00000000" w:rsidR="00000000" w:rsidRPr="00000000">
        <w:rPr>
          <w:rtl w:val="0"/>
        </w:rPr>
        <w:t xml:space="preserve">Os indicadores estão organizados em duas categorias.</w:t>
      </w:r>
    </w:p>
    <w:p w:rsidR="00000000" w:rsidDel="00000000" w:rsidP="00000000" w:rsidRDefault="00000000" w:rsidRPr="00000000" w14:paraId="00000105">
      <w:pPr>
        <w:spacing w:after="300" w:before="300" w:lineRule="auto"/>
        <w:jc w:val="both"/>
        <w:rPr/>
      </w:pPr>
      <w:r w:rsidDel="00000000" w:rsidR="00000000" w:rsidRPr="00000000">
        <w:rPr>
          <w:rtl w:val="0"/>
        </w:rPr>
        <w:t xml:space="preserve">Indicadores centrais sintetizam os principais resultados observados em cada dimensão.</w:t>
      </w:r>
    </w:p>
    <w:p w:rsidR="00000000" w:rsidDel="00000000" w:rsidP="00000000" w:rsidRDefault="00000000" w:rsidRPr="00000000" w14:paraId="00000106">
      <w:pPr>
        <w:spacing w:after="300" w:before="300" w:lineRule="auto"/>
        <w:jc w:val="both"/>
        <w:rPr/>
      </w:pPr>
      <w:r w:rsidDel="00000000" w:rsidR="00000000" w:rsidRPr="00000000">
        <w:rPr>
          <w:rtl w:val="0"/>
        </w:rPr>
        <w:t xml:space="preserve">Indicadores desagregados apresentam esses resultados segundo características específicas da população, como instituição, campus, UF, curso, tipo de curso, turno, sexo, faixa etária, cor ou raça e período.</w:t>
      </w:r>
    </w:p>
    <w:p w:rsidR="00000000" w:rsidDel="00000000" w:rsidP="00000000" w:rsidRDefault="00000000" w:rsidRPr="00000000" w14:paraId="00000107">
      <w:pPr>
        <w:spacing w:after="300" w:before="300" w:lineRule="auto"/>
        <w:jc w:val="both"/>
        <w:rPr/>
      </w:pPr>
      <w:r w:rsidDel="00000000" w:rsidR="00000000" w:rsidRPr="00000000">
        <w:rPr>
          <w:rtl w:val="0"/>
        </w:rPr>
        <w:t xml:space="preserve">Cada indicador central segue uma ficha técnica padronizada.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5341862093705"/>
        <w:gridCol w:w="6729.977624814253"/>
        <w:tblGridChange w:id="0">
          <w:tblGrid>
            <w:gridCol w:w="2295.5341862093705"/>
            <w:gridCol w:w="6729.97762481425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300" w:before="30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300" w:before="300" w:lineRule="auto"/>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300" w:before="300" w:lineRule="auto"/>
              <w:jc w:val="both"/>
              <w:rPr/>
            </w:pPr>
            <w:r w:rsidDel="00000000" w:rsidR="00000000" w:rsidRPr="00000000">
              <w:rPr>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300" w:before="300" w:lineRule="auto"/>
              <w:jc w:val="both"/>
              <w:rPr/>
            </w:pPr>
            <w:r w:rsidDel="00000000" w:rsidR="00000000" w:rsidRPr="00000000">
              <w:rPr>
                <w:rtl w:val="0"/>
              </w:rPr>
              <w:t xml:space="preserve">Nome utilizado no painel e no Guia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300" w:before="300" w:lineRule="auto"/>
              <w:jc w:val="both"/>
              <w:rPr/>
            </w:pPr>
            <w:r w:rsidDel="00000000" w:rsidR="00000000" w:rsidRPr="00000000">
              <w:rPr>
                <w:rtl w:val="0"/>
              </w:rPr>
              <w:t xml:space="preserve">Definição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300" w:before="300" w:lineRule="auto"/>
              <w:jc w:val="both"/>
              <w:rPr/>
            </w:pPr>
            <w:r w:rsidDel="00000000" w:rsidR="00000000" w:rsidRPr="00000000">
              <w:rPr>
                <w:rtl w:val="0"/>
              </w:rPr>
              <w:t xml:space="preserve">Descrição objetiva do que o indicador mede</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300" w:before="300" w:lineRule="auto"/>
              <w:jc w:val="both"/>
              <w:rPr/>
            </w:pPr>
            <w:r w:rsidDel="00000000" w:rsidR="00000000" w:rsidRPr="00000000">
              <w:rPr>
                <w:rtl w:val="0"/>
              </w:rPr>
              <w:t xml:space="preserve">Polaridade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300" w:before="300" w:lineRule="auto"/>
              <w:jc w:val="both"/>
              <w:rPr/>
            </w:pPr>
            <w:r w:rsidDel="00000000" w:rsidR="00000000" w:rsidRPr="00000000">
              <w:rPr>
                <w:rtl w:val="0"/>
              </w:rPr>
              <w:t xml:space="preserve">Orientação para interpretação do indicador. Pode ser “Quanto maior, melhor”, “Quanto menor, melhor” ou “Descritivo”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300" w:before="300" w:lineRule="auto"/>
              <w:jc w:val="both"/>
              <w:rPr/>
            </w:pPr>
            <w:r w:rsidDel="00000000" w:rsidR="00000000" w:rsidRPr="00000000">
              <w:rPr>
                <w:rtl w:val="0"/>
              </w:rPr>
              <w:t xml:space="preserve">Agregação máxima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300" w:before="300" w:lineRule="auto"/>
              <w:jc w:val="both"/>
              <w:rPr/>
            </w:pPr>
            <w:r w:rsidDel="00000000" w:rsidR="00000000" w:rsidRPr="00000000">
              <w:rPr>
                <w:rtl w:val="0"/>
              </w:rPr>
              <w:t xml:space="preserve">Maior nível de consolidação disponibilizado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300" w:before="300" w:lineRule="auto"/>
              <w:jc w:val="both"/>
              <w:rPr/>
            </w:pPr>
            <w:r w:rsidDel="00000000" w:rsidR="00000000" w:rsidRPr="00000000">
              <w:rPr>
                <w:rtl w:val="0"/>
              </w:rPr>
              <w:t xml:space="preserve">Agregação mínima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300" w:before="300" w:lineRule="auto"/>
              <w:jc w:val="both"/>
              <w:rPr/>
            </w:pPr>
            <w:r w:rsidDel="00000000" w:rsidR="00000000" w:rsidRPr="00000000">
              <w:rPr>
                <w:rtl w:val="0"/>
              </w:rPr>
              <w:t xml:space="preserve">Menor nível de detalhamento disponibilizado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300" w:before="300" w:lineRule="auto"/>
              <w:jc w:val="both"/>
              <w:rPr/>
            </w:pPr>
            <w:r w:rsidDel="00000000" w:rsidR="00000000" w:rsidRPr="00000000">
              <w:rPr>
                <w:rtl w:val="0"/>
              </w:rPr>
              <w:t xml:space="preserve">Modelo matemático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300" w:before="300" w:lineRule="auto"/>
              <w:jc w:val="both"/>
              <w:rPr/>
            </w:pPr>
            <w:r w:rsidDel="00000000" w:rsidR="00000000" w:rsidRPr="00000000">
              <w:rPr>
                <w:rtl w:val="0"/>
              </w:rPr>
              <w:t xml:space="preserve">Regra operacional utilizada no cálculo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300" w:before="300" w:lineRule="auto"/>
              <w:jc w:val="both"/>
              <w:rPr/>
            </w:pPr>
            <w:r w:rsidDel="00000000" w:rsidR="00000000" w:rsidRPr="00000000">
              <w:rPr>
                <w:rtl w:val="0"/>
              </w:rPr>
              <w:t xml:space="preserve">Variáveis, fonte e definição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300" w:before="300" w:lineRule="auto"/>
              <w:jc w:val="both"/>
              <w:rPr/>
            </w:pPr>
            <w:r w:rsidDel="00000000" w:rsidR="00000000" w:rsidRPr="00000000">
              <w:rPr>
                <w:rtl w:val="0"/>
              </w:rPr>
              <w:t xml:space="preserve">Componentes do cálculo, fontes utilizadas e significado das variáveis</w:t>
            </w:r>
          </w:p>
        </w:tc>
      </w:tr>
    </w:tbl>
    <w:p w:rsidR="00000000" w:rsidDel="00000000" w:rsidP="00000000" w:rsidRDefault="00000000" w:rsidRPr="00000000" w14:paraId="00000118">
      <w:pPr>
        <w:spacing w:after="300" w:before="300" w:lineRule="auto"/>
        <w:jc w:val="both"/>
        <w:rPr/>
      </w:pPr>
      <w:r w:rsidDel="00000000" w:rsidR="00000000" w:rsidRPr="00000000">
        <w:rPr>
          <w:rtl w:val="0"/>
        </w:rPr>
        <w:t xml:space="preserve">A polaridade deve ser interpretada como orientação gerencial do indicador. Ela não estabelece relação causal entre a evasão e os resultados posteriormente observados.</w:t>
      </w:r>
    </w:p>
    <w:p w:rsidR="00000000" w:rsidDel="00000000" w:rsidP="00000000" w:rsidRDefault="00000000" w:rsidRPr="00000000" w14:paraId="00000119">
      <w:pPr>
        <w:pStyle w:val="Heading2"/>
        <w:spacing w:after="80" w:before="360" w:lineRule="auto"/>
        <w:jc w:val="both"/>
        <w:rPr>
          <w:color w:val="000000"/>
          <w:sz w:val="34"/>
          <w:szCs w:val="34"/>
        </w:rPr>
      </w:pPr>
      <w:bookmarkStart w:colFirst="0" w:colLast="0" w:name="_8qvydwu76po2" w:id="32"/>
      <w:bookmarkEnd w:id="32"/>
      <w:r w:rsidDel="00000000" w:rsidR="00000000" w:rsidRPr="00000000">
        <w:rPr>
          <w:color w:val="000000"/>
          <w:sz w:val="34"/>
          <w:szCs w:val="34"/>
          <w:rtl w:val="0"/>
        </w:rPr>
        <w:t xml:space="preserve">4.1 Aba Evasão</w:t>
      </w:r>
    </w:p>
    <w:p w:rsidR="00000000" w:rsidDel="00000000" w:rsidP="00000000" w:rsidRDefault="00000000" w:rsidRPr="00000000" w14:paraId="0000011A">
      <w:pPr>
        <w:spacing w:after="300" w:before="300" w:lineRule="auto"/>
        <w:jc w:val="both"/>
        <w:rPr/>
      </w:pPr>
      <w:r w:rsidDel="00000000" w:rsidR="00000000" w:rsidRPr="00000000">
        <w:rPr>
          <w:rtl w:val="0"/>
        </w:rPr>
        <w:t xml:space="preserve">A aba Evasão apresenta a população de origem da Plataforma PNP Evadidos.</w:t>
      </w:r>
    </w:p>
    <w:p w:rsidR="00000000" w:rsidDel="00000000" w:rsidP="00000000" w:rsidRDefault="00000000" w:rsidRPr="00000000" w14:paraId="0000011B">
      <w:pPr>
        <w:spacing w:after="300" w:before="300" w:lineRule="auto"/>
        <w:jc w:val="both"/>
        <w:rPr/>
      </w:pPr>
      <w:r w:rsidDel="00000000" w:rsidR="00000000" w:rsidRPr="00000000">
        <w:rPr>
          <w:rtl w:val="0"/>
        </w:rPr>
        <w:t xml:space="preserve">Os dados têm origem na Plataforma Nilo Peçanha e permitem analisar a ocorrência da evasão segundo características dos estudantes, cursos e instituições da Rede Federal.</w:t>
      </w:r>
    </w:p>
    <w:p w:rsidR="00000000" w:rsidDel="00000000" w:rsidP="00000000" w:rsidRDefault="00000000" w:rsidRPr="00000000" w14:paraId="0000011C">
      <w:pPr>
        <w:spacing w:after="300" w:before="300" w:lineRule="auto"/>
        <w:jc w:val="both"/>
        <w:rPr/>
      </w:pPr>
      <w:r w:rsidDel="00000000" w:rsidR="00000000" w:rsidRPr="00000000">
        <w:rPr>
          <w:rtl w:val="0"/>
        </w:rPr>
        <w:t xml:space="preserve">A aba está organizada em quatro subabas:</w:t>
      </w:r>
    </w:p>
    <w:p w:rsidR="00000000" w:rsidDel="00000000" w:rsidP="00000000" w:rsidRDefault="00000000" w:rsidRPr="00000000" w14:paraId="0000011D">
      <w:pPr>
        <w:spacing w:after="300" w:before="300" w:lineRule="auto"/>
        <w:jc w:val="both"/>
        <w:rPr/>
      </w:pPr>
      <w:r w:rsidDel="00000000" w:rsidR="00000000" w:rsidRPr="00000000">
        <w:rPr>
          <w:rtl w:val="0"/>
        </w:rPr>
        <w:t xml:space="preserve">Visão Geral: apresenta o total de matriculados, o total de evadidos, a taxa de evasão, a distribuição da taxa segundo recortes territoriais e a localização dos registros por campus.</w:t>
      </w:r>
    </w:p>
    <w:p w:rsidR="00000000" w:rsidDel="00000000" w:rsidP="00000000" w:rsidRDefault="00000000" w:rsidRPr="00000000" w14:paraId="0000011E">
      <w:pPr>
        <w:spacing w:after="300" w:before="300" w:lineRule="auto"/>
        <w:jc w:val="both"/>
        <w:rPr/>
      </w:pPr>
      <w:r w:rsidDel="00000000" w:rsidR="00000000" w:rsidRPr="00000000">
        <w:rPr>
          <w:rtl w:val="0"/>
        </w:rPr>
        <w:t xml:space="preserve">Evasão por curso: apresenta os resultados segundo curso, tipo de curso e turno.</w:t>
      </w:r>
    </w:p>
    <w:p w:rsidR="00000000" w:rsidDel="00000000" w:rsidP="00000000" w:rsidRDefault="00000000" w:rsidRPr="00000000" w14:paraId="0000011F">
      <w:pPr>
        <w:spacing w:after="300" w:before="300" w:lineRule="auto"/>
        <w:jc w:val="both"/>
        <w:rPr/>
      </w:pPr>
      <w:r w:rsidDel="00000000" w:rsidR="00000000" w:rsidRPr="00000000">
        <w:rPr>
          <w:rtl w:val="0"/>
        </w:rPr>
        <w:t xml:space="preserve">Evasão por atributo: apresenta a taxa de evasão segundo sexo, faixa etária, cor ou raça e ano da evasão.</w:t>
      </w:r>
    </w:p>
    <w:p w:rsidR="00000000" w:rsidDel="00000000" w:rsidP="00000000" w:rsidRDefault="00000000" w:rsidRPr="00000000" w14:paraId="00000120">
      <w:pPr>
        <w:spacing w:after="300" w:before="300" w:lineRule="auto"/>
        <w:jc w:val="both"/>
        <w:rPr/>
      </w:pPr>
      <w:r w:rsidDel="00000000" w:rsidR="00000000" w:rsidRPr="00000000">
        <w:rPr>
          <w:rtl w:val="0"/>
        </w:rPr>
        <w:t xml:space="preserve">Evasão por categoria: permite comparar categorias sociodemográficas entre diferentes anos de evasão.</w:t>
      </w:r>
    </w:p>
    <w:p w:rsidR="00000000" w:rsidDel="00000000" w:rsidP="00000000" w:rsidRDefault="00000000" w:rsidRPr="00000000" w14:paraId="00000121">
      <w:pPr>
        <w:pStyle w:val="Heading3"/>
        <w:spacing w:after="80" w:before="280" w:lineRule="auto"/>
        <w:jc w:val="both"/>
        <w:rPr>
          <w:b w:val="1"/>
          <w:bCs w:val="1"/>
          <w:color w:val="000000"/>
          <w:sz w:val="26"/>
          <w:szCs w:val="26"/>
        </w:rPr>
      </w:pPr>
      <w:bookmarkStart w:colFirst="0" w:colLast="0" w:name="_eawusskbnqwe" w:id="33"/>
      <w:bookmarkEnd w:id="33"/>
      <w:r w:rsidDel="00000000" w:rsidR="00000000" w:rsidRPr="00000000">
        <w:rPr>
          <w:b w:val="1"/>
          <w:bCs w:val="1"/>
          <w:color w:val="000000"/>
          <w:sz w:val="26"/>
          <w:szCs w:val="26"/>
          <w:rtl w:val="0"/>
        </w:rPr>
        <w:t xml:space="preserve">4.1.1 Indicadores centrais</w:t>
      </w:r>
    </w:p>
    <w:p w:rsidR="00000000" w:rsidDel="00000000" w:rsidP="00000000" w:rsidRDefault="00000000" w:rsidRPr="00000000" w14:paraId="00000122">
      <w:pPr>
        <w:pStyle w:val="Heading4"/>
        <w:spacing w:after="40" w:before="240" w:lineRule="auto"/>
        <w:jc w:val="both"/>
        <w:rPr>
          <w:b w:val="1"/>
          <w:bCs w:val="1"/>
          <w:i w:val="0"/>
          <w:iCs w:val="0"/>
          <w:color w:val="000000"/>
        </w:rPr>
      </w:pPr>
      <w:bookmarkStart w:colFirst="0" w:colLast="0" w:name="_fceu31tz312k" w:id="34"/>
      <w:bookmarkEnd w:id="34"/>
      <w:r w:rsidDel="00000000" w:rsidR="00000000" w:rsidRPr="00000000">
        <w:rPr>
          <w:b w:val="1"/>
          <w:bCs w:val="1"/>
          <w:i w:val="0"/>
          <w:iCs w:val="0"/>
          <w:color w:val="000000"/>
          <w:rtl w:val="0"/>
        </w:rPr>
        <w:t xml:space="preserve">Total de matriculados</w:t>
      </w:r>
    </w:p>
    <w:p w:rsidR="00000000" w:rsidDel="00000000" w:rsidP="00000000" w:rsidRDefault="00000000" w:rsidRPr="00000000" w14:paraId="00000123">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124">
      <w:pPr>
        <w:spacing w:after="300" w:before="300" w:lineRule="auto"/>
        <w:jc w:val="both"/>
        <w:rPr/>
      </w:pPr>
      <w:r w:rsidDel="00000000" w:rsidR="00000000" w:rsidRPr="00000000">
        <w:rPr>
          <w:rtl w:val="0"/>
        </w:rPr>
        <w:t xml:space="preserve">Contabiliza as matrículas que compõem a população utilizada como referência para os indicadores da aba Evasão.</w:t>
      </w:r>
    </w:p>
    <w:p w:rsidR="00000000" w:rsidDel="00000000" w:rsidP="00000000" w:rsidRDefault="00000000" w:rsidRPr="00000000" w14:paraId="00000125">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126">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127">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128">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129">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12A">
      <w:pPr>
        <w:spacing w:after="300" w:before="300" w:lineRule="auto"/>
        <w:jc w:val="both"/>
        <w:rPr/>
      </w:pPr>
      <w:r w:rsidDel="00000000" w:rsidR="00000000" w:rsidRPr="00000000">
        <w:rPr>
          <w:rtl w:val="0"/>
        </w:rPr>
        <w:t xml:space="preserve">Curso.</w:t>
      </w:r>
    </w:p>
    <w:p w:rsidR="00000000" w:rsidDel="00000000" w:rsidP="00000000" w:rsidRDefault="00000000" w:rsidRPr="00000000" w14:paraId="0000012B">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12C">
      <w:pPr>
        <w:spacing w:after="300" w:before="300" w:lineRule="auto"/>
        <w:jc w:val="both"/>
        <w:rPr/>
      </w:pPr>
      <w:r w:rsidDel="00000000" w:rsidR="00000000" w:rsidRPr="00000000">
        <w:rPr>
          <w:rtl w:val="0"/>
        </w:rPr>
        <w:t xml:space="preserve">Nmatriculados=∑MatrıˊculasN_{matriculados}=\sum Matrículas</w:t>
      </w:r>
    </w:p>
    <w:p w:rsidR="00000000" w:rsidDel="00000000" w:rsidP="00000000" w:rsidRDefault="00000000" w:rsidRPr="00000000" w14:paraId="0000012D">
      <w:pPr>
        <w:spacing w:after="300" w:before="300" w:lineRule="auto"/>
        <w:jc w:val="both"/>
        <w:rPr/>
      </w:pPr>
      <w:r w:rsidDel="00000000" w:rsidR="00000000" w:rsidRPr="00000000">
        <w:rPr>
          <w:rtl w:val="0"/>
        </w:rPr>
        <w:t xml:space="preserve">Fonte</w:t>
      </w:r>
    </w:p>
    <w:p w:rsidR="00000000" w:rsidDel="00000000" w:rsidP="00000000" w:rsidRDefault="00000000" w:rsidRPr="00000000" w14:paraId="0000012E">
      <w:pPr>
        <w:spacing w:after="300" w:before="300" w:lineRule="auto"/>
        <w:jc w:val="both"/>
        <w:rPr/>
      </w:pPr>
      <w:r w:rsidDel="00000000" w:rsidR="00000000" w:rsidRPr="00000000">
        <w:rPr>
          <w:rtl w:val="0"/>
        </w:rPr>
        <w:t xml:space="preserve">Plataforma Nilo Peçanha.</w:t>
      </w:r>
    </w:p>
    <w:p w:rsidR="00000000" w:rsidDel="00000000" w:rsidP="00000000" w:rsidRDefault="00000000" w:rsidRPr="00000000" w14:paraId="0000012F">
      <w:pPr>
        <w:pStyle w:val="Heading4"/>
        <w:spacing w:after="40" w:before="240" w:lineRule="auto"/>
        <w:jc w:val="both"/>
        <w:rPr>
          <w:b w:val="1"/>
          <w:bCs w:val="1"/>
          <w:i w:val="0"/>
          <w:iCs w:val="0"/>
          <w:color w:val="000000"/>
        </w:rPr>
      </w:pPr>
      <w:bookmarkStart w:colFirst="0" w:colLast="0" w:name="_9nwduw3ulv5h" w:id="35"/>
      <w:bookmarkEnd w:id="35"/>
      <w:r w:rsidDel="00000000" w:rsidR="00000000" w:rsidRPr="00000000">
        <w:rPr>
          <w:b w:val="1"/>
          <w:bCs w:val="1"/>
          <w:i w:val="0"/>
          <w:iCs w:val="0"/>
          <w:color w:val="000000"/>
          <w:rtl w:val="0"/>
        </w:rPr>
        <w:t xml:space="preserve">Total de evadidos</w:t>
      </w:r>
    </w:p>
    <w:p w:rsidR="00000000" w:rsidDel="00000000" w:rsidP="00000000" w:rsidRDefault="00000000" w:rsidRPr="00000000" w14:paraId="00000130">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131">
      <w:pPr>
        <w:spacing w:after="300" w:before="300" w:lineRule="auto"/>
        <w:jc w:val="both"/>
        <w:rPr/>
      </w:pPr>
      <w:r w:rsidDel="00000000" w:rsidR="00000000" w:rsidRPr="00000000">
        <w:rPr>
          <w:rtl w:val="0"/>
        </w:rPr>
        <w:t xml:space="preserve">Contabiliza os registros classificados como evasão entre as matrículas pertencentes à população analisada.</w:t>
      </w:r>
    </w:p>
    <w:p w:rsidR="00000000" w:rsidDel="00000000" w:rsidP="00000000" w:rsidRDefault="00000000" w:rsidRPr="00000000" w14:paraId="00000132">
      <w:pPr>
        <w:spacing w:after="300" w:before="300" w:lineRule="auto"/>
        <w:jc w:val="both"/>
        <w:rPr/>
      </w:pPr>
      <w:r w:rsidDel="00000000" w:rsidR="00000000" w:rsidRPr="00000000">
        <w:rPr>
          <w:rtl w:val="0"/>
        </w:rPr>
        <w:t xml:space="preserve">O indicador representa registros de evasão. Não se deve pressupor que cada ocorrência corresponda necessariamente a uma pessoa distinta.</w:t>
      </w:r>
    </w:p>
    <w:p w:rsidR="00000000" w:rsidDel="00000000" w:rsidP="00000000" w:rsidRDefault="00000000" w:rsidRPr="00000000" w14:paraId="00000133">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134">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135">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136">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137">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138">
      <w:pPr>
        <w:spacing w:after="300" w:before="300" w:lineRule="auto"/>
        <w:jc w:val="both"/>
        <w:rPr/>
      </w:pPr>
      <w:r w:rsidDel="00000000" w:rsidR="00000000" w:rsidRPr="00000000">
        <w:rPr>
          <w:rtl w:val="0"/>
        </w:rPr>
        <w:t xml:space="preserve">Curso.</w:t>
      </w:r>
    </w:p>
    <w:p w:rsidR="00000000" w:rsidDel="00000000" w:rsidP="00000000" w:rsidRDefault="00000000" w:rsidRPr="00000000" w14:paraId="00000139">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13A">
      <w:pPr>
        <w:spacing w:after="300" w:before="300" w:lineRule="auto"/>
        <w:jc w:val="both"/>
        <w:rPr/>
      </w:pPr>
      <w:r w:rsidDel="00000000" w:rsidR="00000000" w:rsidRPr="00000000">
        <w:rPr>
          <w:rFonts w:ascii="Arial Unicode MS" w:cs="Arial Unicode MS" w:eastAsia="Arial Unicode MS" w:hAnsi="Arial Unicode MS"/>
          <w:rtl w:val="0"/>
        </w:rPr>
        <w:t xml:space="preserve">Nevadidos=∑I(Evasa~oi=1)N_{evadidos}=\sum I(Evasão_i=1)</w:t>
      </w:r>
    </w:p>
    <w:p w:rsidR="00000000" w:rsidDel="00000000" w:rsidP="00000000" w:rsidRDefault="00000000" w:rsidRPr="00000000" w14:paraId="0000013B">
      <w:pPr>
        <w:spacing w:after="300" w:before="300" w:lineRule="auto"/>
        <w:jc w:val="both"/>
        <w:rPr/>
      </w:pPr>
      <w:r w:rsidDel="00000000" w:rsidR="00000000" w:rsidRPr="00000000">
        <w:rPr>
          <w:rtl w:val="0"/>
        </w:rPr>
        <w:t xml:space="preserve">Em que I(Evasa~oi=1)I(Evasão_i=1) identifica as matrículas classificadas como evasão segundo os critérios adotados pela plataforma.</w:t>
      </w:r>
    </w:p>
    <w:p w:rsidR="00000000" w:rsidDel="00000000" w:rsidP="00000000" w:rsidRDefault="00000000" w:rsidRPr="00000000" w14:paraId="0000013C">
      <w:pPr>
        <w:spacing w:after="300" w:before="300" w:lineRule="auto"/>
        <w:jc w:val="both"/>
        <w:rPr/>
      </w:pPr>
      <w:r w:rsidDel="00000000" w:rsidR="00000000" w:rsidRPr="00000000">
        <w:rPr>
          <w:rtl w:val="0"/>
        </w:rPr>
        <w:t xml:space="preserve">Fonte</w:t>
      </w:r>
    </w:p>
    <w:p w:rsidR="00000000" w:rsidDel="00000000" w:rsidP="00000000" w:rsidRDefault="00000000" w:rsidRPr="00000000" w14:paraId="0000013D">
      <w:pPr>
        <w:spacing w:after="300" w:before="300" w:lineRule="auto"/>
        <w:jc w:val="both"/>
        <w:rPr/>
      </w:pPr>
      <w:r w:rsidDel="00000000" w:rsidR="00000000" w:rsidRPr="00000000">
        <w:rPr>
          <w:rtl w:val="0"/>
        </w:rPr>
        <w:t xml:space="preserve">Plataforma Nilo Peçanha.</w:t>
      </w:r>
    </w:p>
    <w:p w:rsidR="00000000" w:rsidDel="00000000" w:rsidP="00000000" w:rsidRDefault="00000000" w:rsidRPr="00000000" w14:paraId="0000013E">
      <w:pPr>
        <w:pStyle w:val="Heading4"/>
        <w:spacing w:after="40" w:before="240" w:lineRule="auto"/>
        <w:jc w:val="both"/>
        <w:rPr>
          <w:b w:val="1"/>
          <w:bCs w:val="1"/>
          <w:i w:val="0"/>
          <w:iCs w:val="0"/>
          <w:color w:val="000000"/>
        </w:rPr>
      </w:pPr>
      <w:bookmarkStart w:colFirst="0" w:colLast="0" w:name="_bz07u15nx7pq" w:id="36"/>
      <w:bookmarkEnd w:id="36"/>
      <w:r w:rsidDel="00000000" w:rsidR="00000000" w:rsidRPr="00000000">
        <w:rPr>
          <w:b w:val="1"/>
          <w:bCs w:val="1"/>
          <w:i w:val="0"/>
          <w:iCs w:val="0"/>
          <w:color w:val="000000"/>
          <w:rtl w:val="0"/>
        </w:rPr>
        <w:t xml:space="preserve">Taxa de evasão</w:t>
      </w:r>
    </w:p>
    <w:p w:rsidR="00000000" w:rsidDel="00000000" w:rsidP="00000000" w:rsidRDefault="00000000" w:rsidRPr="00000000" w14:paraId="0000013F">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140">
      <w:pPr>
        <w:spacing w:after="300" w:before="300" w:lineRule="auto"/>
        <w:jc w:val="both"/>
        <w:rPr/>
      </w:pPr>
      <w:r w:rsidDel="00000000" w:rsidR="00000000" w:rsidRPr="00000000">
        <w:rPr>
          <w:rtl w:val="0"/>
        </w:rPr>
        <w:t xml:space="preserve">Indica a proporção de registros classificados como evasão em relação à população de matrículas considerada no cálculo.</w:t>
      </w:r>
    </w:p>
    <w:p w:rsidR="00000000" w:rsidDel="00000000" w:rsidP="00000000" w:rsidRDefault="00000000" w:rsidRPr="00000000" w14:paraId="00000141">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142">
      <w:pPr>
        <w:spacing w:after="300" w:before="300" w:lineRule="auto"/>
        <w:jc w:val="both"/>
        <w:rPr/>
      </w:pPr>
      <w:r w:rsidDel="00000000" w:rsidR="00000000" w:rsidRPr="00000000">
        <w:rPr>
          <w:rtl w:val="0"/>
        </w:rPr>
        <w:t xml:space="preserve">Quanto menor, melhor.</w:t>
      </w:r>
    </w:p>
    <w:p w:rsidR="00000000" w:rsidDel="00000000" w:rsidP="00000000" w:rsidRDefault="00000000" w:rsidRPr="00000000" w14:paraId="00000143">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144">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145">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146">
      <w:pPr>
        <w:spacing w:after="300" w:before="300" w:lineRule="auto"/>
        <w:jc w:val="both"/>
        <w:rPr/>
      </w:pPr>
      <w:r w:rsidDel="00000000" w:rsidR="00000000" w:rsidRPr="00000000">
        <w:rPr>
          <w:rtl w:val="0"/>
        </w:rPr>
        <w:t xml:space="preserve">Curso.</w:t>
      </w:r>
    </w:p>
    <w:p w:rsidR="00000000" w:rsidDel="00000000" w:rsidP="00000000" w:rsidRDefault="00000000" w:rsidRPr="00000000" w14:paraId="00000147">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148">
      <w:pPr>
        <w:spacing w:after="300" w:before="300" w:lineRule="auto"/>
        <w:jc w:val="both"/>
        <w:rPr/>
      </w:pPr>
      <w:r w:rsidDel="00000000" w:rsidR="00000000" w:rsidRPr="00000000">
        <w:rPr>
          <w:rtl w:val="0"/>
        </w:rPr>
        <w:t xml:space="preserve">Taxa de evasa~o(%)=NevadidosNmatriculados×100Taxa\ de\ evasão(\%)= \frac{N_{evadidos}}{N_{matriculados}}\times100</w:t>
      </w:r>
    </w:p>
    <w:p w:rsidR="00000000" w:rsidDel="00000000" w:rsidP="00000000" w:rsidRDefault="00000000" w:rsidRPr="00000000" w14:paraId="00000149">
      <w:pPr>
        <w:spacing w:after="300" w:before="300" w:lineRule="auto"/>
        <w:jc w:val="both"/>
        <w:rPr/>
      </w:pPr>
      <w:r w:rsidDel="00000000" w:rsidR="00000000" w:rsidRPr="00000000">
        <w:rPr>
          <w:rtl w:val="0"/>
        </w:rPr>
        <w:t xml:space="preserve">Em que:</w:t>
      </w:r>
    </w:p>
    <w:p w:rsidR="00000000" w:rsidDel="00000000" w:rsidP="00000000" w:rsidRDefault="00000000" w:rsidRPr="00000000" w14:paraId="0000014A">
      <w:pPr>
        <w:spacing w:after="300" w:before="300" w:lineRule="auto"/>
        <w:jc w:val="both"/>
        <w:rPr/>
      </w:pPr>
      <w:r w:rsidDel="00000000" w:rsidR="00000000" w:rsidRPr="00000000">
        <w:rPr>
          <w:rtl w:val="0"/>
        </w:rPr>
        <w:t xml:space="preserve">NevadidosN_{evadidos} = número de registros classificados como evasão.</w:t>
      </w:r>
    </w:p>
    <w:p w:rsidR="00000000" w:rsidDel="00000000" w:rsidP="00000000" w:rsidRDefault="00000000" w:rsidRPr="00000000" w14:paraId="0000014B">
      <w:pPr>
        <w:spacing w:after="300" w:before="300" w:lineRule="auto"/>
        <w:jc w:val="both"/>
        <w:rPr/>
      </w:pPr>
      <w:r w:rsidDel="00000000" w:rsidR="00000000" w:rsidRPr="00000000">
        <w:rPr>
          <w:rtl w:val="0"/>
        </w:rPr>
        <w:t xml:space="preserve">NmatriculadosN_{matriculados} = número de matrículas utilizadas como população de referência.</w:t>
      </w:r>
    </w:p>
    <w:p w:rsidR="00000000" w:rsidDel="00000000" w:rsidP="00000000" w:rsidRDefault="00000000" w:rsidRPr="00000000" w14:paraId="0000014C">
      <w:pPr>
        <w:spacing w:after="300" w:before="300" w:lineRule="auto"/>
        <w:jc w:val="both"/>
        <w:rPr/>
      </w:pPr>
      <w:r w:rsidDel="00000000" w:rsidR="00000000" w:rsidRPr="00000000">
        <w:rPr>
          <w:rtl w:val="0"/>
        </w:rPr>
        <w:t xml:space="preserve">Fonte</w:t>
      </w:r>
    </w:p>
    <w:p w:rsidR="00000000" w:rsidDel="00000000" w:rsidP="00000000" w:rsidRDefault="00000000" w:rsidRPr="00000000" w14:paraId="0000014D">
      <w:pPr>
        <w:spacing w:after="300" w:before="300" w:lineRule="auto"/>
        <w:jc w:val="both"/>
        <w:rPr/>
      </w:pPr>
      <w:r w:rsidDel="00000000" w:rsidR="00000000" w:rsidRPr="00000000">
        <w:rPr>
          <w:rtl w:val="0"/>
        </w:rPr>
        <w:t xml:space="preserve">Plataforma Nilo Peçanha.</w:t>
      </w:r>
    </w:p>
    <w:p w:rsidR="00000000" w:rsidDel="00000000" w:rsidP="00000000" w:rsidRDefault="00000000" w:rsidRPr="00000000" w14:paraId="0000014E">
      <w:pPr>
        <w:pStyle w:val="Heading3"/>
        <w:spacing w:after="80" w:before="280" w:lineRule="auto"/>
        <w:jc w:val="both"/>
        <w:rPr>
          <w:b w:val="1"/>
          <w:bCs w:val="1"/>
          <w:color w:val="000000"/>
          <w:sz w:val="26"/>
          <w:szCs w:val="26"/>
        </w:rPr>
      </w:pPr>
      <w:bookmarkStart w:colFirst="0" w:colLast="0" w:name="_bc4sekjrpvab" w:id="37"/>
      <w:bookmarkEnd w:id="37"/>
      <w:r w:rsidDel="00000000" w:rsidR="00000000" w:rsidRPr="00000000">
        <w:rPr>
          <w:b w:val="1"/>
          <w:bCs w:val="1"/>
          <w:color w:val="000000"/>
          <w:sz w:val="26"/>
          <w:szCs w:val="26"/>
          <w:rtl w:val="0"/>
        </w:rPr>
        <w:t xml:space="preserve">4.1.2 Indicadores desagregados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51822595658"/>
        <w:gridCol w:w="2441.4057507987222"/>
        <w:gridCol w:w="4863.587834268321"/>
        <w:tblGridChange w:id="0">
          <w:tblGrid>
            <w:gridCol w:w="1720.51822595658"/>
            <w:gridCol w:w="2441.4057507987222"/>
            <w:gridCol w:w="4863.587834268321"/>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300" w:before="300" w:lineRule="auto"/>
              <w:jc w:val="center"/>
              <w:rPr/>
            </w:pPr>
            <w:r w:rsidDel="00000000" w:rsidR="00000000" w:rsidRPr="00000000">
              <w:rPr>
                <w:b w:val="1"/>
                <w:bCs w:val="1"/>
                <w:rtl w:val="0"/>
              </w:rPr>
              <w:t xml:space="preserve">Subaba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300" w:before="30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300" w:before="300" w:lineRule="auto"/>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300" w:before="300" w:lineRule="auto"/>
              <w:jc w:val="both"/>
              <w:rPr/>
            </w:pPr>
            <w:r w:rsidDel="00000000" w:rsidR="00000000" w:rsidRPr="00000000">
              <w:rPr>
                <w:rtl w:val="0"/>
              </w:rPr>
              <w:t xml:space="preserve">Visão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300" w:before="300" w:lineRule="auto"/>
              <w:jc w:val="both"/>
              <w:rPr/>
            </w:pPr>
            <w:r w:rsidDel="00000000" w:rsidR="00000000" w:rsidRPr="00000000">
              <w:rPr>
                <w:rtl w:val="0"/>
              </w:rPr>
              <w:t xml:space="preserve">Taxa de evadidos por 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300" w:before="300" w:lineRule="auto"/>
              <w:jc w:val="both"/>
              <w:rPr/>
            </w:pPr>
            <w:r w:rsidDel="00000000" w:rsidR="00000000" w:rsidRPr="00000000">
              <w:rPr>
                <w:rtl w:val="0"/>
              </w:rPr>
              <w:t xml:space="preserve">Apresenta a taxa de evasão segundo o recorte territorial selecionado no campo “Detalhar por”</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300" w:before="300" w:lineRule="auto"/>
              <w:jc w:val="both"/>
              <w:rPr/>
            </w:pPr>
            <w:r w:rsidDel="00000000" w:rsidR="00000000" w:rsidRPr="00000000">
              <w:rPr>
                <w:rtl w:val="0"/>
              </w:rPr>
              <w:t xml:space="preserve">Visão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300" w:before="300" w:lineRule="auto"/>
              <w:jc w:val="both"/>
              <w:rPr/>
            </w:pPr>
            <w:r w:rsidDel="00000000" w:rsidR="00000000" w:rsidRPr="00000000">
              <w:rPr>
                <w:rtl w:val="0"/>
              </w:rPr>
              <w:t xml:space="preserve">Total de evadidos por 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300" w:before="300" w:lineRule="auto"/>
              <w:jc w:val="both"/>
              <w:rPr/>
            </w:pPr>
            <w:r w:rsidDel="00000000" w:rsidR="00000000" w:rsidRPr="00000000">
              <w:rPr>
                <w:rtl w:val="0"/>
              </w:rPr>
              <w:t xml:space="preserve">Apresenta a distribuição dos registros de evasão segundo os campi da Rede Federal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300" w:before="300" w:lineRule="auto"/>
              <w:jc w:val="both"/>
              <w:rPr/>
            </w:pPr>
            <w:r w:rsidDel="00000000" w:rsidR="00000000" w:rsidRPr="00000000">
              <w:rPr>
                <w:rtl w:val="0"/>
              </w:rPr>
              <w:t xml:space="preserve">Evasão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300" w:before="300" w:lineRule="auto"/>
              <w:jc w:val="both"/>
              <w:rPr/>
            </w:pPr>
            <w:r w:rsidDel="00000000" w:rsidR="00000000" w:rsidRPr="00000000">
              <w:rPr>
                <w:rtl w:val="0"/>
              </w:rPr>
              <w:t xml:space="preserve">Taxa de evasão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300" w:before="300" w:lineRule="auto"/>
              <w:jc w:val="both"/>
              <w:rPr/>
            </w:pPr>
            <w:r w:rsidDel="00000000" w:rsidR="00000000" w:rsidRPr="00000000">
              <w:rPr>
                <w:rtl w:val="0"/>
              </w:rPr>
              <w:t xml:space="preserve">Apresenta matriculados, evadidos e taxa de evasão para cada curso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300" w:before="300" w:lineRule="auto"/>
              <w:jc w:val="both"/>
              <w:rPr/>
            </w:pPr>
            <w:r w:rsidDel="00000000" w:rsidR="00000000" w:rsidRPr="00000000">
              <w:rPr>
                <w:rtl w:val="0"/>
              </w:rPr>
              <w:t xml:space="preserve">Evasão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300" w:before="300" w:lineRule="auto"/>
              <w:jc w:val="both"/>
              <w:rPr/>
            </w:pPr>
            <w:r w:rsidDel="00000000" w:rsidR="00000000" w:rsidRPr="00000000">
              <w:rPr>
                <w:rtl w:val="0"/>
              </w:rPr>
              <w:t xml:space="preserve">Taxa de evasão por tipo de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300" w:before="300" w:lineRule="auto"/>
              <w:jc w:val="both"/>
              <w:rPr/>
            </w:pPr>
            <w:r w:rsidDel="00000000" w:rsidR="00000000" w:rsidRPr="00000000">
              <w:rPr>
                <w:rtl w:val="0"/>
              </w:rPr>
              <w:t xml:space="preserve">Apresenta a taxa de evasão segundo o tipo de curso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300" w:before="300" w:lineRule="auto"/>
              <w:jc w:val="both"/>
              <w:rPr/>
            </w:pPr>
            <w:r w:rsidDel="00000000" w:rsidR="00000000" w:rsidRPr="00000000">
              <w:rPr>
                <w:rtl w:val="0"/>
              </w:rPr>
              <w:t xml:space="preserve">Evasão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300" w:before="300" w:lineRule="auto"/>
              <w:jc w:val="both"/>
              <w:rPr/>
            </w:pPr>
            <w:r w:rsidDel="00000000" w:rsidR="00000000" w:rsidRPr="00000000">
              <w:rPr>
                <w:rtl w:val="0"/>
              </w:rPr>
              <w:t xml:space="preserve">Taxa de evasão por turno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300" w:before="300" w:lineRule="auto"/>
              <w:jc w:val="both"/>
              <w:rPr/>
            </w:pPr>
            <w:r w:rsidDel="00000000" w:rsidR="00000000" w:rsidRPr="00000000">
              <w:rPr>
                <w:rtl w:val="0"/>
              </w:rPr>
              <w:t xml:space="preserve">Apresenta a taxa de evasão segundo o turno da oferta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300" w:before="300" w:lineRule="auto"/>
              <w:jc w:val="both"/>
              <w:rPr/>
            </w:pPr>
            <w:r w:rsidDel="00000000" w:rsidR="00000000" w:rsidRPr="00000000">
              <w:rPr>
                <w:rtl w:val="0"/>
              </w:rPr>
              <w:t xml:space="preserve">Evasão por 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300" w:before="300" w:lineRule="auto"/>
              <w:jc w:val="both"/>
              <w:rPr/>
            </w:pPr>
            <w:r w:rsidDel="00000000" w:rsidR="00000000" w:rsidRPr="00000000">
              <w:rPr>
                <w:rtl w:val="0"/>
              </w:rPr>
              <w:t xml:space="preserve">Taxa de evasão por sexo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300" w:before="300" w:lineRule="auto"/>
              <w:jc w:val="both"/>
              <w:rPr/>
            </w:pPr>
            <w:r w:rsidDel="00000000" w:rsidR="00000000" w:rsidRPr="00000000">
              <w:rPr>
                <w:rtl w:val="0"/>
              </w:rPr>
              <w:t xml:space="preserve">Apresenta a taxa de evasão segundo sexo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300" w:before="300" w:lineRule="auto"/>
              <w:jc w:val="both"/>
              <w:rPr/>
            </w:pPr>
            <w:r w:rsidDel="00000000" w:rsidR="00000000" w:rsidRPr="00000000">
              <w:rPr>
                <w:rtl w:val="0"/>
              </w:rPr>
              <w:t xml:space="preserve">Evasão por 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300" w:before="300" w:lineRule="auto"/>
              <w:jc w:val="both"/>
              <w:rPr/>
            </w:pPr>
            <w:r w:rsidDel="00000000" w:rsidR="00000000" w:rsidRPr="00000000">
              <w:rPr>
                <w:rtl w:val="0"/>
              </w:rPr>
              <w:t xml:space="preserve">Taxa de evasão por faixa etária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300" w:before="300" w:lineRule="auto"/>
              <w:jc w:val="both"/>
              <w:rPr/>
            </w:pPr>
            <w:r w:rsidDel="00000000" w:rsidR="00000000" w:rsidRPr="00000000">
              <w:rPr>
                <w:rtl w:val="0"/>
              </w:rPr>
              <w:t xml:space="preserve">Apresenta a taxa de evasão segundo os grupos etários adotados no painel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300" w:before="300" w:lineRule="auto"/>
              <w:jc w:val="both"/>
              <w:rPr/>
            </w:pPr>
            <w:r w:rsidDel="00000000" w:rsidR="00000000" w:rsidRPr="00000000">
              <w:rPr>
                <w:rtl w:val="0"/>
              </w:rPr>
              <w:t xml:space="preserve">Evasão por 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300" w:before="300" w:lineRule="auto"/>
              <w:jc w:val="both"/>
              <w:rPr/>
            </w:pPr>
            <w:r w:rsidDel="00000000" w:rsidR="00000000" w:rsidRPr="00000000">
              <w:rPr>
                <w:rtl w:val="0"/>
              </w:rPr>
              <w:t xml:space="preserve">Taxa de evasão por cor ou 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300" w:before="300" w:lineRule="auto"/>
              <w:jc w:val="both"/>
              <w:rPr/>
            </w:pPr>
            <w:r w:rsidDel="00000000" w:rsidR="00000000" w:rsidRPr="00000000">
              <w:rPr>
                <w:rtl w:val="0"/>
              </w:rPr>
              <w:t xml:space="preserve">Apresenta a taxa de evasão segundo as categorias de cor ou raça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300" w:before="300" w:lineRule="auto"/>
              <w:jc w:val="both"/>
              <w:rPr/>
            </w:pPr>
            <w:r w:rsidDel="00000000" w:rsidR="00000000" w:rsidRPr="00000000">
              <w:rPr>
                <w:rtl w:val="0"/>
              </w:rPr>
              <w:t xml:space="preserve">Evasão por 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300" w:before="300" w:lineRule="auto"/>
              <w:jc w:val="both"/>
              <w:rPr/>
            </w:pPr>
            <w:r w:rsidDel="00000000" w:rsidR="00000000" w:rsidRPr="00000000">
              <w:rPr>
                <w:rtl w:val="0"/>
              </w:rPr>
              <w:t xml:space="preserve">Taxa de evasão por ano de evasão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300" w:before="300" w:lineRule="auto"/>
              <w:jc w:val="both"/>
              <w:rPr/>
            </w:pPr>
            <w:r w:rsidDel="00000000" w:rsidR="00000000" w:rsidRPr="00000000">
              <w:rPr>
                <w:rtl w:val="0"/>
              </w:rPr>
              <w:t xml:space="preserve">Apresenta a evolução da taxa segundo o ano do registro de evasão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300" w:before="300" w:lineRule="auto"/>
              <w:jc w:val="both"/>
              <w:rPr/>
            </w:pPr>
            <w:r w:rsidDel="00000000" w:rsidR="00000000" w:rsidRPr="00000000">
              <w:rPr>
                <w:rtl w:val="0"/>
              </w:rPr>
              <w:t xml:space="preserve">Evasão por 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300" w:before="300" w:lineRule="auto"/>
              <w:jc w:val="both"/>
              <w:rPr/>
            </w:pPr>
            <w:r w:rsidDel="00000000" w:rsidR="00000000" w:rsidRPr="00000000">
              <w:rPr>
                <w:rtl w:val="0"/>
              </w:rPr>
              <w:t xml:space="preserve">Taxa de evadidos por categoria e 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300" w:before="300" w:lineRule="auto"/>
              <w:jc w:val="both"/>
              <w:rPr/>
            </w:pPr>
            <w:r w:rsidDel="00000000" w:rsidR="00000000" w:rsidRPr="00000000">
              <w:rPr>
                <w:rtl w:val="0"/>
              </w:rPr>
              <w:t xml:space="preserve">Permite comparar categorias de sexo, faixa etária e cor ou raça entre até três anos selecionados</w:t>
            </w:r>
          </w:p>
        </w:tc>
      </w:tr>
    </w:tbl>
    <w:p w:rsidR="00000000" w:rsidDel="00000000" w:rsidP="00000000" w:rsidRDefault="00000000" w:rsidRPr="00000000" w14:paraId="00000170">
      <w:pPr>
        <w:spacing w:after="300" w:before="300" w:lineRule="auto"/>
        <w:jc w:val="both"/>
        <w:rPr/>
      </w:pPr>
      <w:r w:rsidDel="00000000" w:rsidR="00000000" w:rsidRPr="00000000">
        <w:rPr>
          <w:rtl w:val="0"/>
        </w:rPr>
        <w:t xml:space="preserve">Fonte: Plataforma Nilo Peçanha.</w:t>
      </w:r>
    </w:p>
    <w:p w:rsidR="00000000" w:rsidDel="00000000" w:rsidP="00000000" w:rsidRDefault="00000000" w:rsidRPr="00000000" w14:paraId="00000171">
      <w:pPr>
        <w:pStyle w:val="Heading3"/>
        <w:spacing w:after="80" w:before="280" w:lineRule="auto"/>
        <w:jc w:val="both"/>
        <w:rPr>
          <w:b w:val="1"/>
          <w:bCs w:val="1"/>
          <w:color w:val="000000"/>
          <w:sz w:val="26"/>
          <w:szCs w:val="26"/>
        </w:rPr>
      </w:pPr>
      <w:bookmarkStart w:colFirst="0" w:colLast="0" w:name="_cjht8kulqyhz" w:id="38"/>
      <w:bookmarkEnd w:id="38"/>
      <w:r w:rsidDel="00000000" w:rsidR="00000000" w:rsidRPr="00000000">
        <w:rPr>
          <w:b w:val="1"/>
          <w:bCs w:val="1"/>
          <w:color w:val="000000"/>
          <w:sz w:val="26"/>
          <w:szCs w:val="26"/>
          <w:rtl w:val="0"/>
        </w:rPr>
        <w:t xml:space="preserve">4.1.3 Interpretação</w:t>
      </w:r>
    </w:p>
    <w:p w:rsidR="00000000" w:rsidDel="00000000" w:rsidP="00000000" w:rsidRDefault="00000000" w:rsidRPr="00000000" w14:paraId="00000172">
      <w:pPr>
        <w:spacing w:after="300" w:before="300" w:lineRule="auto"/>
        <w:jc w:val="both"/>
        <w:rPr/>
      </w:pPr>
      <w:r w:rsidDel="00000000" w:rsidR="00000000" w:rsidRPr="00000000">
        <w:rPr>
          <w:rtl w:val="0"/>
        </w:rPr>
        <w:t xml:space="preserve">O total de evadidos mede volume. A taxa de evasão mede a ocorrência relativa à população utilizada como referência.</w:t>
      </w:r>
    </w:p>
    <w:p w:rsidR="00000000" w:rsidDel="00000000" w:rsidP="00000000" w:rsidRDefault="00000000" w:rsidRPr="00000000" w14:paraId="00000173">
      <w:pPr>
        <w:spacing w:after="300" w:before="300" w:lineRule="auto"/>
        <w:jc w:val="both"/>
        <w:rPr/>
      </w:pPr>
      <w:r w:rsidDel="00000000" w:rsidR="00000000" w:rsidRPr="00000000">
        <w:rPr>
          <w:rtl w:val="0"/>
        </w:rPr>
        <w:t xml:space="preserve">Os dois indicadores devem ser analisados conjuntamente.</w:t>
      </w:r>
    </w:p>
    <w:p w:rsidR="00000000" w:rsidDel="00000000" w:rsidP="00000000" w:rsidRDefault="00000000" w:rsidRPr="00000000" w14:paraId="00000174">
      <w:pPr>
        <w:spacing w:after="300" w:before="300" w:lineRule="auto"/>
        <w:jc w:val="both"/>
        <w:rPr/>
      </w:pPr>
      <w:r w:rsidDel="00000000" w:rsidR="00000000" w:rsidRPr="00000000">
        <w:rPr>
          <w:rtl w:val="0"/>
        </w:rPr>
        <w:t xml:space="preserve">Um campus pode apresentar grande número de registros de evasão por possuir maior quantidade de matrículas. Outro campus pode possuir menor número absoluto de evasões e, simultaneamente, apresentar uma taxa proporcionalmente mais elevada.</w:t>
      </w:r>
    </w:p>
    <w:p w:rsidR="00000000" w:rsidDel="00000000" w:rsidP="00000000" w:rsidRDefault="00000000" w:rsidRPr="00000000" w14:paraId="00000175">
      <w:pPr>
        <w:spacing w:after="300" w:before="300" w:lineRule="auto"/>
        <w:jc w:val="both"/>
        <w:rPr/>
      </w:pPr>
      <w:r w:rsidDel="00000000" w:rsidR="00000000" w:rsidRPr="00000000">
        <w:rPr>
          <w:rtl w:val="0"/>
        </w:rPr>
        <w:t xml:space="preserve">As comparações entre atributos são descritivas. Uma diferença entre homens e mulheres, grupos etários ou categorias de cor ou raça não demonstra que essas características causem a evasão.</w:t>
      </w:r>
    </w:p>
    <w:p w:rsidR="00000000" w:rsidDel="00000000" w:rsidP="00000000" w:rsidRDefault="00000000" w:rsidRPr="00000000" w14:paraId="00000176">
      <w:pPr>
        <w:pStyle w:val="Heading3"/>
        <w:spacing w:after="80" w:before="280" w:lineRule="auto"/>
        <w:jc w:val="both"/>
        <w:rPr>
          <w:b w:val="1"/>
          <w:bCs w:val="1"/>
          <w:color w:val="000000"/>
          <w:sz w:val="26"/>
          <w:szCs w:val="26"/>
        </w:rPr>
      </w:pPr>
      <w:bookmarkStart w:colFirst="0" w:colLast="0" w:name="_x62awigz0xny" w:id="39"/>
      <w:bookmarkEnd w:id="39"/>
      <w:r w:rsidDel="00000000" w:rsidR="00000000" w:rsidRPr="00000000">
        <w:rPr>
          <w:b w:val="1"/>
          <w:bCs w:val="1"/>
          <w:color w:val="000000"/>
          <w:sz w:val="26"/>
          <w:szCs w:val="26"/>
          <w:rtl w:val="0"/>
        </w:rPr>
        <w:t xml:space="preserve">4.1.4 Limitações</w:t>
      </w:r>
    </w:p>
    <w:p w:rsidR="00000000" w:rsidDel="00000000" w:rsidP="00000000" w:rsidRDefault="00000000" w:rsidRPr="00000000" w14:paraId="00000177">
      <w:pPr>
        <w:spacing w:after="300" w:before="300" w:lineRule="auto"/>
        <w:jc w:val="both"/>
        <w:rPr/>
      </w:pPr>
      <w:r w:rsidDel="00000000" w:rsidR="00000000" w:rsidRPr="00000000">
        <w:rPr>
          <w:rtl w:val="0"/>
        </w:rPr>
        <w:t xml:space="preserve">Os indicadores dependem da qualidade e da consistência dos dados registrados na PNP.</w:t>
      </w:r>
    </w:p>
    <w:p w:rsidR="00000000" w:rsidDel="00000000" w:rsidP="00000000" w:rsidRDefault="00000000" w:rsidRPr="00000000" w14:paraId="00000178">
      <w:pPr>
        <w:spacing w:after="300" w:before="300" w:lineRule="auto"/>
        <w:jc w:val="both"/>
        <w:rPr/>
      </w:pPr>
      <w:r w:rsidDel="00000000" w:rsidR="00000000" w:rsidRPr="00000000">
        <w:rPr>
          <w:rtl w:val="0"/>
        </w:rPr>
        <w:t xml:space="preserve">A evasão corresponde à situação observada para determinada matrícula. Ela não demonstra abandono definitivo da educação.</w:t>
      </w:r>
    </w:p>
    <w:p w:rsidR="00000000" w:rsidDel="00000000" w:rsidP="00000000" w:rsidRDefault="00000000" w:rsidRPr="00000000" w14:paraId="00000179">
      <w:pPr>
        <w:spacing w:after="300" w:before="300" w:lineRule="auto"/>
        <w:jc w:val="both"/>
        <w:rPr/>
      </w:pPr>
      <w:r w:rsidDel="00000000" w:rsidR="00000000" w:rsidRPr="00000000">
        <w:rPr>
          <w:rtl w:val="0"/>
        </w:rPr>
        <w:t xml:space="preserve">Uma mesma pessoa pode apresentar outras matrículas na Rede Federal ou continuar sua formação em outra instituição.</w:t>
      </w:r>
    </w:p>
    <w:p w:rsidR="00000000" w:rsidDel="00000000" w:rsidP="00000000" w:rsidRDefault="00000000" w:rsidRPr="00000000" w14:paraId="0000017A">
      <w:pPr>
        <w:spacing w:after="300" w:before="300" w:lineRule="auto"/>
        <w:jc w:val="both"/>
        <w:rPr/>
      </w:pPr>
      <w:r w:rsidDel="00000000" w:rsidR="00000000" w:rsidRPr="00000000">
        <w:rPr>
          <w:rtl w:val="0"/>
        </w:rPr>
        <w:t xml:space="preserve">Comparações temporais devem considerar alterações na composição da população, na oferta de cursos e no preenchimento das informações.</w:t>
      </w:r>
    </w:p>
    <w:p w:rsidR="00000000" w:rsidDel="00000000" w:rsidP="00000000" w:rsidRDefault="00000000" w:rsidRPr="00000000" w14:paraId="0000017B">
      <w:pPr>
        <w:pStyle w:val="Heading2"/>
        <w:spacing w:after="80" w:before="360" w:lineRule="auto"/>
        <w:jc w:val="both"/>
        <w:rPr>
          <w:color w:val="000000"/>
          <w:sz w:val="34"/>
          <w:szCs w:val="34"/>
        </w:rPr>
      </w:pPr>
      <w:bookmarkStart w:colFirst="0" w:colLast="0" w:name="_ifd5n46i17x0" w:id="40"/>
      <w:bookmarkEnd w:id="40"/>
      <w:r w:rsidDel="00000000" w:rsidR="00000000" w:rsidRPr="00000000">
        <w:rPr>
          <w:color w:val="000000"/>
          <w:sz w:val="34"/>
          <w:szCs w:val="34"/>
          <w:rtl w:val="0"/>
        </w:rPr>
        <w:t xml:space="preserve">4.2 Módulo 1: Empregabilidade</w:t>
      </w:r>
    </w:p>
    <w:p w:rsidR="00000000" w:rsidDel="00000000" w:rsidP="00000000" w:rsidRDefault="00000000" w:rsidRPr="00000000" w14:paraId="0000017C">
      <w:pPr>
        <w:spacing w:after="300" w:before="300" w:lineRule="auto"/>
        <w:jc w:val="both"/>
        <w:rPr/>
      </w:pPr>
      <w:r w:rsidDel="00000000" w:rsidR="00000000" w:rsidRPr="00000000">
        <w:rPr>
          <w:rtl w:val="0"/>
        </w:rPr>
        <w:t xml:space="preserve">O módulo Empregabilidade identifica a inserção dos evadidos no mercado de trabalho formal por meio dos vínculos registrados na Relação Anual de Informações Sociais, RAIS.</w:t>
      </w:r>
    </w:p>
    <w:p w:rsidR="00000000" w:rsidDel="00000000" w:rsidP="00000000" w:rsidRDefault="00000000" w:rsidRPr="00000000" w14:paraId="0000017D">
      <w:pPr>
        <w:spacing w:after="300" w:before="300" w:lineRule="auto"/>
        <w:jc w:val="both"/>
        <w:rPr/>
      </w:pPr>
      <w:r w:rsidDel="00000000" w:rsidR="00000000" w:rsidRPr="00000000">
        <w:rPr>
          <w:rtl w:val="0"/>
        </w:rPr>
        <w:t xml:space="preserve">A identificação de um evadido na RAIS indica a existência de vínculo formal no período analisado.</w:t>
      </w:r>
    </w:p>
    <w:p w:rsidR="00000000" w:rsidDel="00000000" w:rsidP="00000000" w:rsidRDefault="00000000" w:rsidRPr="00000000" w14:paraId="0000017E">
      <w:pPr>
        <w:spacing w:after="300" w:before="300" w:lineRule="auto"/>
        <w:jc w:val="both"/>
        <w:rPr/>
      </w:pPr>
      <w:r w:rsidDel="00000000" w:rsidR="00000000" w:rsidRPr="00000000">
        <w:rPr>
          <w:rtl w:val="0"/>
        </w:rPr>
        <w:t xml:space="preserve">A ausência de registro não deve ser interpretada automaticamente como desemprego. O evadido pode exercer trabalho informal, atividade autônoma, atividade empresarial ou outra forma de trabalho não captada pela RAIS.</w:t>
      </w:r>
    </w:p>
    <w:p w:rsidR="00000000" w:rsidDel="00000000" w:rsidP="00000000" w:rsidRDefault="00000000" w:rsidRPr="00000000" w14:paraId="0000017F">
      <w:pPr>
        <w:spacing w:after="300" w:before="300" w:lineRule="auto"/>
        <w:jc w:val="both"/>
        <w:rPr/>
      </w:pPr>
      <w:r w:rsidDel="00000000" w:rsidR="00000000" w:rsidRPr="00000000">
        <w:rPr>
          <w:rtl w:val="0"/>
        </w:rPr>
        <w:t xml:space="preserve">O módulo está organizado nas seguintes abas:</w:t>
      </w:r>
    </w:p>
    <w:p w:rsidR="00000000" w:rsidDel="00000000" w:rsidP="00000000" w:rsidRDefault="00000000" w:rsidRPr="00000000" w14:paraId="00000180">
      <w:pPr>
        <w:spacing w:after="300" w:before="300" w:lineRule="auto"/>
        <w:jc w:val="both"/>
        <w:rPr/>
      </w:pPr>
      <w:r w:rsidDel="00000000" w:rsidR="00000000" w:rsidRPr="00000000">
        <w:rPr>
          <w:rtl w:val="0"/>
        </w:rPr>
        <w:t xml:space="preserve">Visão Geral: reúne os principais indicadores de ocupação formal.</w:t>
      </w:r>
    </w:p>
    <w:p w:rsidR="00000000" w:rsidDel="00000000" w:rsidP="00000000" w:rsidRDefault="00000000" w:rsidRPr="00000000" w14:paraId="00000181">
      <w:pPr>
        <w:spacing w:after="300" w:before="300" w:lineRule="auto"/>
        <w:jc w:val="both"/>
        <w:rPr/>
      </w:pPr>
      <w:r w:rsidDel="00000000" w:rsidR="00000000" w:rsidRPr="00000000">
        <w:rPr>
          <w:rtl w:val="0"/>
        </w:rPr>
        <w:t xml:space="preserve">Ocupação por curso: apresenta os resultados segundo as características do curso associado à evasão.</w:t>
      </w:r>
    </w:p>
    <w:p w:rsidR="00000000" w:rsidDel="00000000" w:rsidP="00000000" w:rsidRDefault="00000000" w:rsidRPr="00000000" w14:paraId="00000182">
      <w:pPr>
        <w:spacing w:after="300" w:before="300" w:lineRule="auto"/>
        <w:jc w:val="both"/>
        <w:rPr/>
      </w:pPr>
      <w:r w:rsidDel="00000000" w:rsidR="00000000" w:rsidRPr="00000000">
        <w:rPr>
          <w:rtl w:val="0"/>
        </w:rPr>
        <w:t xml:space="preserve">Ocupação por atributos: apresenta os resultados segundo características sociodemográficas dos evadidos.</w:t>
      </w:r>
    </w:p>
    <w:p w:rsidR="00000000" w:rsidDel="00000000" w:rsidP="00000000" w:rsidRDefault="00000000" w:rsidRPr="00000000" w14:paraId="00000183">
      <w:pPr>
        <w:spacing w:after="300" w:before="300" w:lineRule="auto"/>
        <w:jc w:val="both"/>
        <w:rPr/>
      </w:pPr>
      <w:r w:rsidDel="00000000" w:rsidR="00000000" w:rsidRPr="00000000">
        <w:rPr>
          <w:rtl w:val="0"/>
        </w:rPr>
        <w:t xml:space="preserve">Tipologia Ocupacional: apresenta características dos vínculos, ocupações e atividades econômicas identificadas.</w:t>
      </w:r>
    </w:p>
    <w:p w:rsidR="00000000" w:rsidDel="00000000" w:rsidP="00000000" w:rsidRDefault="00000000" w:rsidRPr="00000000" w14:paraId="00000184">
      <w:pPr>
        <w:pStyle w:val="Heading3"/>
        <w:spacing w:after="80" w:before="280" w:lineRule="auto"/>
        <w:jc w:val="both"/>
        <w:rPr>
          <w:b w:val="1"/>
          <w:bCs w:val="1"/>
          <w:color w:val="000000"/>
          <w:sz w:val="26"/>
          <w:szCs w:val="26"/>
        </w:rPr>
      </w:pPr>
      <w:bookmarkStart w:colFirst="0" w:colLast="0" w:name="_8pvopn6nntcs" w:id="41"/>
      <w:bookmarkEnd w:id="41"/>
      <w:r w:rsidDel="00000000" w:rsidR="00000000" w:rsidRPr="00000000">
        <w:rPr>
          <w:b w:val="1"/>
          <w:bCs w:val="1"/>
          <w:color w:val="000000"/>
          <w:sz w:val="26"/>
          <w:szCs w:val="26"/>
          <w:rtl w:val="0"/>
        </w:rPr>
        <w:t xml:space="preserve">4.2.1 Indicadores centrais</w:t>
      </w:r>
    </w:p>
    <w:p w:rsidR="00000000" w:rsidDel="00000000" w:rsidP="00000000" w:rsidRDefault="00000000" w:rsidRPr="00000000" w14:paraId="00000185">
      <w:pPr>
        <w:pStyle w:val="Heading4"/>
        <w:spacing w:after="40" w:before="240" w:lineRule="auto"/>
        <w:jc w:val="both"/>
        <w:rPr>
          <w:b w:val="1"/>
          <w:bCs w:val="1"/>
          <w:i w:val="0"/>
          <w:iCs w:val="0"/>
          <w:color w:val="000000"/>
        </w:rPr>
      </w:pPr>
      <w:bookmarkStart w:colFirst="0" w:colLast="0" w:name="_cvllt3c2nom3" w:id="42"/>
      <w:bookmarkEnd w:id="42"/>
      <w:r w:rsidDel="00000000" w:rsidR="00000000" w:rsidRPr="00000000">
        <w:rPr>
          <w:b w:val="1"/>
          <w:bCs w:val="1"/>
          <w:i w:val="0"/>
          <w:iCs w:val="0"/>
          <w:color w:val="000000"/>
          <w:rtl w:val="0"/>
        </w:rPr>
        <w:t xml:space="preserve">Total de ocupados</w:t>
      </w:r>
    </w:p>
    <w:p w:rsidR="00000000" w:rsidDel="00000000" w:rsidP="00000000" w:rsidRDefault="00000000" w:rsidRPr="00000000" w14:paraId="00000186">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187">
      <w:pPr>
        <w:spacing w:after="300" w:before="300" w:lineRule="auto"/>
        <w:jc w:val="both"/>
        <w:rPr/>
      </w:pPr>
      <w:r w:rsidDel="00000000" w:rsidR="00000000" w:rsidRPr="00000000">
        <w:rPr>
          <w:rtl w:val="0"/>
        </w:rPr>
        <w:t xml:space="preserve">Contabiliza os evadidos para os quais foi identificado vínculo formal de trabalho na RAIS.</w:t>
      </w:r>
    </w:p>
    <w:p w:rsidR="00000000" w:rsidDel="00000000" w:rsidP="00000000" w:rsidRDefault="00000000" w:rsidRPr="00000000" w14:paraId="00000188">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189">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18A">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18B">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18C">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18D">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18E">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18F">
      <w:pPr>
        <w:spacing w:after="300" w:before="300" w:lineRule="auto"/>
        <w:jc w:val="both"/>
        <w:rPr/>
      </w:pPr>
      <w:r w:rsidDel="00000000" w:rsidR="00000000" w:rsidRPr="00000000">
        <w:rPr>
          <w:rFonts w:ascii="Arial Unicode MS" w:cs="Arial Unicode MS" w:eastAsia="Arial Unicode MS" w:hAnsi="Arial Unicode MS"/>
          <w:rtl w:val="0"/>
        </w:rPr>
        <w:t xml:space="preserve">Nocupados=∑I(Ocupadoi=1)N_{ocupados}=\sum I(Ocupado_i=1)</w:t>
      </w:r>
    </w:p>
    <w:p w:rsidR="00000000" w:rsidDel="00000000" w:rsidP="00000000" w:rsidRDefault="00000000" w:rsidRPr="00000000" w14:paraId="00000190">
      <w:pPr>
        <w:spacing w:after="300" w:before="300" w:lineRule="auto"/>
        <w:jc w:val="both"/>
        <w:rPr/>
      </w:pPr>
      <w:r w:rsidDel="00000000" w:rsidR="00000000" w:rsidRPr="00000000">
        <w:rPr>
          <w:rtl w:val="0"/>
        </w:rPr>
        <w:t xml:space="preserve">Fonte</w:t>
      </w:r>
    </w:p>
    <w:p w:rsidR="00000000" w:rsidDel="00000000" w:rsidP="00000000" w:rsidRDefault="00000000" w:rsidRPr="00000000" w14:paraId="00000191">
      <w:pPr>
        <w:spacing w:after="300" w:before="300" w:lineRule="auto"/>
        <w:jc w:val="both"/>
        <w:rPr/>
      </w:pPr>
      <w:r w:rsidDel="00000000" w:rsidR="00000000" w:rsidRPr="00000000">
        <w:rPr>
          <w:rtl w:val="0"/>
        </w:rPr>
        <w:t xml:space="preserve">PNP e RAIS.</w:t>
      </w:r>
    </w:p>
    <w:p w:rsidR="00000000" w:rsidDel="00000000" w:rsidP="00000000" w:rsidRDefault="00000000" w:rsidRPr="00000000" w14:paraId="00000192">
      <w:pPr>
        <w:pStyle w:val="Heading4"/>
        <w:spacing w:after="40" w:before="240" w:lineRule="auto"/>
        <w:jc w:val="both"/>
        <w:rPr>
          <w:b w:val="1"/>
          <w:bCs w:val="1"/>
          <w:i w:val="0"/>
          <w:iCs w:val="0"/>
          <w:color w:val="000000"/>
        </w:rPr>
      </w:pPr>
      <w:bookmarkStart w:colFirst="0" w:colLast="0" w:name="_cgpwma4j9en4" w:id="43"/>
      <w:bookmarkEnd w:id="43"/>
      <w:r w:rsidDel="00000000" w:rsidR="00000000" w:rsidRPr="00000000">
        <w:rPr>
          <w:b w:val="1"/>
          <w:bCs w:val="1"/>
          <w:i w:val="0"/>
          <w:iCs w:val="0"/>
          <w:color w:val="000000"/>
          <w:rtl w:val="0"/>
        </w:rPr>
        <w:t xml:space="preserve">Total de evadidos</w:t>
      </w:r>
    </w:p>
    <w:p w:rsidR="00000000" w:rsidDel="00000000" w:rsidP="00000000" w:rsidRDefault="00000000" w:rsidRPr="00000000" w14:paraId="00000193">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194">
      <w:pPr>
        <w:spacing w:after="300" w:before="300" w:lineRule="auto"/>
        <w:jc w:val="both"/>
        <w:rPr/>
      </w:pPr>
      <w:r w:rsidDel="00000000" w:rsidR="00000000" w:rsidRPr="00000000">
        <w:rPr>
          <w:rtl w:val="0"/>
        </w:rPr>
        <w:t xml:space="preserve">Contabiliza os evadidos elegíveis para o módulo de Empregabilidade, conforme as regras de identificação e deduplicação utilizadas pela plataforma.</w:t>
      </w:r>
    </w:p>
    <w:p w:rsidR="00000000" w:rsidDel="00000000" w:rsidP="00000000" w:rsidRDefault="00000000" w:rsidRPr="00000000" w14:paraId="00000195">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196">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197">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198">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199">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19A">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19B">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19C">
      <w:pPr>
        <w:spacing w:after="300" w:before="300" w:lineRule="auto"/>
        <w:jc w:val="both"/>
        <w:rPr/>
      </w:pPr>
      <w:r w:rsidDel="00000000" w:rsidR="00000000" w:rsidRPr="00000000">
        <w:rPr>
          <w:rFonts w:ascii="Arial Unicode MS" w:cs="Arial Unicode MS" w:eastAsia="Arial Unicode MS" w:hAnsi="Arial Unicode MS"/>
          <w:rtl w:val="0"/>
        </w:rPr>
        <w:t xml:space="preserve">Nevadidos=∑EvadidosN_{evadidos}=\sum Evadidos</w:t>
      </w:r>
    </w:p>
    <w:p w:rsidR="00000000" w:rsidDel="00000000" w:rsidP="00000000" w:rsidRDefault="00000000" w:rsidRPr="00000000" w14:paraId="0000019D">
      <w:pPr>
        <w:spacing w:after="300" w:before="300" w:lineRule="auto"/>
        <w:jc w:val="both"/>
        <w:rPr/>
      </w:pPr>
      <w:r w:rsidDel="00000000" w:rsidR="00000000" w:rsidRPr="00000000">
        <w:rPr>
          <w:rtl w:val="0"/>
        </w:rPr>
        <w:t xml:space="preserve">Fonte</w:t>
      </w:r>
    </w:p>
    <w:p w:rsidR="00000000" w:rsidDel="00000000" w:rsidP="00000000" w:rsidRDefault="00000000" w:rsidRPr="00000000" w14:paraId="0000019E">
      <w:pPr>
        <w:spacing w:after="300" w:before="300" w:lineRule="auto"/>
        <w:jc w:val="both"/>
        <w:rPr/>
      </w:pPr>
      <w:r w:rsidDel="00000000" w:rsidR="00000000" w:rsidRPr="00000000">
        <w:rPr>
          <w:rtl w:val="0"/>
        </w:rPr>
        <w:t xml:space="preserve">PNP.</w:t>
      </w:r>
    </w:p>
    <w:p w:rsidR="00000000" w:rsidDel="00000000" w:rsidP="00000000" w:rsidRDefault="00000000" w:rsidRPr="00000000" w14:paraId="0000019F">
      <w:pPr>
        <w:pStyle w:val="Heading4"/>
        <w:spacing w:after="40" w:before="240" w:lineRule="auto"/>
        <w:jc w:val="both"/>
        <w:rPr>
          <w:b w:val="1"/>
          <w:bCs w:val="1"/>
          <w:i w:val="0"/>
          <w:iCs w:val="0"/>
          <w:color w:val="000000"/>
        </w:rPr>
      </w:pPr>
      <w:bookmarkStart w:colFirst="0" w:colLast="0" w:name="_qspv8qcwvmet" w:id="44"/>
      <w:bookmarkEnd w:id="44"/>
      <w:r w:rsidDel="00000000" w:rsidR="00000000" w:rsidRPr="00000000">
        <w:rPr>
          <w:b w:val="1"/>
          <w:bCs w:val="1"/>
          <w:i w:val="0"/>
          <w:iCs w:val="0"/>
          <w:color w:val="000000"/>
          <w:rtl w:val="0"/>
        </w:rPr>
        <w:t xml:space="preserve">Taxa de ocupação</w:t>
      </w:r>
    </w:p>
    <w:p w:rsidR="00000000" w:rsidDel="00000000" w:rsidP="00000000" w:rsidRDefault="00000000" w:rsidRPr="00000000" w14:paraId="000001A0">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1A1">
      <w:pPr>
        <w:spacing w:after="300" w:before="300" w:lineRule="auto"/>
        <w:jc w:val="both"/>
        <w:rPr/>
      </w:pPr>
      <w:r w:rsidDel="00000000" w:rsidR="00000000" w:rsidRPr="00000000">
        <w:rPr>
          <w:rtl w:val="0"/>
        </w:rPr>
        <w:t xml:space="preserve">Indica a proporção de evadidos com vínculo formal identificado na RAIS em relação ao total de evadidos elegíveis.</w:t>
      </w:r>
    </w:p>
    <w:p w:rsidR="00000000" w:rsidDel="00000000" w:rsidP="00000000" w:rsidRDefault="00000000" w:rsidRPr="00000000" w14:paraId="000001A2">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1A3">
      <w:pPr>
        <w:spacing w:after="300" w:before="300" w:lineRule="auto"/>
        <w:jc w:val="both"/>
        <w:rPr/>
      </w:pPr>
      <w:r w:rsidDel="00000000" w:rsidR="00000000" w:rsidRPr="00000000">
        <w:rPr>
          <w:rtl w:val="0"/>
        </w:rPr>
        <w:t xml:space="preserve">Quanto maior, melhor.</w:t>
      </w:r>
    </w:p>
    <w:p w:rsidR="00000000" w:rsidDel="00000000" w:rsidP="00000000" w:rsidRDefault="00000000" w:rsidRPr="00000000" w14:paraId="000001A4">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1A5">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1A6">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1A7">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1A8">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1A9">
      <w:pPr>
        <w:spacing w:after="300" w:before="300" w:lineRule="auto"/>
        <w:jc w:val="both"/>
        <w:rPr/>
      </w:pPr>
      <w:r w:rsidDel="00000000" w:rsidR="00000000" w:rsidRPr="00000000">
        <w:rPr>
          <w:rtl w:val="0"/>
        </w:rPr>
        <w:t xml:space="preserve">Taxa de ocupac\ca~o(%)=NocupadosNevadidos×100Taxa\ de\ ocupação(\%)= \frac{N_{ocupados}}{N_{evadidos}}\times100</w:t>
      </w:r>
    </w:p>
    <w:p w:rsidR="00000000" w:rsidDel="00000000" w:rsidP="00000000" w:rsidRDefault="00000000" w:rsidRPr="00000000" w14:paraId="000001AA">
      <w:pPr>
        <w:spacing w:after="300" w:before="300" w:lineRule="auto"/>
        <w:jc w:val="both"/>
        <w:rPr/>
      </w:pPr>
      <w:r w:rsidDel="00000000" w:rsidR="00000000" w:rsidRPr="00000000">
        <w:rPr>
          <w:rtl w:val="0"/>
        </w:rPr>
        <w:t xml:space="preserve">Fonte</w:t>
      </w:r>
    </w:p>
    <w:p w:rsidR="00000000" w:rsidDel="00000000" w:rsidP="00000000" w:rsidRDefault="00000000" w:rsidRPr="00000000" w14:paraId="000001AB">
      <w:pPr>
        <w:spacing w:after="300" w:before="300" w:lineRule="auto"/>
        <w:jc w:val="both"/>
        <w:rPr/>
      </w:pPr>
      <w:r w:rsidDel="00000000" w:rsidR="00000000" w:rsidRPr="00000000">
        <w:rPr>
          <w:rtl w:val="0"/>
        </w:rPr>
        <w:t xml:space="preserve">PNP e RAIS.</w:t>
      </w:r>
    </w:p>
    <w:p w:rsidR="00000000" w:rsidDel="00000000" w:rsidP="00000000" w:rsidRDefault="00000000" w:rsidRPr="00000000" w14:paraId="000001AC">
      <w:pPr>
        <w:pStyle w:val="Heading3"/>
        <w:spacing w:after="80" w:before="280" w:lineRule="auto"/>
        <w:jc w:val="both"/>
        <w:rPr>
          <w:b w:val="1"/>
          <w:bCs w:val="1"/>
          <w:color w:val="000000"/>
          <w:sz w:val="26"/>
          <w:szCs w:val="26"/>
        </w:rPr>
      </w:pPr>
      <w:bookmarkStart w:colFirst="0" w:colLast="0" w:name="_snfe1f65657u" w:id="45"/>
      <w:bookmarkEnd w:id="45"/>
      <w:r w:rsidDel="00000000" w:rsidR="00000000" w:rsidRPr="00000000">
        <w:rPr>
          <w:b w:val="1"/>
          <w:bCs w:val="1"/>
          <w:color w:val="000000"/>
          <w:sz w:val="26"/>
          <w:szCs w:val="26"/>
          <w:rtl w:val="0"/>
        </w:rPr>
        <w:t xml:space="preserve">4.2.2 Indicadores desagregados</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1.2192186167813"/>
        <w:gridCol w:w="2419.258739154421"/>
        <w:gridCol w:w="4575.03385325242"/>
        <w:tblGridChange w:id="0">
          <w:tblGrid>
            <w:gridCol w:w="2031.2192186167813"/>
            <w:gridCol w:w="2419.258739154421"/>
            <w:gridCol w:w="4575.0338532524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300" w:before="300" w:lineRule="auto"/>
              <w:jc w:val="center"/>
              <w:rPr/>
            </w:pPr>
            <w:r w:rsidDel="00000000" w:rsidR="00000000" w:rsidRPr="00000000">
              <w:rPr>
                <w:b w:val="1"/>
                <w:bCs w:val="1"/>
                <w:rtl w:val="0"/>
              </w:rPr>
              <w:t xml:space="preserve">Aba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300" w:before="30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300" w:before="300" w:lineRule="auto"/>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300" w:before="300" w:lineRule="auto"/>
              <w:jc w:val="both"/>
              <w:rPr/>
            </w:pPr>
            <w:r w:rsidDel="00000000" w:rsidR="00000000" w:rsidRPr="00000000">
              <w:rPr>
                <w:rtl w:val="0"/>
              </w:rPr>
              <w:t xml:space="preserve">Visão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300" w:before="300" w:lineRule="auto"/>
              <w:jc w:val="both"/>
              <w:rPr/>
            </w:pPr>
            <w:r w:rsidDel="00000000" w:rsidR="00000000" w:rsidRPr="00000000">
              <w:rPr>
                <w:rtl w:val="0"/>
              </w:rPr>
              <w:t xml:space="preserve">Total de ocupados por 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300" w:before="300" w:lineRule="auto"/>
              <w:jc w:val="both"/>
              <w:rPr/>
            </w:pPr>
            <w:r w:rsidDel="00000000" w:rsidR="00000000" w:rsidRPr="00000000">
              <w:rPr>
                <w:rtl w:val="0"/>
              </w:rPr>
              <w:t xml:space="preserve">Quantidade de evadidos ocupados segundo o campus de origem</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300" w:before="300" w:lineRule="auto"/>
              <w:jc w:val="both"/>
              <w:rPr/>
            </w:pPr>
            <w:r w:rsidDel="00000000" w:rsidR="00000000" w:rsidRPr="00000000">
              <w:rPr>
                <w:rtl w:val="0"/>
              </w:rPr>
              <w:t xml:space="preserve">Visão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300" w:before="300" w:lineRule="auto"/>
              <w:jc w:val="both"/>
              <w:rPr/>
            </w:pPr>
            <w:r w:rsidDel="00000000" w:rsidR="00000000" w:rsidRPr="00000000">
              <w:rPr>
                <w:rtl w:val="0"/>
              </w:rPr>
              <w:t xml:space="preserve">Taxa de ocupação por 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300" w:before="300" w:lineRule="auto"/>
              <w:jc w:val="both"/>
              <w:rPr/>
            </w:pPr>
            <w:r w:rsidDel="00000000" w:rsidR="00000000" w:rsidRPr="00000000">
              <w:rPr>
                <w:rtl w:val="0"/>
              </w:rPr>
              <w:t xml:space="preserve">Percentual de evadidos com vínculo formal segundo UF, região ou instituição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300" w:before="300" w:lineRule="auto"/>
              <w:jc w:val="both"/>
              <w:rPr/>
            </w:pPr>
            <w:r w:rsidDel="00000000" w:rsidR="00000000" w:rsidRPr="00000000">
              <w:rPr>
                <w:rtl w:val="0"/>
              </w:rPr>
              <w:t xml:space="preserve">Ocupação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300" w:before="300" w:lineRule="auto"/>
              <w:jc w:val="both"/>
              <w:rPr/>
            </w:pPr>
            <w:r w:rsidDel="00000000" w:rsidR="00000000" w:rsidRPr="00000000">
              <w:rPr>
                <w:rtl w:val="0"/>
              </w:rPr>
              <w:t xml:space="preserve">Taxa de ocupação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300" w:before="300" w:lineRule="auto"/>
              <w:jc w:val="both"/>
              <w:rPr/>
            </w:pPr>
            <w:r w:rsidDel="00000000" w:rsidR="00000000" w:rsidRPr="00000000">
              <w:rPr>
                <w:rtl w:val="0"/>
              </w:rPr>
              <w:t xml:space="preserve">Percentual de ocupados segundo o curso associado à evasão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300" w:before="300" w:lineRule="auto"/>
              <w:jc w:val="both"/>
              <w:rPr/>
            </w:pPr>
            <w:r w:rsidDel="00000000" w:rsidR="00000000" w:rsidRPr="00000000">
              <w:rPr>
                <w:rtl w:val="0"/>
              </w:rPr>
              <w:t xml:space="preserve">Ocupação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300" w:before="300" w:lineRule="auto"/>
              <w:jc w:val="both"/>
              <w:rPr/>
            </w:pPr>
            <w:r w:rsidDel="00000000" w:rsidR="00000000" w:rsidRPr="00000000">
              <w:rPr>
                <w:rtl w:val="0"/>
              </w:rPr>
              <w:t xml:space="preserve">Taxa de ocupação por tipo de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300" w:before="300" w:lineRule="auto"/>
              <w:jc w:val="both"/>
              <w:rPr/>
            </w:pPr>
            <w:r w:rsidDel="00000000" w:rsidR="00000000" w:rsidRPr="00000000">
              <w:rPr>
                <w:rtl w:val="0"/>
              </w:rPr>
              <w:t xml:space="preserve">Percentual de ocupados segundo a tipologia do curso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300" w:before="300" w:lineRule="auto"/>
              <w:jc w:val="both"/>
              <w:rPr/>
            </w:pPr>
            <w:r w:rsidDel="00000000" w:rsidR="00000000" w:rsidRPr="00000000">
              <w:rPr>
                <w:rtl w:val="0"/>
              </w:rPr>
              <w:t xml:space="preserve">Ocupação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300" w:before="300" w:lineRule="auto"/>
              <w:jc w:val="both"/>
              <w:rPr/>
            </w:pPr>
            <w:r w:rsidDel="00000000" w:rsidR="00000000" w:rsidRPr="00000000">
              <w:rPr>
                <w:rtl w:val="0"/>
              </w:rPr>
              <w:t xml:space="preserve">Taxa de ocupação por turno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300" w:before="300" w:lineRule="auto"/>
              <w:jc w:val="both"/>
              <w:rPr/>
            </w:pPr>
            <w:r w:rsidDel="00000000" w:rsidR="00000000" w:rsidRPr="00000000">
              <w:rPr>
                <w:rtl w:val="0"/>
              </w:rPr>
              <w:t xml:space="preserve">Percentual de ocupados segundo o turno do curso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300" w:before="300" w:lineRule="auto"/>
              <w:jc w:val="both"/>
              <w:rPr/>
            </w:pPr>
            <w:r w:rsidDel="00000000" w:rsidR="00000000" w:rsidRPr="00000000">
              <w:rPr>
                <w:rtl w:val="0"/>
              </w:rPr>
              <w:t xml:space="preserve">Ocupação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300" w:before="300" w:lineRule="auto"/>
              <w:jc w:val="both"/>
              <w:rPr/>
            </w:pPr>
            <w:r w:rsidDel="00000000" w:rsidR="00000000" w:rsidRPr="00000000">
              <w:rPr>
                <w:rtl w:val="0"/>
              </w:rPr>
              <w:t xml:space="preserve">Taxa de ocupação por sexo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300" w:before="300" w:lineRule="auto"/>
              <w:jc w:val="both"/>
              <w:rPr/>
            </w:pPr>
            <w:r w:rsidDel="00000000" w:rsidR="00000000" w:rsidRPr="00000000">
              <w:rPr>
                <w:rtl w:val="0"/>
              </w:rPr>
              <w:t xml:space="preserve">Percentual de ocupados segundo sexo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300" w:before="300" w:lineRule="auto"/>
              <w:jc w:val="both"/>
              <w:rPr/>
            </w:pPr>
            <w:r w:rsidDel="00000000" w:rsidR="00000000" w:rsidRPr="00000000">
              <w:rPr>
                <w:rtl w:val="0"/>
              </w:rPr>
              <w:t xml:space="preserve">Ocupação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300" w:before="300" w:lineRule="auto"/>
              <w:jc w:val="both"/>
              <w:rPr/>
            </w:pPr>
            <w:r w:rsidDel="00000000" w:rsidR="00000000" w:rsidRPr="00000000">
              <w:rPr>
                <w:rtl w:val="0"/>
              </w:rPr>
              <w:t xml:space="preserve">Taxa de ocupação por faixa etária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300" w:before="300" w:lineRule="auto"/>
              <w:jc w:val="both"/>
              <w:rPr/>
            </w:pPr>
            <w:r w:rsidDel="00000000" w:rsidR="00000000" w:rsidRPr="00000000">
              <w:rPr>
                <w:rtl w:val="0"/>
              </w:rPr>
              <w:t xml:space="preserve">Percentual de ocupados segundo grupos etários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300" w:before="300" w:lineRule="auto"/>
              <w:jc w:val="both"/>
              <w:rPr/>
            </w:pPr>
            <w:r w:rsidDel="00000000" w:rsidR="00000000" w:rsidRPr="00000000">
              <w:rPr>
                <w:rtl w:val="0"/>
              </w:rPr>
              <w:t xml:space="preserve">Ocupação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300" w:before="300" w:lineRule="auto"/>
              <w:jc w:val="both"/>
              <w:rPr/>
            </w:pPr>
            <w:r w:rsidDel="00000000" w:rsidR="00000000" w:rsidRPr="00000000">
              <w:rPr>
                <w:rtl w:val="0"/>
              </w:rPr>
              <w:t xml:space="preserve">Taxa de ocupação por cor ou 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300" w:before="300" w:lineRule="auto"/>
              <w:jc w:val="both"/>
              <w:rPr/>
            </w:pPr>
            <w:r w:rsidDel="00000000" w:rsidR="00000000" w:rsidRPr="00000000">
              <w:rPr>
                <w:rtl w:val="0"/>
              </w:rPr>
              <w:t xml:space="preserve">Percentual de ocupados segundo cor ou raça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300" w:before="300" w:lineRule="auto"/>
              <w:jc w:val="both"/>
              <w:rPr/>
            </w:pPr>
            <w:r w:rsidDel="00000000" w:rsidR="00000000" w:rsidRPr="00000000">
              <w:rPr>
                <w:rtl w:val="0"/>
              </w:rPr>
              <w:t xml:space="preserve">Ocupação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300" w:before="300" w:lineRule="auto"/>
              <w:jc w:val="both"/>
              <w:rPr/>
            </w:pPr>
            <w:r w:rsidDel="00000000" w:rsidR="00000000" w:rsidRPr="00000000">
              <w:rPr>
                <w:rtl w:val="0"/>
              </w:rPr>
              <w:t xml:space="preserve">Taxa de ocupação por ano de evasão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300" w:before="300" w:lineRule="auto"/>
              <w:jc w:val="both"/>
              <w:rPr/>
            </w:pPr>
            <w:r w:rsidDel="00000000" w:rsidR="00000000" w:rsidRPr="00000000">
              <w:rPr>
                <w:rtl w:val="0"/>
              </w:rPr>
              <w:t xml:space="preserve">Percentual de ocupados segundo o ano da evasão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300" w:before="300" w:lineRule="auto"/>
              <w:jc w:val="both"/>
              <w:rPr/>
            </w:pPr>
            <w:r w:rsidDel="00000000" w:rsidR="00000000" w:rsidRPr="00000000">
              <w:rPr>
                <w:rtl w:val="0"/>
              </w:rPr>
              <w:t xml:space="preserve">Tipologia Ocupacional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300" w:before="300" w:lineRule="auto"/>
              <w:jc w:val="both"/>
              <w:rPr/>
            </w:pPr>
            <w:r w:rsidDel="00000000" w:rsidR="00000000" w:rsidRPr="00000000">
              <w:rPr>
                <w:rtl w:val="0"/>
              </w:rPr>
              <w:t xml:space="preserve">Ocupados por natureza do vínculo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300" w:before="300" w:lineRule="auto"/>
              <w:jc w:val="both"/>
              <w:rPr/>
            </w:pPr>
            <w:r w:rsidDel="00000000" w:rsidR="00000000" w:rsidRPr="00000000">
              <w:rPr>
                <w:rtl w:val="0"/>
              </w:rPr>
              <w:t xml:space="preserve">Distribuição dos ocupados segundo a natureza do vínculo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300" w:before="300" w:lineRule="auto"/>
              <w:jc w:val="both"/>
              <w:rPr/>
            </w:pPr>
            <w:r w:rsidDel="00000000" w:rsidR="00000000" w:rsidRPr="00000000">
              <w:rPr>
                <w:rtl w:val="0"/>
              </w:rPr>
              <w:t xml:space="preserve">Tipologia Ocupacional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300" w:before="300" w:lineRule="auto"/>
              <w:jc w:val="both"/>
              <w:rPr/>
            </w:pPr>
            <w:r w:rsidDel="00000000" w:rsidR="00000000" w:rsidRPr="00000000">
              <w:rPr>
                <w:rtl w:val="0"/>
              </w:rPr>
              <w:t xml:space="preserve">Ocupados por tipo de ocupação e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300" w:before="300" w:lineRule="auto"/>
              <w:jc w:val="both"/>
              <w:rPr/>
            </w:pPr>
            <w:r w:rsidDel="00000000" w:rsidR="00000000" w:rsidRPr="00000000">
              <w:rPr>
                <w:rtl w:val="0"/>
              </w:rPr>
              <w:t xml:space="preserve">Distribuição segundo a CBO e o curso associado à evasão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300" w:before="300" w:lineRule="auto"/>
              <w:jc w:val="both"/>
              <w:rPr/>
            </w:pPr>
            <w:r w:rsidDel="00000000" w:rsidR="00000000" w:rsidRPr="00000000">
              <w:rPr>
                <w:rtl w:val="0"/>
              </w:rPr>
              <w:t xml:space="preserve">Tipologia Ocupacional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300" w:before="300" w:lineRule="auto"/>
              <w:jc w:val="both"/>
              <w:rPr/>
            </w:pPr>
            <w:r w:rsidDel="00000000" w:rsidR="00000000" w:rsidRPr="00000000">
              <w:rPr>
                <w:rtl w:val="0"/>
              </w:rPr>
              <w:t xml:space="preserve">Ocupados por atividade econômica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300" w:before="300" w:lineRule="auto"/>
              <w:jc w:val="both"/>
              <w:rPr/>
            </w:pPr>
            <w:r w:rsidDel="00000000" w:rsidR="00000000" w:rsidRPr="00000000">
              <w:rPr>
                <w:rtl w:val="0"/>
              </w:rPr>
              <w:t xml:space="preserve">Distribuição dos ocupados segundo a atividade econômica do estabelecimento empregador</w:t>
            </w:r>
          </w:p>
        </w:tc>
      </w:tr>
    </w:tbl>
    <w:p w:rsidR="00000000" w:rsidDel="00000000" w:rsidP="00000000" w:rsidRDefault="00000000" w:rsidRPr="00000000" w14:paraId="000001D4">
      <w:pPr>
        <w:spacing w:after="300" w:before="300" w:lineRule="auto"/>
        <w:jc w:val="both"/>
        <w:rPr/>
      </w:pPr>
      <w:r w:rsidDel="00000000" w:rsidR="00000000" w:rsidRPr="00000000">
        <w:rPr>
          <w:rtl w:val="0"/>
        </w:rPr>
        <w:t xml:space="preserve">Fontes: PNP, RAIS, CBO e CNAE.</w:t>
      </w:r>
    </w:p>
    <w:p w:rsidR="00000000" w:rsidDel="00000000" w:rsidP="00000000" w:rsidRDefault="00000000" w:rsidRPr="00000000" w14:paraId="000001D5">
      <w:pPr>
        <w:pStyle w:val="Heading3"/>
        <w:spacing w:after="80" w:before="280" w:lineRule="auto"/>
        <w:jc w:val="both"/>
        <w:rPr>
          <w:b w:val="1"/>
          <w:bCs w:val="1"/>
          <w:color w:val="000000"/>
          <w:sz w:val="26"/>
          <w:szCs w:val="26"/>
        </w:rPr>
      </w:pPr>
      <w:bookmarkStart w:colFirst="0" w:colLast="0" w:name="_u7t5laq48vy6" w:id="46"/>
      <w:bookmarkEnd w:id="46"/>
      <w:r w:rsidDel="00000000" w:rsidR="00000000" w:rsidRPr="00000000">
        <w:rPr>
          <w:b w:val="1"/>
          <w:bCs w:val="1"/>
          <w:color w:val="000000"/>
          <w:sz w:val="26"/>
          <w:szCs w:val="26"/>
          <w:rtl w:val="0"/>
        </w:rPr>
        <w:t xml:space="preserve">4.2.3 Limitações</w:t>
      </w:r>
    </w:p>
    <w:p w:rsidR="00000000" w:rsidDel="00000000" w:rsidP="00000000" w:rsidRDefault="00000000" w:rsidRPr="00000000" w14:paraId="000001D6">
      <w:pPr>
        <w:spacing w:after="300" w:before="300" w:lineRule="auto"/>
        <w:jc w:val="both"/>
        <w:rPr/>
      </w:pPr>
      <w:r w:rsidDel="00000000" w:rsidR="00000000" w:rsidRPr="00000000">
        <w:rPr>
          <w:rtl w:val="0"/>
        </w:rPr>
        <w:t xml:space="preserve">A RAIS cobre o mercado formal de trabalho.</w:t>
      </w:r>
    </w:p>
    <w:p w:rsidR="00000000" w:rsidDel="00000000" w:rsidP="00000000" w:rsidRDefault="00000000" w:rsidRPr="00000000" w14:paraId="000001D7">
      <w:pPr>
        <w:spacing w:after="300" w:before="300" w:lineRule="auto"/>
        <w:jc w:val="both"/>
        <w:rPr/>
      </w:pPr>
      <w:r w:rsidDel="00000000" w:rsidR="00000000" w:rsidRPr="00000000">
        <w:rPr>
          <w:rtl w:val="0"/>
        </w:rPr>
        <w:t xml:space="preserve">A ausência de registro não comprova desemprego ou ausência de atividade econômica.</w:t>
      </w:r>
    </w:p>
    <w:p w:rsidR="00000000" w:rsidDel="00000000" w:rsidP="00000000" w:rsidRDefault="00000000" w:rsidRPr="00000000" w14:paraId="000001D8">
      <w:pPr>
        <w:spacing w:after="300" w:before="300" w:lineRule="auto"/>
        <w:jc w:val="both"/>
        <w:rPr/>
      </w:pPr>
      <w:r w:rsidDel="00000000" w:rsidR="00000000" w:rsidRPr="00000000">
        <w:rPr>
          <w:rtl w:val="0"/>
        </w:rPr>
        <w:t xml:space="preserve">Os resultados podem ser afetados por inconsistências nos identificadores utilizados para vincular as bases.</w:t>
      </w:r>
    </w:p>
    <w:p w:rsidR="00000000" w:rsidDel="00000000" w:rsidP="00000000" w:rsidRDefault="00000000" w:rsidRPr="00000000" w14:paraId="000001D9">
      <w:pPr>
        <w:spacing w:after="300" w:before="300" w:lineRule="auto"/>
        <w:jc w:val="both"/>
        <w:rPr/>
      </w:pPr>
      <w:r w:rsidDel="00000000" w:rsidR="00000000" w:rsidRPr="00000000">
        <w:rPr>
          <w:rtl w:val="0"/>
        </w:rPr>
        <w:t xml:space="preserve">As comparações entre grupos devem considerar diferenças de composição e de tempo transcorrido desde a evasão.</w:t>
      </w:r>
    </w:p>
    <w:p w:rsidR="00000000" w:rsidDel="00000000" w:rsidP="00000000" w:rsidRDefault="00000000" w:rsidRPr="00000000" w14:paraId="000001DA">
      <w:pPr>
        <w:pStyle w:val="Heading2"/>
        <w:spacing w:after="80" w:before="360" w:lineRule="auto"/>
        <w:jc w:val="both"/>
        <w:rPr>
          <w:color w:val="000000"/>
          <w:sz w:val="34"/>
          <w:szCs w:val="34"/>
        </w:rPr>
      </w:pPr>
      <w:bookmarkStart w:colFirst="0" w:colLast="0" w:name="_78fxeb6fs15d" w:id="47"/>
      <w:bookmarkEnd w:id="47"/>
      <w:r w:rsidDel="00000000" w:rsidR="00000000" w:rsidRPr="00000000">
        <w:rPr>
          <w:color w:val="000000"/>
          <w:sz w:val="34"/>
          <w:szCs w:val="34"/>
          <w:rtl w:val="0"/>
        </w:rPr>
        <w:t xml:space="preserve">4.3 Módulo 2: Salários</w:t>
      </w:r>
    </w:p>
    <w:p w:rsidR="00000000" w:rsidDel="00000000" w:rsidP="00000000" w:rsidRDefault="00000000" w:rsidRPr="00000000" w14:paraId="000001DB">
      <w:pPr>
        <w:spacing w:after="300" w:before="300" w:lineRule="auto"/>
        <w:jc w:val="both"/>
        <w:rPr/>
      </w:pPr>
      <w:r w:rsidDel="00000000" w:rsidR="00000000" w:rsidRPr="00000000">
        <w:rPr>
          <w:rtl w:val="0"/>
        </w:rPr>
        <w:t xml:space="preserve">O módulo Salários analisa a remuneração dos evadidos que possuem vínculo formal identificado na RAIS e informação salarial elegível para o cálculo.</w:t>
      </w:r>
    </w:p>
    <w:p w:rsidR="00000000" w:rsidDel="00000000" w:rsidP="00000000" w:rsidRDefault="00000000" w:rsidRPr="00000000" w14:paraId="000001DC">
      <w:pPr>
        <w:spacing w:after="300" w:before="300" w:lineRule="auto"/>
        <w:jc w:val="both"/>
        <w:rPr/>
      </w:pPr>
      <w:r w:rsidDel="00000000" w:rsidR="00000000" w:rsidRPr="00000000">
        <w:rPr>
          <w:rtl w:val="0"/>
        </w:rPr>
        <w:t xml:space="preserve">O módulo não mede a renda de todos os evadidos. Ele mede a remuneração registrada nos vínculos formais incluídos na análise.</w:t>
      </w:r>
    </w:p>
    <w:p w:rsidR="00000000" w:rsidDel="00000000" w:rsidP="00000000" w:rsidRDefault="00000000" w:rsidRPr="00000000" w14:paraId="000001DD">
      <w:pPr>
        <w:spacing w:after="300" w:before="300" w:lineRule="auto"/>
        <w:jc w:val="both"/>
        <w:rPr/>
      </w:pPr>
      <w:r w:rsidDel="00000000" w:rsidR="00000000" w:rsidRPr="00000000">
        <w:rPr>
          <w:rtl w:val="0"/>
        </w:rPr>
        <w:t xml:space="preserve">O módulo está organizado nas seguintes abas:</w:t>
      </w:r>
    </w:p>
    <w:p w:rsidR="00000000" w:rsidDel="00000000" w:rsidP="00000000" w:rsidRDefault="00000000" w:rsidRPr="00000000" w14:paraId="000001DE">
      <w:pPr>
        <w:spacing w:after="300" w:before="300" w:lineRule="auto"/>
        <w:jc w:val="both"/>
        <w:rPr/>
      </w:pPr>
      <w:r w:rsidDel="00000000" w:rsidR="00000000" w:rsidRPr="00000000">
        <w:rPr>
          <w:rtl w:val="0"/>
        </w:rPr>
        <w:t xml:space="preserve">Visão Geral: apresenta massa salarial e medidas de remuneração.</w:t>
      </w:r>
    </w:p>
    <w:p w:rsidR="00000000" w:rsidDel="00000000" w:rsidP="00000000" w:rsidRDefault="00000000" w:rsidRPr="00000000" w14:paraId="000001DF">
      <w:pPr>
        <w:spacing w:after="300" w:before="300" w:lineRule="auto"/>
        <w:jc w:val="both"/>
        <w:rPr/>
      </w:pPr>
      <w:r w:rsidDel="00000000" w:rsidR="00000000" w:rsidRPr="00000000">
        <w:rPr>
          <w:rtl w:val="0"/>
        </w:rPr>
        <w:t xml:space="preserve">Salários por curso: apresenta os indicadores segundo características do curso associado à evasão.</w:t>
      </w:r>
    </w:p>
    <w:p w:rsidR="00000000" w:rsidDel="00000000" w:rsidP="00000000" w:rsidRDefault="00000000" w:rsidRPr="00000000" w14:paraId="000001E0">
      <w:pPr>
        <w:spacing w:after="300" w:before="300" w:lineRule="auto"/>
        <w:jc w:val="both"/>
        <w:rPr/>
      </w:pPr>
      <w:r w:rsidDel="00000000" w:rsidR="00000000" w:rsidRPr="00000000">
        <w:rPr>
          <w:rtl w:val="0"/>
        </w:rPr>
        <w:t xml:space="preserve">Salários por atributos: apresenta os resultados segundo características sociodemográficas.</w:t>
      </w:r>
    </w:p>
    <w:p w:rsidR="00000000" w:rsidDel="00000000" w:rsidP="00000000" w:rsidRDefault="00000000" w:rsidRPr="00000000" w14:paraId="000001E1">
      <w:pPr>
        <w:spacing w:after="300" w:before="300" w:lineRule="auto"/>
        <w:jc w:val="both"/>
        <w:rPr/>
      </w:pPr>
      <w:r w:rsidDel="00000000" w:rsidR="00000000" w:rsidRPr="00000000">
        <w:rPr>
          <w:rtl w:val="0"/>
        </w:rPr>
        <w:t xml:space="preserve">Salário Relativo: compara a remuneração observada no grupo analisado com a remuneração de referência utilizada para sua UF.</w:t>
      </w:r>
    </w:p>
    <w:p w:rsidR="00000000" w:rsidDel="00000000" w:rsidP="00000000" w:rsidRDefault="00000000" w:rsidRPr="00000000" w14:paraId="000001E2">
      <w:pPr>
        <w:spacing w:after="300" w:before="300" w:lineRule="auto"/>
        <w:jc w:val="both"/>
        <w:rPr/>
      </w:pPr>
      <w:r w:rsidDel="00000000" w:rsidR="00000000" w:rsidRPr="00000000">
        <w:rPr>
          <w:rtl w:val="0"/>
        </w:rPr>
        <w:t xml:space="preserve">O painel disponibiliza três formas de apresentação da distribuição salarial.</w:t>
      </w:r>
    </w:p>
    <w:p w:rsidR="00000000" w:rsidDel="00000000" w:rsidP="00000000" w:rsidRDefault="00000000" w:rsidRPr="00000000" w14:paraId="000001E3">
      <w:pPr>
        <w:spacing w:after="300" w:before="300" w:lineRule="auto"/>
        <w:jc w:val="both"/>
        <w:rPr/>
      </w:pPr>
      <w:r w:rsidDel="00000000" w:rsidR="00000000" w:rsidRPr="00000000">
        <w:rPr>
          <w:rtl w:val="0"/>
        </w:rPr>
        <w:t xml:space="preserve">Média aritmética: representa a média dos valores remuneratórios considerados.</w:t>
      </w:r>
    </w:p>
    <w:p w:rsidR="00000000" w:rsidDel="00000000" w:rsidP="00000000" w:rsidRDefault="00000000" w:rsidRPr="00000000" w14:paraId="000001E4">
      <w:pPr>
        <w:spacing w:after="300" w:before="300" w:lineRule="auto"/>
        <w:jc w:val="both"/>
        <w:rPr/>
      </w:pPr>
      <w:r w:rsidDel="00000000" w:rsidR="00000000" w:rsidRPr="00000000">
        <w:rPr>
          <w:rtl w:val="0"/>
        </w:rPr>
        <w:t xml:space="preserve">Média logarítmica: utiliza a transformação logarítmica dos salários para reduzir a influência relativa de valores extremos.</w:t>
      </w:r>
    </w:p>
    <w:p w:rsidR="00000000" w:rsidDel="00000000" w:rsidP="00000000" w:rsidRDefault="00000000" w:rsidRPr="00000000" w14:paraId="000001E5">
      <w:pPr>
        <w:spacing w:after="300" w:before="300" w:lineRule="auto"/>
        <w:jc w:val="both"/>
        <w:rPr/>
      </w:pPr>
      <w:r w:rsidDel="00000000" w:rsidR="00000000" w:rsidRPr="00000000">
        <w:rPr>
          <w:rtl w:val="0"/>
        </w:rPr>
        <w:t xml:space="preserve">Mediana: corresponde ao valor central da distribuição salarial.</w:t>
      </w:r>
    </w:p>
    <w:p w:rsidR="00000000" w:rsidDel="00000000" w:rsidP="00000000" w:rsidRDefault="00000000" w:rsidRPr="00000000" w14:paraId="000001E6">
      <w:pPr>
        <w:pStyle w:val="Heading3"/>
        <w:spacing w:after="80" w:before="280" w:lineRule="auto"/>
        <w:jc w:val="both"/>
        <w:rPr>
          <w:b w:val="1"/>
          <w:bCs w:val="1"/>
          <w:color w:val="000000"/>
          <w:sz w:val="26"/>
          <w:szCs w:val="26"/>
        </w:rPr>
      </w:pPr>
      <w:bookmarkStart w:colFirst="0" w:colLast="0" w:name="_jojb16je86a8" w:id="48"/>
      <w:bookmarkEnd w:id="48"/>
      <w:r w:rsidDel="00000000" w:rsidR="00000000" w:rsidRPr="00000000">
        <w:rPr>
          <w:b w:val="1"/>
          <w:bCs w:val="1"/>
          <w:color w:val="000000"/>
          <w:sz w:val="26"/>
          <w:szCs w:val="26"/>
          <w:rtl w:val="0"/>
        </w:rPr>
        <w:t xml:space="preserve">4.3.1 Indicadores centrais</w:t>
      </w:r>
    </w:p>
    <w:p w:rsidR="00000000" w:rsidDel="00000000" w:rsidP="00000000" w:rsidRDefault="00000000" w:rsidRPr="00000000" w14:paraId="000001E7">
      <w:pPr>
        <w:pStyle w:val="Heading4"/>
        <w:spacing w:after="40" w:before="240" w:lineRule="auto"/>
        <w:jc w:val="both"/>
        <w:rPr>
          <w:b w:val="1"/>
          <w:bCs w:val="1"/>
          <w:i w:val="0"/>
          <w:iCs w:val="0"/>
          <w:color w:val="000000"/>
        </w:rPr>
      </w:pPr>
      <w:bookmarkStart w:colFirst="0" w:colLast="0" w:name="_yxfx5klmea36" w:id="49"/>
      <w:bookmarkEnd w:id="49"/>
      <w:r w:rsidDel="00000000" w:rsidR="00000000" w:rsidRPr="00000000">
        <w:rPr>
          <w:b w:val="1"/>
          <w:bCs w:val="1"/>
          <w:i w:val="0"/>
          <w:iCs w:val="0"/>
          <w:color w:val="000000"/>
          <w:rtl w:val="0"/>
        </w:rPr>
        <w:t xml:space="preserve">Massa salarial</w:t>
      </w:r>
    </w:p>
    <w:p w:rsidR="00000000" w:rsidDel="00000000" w:rsidP="00000000" w:rsidRDefault="00000000" w:rsidRPr="00000000" w14:paraId="000001E8">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1E9">
      <w:pPr>
        <w:spacing w:after="300" w:before="300" w:lineRule="auto"/>
        <w:jc w:val="both"/>
        <w:rPr/>
      </w:pPr>
      <w:r w:rsidDel="00000000" w:rsidR="00000000" w:rsidRPr="00000000">
        <w:rPr>
          <w:rtl w:val="0"/>
        </w:rPr>
        <w:t xml:space="preserve">Corresponde à soma das remunerações consideradas válidas para os evadidos ocupados.</w:t>
      </w:r>
    </w:p>
    <w:p w:rsidR="00000000" w:rsidDel="00000000" w:rsidP="00000000" w:rsidRDefault="00000000" w:rsidRPr="00000000" w14:paraId="000001EA">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1EB">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1EC">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1ED">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1EE">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1EF">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1F0">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1F1">
      <w:pPr>
        <w:spacing w:after="300" w:before="300" w:lineRule="auto"/>
        <w:jc w:val="both"/>
        <w:rPr/>
      </w:pPr>
      <w:r w:rsidDel="00000000" w:rsidR="00000000" w:rsidRPr="00000000">
        <w:rPr>
          <w:rFonts w:ascii="Arial Unicode MS" w:cs="Arial Unicode MS" w:eastAsia="Arial Unicode MS" w:hAnsi="Arial Unicode MS"/>
          <w:rtl w:val="0"/>
        </w:rPr>
        <w:t xml:space="preserve">Massa salarial=∑SiMassa\ salarial=\sum S_i</w:t>
      </w:r>
    </w:p>
    <w:p w:rsidR="00000000" w:rsidDel="00000000" w:rsidP="00000000" w:rsidRDefault="00000000" w:rsidRPr="00000000" w14:paraId="000001F2">
      <w:pPr>
        <w:spacing w:after="300" w:before="300" w:lineRule="auto"/>
        <w:jc w:val="both"/>
        <w:rPr/>
      </w:pPr>
      <w:r w:rsidDel="00000000" w:rsidR="00000000" w:rsidRPr="00000000">
        <w:rPr>
          <w:rtl w:val="0"/>
        </w:rPr>
        <w:t xml:space="preserve">Em que SiS_i representa o valor remuneratório considerado para a observação ii.</w:t>
      </w:r>
    </w:p>
    <w:p w:rsidR="00000000" w:rsidDel="00000000" w:rsidP="00000000" w:rsidRDefault="00000000" w:rsidRPr="00000000" w14:paraId="000001F3">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1F4">
      <w:pPr>
        <w:spacing w:after="300" w:before="300" w:lineRule="auto"/>
        <w:jc w:val="both"/>
        <w:rPr/>
      </w:pPr>
      <w:r w:rsidDel="00000000" w:rsidR="00000000" w:rsidRPr="00000000">
        <w:rPr>
          <w:rtl w:val="0"/>
        </w:rPr>
        <w:t xml:space="preserve">PNP e RAIS.</w:t>
      </w:r>
    </w:p>
    <w:p w:rsidR="00000000" w:rsidDel="00000000" w:rsidP="00000000" w:rsidRDefault="00000000" w:rsidRPr="00000000" w14:paraId="000001F5">
      <w:pPr>
        <w:pStyle w:val="Heading4"/>
        <w:spacing w:after="40" w:before="240" w:lineRule="auto"/>
        <w:jc w:val="both"/>
        <w:rPr>
          <w:b w:val="1"/>
          <w:bCs w:val="1"/>
          <w:i w:val="0"/>
          <w:iCs w:val="0"/>
          <w:color w:val="000000"/>
        </w:rPr>
      </w:pPr>
      <w:bookmarkStart w:colFirst="0" w:colLast="0" w:name="_mbwmg9iahqex" w:id="50"/>
      <w:bookmarkEnd w:id="50"/>
      <w:r w:rsidDel="00000000" w:rsidR="00000000" w:rsidRPr="00000000">
        <w:rPr>
          <w:b w:val="1"/>
          <w:bCs w:val="1"/>
          <w:i w:val="0"/>
          <w:iCs w:val="0"/>
          <w:color w:val="000000"/>
          <w:rtl w:val="0"/>
        </w:rPr>
        <w:t xml:space="preserve">Média salarial</w:t>
      </w:r>
    </w:p>
    <w:p w:rsidR="00000000" w:rsidDel="00000000" w:rsidP="00000000" w:rsidRDefault="00000000" w:rsidRPr="00000000" w14:paraId="000001F6">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1F7">
      <w:pPr>
        <w:spacing w:after="300" w:before="300" w:lineRule="auto"/>
        <w:jc w:val="both"/>
        <w:rPr/>
      </w:pPr>
      <w:r w:rsidDel="00000000" w:rsidR="00000000" w:rsidRPr="00000000">
        <w:rPr>
          <w:rtl w:val="0"/>
        </w:rPr>
        <w:t xml:space="preserve">Apresenta a remuneração dos evadidos ocupados segundo a medida selecionada no painel.</w:t>
      </w:r>
    </w:p>
    <w:p w:rsidR="00000000" w:rsidDel="00000000" w:rsidP="00000000" w:rsidRDefault="00000000" w:rsidRPr="00000000" w14:paraId="000001F8">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1F9">
      <w:pPr>
        <w:spacing w:after="300" w:before="300" w:lineRule="auto"/>
        <w:jc w:val="both"/>
        <w:rPr/>
      </w:pPr>
      <w:r w:rsidDel="00000000" w:rsidR="00000000" w:rsidRPr="00000000">
        <w:rPr>
          <w:rtl w:val="0"/>
        </w:rPr>
        <w:t xml:space="preserve">Quanto maior, melhor.</w:t>
      </w:r>
    </w:p>
    <w:p w:rsidR="00000000" w:rsidDel="00000000" w:rsidP="00000000" w:rsidRDefault="00000000" w:rsidRPr="00000000" w14:paraId="000001FA">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1FB">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1FC">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1FD">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1FE">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1FF">
      <w:pPr>
        <w:spacing w:after="300" w:before="300" w:lineRule="auto"/>
        <w:jc w:val="both"/>
        <w:rPr/>
      </w:pPr>
      <w:r w:rsidDel="00000000" w:rsidR="00000000" w:rsidRPr="00000000">
        <w:rPr>
          <w:rtl w:val="0"/>
        </w:rPr>
        <w:t xml:space="preserve">Média aritmética:</w:t>
      </w:r>
    </w:p>
    <w:p w:rsidR="00000000" w:rsidDel="00000000" w:rsidP="00000000" w:rsidRDefault="00000000" w:rsidRPr="00000000" w14:paraId="00000200">
      <w:pPr>
        <w:spacing w:after="300" w:before="300" w:lineRule="auto"/>
        <w:jc w:val="both"/>
        <w:rPr/>
      </w:pPr>
      <w:r w:rsidDel="00000000" w:rsidR="00000000" w:rsidRPr="00000000">
        <w:rPr>
          <w:rFonts w:ascii="Arial Unicode MS" w:cs="Arial Unicode MS" w:eastAsia="Arial Unicode MS" w:hAnsi="Arial Unicode MS"/>
          <w:rtl w:val="0"/>
        </w:rPr>
        <w:t xml:space="preserve">Sˉ=∑SiN\bar{S}=\frac{\sum S_i}{N}</w:t>
      </w:r>
    </w:p>
    <w:p w:rsidR="00000000" w:rsidDel="00000000" w:rsidP="00000000" w:rsidRDefault="00000000" w:rsidRPr="00000000" w14:paraId="00000201">
      <w:pPr>
        <w:spacing w:after="300" w:before="300" w:lineRule="auto"/>
        <w:jc w:val="both"/>
        <w:rPr/>
      </w:pPr>
      <w:r w:rsidDel="00000000" w:rsidR="00000000" w:rsidRPr="00000000">
        <w:rPr>
          <w:rtl w:val="0"/>
        </w:rPr>
        <w:t xml:space="preserve">Média logarítmica:</w:t>
      </w:r>
    </w:p>
    <w:p w:rsidR="00000000" w:rsidDel="00000000" w:rsidP="00000000" w:rsidRDefault="00000000" w:rsidRPr="00000000" w14:paraId="00000202">
      <w:pPr>
        <w:spacing w:after="300" w:before="300" w:lineRule="auto"/>
        <w:jc w:val="both"/>
        <w:rPr/>
      </w:pPr>
      <w:r w:rsidDel="00000000" w:rsidR="00000000" w:rsidRPr="00000000">
        <w:rPr>
          <w:rFonts w:ascii="Arial Unicode MS" w:cs="Arial Unicode MS" w:eastAsia="Arial Unicode MS" w:hAnsi="Arial Unicode MS"/>
          <w:rtl w:val="0"/>
        </w:rPr>
        <w:t xml:space="preserve">ln⁡(S)‾=∑ln⁡(Si)N\overline{\ln(S)}=\frac{\sum \ln(S_i)}{N}</w:t>
      </w:r>
    </w:p>
    <w:p w:rsidR="00000000" w:rsidDel="00000000" w:rsidP="00000000" w:rsidRDefault="00000000" w:rsidRPr="00000000" w14:paraId="00000203">
      <w:pPr>
        <w:spacing w:after="300" w:before="300" w:lineRule="auto"/>
        <w:jc w:val="both"/>
        <w:rPr/>
      </w:pPr>
      <w:r w:rsidDel="00000000" w:rsidR="00000000" w:rsidRPr="00000000">
        <w:rPr>
          <w:rtl w:val="0"/>
        </w:rPr>
        <w:t xml:space="preserve">Mediana:</w:t>
      </w:r>
    </w:p>
    <w:p w:rsidR="00000000" w:rsidDel="00000000" w:rsidP="00000000" w:rsidRDefault="00000000" w:rsidRPr="00000000" w14:paraId="00000204">
      <w:pPr>
        <w:spacing w:after="300" w:before="300" w:lineRule="auto"/>
        <w:jc w:val="both"/>
        <w:rPr/>
      </w:pPr>
      <w:r w:rsidDel="00000000" w:rsidR="00000000" w:rsidRPr="00000000">
        <w:rPr>
          <w:rtl w:val="0"/>
        </w:rPr>
        <w:t xml:space="preserve">Mediana(S)=P50Mediana(S)=P50</w:t>
      </w:r>
    </w:p>
    <w:p w:rsidR="00000000" w:rsidDel="00000000" w:rsidP="00000000" w:rsidRDefault="00000000" w:rsidRPr="00000000" w14:paraId="00000205">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206">
      <w:pPr>
        <w:spacing w:after="300" w:before="300" w:lineRule="auto"/>
        <w:jc w:val="both"/>
        <w:rPr/>
      </w:pPr>
      <w:r w:rsidDel="00000000" w:rsidR="00000000" w:rsidRPr="00000000">
        <w:rPr>
          <w:rtl w:val="0"/>
        </w:rPr>
        <w:t xml:space="preserve">PNP e RAIS.</w:t>
      </w:r>
    </w:p>
    <w:p w:rsidR="00000000" w:rsidDel="00000000" w:rsidP="00000000" w:rsidRDefault="00000000" w:rsidRPr="00000000" w14:paraId="00000207">
      <w:pPr>
        <w:pStyle w:val="Heading4"/>
        <w:spacing w:after="40" w:before="240" w:lineRule="auto"/>
        <w:jc w:val="both"/>
        <w:rPr>
          <w:b w:val="1"/>
          <w:bCs w:val="1"/>
          <w:i w:val="0"/>
          <w:iCs w:val="0"/>
          <w:color w:val="000000"/>
        </w:rPr>
      </w:pPr>
      <w:bookmarkStart w:colFirst="0" w:colLast="0" w:name="_vnowbw7tte2i" w:id="51"/>
      <w:bookmarkEnd w:id="51"/>
      <w:r w:rsidDel="00000000" w:rsidR="00000000" w:rsidRPr="00000000">
        <w:rPr>
          <w:b w:val="1"/>
          <w:bCs w:val="1"/>
          <w:i w:val="0"/>
          <w:iCs w:val="0"/>
          <w:color w:val="000000"/>
          <w:rtl w:val="0"/>
        </w:rPr>
        <w:t xml:space="preserve">Salário médio relativo</w:t>
      </w:r>
    </w:p>
    <w:p w:rsidR="00000000" w:rsidDel="00000000" w:rsidP="00000000" w:rsidRDefault="00000000" w:rsidRPr="00000000" w14:paraId="00000208">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209">
      <w:pPr>
        <w:spacing w:after="300" w:before="300" w:lineRule="auto"/>
        <w:jc w:val="both"/>
        <w:rPr/>
      </w:pPr>
      <w:r w:rsidDel="00000000" w:rsidR="00000000" w:rsidRPr="00000000">
        <w:rPr>
          <w:rtl w:val="0"/>
        </w:rPr>
        <w:t xml:space="preserve">Compara o salário médio observado entre os evadidos pertencentes ao grupo analisado com o salário médio de referência utilizado para a respectiva UF.</w:t>
      </w:r>
    </w:p>
    <w:p w:rsidR="00000000" w:rsidDel="00000000" w:rsidP="00000000" w:rsidRDefault="00000000" w:rsidRPr="00000000" w14:paraId="0000020A">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20B">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20C">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20D">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20E">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20F">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210">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211">
      <w:pPr>
        <w:spacing w:after="300" w:before="300" w:lineRule="auto"/>
        <w:jc w:val="both"/>
        <w:rPr/>
      </w:pPr>
      <w:r w:rsidDel="00000000" w:rsidR="00000000" w:rsidRPr="00000000">
        <w:rPr>
          <w:rtl w:val="0"/>
        </w:rPr>
        <w:t xml:space="preserve">Salaˊrio relativo=Salaˊrio meˊdio do grupoSalaˊrio meˊdio de refere^ncia da UFSalário\ relativo= \frac{Salário\ médio\ do\ grupo} {Salário\ médio\ de\ referência\ da\ UF}</w:t>
      </w:r>
    </w:p>
    <w:p w:rsidR="00000000" w:rsidDel="00000000" w:rsidP="00000000" w:rsidRDefault="00000000" w:rsidRPr="00000000" w14:paraId="00000212">
      <w:pPr>
        <w:spacing w:after="300" w:before="300" w:lineRule="auto"/>
        <w:jc w:val="both"/>
        <w:rPr/>
      </w:pPr>
      <w:r w:rsidDel="00000000" w:rsidR="00000000" w:rsidRPr="00000000">
        <w:rPr>
          <w:rtl w:val="0"/>
        </w:rPr>
        <w:t xml:space="preserve">Valor igual a 1 representa igualdade entre as duas médias.</w:t>
      </w:r>
    </w:p>
    <w:p w:rsidR="00000000" w:rsidDel="00000000" w:rsidP="00000000" w:rsidRDefault="00000000" w:rsidRPr="00000000" w14:paraId="00000213">
      <w:pPr>
        <w:spacing w:after="300" w:before="300" w:lineRule="auto"/>
        <w:jc w:val="both"/>
        <w:rPr/>
      </w:pPr>
      <w:r w:rsidDel="00000000" w:rsidR="00000000" w:rsidRPr="00000000">
        <w:rPr>
          <w:rtl w:val="0"/>
        </w:rPr>
        <w:t xml:space="preserve">Valor superior a 1 indica remuneração média superior à referência.</w:t>
      </w:r>
    </w:p>
    <w:p w:rsidR="00000000" w:rsidDel="00000000" w:rsidP="00000000" w:rsidRDefault="00000000" w:rsidRPr="00000000" w14:paraId="00000214">
      <w:pPr>
        <w:spacing w:after="300" w:before="300" w:lineRule="auto"/>
        <w:jc w:val="both"/>
        <w:rPr/>
      </w:pPr>
      <w:r w:rsidDel="00000000" w:rsidR="00000000" w:rsidRPr="00000000">
        <w:rPr>
          <w:rtl w:val="0"/>
        </w:rPr>
        <w:t xml:space="preserve">Valor inferior a 1 indica remuneração média inferior à referência.</w:t>
      </w:r>
    </w:p>
    <w:p w:rsidR="00000000" w:rsidDel="00000000" w:rsidP="00000000" w:rsidRDefault="00000000" w:rsidRPr="00000000" w14:paraId="00000215">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216">
      <w:pPr>
        <w:spacing w:after="300" w:before="300" w:lineRule="auto"/>
        <w:jc w:val="both"/>
        <w:rPr/>
      </w:pPr>
      <w:r w:rsidDel="00000000" w:rsidR="00000000" w:rsidRPr="00000000">
        <w:rPr>
          <w:rtl w:val="0"/>
        </w:rPr>
        <w:t xml:space="preserve">PNP e RAIS.</w:t>
      </w:r>
    </w:p>
    <w:p w:rsidR="00000000" w:rsidDel="00000000" w:rsidP="00000000" w:rsidRDefault="00000000" w:rsidRPr="00000000" w14:paraId="00000217">
      <w:pPr>
        <w:pStyle w:val="Heading3"/>
        <w:spacing w:after="80" w:before="280" w:lineRule="auto"/>
        <w:jc w:val="both"/>
        <w:rPr>
          <w:b w:val="1"/>
          <w:bCs w:val="1"/>
          <w:color w:val="000000"/>
          <w:sz w:val="26"/>
          <w:szCs w:val="26"/>
        </w:rPr>
      </w:pPr>
      <w:bookmarkStart w:colFirst="0" w:colLast="0" w:name="_20wvgrva1e36" w:id="52"/>
      <w:bookmarkEnd w:id="52"/>
      <w:r w:rsidDel="00000000" w:rsidR="00000000" w:rsidRPr="00000000">
        <w:rPr>
          <w:b w:val="1"/>
          <w:bCs w:val="1"/>
          <w:color w:val="000000"/>
          <w:sz w:val="26"/>
          <w:szCs w:val="26"/>
          <w:rtl w:val="0"/>
        </w:rPr>
        <w:t xml:space="preserve">4.3.2 Indicadores desagregados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1543708310348"/>
        <w:gridCol w:w="2735.4390892221277"/>
        <w:gridCol w:w="4531.91835097046"/>
        <w:tblGridChange w:id="0">
          <w:tblGrid>
            <w:gridCol w:w="1758.1543708310348"/>
            <w:gridCol w:w="2735.4390892221277"/>
            <w:gridCol w:w="4531.91835097046"/>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300" w:before="300" w:lineRule="auto"/>
              <w:jc w:val="center"/>
              <w:rPr/>
            </w:pPr>
            <w:r w:rsidDel="00000000" w:rsidR="00000000" w:rsidRPr="00000000">
              <w:rPr>
                <w:b w:val="1"/>
                <w:bCs w:val="1"/>
                <w:rtl w:val="0"/>
              </w:rPr>
              <w:t xml:space="preserve">Aba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300" w:before="30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300" w:before="300" w:lineRule="auto"/>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300" w:before="300" w:lineRule="auto"/>
              <w:jc w:val="both"/>
              <w:rPr/>
            </w:pPr>
            <w:r w:rsidDel="00000000" w:rsidR="00000000" w:rsidRPr="00000000">
              <w:rPr>
                <w:rtl w:val="0"/>
              </w:rPr>
              <w:t xml:space="preserve">Visão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300" w:before="300" w:lineRule="auto"/>
              <w:jc w:val="both"/>
              <w:rPr/>
            </w:pPr>
            <w:r w:rsidDel="00000000" w:rsidR="00000000" w:rsidRPr="00000000">
              <w:rPr>
                <w:rtl w:val="0"/>
              </w:rPr>
              <w:t xml:space="preserve">Massa salarial por 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300" w:before="300" w:lineRule="auto"/>
              <w:jc w:val="both"/>
              <w:rPr/>
            </w:pPr>
            <w:r w:rsidDel="00000000" w:rsidR="00000000" w:rsidRPr="00000000">
              <w:rPr>
                <w:rtl w:val="0"/>
              </w:rPr>
              <w:t xml:space="preserve">Soma das remunerações segundo o recorte territorial selecionado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300" w:before="300" w:lineRule="auto"/>
              <w:jc w:val="both"/>
              <w:rPr/>
            </w:pPr>
            <w:r w:rsidDel="00000000" w:rsidR="00000000" w:rsidRPr="00000000">
              <w:rPr>
                <w:rtl w:val="0"/>
              </w:rPr>
              <w:t xml:space="preserve">Visão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300" w:before="300" w:lineRule="auto"/>
              <w:jc w:val="both"/>
              <w:rPr/>
            </w:pPr>
            <w:r w:rsidDel="00000000" w:rsidR="00000000" w:rsidRPr="00000000">
              <w:rPr>
                <w:rtl w:val="0"/>
              </w:rPr>
              <w:t xml:space="preserve">Salário médio por 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300" w:before="300" w:lineRule="auto"/>
              <w:jc w:val="both"/>
              <w:rPr/>
            </w:pPr>
            <w:r w:rsidDel="00000000" w:rsidR="00000000" w:rsidRPr="00000000">
              <w:rPr>
                <w:rtl w:val="0"/>
              </w:rPr>
              <w:t xml:space="preserve">Remuneração média segundo UF, região ou instituição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300" w:before="300" w:lineRule="auto"/>
              <w:jc w:val="both"/>
              <w:rPr/>
            </w:pPr>
            <w:r w:rsidDel="00000000" w:rsidR="00000000" w:rsidRPr="00000000">
              <w:rPr>
                <w:rtl w:val="0"/>
              </w:rPr>
              <w:t xml:space="preserve">Salários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300" w:before="300" w:lineRule="auto"/>
              <w:jc w:val="both"/>
              <w:rPr/>
            </w:pPr>
            <w:r w:rsidDel="00000000" w:rsidR="00000000" w:rsidRPr="00000000">
              <w:rPr>
                <w:rtl w:val="0"/>
              </w:rPr>
              <w:t xml:space="preserve">Salário médio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300" w:before="300" w:lineRule="auto"/>
              <w:jc w:val="both"/>
              <w:rPr/>
            </w:pPr>
            <w:r w:rsidDel="00000000" w:rsidR="00000000" w:rsidRPr="00000000">
              <w:rPr>
                <w:rtl w:val="0"/>
              </w:rPr>
              <w:t xml:space="preserve">Remuneração segundo o curso associado à evasão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300" w:before="300" w:lineRule="auto"/>
              <w:jc w:val="both"/>
              <w:rPr/>
            </w:pPr>
            <w:r w:rsidDel="00000000" w:rsidR="00000000" w:rsidRPr="00000000">
              <w:rPr>
                <w:rtl w:val="0"/>
              </w:rPr>
              <w:t xml:space="preserve">Salários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300" w:before="300" w:lineRule="auto"/>
              <w:jc w:val="both"/>
              <w:rPr/>
            </w:pPr>
            <w:r w:rsidDel="00000000" w:rsidR="00000000" w:rsidRPr="00000000">
              <w:rPr>
                <w:rtl w:val="0"/>
              </w:rPr>
              <w:t xml:space="preserve">Salário médio por tipo de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300" w:before="300" w:lineRule="auto"/>
              <w:jc w:val="both"/>
              <w:rPr/>
            </w:pPr>
            <w:r w:rsidDel="00000000" w:rsidR="00000000" w:rsidRPr="00000000">
              <w:rPr>
                <w:rtl w:val="0"/>
              </w:rPr>
              <w:t xml:space="preserve">Remuneração segundo a tipologia do curso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300" w:before="300" w:lineRule="auto"/>
              <w:jc w:val="both"/>
              <w:rPr/>
            </w:pPr>
            <w:r w:rsidDel="00000000" w:rsidR="00000000" w:rsidRPr="00000000">
              <w:rPr>
                <w:rtl w:val="0"/>
              </w:rPr>
              <w:t xml:space="preserve">Salários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300" w:before="300" w:lineRule="auto"/>
              <w:jc w:val="both"/>
              <w:rPr/>
            </w:pPr>
            <w:r w:rsidDel="00000000" w:rsidR="00000000" w:rsidRPr="00000000">
              <w:rPr>
                <w:rtl w:val="0"/>
              </w:rPr>
              <w:t xml:space="preserve">Salário médio por turno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300" w:before="300" w:lineRule="auto"/>
              <w:jc w:val="both"/>
              <w:rPr/>
            </w:pPr>
            <w:r w:rsidDel="00000000" w:rsidR="00000000" w:rsidRPr="00000000">
              <w:rPr>
                <w:rtl w:val="0"/>
              </w:rPr>
              <w:t xml:space="preserve">Remuneração segundo o turno do curso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300" w:before="300" w:lineRule="auto"/>
              <w:jc w:val="both"/>
              <w:rPr/>
            </w:pPr>
            <w:r w:rsidDel="00000000" w:rsidR="00000000" w:rsidRPr="00000000">
              <w:rPr>
                <w:rtl w:val="0"/>
              </w:rPr>
              <w:t xml:space="preserve">Salários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300" w:before="300" w:lineRule="auto"/>
              <w:jc w:val="both"/>
              <w:rPr/>
            </w:pPr>
            <w:r w:rsidDel="00000000" w:rsidR="00000000" w:rsidRPr="00000000">
              <w:rPr>
                <w:rtl w:val="0"/>
              </w:rPr>
              <w:t xml:space="preserve">Salário médio por sexo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300" w:before="300" w:lineRule="auto"/>
              <w:jc w:val="both"/>
              <w:rPr/>
            </w:pPr>
            <w:r w:rsidDel="00000000" w:rsidR="00000000" w:rsidRPr="00000000">
              <w:rPr>
                <w:rtl w:val="0"/>
              </w:rPr>
              <w:t xml:space="preserve">Remuneração segundo sexo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300" w:before="300" w:lineRule="auto"/>
              <w:jc w:val="both"/>
              <w:rPr/>
            </w:pPr>
            <w:r w:rsidDel="00000000" w:rsidR="00000000" w:rsidRPr="00000000">
              <w:rPr>
                <w:rtl w:val="0"/>
              </w:rPr>
              <w:t xml:space="preserve">Salários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300" w:before="300" w:lineRule="auto"/>
              <w:jc w:val="both"/>
              <w:rPr/>
            </w:pPr>
            <w:r w:rsidDel="00000000" w:rsidR="00000000" w:rsidRPr="00000000">
              <w:rPr>
                <w:rtl w:val="0"/>
              </w:rPr>
              <w:t xml:space="preserve">Salário médio por faixa etária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300" w:before="300" w:lineRule="auto"/>
              <w:jc w:val="both"/>
              <w:rPr/>
            </w:pPr>
            <w:r w:rsidDel="00000000" w:rsidR="00000000" w:rsidRPr="00000000">
              <w:rPr>
                <w:rtl w:val="0"/>
              </w:rPr>
              <w:t xml:space="preserve">Remuneração segundo grupos etários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300" w:before="300" w:lineRule="auto"/>
              <w:jc w:val="both"/>
              <w:rPr/>
            </w:pPr>
            <w:r w:rsidDel="00000000" w:rsidR="00000000" w:rsidRPr="00000000">
              <w:rPr>
                <w:rtl w:val="0"/>
              </w:rPr>
              <w:t xml:space="preserve">Salários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300" w:before="300" w:lineRule="auto"/>
              <w:jc w:val="both"/>
              <w:rPr/>
            </w:pPr>
            <w:r w:rsidDel="00000000" w:rsidR="00000000" w:rsidRPr="00000000">
              <w:rPr>
                <w:rtl w:val="0"/>
              </w:rPr>
              <w:t xml:space="preserve">Salário médio por natureza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300" w:before="300" w:lineRule="auto"/>
              <w:jc w:val="both"/>
              <w:rPr/>
            </w:pPr>
            <w:r w:rsidDel="00000000" w:rsidR="00000000" w:rsidRPr="00000000">
              <w:rPr>
                <w:rtl w:val="0"/>
              </w:rPr>
              <w:t xml:space="preserve">Remuneração segundo a natureza jurídica ou administrativa do vínculo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300" w:before="300" w:lineRule="auto"/>
              <w:jc w:val="both"/>
              <w:rPr/>
            </w:pPr>
            <w:r w:rsidDel="00000000" w:rsidR="00000000" w:rsidRPr="00000000">
              <w:rPr>
                <w:rtl w:val="0"/>
              </w:rPr>
              <w:t xml:space="preserve">Salários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300" w:before="300" w:lineRule="auto"/>
              <w:jc w:val="both"/>
              <w:rPr/>
            </w:pPr>
            <w:r w:rsidDel="00000000" w:rsidR="00000000" w:rsidRPr="00000000">
              <w:rPr>
                <w:rtl w:val="0"/>
              </w:rPr>
              <w:t xml:space="preserve">Salário médio por cor ou 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300" w:before="300" w:lineRule="auto"/>
              <w:jc w:val="both"/>
              <w:rPr/>
            </w:pPr>
            <w:r w:rsidDel="00000000" w:rsidR="00000000" w:rsidRPr="00000000">
              <w:rPr>
                <w:rtl w:val="0"/>
              </w:rPr>
              <w:t xml:space="preserve">Remuneração segundo cor ou raça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300" w:before="300" w:lineRule="auto"/>
              <w:jc w:val="both"/>
              <w:rPr/>
            </w:pPr>
            <w:r w:rsidDel="00000000" w:rsidR="00000000" w:rsidRPr="00000000">
              <w:rPr>
                <w:rtl w:val="0"/>
              </w:rPr>
              <w:t xml:space="preserve">Salários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300" w:before="300" w:lineRule="auto"/>
              <w:jc w:val="both"/>
              <w:rPr/>
            </w:pPr>
            <w:r w:rsidDel="00000000" w:rsidR="00000000" w:rsidRPr="00000000">
              <w:rPr>
                <w:rtl w:val="0"/>
              </w:rPr>
              <w:t xml:space="preserve">Salário médio por ano de evasão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300" w:before="300" w:lineRule="auto"/>
              <w:jc w:val="both"/>
              <w:rPr/>
            </w:pPr>
            <w:r w:rsidDel="00000000" w:rsidR="00000000" w:rsidRPr="00000000">
              <w:rPr>
                <w:rtl w:val="0"/>
              </w:rPr>
              <w:t xml:space="preserve">Remuneração segundo o ano da evasão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300" w:before="300" w:lineRule="auto"/>
              <w:jc w:val="both"/>
              <w:rPr/>
            </w:pPr>
            <w:r w:rsidDel="00000000" w:rsidR="00000000" w:rsidRPr="00000000">
              <w:rPr>
                <w:rtl w:val="0"/>
              </w:rPr>
              <w:t xml:space="preserve">Salário Relativo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300" w:before="300" w:lineRule="auto"/>
              <w:jc w:val="both"/>
              <w:rPr/>
            </w:pPr>
            <w:r w:rsidDel="00000000" w:rsidR="00000000" w:rsidRPr="00000000">
              <w:rPr>
                <w:rtl w:val="0"/>
              </w:rPr>
              <w:t xml:space="preserve">Salário relativo por sexo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300" w:before="300" w:lineRule="auto"/>
              <w:jc w:val="both"/>
              <w:rPr/>
            </w:pPr>
            <w:r w:rsidDel="00000000" w:rsidR="00000000" w:rsidRPr="00000000">
              <w:rPr>
                <w:rtl w:val="0"/>
              </w:rPr>
              <w:t xml:space="preserve">Relação salarial segundo sexo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300" w:before="300" w:lineRule="auto"/>
              <w:jc w:val="both"/>
              <w:rPr/>
            </w:pPr>
            <w:r w:rsidDel="00000000" w:rsidR="00000000" w:rsidRPr="00000000">
              <w:rPr>
                <w:rtl w:val="0"/>
              </w:rPr>
              <w:t xml:space="preserve">Salário Relativo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300" w:before="300" w:lineRule="auto"/>
              <w:jc w:val="both"/>
              <w:rPr/>
            </w:pPr>
            <w:r w:rsidDel="00000000" w:rsidR="00000000" w:rsidRPr="00000000">
              <w:rPr>
                <w:rtl w:val="0"/>
              </w:rPr>
              <w:t xml:space="preserve">Salário relativo por tipo de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300" w:before="300" w:lineRule="auto"/>
              <w:jc w:val="both"/>
              <w:rPr/>
            </w:pPr>
            <w:r w:rsidDel="00000000" w:rsidR="00000000" w:rsidRPr="00000000">
              <w:rPr>
                <w:rtl w:val="0"/>
              </w:rPr>
              <w:t xml:space="preserve">Relação salarial segundo o tipo de curso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300" w:before="300" w:lineRule="auto"/>
              <w:jc w:val="both"/>
              <w:rPr/>
            </w:pPr>
            <w:r w:rsidDel="00000000" w:rsidR="00000000" w:rsidRPr="00000000">
              <w:rPr>
                <w:rtl w:val="0"/>
              </w:rPr>
              <w:t xml:space="preserve">Salário Relativo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300" w:before="300" w:lineRule="auto"/>
              <w:jc w:val="both"/>
              <w:rPr/>
            </w:pPr>
            <w:r w:rsidDel="00000000" w:rsidR="00000000" w:rsidRPr="00000000">
              <w:rPr>
                <w:rtl w:val="0"/>
              </w:rPr>
              <w:t xml:space="preserve">Salário relativo entre recortes territoriais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300" w:before="300" w:lineRule="auto"/>
              <w:jc w:val="both"/>
              <w:rPr/>
            </w:pPr>
            <w:r w:rsidDel="00000000" w:rsidR="00000000" w:rsidRPr="00000000">
              <w:rPr>
                <w:rtl w:val="0"/>
              </w:rPr>
              <w:t xml:space="preserve">Comparação da remuneração entre os recortes territoriais utilizados no painel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300" w:before="300" w:lineRule="auto"/>
              <w:jc w:val="both"/>
              <w:rPr/>
            </w:pPr>
            <w:r w:rsidDel="00000000" w:rsidR="00000000" w:rsidRPr="00000000">
              <w:rPr>
                <w:rtl w:val="0"/>
              </w:rPr>
              <w:t xml:space="preserve">Salário Relativo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300" w:before="300" w:lineRule="auto"/>
              <w:jc w:val="both"/>
              <w:rPr/>
            </w:pPr>
            <w:r w:rsidDel="00000000" w:rsidR="00000000" w:rsidRPr="00000000">
              <w:rPr>
                <w:rtl w:val="0"/>
              </w:rPr>
              <w:t xml:space="preserve">Salário relativo por setor econômico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300" w:before="300" w:lineRule="auto"/>
              <w:jc w:val="both"/>
              <w:rPr/>
            </w:pPr>
            <w:r w:rsidDel="00000000" w:rsidR="00000000" w:rsidRPr="00000000">
              <w:rPr>
                <w:rtl w:val="0"/>
              </w:rPr>
              <w:t xml:space="preserve">Comparação segundo a atividade econômica do vínculo</w:t>
            </w:r>
          </w:p>
        </w:tc>
      </w:tr>
    </w:tbl>
    <w:p w:rsidR="00000000" w:rsidDel="00000000" w:rsidP="00000000" w:rsidRDefault="00000000" w:rsidRPr="00000000" w14:paraId="00000245">
      <w:pPr>
        <w:spacing w:after="300" w:before="300" w:lineRule="auto"/>
        <w:jc w:val="both"/>
        <w:rPr/>
      </w:pPr>
      <w:r w:rsidDel="00000000" w:rsidR="00000000" w:rsidRPr="00000000">
        <w:rPr>
          <w:rtl w:val="0"/>
        </w:rPr>
        <w:t xml:space="preserve">Fontes: PNP, RAIS, CBO e CNAE.</w:t>
      </w:r>
    </w:p>
    <w:p w:rsidR="00000000" w:rsidDel="00000000" w:rsidP="00000000" w:rsidRDefault="00000000" w:rsidRPr="00000000" w14:paraId="00000246">
      <w:pPr>
        <w:pStyle w:val="Heading3"/>
        <w:spacing w:after="80" w:before="280" w:lineRule="auto"/>
        <w:jc w:val="both"/>
        <w:rPr>
          <w:b w:val="1"/>
          <w:bCs w:val="1"/>
          <w:color w:val="000000"/>
          <w:sz w:val="26"/>
          <w:szCs w:val="26"/>
        </w:rPr>
      </w:pPr>
      <w:bookmarkStart w:colFirst="0" w:colLast="0" w:name="_6eqbtepqrz30" w:id="53"/>
      <w:bookmarkEnd w:id="53"/>
      <w:r w:rsidDel="00000000" w:rsidR="00000000" w:rsidRPr="00000000">
        <w:rPr>
          <w:b w:val="1"/>
          <w:bCs w:val="1"/>
          <w:color w:val="000000"/>
          <w:sz w:val="26"/>
          <w:szCs w:val="26"/>
          <w:rtl w:val="0"/>
        </w:rPr>
        <w:t xml:space="preserve">4.3.3 Limitações</w:t>
      </w:r>
    </w:p>
    <w:p w:rsidR="00000000" w:rsidDel="00000000" w:rsidP="00000000" w:rsidRDefault="00000000" w:rsidRPr="00000000" w14:paraId="00000247">
      <w:pPr>
        <w:spacing w:after="300" w:before="300" w:lineRule="auto"/>
        <w:jc w:val="both"/>
        <w:rPr/>
      </w:pPr>
      <w:r w:rsidDel="00000000" w:rsidR="00000000" w:rsidRPr="00000000">
        <w:rPr>
          <w:rtl w:val="0"/>
        </w:rPr>
        <w:t xml:space="preserve">O módulo analisa somente os evadidos com vínculo formal e informação salarial válida.</w:t>
      </w:r>
    </w:p>
    <w:p w:rsidR="00000000" w:rsidDel="00000000" w:rsidP="00000000" w:rsidRDefault="00000000" w:rsidRPr="00000000" w14:paraId="00000248">
      <w:pPr>
        <w:spacing w:after="300" w:before="300" w:lineRule="auto"/>
        <w:jc w:val="both"/>
        <w:rPr/>
      </w:pPr>
      <w:r w:rsidDel="00000000" w:rsidR="00000000" w:rsidRPr="00000000">
        <w:rPr>
          <w:rtl w:val="0"/>
        </w:rPr>
        <w:t xml:space="preserve">A ausência de informação salarial não significa ausência de renda.</w:t>
      </w:r>
    </w:p>
    <w:p w:rsidR="00000000" w:rsidDel="00000000" w:rsidP="00000000" w:rsidRDefault="00000000" w:rsidRPr="00000000" w14:paraId="00000249">
      <w:pPr>
        <w:spacing w:after="300" w:before="300" w:lineRule="auto"/>
        <w:jc w:val="both"/>
        <w:rPr/>
      </w:pPr>
      <w:r w:rsidDel="00000000" w:rsidR="00000000" w:rsidRPr="00000000">
        <w:rPr>
          <w:rtl w:val="0"/>
        </w:rPr>
        <w:t xml:space="preserve">Os indicadores podem ser influenciados por jornada de trabalho, ocupação, setor econômico, localização, experiência profissional e outras características não controladas pelo painel.</w:t>
      </w:r>
    </w:p>
    <w:p w:rsidR="00000000" w:rsidDel="00000000" w:rsidP="00000000" w:rsidRDefault="00000000" w:rsidRPr="00000000" w14:paraId="0000024A">
      <w:pPr>
        <w:spacing w:after="300" w:before="300" w:lineRule="auto"/>
        <w:jc w:val="both"/>
        <w:rPr/>
      </w:pPr>
      <w:r w:rsidDel="00000000" w:rsidR="00000000" w:rsidRPr="00000000">
        <w:rPr>
          <w:rtl w:val="0"/>
        </w:rPr>
        <w:t xml:space="preserve">Os indicadores possuem finalidade descritiva.</w:t>
      </w:r>
    </w:p>
    <w:p w:rsidR="00000000" w:rsidDel="00000000" w:rsidP="00000000" w:rsidRDefault="00000000" w:rsidRPr="00000000" w14:paraId="0000024B">
      <w:pPr>
        <w:pStyle w:val="Heading2"/>
        <w:spacing w:after="80" w:before="360" w:lineRule="auto"/>
        <w:jc w:val="both"/>
        <w:rPr>
          <w:color w:val="000000"/>
          <w:sz w:val="34"/>
          <w:szCs w:val="34"/>
        </w:rPr>
      </w:pPr>
      <w:bookmarkStart w:colFirst="0" w:colLast="0" w:name="_v4u1agxo2e8h" w:id="54"/>
      <w:bookmarkEnd w:id="54"/>
      <w:r w:rsidDel="00000000" w:rsidR="00000000" w:rsidRPr="00000000">
        <w:rPr>
          <w:color w:val="000000"/>
          <w:sz w:val="34"/>
          <w:szCs w:val="34"/>
          <w:rtl w:val="0"/>
        </w:rPr>
        <w:t xml:space="preserve">4.4 Módulo 3: Empreendedorismo</w:t>
      </w:r>
    </w:p>
    <w:p w:rsidR="00000000" w:rsidDel="00000000" w:rsidP="00000000" w:rsidRDefault="00000000" w:rsidRPr="00000000" w14:paraId="0000024C">
      <w:pPr>
        <w:spacing w:after="300" w:before="300" w:lineRule="auto"/>
        <w:jc w:val="both"/>
        <w:rPr/>
      </w:pPr>
      <w:r w:rsidDel="00000000" w:rsidR="00000000" w:rsidRPr="00000000">
        <w:rPr>
          <w:rtl w:val="0"/>
        </w:rPr>
        <w:t xml:space="preserve">O módulo Empreendedorismo identifica a participação dos evadidos em atividades empresariais formalizadas nas bases administrativas utilizadas pela plataforma.</w:t>
      </w:r>
    </w:p>
    <w:p w:rsidR="00000000" w:rsidDel="00000000" w:rsidP="00000000" w:rsidRDefault="00000000" w:rsidRPr="00000000" w14:paraId="0000024D">
      <w:pPr>
        <w:spacing w:after="300" w:before="300" w:lineRule="auto"/>
        <w:jc w:val="both"/>
        <w:rPr/>
      </w:pPr>
      <w:r w:rsidDel="00000000" w:rsidR="00000000" w:rsidRPr="00000000">
        <w:rPr>
          <w:rtl w:val="0"/>
        </w:rPr>
        <w:t xml:space="preserve">O módulo representa empreendedorismo formal identificável administrativamente. Ele não cobre integralmente trabalho autônomo, atividade informal ou empreendimentos não registrados.</w:t>
      </w:r>
    </w:p>
    <w:p w:rsidR="00000000" w:rsidDel="00000000" w:rsidP="00000000" w:rsidRDefault="00000000" w:rsidRPr="00000000" w14:paraId="0000024E">
      <w:pPr>
        <w:spacing w:after="300" w:before="300" w:lineRule="auto"/>
        <w:jc w:val="both"/>
        <w:rPr/>
      </w:pPr>
      <w:r w:rsidDel="00000000" w:rsidR="00000000" w:rsidRPr="00000000">
        <w:rPr>
          <w:rtl w:val="0"/>
        </w:rPr>
        <w:t xml:space="preserve">O módulo está organizado nas seguintes abas:</w:t>
      </w:r>
    </w:p>
    <w:p w:rsidR="00000000" w:rsidDel="00000000" w:rsidP="00000000" w:rsidRDefault="00000000" w:rsidRPr="00000000" w14:paraId="0000024F">
      <w:pPr>
        <w:spacing w:after="300" w:before="300" w:lineRule="auto"/>
        <w:jc w:val="both"/>
        <w:rPr/>
      </w:pPr>
      <w:r w:rsidDel="00000000" w:rsidR="00000000" w:rsidRPr="00000000">
        <w:rPr>
          <w:rtl w:val="0"/>
        </w:rPr>
        <w:t xml:space="preserve">Visão Geral: apresenta os principais indicadores de empreendedorismo formal.</w:t>
      </w:r>
    </w:p>
    <w:p w:rsidR="00000000" w:rsidDel="00000000" w:rsidP="00000000" w:rsidRDefault="00000000" w:rsidRPr="00000000" w14:paraId="00000250">
      <w:pPr>
        <w:spacing w:after="300" w:before="300" w:lineRule="auto"/>
        <w:jc w:val="both"/>
        <w:rPr/>
      </w:pPr>
      <w:r w:rsidDel="00000000" w:rsidR="00000000" w:rsidRPr="00000000">
        <w:rPr>
          <w:rtl w:val="0"/>
        </w:rPr>
        <w:t xml:space="preserve">Empreendedorismo por curso: apresenta os resultados segundo características do curso associado à evasão.</w:t>
      </w:r>
    </w:p>
    <w:p w:rsidR="00000000" w:rsidDel="00000000" w:rsidP="00000000" w:rsidRDefault="00000000" w:rsidRPr="00000000" w14:paraId="00000251">
      <w:pPr>
        <w:spacing w:after="300" w:before="300" w:lineRule="auto"/>
        <w:jc w:val="both"/>
        <w:rPr/>
      </w:pPr>
      <w:r w:rsidDel="00000000" w:rsidR="00000000" w:rsidRPr="00000000">
        <w:rPr>
          <w:rtl w:val="0"/>
        </w:rPr>
        <w:t xml:space="preserve">Empreendedorismo por atributos: apresenta os resultados segundo características sociodemográficas.</w:t>
      </w:r>
    </w:p>
    <w:p w:rsidR="00000000" w:rsidDel="00000000" w:rsidP="00000000" w:rsidRDefault="00000000" w:rsidRPr="00000000" w14:paraId="00000252">
      <w:pPr>
        <w:spacing w:after="300" w:before="300" w:lineRule="auto"/>
        <w:jc w:val="both"/>
        <w:rPr/>
      </w:pPr>
      <w:r w:rsidDel="00000000" w:rsidR="00000000" w:rsidRPr="00000000">
        <w:rPr>
          <w:rtl w:val="0"/>
        </w:rPr>
        <w:t xml:space="preserve">Empresas Geral: apresenta informações sobre as empresas associadas aos evadidos.</w:t>
      </w:r>
    </w:p>
    <w:p w:rsidR="00000000" w:rsidDel="00000000" w:rsidP="00000000" w:rsidRDefault="00000000" w:rsidRPr="00000000" w14:paraId="00000253">
      <w:pPr>
        <w:spacing w:after="300" w:before="300" w:lineRule="auto"/>
        <w:jc w:val="both"/>
        <w:rPr/>
      </w:pPr>
      <w:r w:rsidDel="00000000" w:rsidR="00000000" w:rsidRPr="00000000">
        <w:rPr>
          <w:rtl w:val="0"/>
        </w:rPr>
        <w:t xml:space="preserve">Tipologia das Empresas: caracteriza os empreendimentos segundo atividade econômica, situação cadastral e porte.</w:t>
      </w:r>
    </w:p>
    <w:p w:rsidR="00000000" w:rsidDel="00000000" w:rsidP="00000000" w:rsidRDefault="00000000" w:rsidRPr="00000000" w14:paraId="00000254">
      <w:pPr>
        <w:pStyle w:val="Heading3"/>
        <w:spacing w:after="80" w:before="280" w:lineRule="auto"/>
        <w:jc w:val="both"/>
        <w:rPr>
          <w:b w:val="1"/>
          <w:bCs w:val="1"/>
          <w:color w:val="000000"/>
          <w:sz w:val="26"/>
          <w:szCs w:val="26"/>
        </w:rPr>
      </w:pPr>
      <w:bookmarkStart w:colFirst="0" w:colLast="0" w:name="_vezl5e18uajj" w:id="55"/>
      <w:bookmarkEnd w:id="55"/>
      <w:r w:rsidDel="00000000" w:rsidR="00000000" w:rsidRPr="00000000">
        <w:rPr>
          <w:b w:val="1"/>
          <w:bCs w:val="1"/>
          <w:color w:val="000000"/>
          <w:sz w:val="26"/>
          <w:szCs w:val="26"/>
          <w:rtl w:val="0"/>
        </w:rPr>
        <w:t xml:space="preserve">4.4.1 Indicadores centrais</w:t>
      </w:r>
    </w:p>
    <w:p w:rsidR="00000000" w:rsidDel="00000000" w:rsidP="00000000" w:rsidRDefault="00000000" w:rsidRPr="00000000" w14:paraId="00000255">
      <w:pPr>
        <w:pStyle w:val="Heading4"/>
        <w:spacing w:after="40" w:before="240" w:lineRule="auto"/>
        <w:jc w:val="both"/>
        <w:rPr>
          <w:b w:val="1"/>
          <w:bCs w:val="1"/>
          <w:i w:val="0"/>
          <w:iCs w:val="0"/>
          <w:color w:val="000000"/>
        </w:rPr>
      </w:pPr>
      <w:bookmarkStart w:colFirst="0" w:colLast="0" w:name="_z3p0hgz3tpa" w:id="56"/>
      <w:bookmarkEnd w:id="56"/>
      <w:r w:rsidDel="00000000" w:rsidR="00000000" w:rsidRPr="00000000">
        <w:rPr>
          <w:b w:val="1"/>
          <w:bCs w:val="1"/>
          <w:i w:val="0"/>
          <w:iCs w:val="0"/>
          <w:color w:val="000000"/>
          <w:rtl w:val="0"/>
        </w:rPr>
        <w:t xml:space="preserve">Total de empreendedores</w:t>
      </w:r>
    </w:p>
    <w:p w:rsidR="00000000" w:rsidDel="00000000" w:rsidP="00000000" w:rsidRDefault="00000000" w:rsidRPr="00000000" w14:paraId="00000256">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257">
      <w:pPr>
        <w:spacing w:after="300" w:before="300" w:lineRule="auto"/>
        <w:jc w:val="both"/>
        <w:rPr/>
      </w:pPr>
      <w:r w:rsidDel="00000000" w:rsidR="00000000" w:rsidRPr="00000000">
        <w:rPr>
          <w:rtl w:val="0"/>
        </w:rPr>
        <w:t xml:space="preserve">Contabiliza os evadidos identificados em vínculos empresariais considerados elegíveis pelas regras da plataforma.</w:t>
      </w:r>
    </w:p>
    <w:p w:rsidR="00000000" w:rsidDel="00000000" w:rsidP="00000000" w:rsidRDefault="00000000" w:rsidRPr="00000000" w14:paraId="00000258">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259">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25A">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25B">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25C">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25D">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25E">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25F">
      <w:pPr>
        <w:spacing w:after="300" w:before="300" w:lineRule="auto"/>
        <w:jc w:val="both"/>
        <w:rPr/>
      </w:pPr>
      <w:r w:rsidDel="00000000" w:rsidR="00000000" w:rsidRPr="00000000">
        <w:rPr>
          <w:rFonts w:ascii="Arial Unicode MS" w:cs="Arial Unicode MS" w:eastAsia="Arial Unicode MS" w:hAnsi="Arial Unicode MS"/>
          <w:rtl w:val="0"/>
        </w:rPr>
        <w:t xml:space="preserve">Nempreendedores=∑I(Empreendedori=1)N_{empreendedores}= \sum I(Empreendedor_i=1)</w:t>
      </w:r>
    </w:p>
    <w:p w:rsidR="00000000" w:rsidDel="00000000" w:rsidP="00000000" w:rsidRDefault="00000000" w:rsidRPr="00000000" w14:paraId="00000260">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261">
      <w:pPr>
        <w:spacing w:after="300" w:before="300" w:lineRule="auto"/>
        <w:jc w:val="both"/>
        <w:rPr/>
      </w:pPr>
      <w:r w:rsidDel="00000000" w:rsidR="00000000" w:rsidRPr="00000000">
        <w:rPr>
          <w:rtl w:val="0"/>
        </w:rPr>
        <w:t xml:space="preserve">PNP e base CNPJ.</w:t>
      </w:r>
    </w:p>
    <w:p w:rsidR="00000000" w:rsidDel="00000000" w:rsidP="00000000" w:rsidRDefault="00000000" w:rsidRPr="00000000" w14:paraId="00000262">
      <w:pPr>
        <w:pStyle w:val="Heading4"/>
        <w:spacing w:after="40" w:before="240" w:lineRule="auto"/>
        <w:jc w:val="both"/>
        <w:rPr>
          <w:b w:val="1"/>
          <w:bCs w:val="1"/>
          <w:i w:val="0"/>
          <w:iCs w:val="0"/>
          <w:color w:val="000000"/>
        </w:rPr>
      </w:pPr>
      <w:bookmarkStart w:colFirst="0" w:colLast="0" w:name="_o9lktmjorpbd" w:id="57"/>
      <w:bookmarkEnd w:id="57"/>
      <w:r w:rsidDel="00000000" w:rsidR="00000000" w:rsidRPr="00000000">
        <w:rPr>
          <w:b w:val="1"/>
          <w:bCs w:val="1"/>
          <w:i w:val="0"/>
          <w:iCs w:val="0"/>
          <w:color w:val="000000"/>
          <w:rtl w:val="0"/>
        </w:rPr>
        <w:t xml:space="preserve">Total de evadidos</w:t>
      </w:r>
    </w:p>
    <w:p w:rsidR="00000000" w:rsidDel="00000000" w:rsidP="00000000" w:rsidRDefault="00000000" w:rsidRPr="00000000" w14:paraId="00000263">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264">
      <w:pPr>
        <w:spacing w:after="300" w:before="300" w:lineRule="auto"/>
        <w:jc w:val="both"/>
        <w:rPr/>
      </w:pPr>
      <w:r w:rsidDel="00000000" w:rsidR="00000000" w:rsidRPr="00000000">
        <w:rPr>
          <w:rtl w:val="0"/>
        </w:rPr>
        <w:t xml:space="preserve">Contabiliza os evadidos elegíveis para o cálculo da taxa de empreendedorismo.</w:t>
      </w:r>
    </w:p>
    <w:p w:rsidR="00000000" w:rsidDel="00000000" w:rsidP="00000000" w:rsidRDefault="00000000" w:rsidRPr="00000000" w14:paraId="00000265">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266">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267">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268">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269">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26A">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26B">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26C">
      <w:pPr>
        <w:spacing w:after="300" w:before="300" w:lineRule="auto"/>
        <w:jc w:val="both"/>
        <w:rPr/>
      </w:pPr>
      <w:r w:rsidDel="00000000" w:rsidR="00000000" w:rsidRPr="00000000">
        <w:rPr>
          <w:rFonts w:ascii="Arial Unicode MS" w:cs="Arial Unicode MS" w:eastAsia="Arial Unicode MS" w:hAnsi="Arial Unicode MS"/>
          <w:rtl w:val="0"/>
        </w:rPr>
        <w:t xml:space="preserve">Nevadidos=∑EvadidosN_{evadidos}=\sum Evadidos</w:t>
      </w:r>
    </w:p>
    <w:p w:rsidR="00000000" w:rsidDel="00000000" w:rsidP="00000000" w:rsidRDefault="00000000" w:rsidRPr="00000000" w14:paraId="0000026D">
      <w:pPr>
        <w:spacing w:after="300" w:before="300" w:lineRule="auto"/>
        <w:jc w:val="both"/>
        <w:rPr/>
      </w:pPr>
      <w:r w:rsidDel="00000000" w:rsidR="00000000" w:rsidRPr="00000000">
        <w:rPr>
          <w:rtl w:val="0"/>
        </w:rPr>
        <w:t xml:space="preserve">Fonte</w:t>
      </w:r>
    </w:p>
    <w:p w:rsidR="00000000" w:rsidDel="00000000" w:rsidP="00000000" w:rsidRDefault="00000000" w:rsidRPr="00000000" w14:paraId="0000026E">
      <w:pPr>
        <w:spacing w:after="300" w:before="300" w:lineRule="auto"/>
        <w:jc w:val="both"/>
        <w:rPr/>
      </w:pPr>
      <w:r w:rsidDel="00000000" w:rsidR="00000000" w:rsidRPr="00000000">
        <w:rPr>
          <w:rtl w:val="0"/>
        </w:rPr>
        <w:t xml:space="preserve">PNP.</w:t>
      </w:r>
    </w:p>
    <w:p w:rsidR="00000000" w:rsidDel="00000000" w:rsidP="00000000" w:rsidRDefault="00000000" w:rsidRPr="00000000" w14:paraId="0000026F">
      <w:pPr>
        <w:pStyle w:val="Heading4"/>
        <w:spacing w:after="40" w:before="240" w:lineRule="auto"/>
        <w:jc w:val="both"/>
        <w:rPr>
          <w:b w:val="1"/>
          <w:bCs w:val="1"/>
          <w:i w:val="0"/>
          <w:iCs w:val="0"/>
          <w:color w:val="000000"/>
        </w:rPr>
      </w:pPr>
      <w:bookmarkStart w:colFirst="0" w:colLast="0" w:name="_a3kqoypp952t" w:id="58"/>
      <w:bookmarkEnd w:id="58"/>
      <w:r w:rsidDel="00000000" w:rsidR="00000000" w:rsidRPr="00000000">
        <w:rPr>
          <w:b w:val="1"/>
          <w:bCs w:val="1"/>
          <w:i w:val="0"/>
          <w:iCs w:val="0"/>
          <w:color w:val="000000"/>
          <w:rtl w:val="0"/>
        </w:rPr>
        <w:t xml:space="preserve">Taxa de empreendedorismo</w:t>
      </w:r>
    </w:p>
    <w:p w:rsidR="00000000" w:rsidDel="00000000" w:rsidP="00000000" w:rsidRDefault="00000000" w:rsidRPr="00000000" w14:paraId="00000270">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271">
      <w:pPr>
        <w:spacing w:after="300" w:before="300" w:lineRule="auto"/>
        <w:jc w:val="both"/>
        <w:rPr/>
      </w:pPr>
      <w:r w:rsidDel="00000000" w:rsidR="00000000" w:rsidRPr="00000000">
        <w:rPr>
          <w:rtl w:val="0"/>
        </w:rPr>
        <w:t xml:space="preserve">Indica a proporção de evadidos identificados em vínculos empresariais formais.</w:t>
      </w:r>
    </w:p>
    <w:p w:rsidR="00000000" w:rsidDel="00000000" w:rsidP="00000000" w:rsidRDefault="00000000" w:rsidRPr="00000000" w14:paraId="00000272">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273">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274">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275">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276">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277">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278">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279">
      <w:pPr>
        <w:spacing w:after="300" w:before="300" w:lineRule="auto"/>
        <w:jc w:val="both"/>
        <w:rPr/>
      </w:pPr>
      <w:r w:rsidDel="00000000" w:rsidR="00000000" w:rsidRPr="00000000">
        <w:rPr>
          <w:rtl w:val="0"/>
        </w:rPr>
        <w:t xml:space="preserve">Taxa de empreendedorismo(%)=NempreendedoresNevadidos×100Taxa\ de\ empreendedorismo(\%)= \frac{N_{empreendedores}} {N_{evadidos}}\times100</w:t>
      </w:r>
    </w:p>
    <w:p w:rsidR="00000000" w:rsidDel="00000000" w:rsidP="00000000" w:rsidRDefault="00000000" w:rsidRPr="00000000" w14:paraId="0000027A">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27B">
      <w:pPr>
        <w:spacing w:after="300" w:before="300" w:lineRule="auto"/>
        <w:jc w:val="both"/>
        <w:rPr/>
      </w:pPr>
      <w:r w:rsidDel="00000000" w:rsidR="00000000" w:rsidRPr="00000000">
        <w:rPr>
          <w:rtl w:val="0"/>
        </w:rPr>
        <w:t xml:space="preserve">PNP e base CNPJ.</w:t>
      </w:r>
    </w:p>
    <w:p w:rsidR="00000000" w:rsidDel="00000000" w:rsidP="00000000" w:rsidRDefault="00000000" w:rsidRPr="00000000" w14:paraId="0000027C">
      <w:pPr>
        <w:pStyle w:val="Heading4"/>
        <w:spacing w:after="40" w:before="240" w:lineRule="auto"/>
        <w:jc w:val="both"/>
        <w:rPr>
          <w:b w:val="1"/>
          <w:bCs w:val="1"/>
          <w:i w:val="0"/>
          <w:iCs w:val="0"/>
          <w:color w:val="000000"/>
        </w:rPr>
      </w:pPr>
      <w:bookmarkStart w:colFirst="0" w:colLast="0" w:name="_3uitfcvno9l4" w:id="59"/>
      <w:bookmarkEnd w:id="59"/>
      <w:r w:rsidDel="00000000" w:rsidR="00000000" w:rsidRPr="00000000">
        <w:rPr>
          <w:b w:val="1"/>
          <w:bCs w:val="1"/>
          <w:i w:val="0"/>
          <w:iCs w:val="0"/>
          <w:color w:val="000000"/>
          <w:rtl w:val="0"/>
        </w:rPr>
        <w:t xml:space="preserve">Empresas identificadas</w:t>
      </w:r>
    </w:p>
    <w:p w:rsidR="00000000" w:rsidDel="00000000" w:rsidP="00000000" w:rsidRDefault="00000000" w:rsidRPr="00000000" w14:paraId="0000027D">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27E">
      <w:pPr>
        <w:spacing w:after="300" w:before="300" w:lineRule="auto"/>
        <w:jc w:val="both"/>
        <w:rPr/>
      </w:pPr>
      <w:r w:rsidDel="00000000" w:rsidR="00000000" w:rsidRPr="00000000">
        <w:rPr>
          <w:rtl w:val="0"/>
        </w:rPr>
        <w:t xml:space="preserve">Contabiliza os registros empresariais associados aos evadidos conforme as regras de vinculação adotadas no projeto.</w:t>
      </w:r>
    </w:p>
    <w:p w:rsidR="00000000" w:rsidDel="00000000" w:rsidP="00000000" w:rsidRDefault="00000000" w:rsidRPr="00000000" w14:paraId="0000027F">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280">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281">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282">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283">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284">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285">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286">
      <w:pPr>
        <w:spacing w:after="300" w:before="300" w:lineRule="auto"/>
        <w:jc w:val="both"/>
        <w:rPr/>
      </w:pPr>
      <w:r w:rsidDel="00000000" w:rsidR="00000000" w:rsidRPr="00000000">
        <w:rPr>
          <w:rtl w:val="0"/>
        </w:rPr>
        <w:t xml:space="preserve">Empresas=∑Empresas elegıˊveisEmpresas=\sum Empresas\ elegíveis</w:t>
      </w:r>
    </w:p>
    <w:p w:rsidR="00000000" w:rsidDel="00000000" w:rsidP="00000000" w:rsidRDefault="00000000" w:rsidRPr="00000000" w14:paraId="00000287">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288">
      <w:pPr>
        <w:spacing w:after="300" w:before="300" w:lineRule="auto"/>
        <w:jc w:val="both"/>
        <w:rPr/>
      </w:pPr>
      <w:r w:rsidDel="00000000" w:rsidR="00000000" w:rsidRPr="00000000">
        <w:rPr>
          <w:rtl w:val="0"/>
        </w:rPr>
        <w:t xml:space="preserve">PNP e base CNPJ.</w:t>
      </w:r>
    </w:p>
    <w:p w:rsidR="00000000" w:rsidDel="00000000" w:rsidP="00000000" w:rsidRDefault="00000000" w:rsidRPr="00000000" w14:paraId="00000289">
      <w:pPr>
        <w:pStyle w:val="Heading4"/>
        <w:spacing w:after="40" w:before="240" w:lineRule="auto"/>
        <w:jc w:val="both"/>
        <w:rPr>
          <w:b w:val="1"/>
          <w:bCs w:val="1"/>
          <w:i w:val="0"/>
          <w:iCs w:val="0"/>
          <w:color w:val="000000"/>
        </w:rPr>
      </w:pPr>
      <w:bookmarkStart w:colFirst="0" w:colLast="0" w:name="_5pgamz11txed" w:id="60"/>
      <w:bookmarkEnd w:id="60"/>
      <w:r w:rsidDel="00000000" w:rsidR="00000000" w:rsidRPr="00000000">
        <w:rPr>
          <w:b w:val="1"/>
          <w:bCs w:val="1"/>
          <w:i w:val="0"/>
          <w:iCs w:val="0"/>
          <w:color w:val="000000"/>
          <w:rtl w:val="0"/>
        </w:rPr>
        <w:t xml:space="preserve">Capital social</w:t>
      </w:r>
    </w:p>
    <w:p w:rsidR="00000000" w:rsidDel="00000000" w:rsidP="00000000" w:rsidRDefault="00000000" w:rsidRPr="00000000" w14:paraId="0000028A">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28B">
      <w:pPr>
        <w:spacing w:after="300" w:before="300" w:lineRule="auto"/>
        <w:jc w:val="both"/>
        <w:rPr/>
      </w:pPr>
      <w:r w:rsidDel="00000000" w:rsidR="00000000" w:rsidRPr="00000000">
        <w:rPr>
          <w:rtl w:val="0"/>
        </w:rPr>
        <w:t xml:space="preserve">Apresenta o capital social declarado das empresas vinculadas aos evadidos.</w:t>
      </w:r>
    </w:p>
    <w:p w:rsidR="00000000" w:rsidDel="00000000" w:rsidP="00000000" w:rsidRDefault="00000000" w:rsidRPr="00000000" w14:paraId="0000028C">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28D">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28E">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28F">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290">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291">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292">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293">
      <w:pPr>
        <w:spacing w:after="300" w:before="300" w:lineRule="auto"/>
        <w:jc w:val="both"/>
        <w:rPr/>
      </w:pPr>
      <w:r w:rsidDel="00000000" w:rsidR="00000000" w:rsidRPr="00000000">
        <w:rPr>
          <w:rFonts w:ascii="Arial Unicode MS" w:cs="Arial Unicode MS" w:eastAsia="Arial Unicode MS" w:hAnsi="Arial Unicode MS"/>
          <w:rtl w:val="0"/>
        </w:rPr>
        <w:t xml:space="preserve">Capital social total=∑CapitalSocialjCapital\ social\ total= \sum CapitalSocial_j</w:t>
      </w:r>
    </w:p>
    <w:p w:rsidR="00000000" w:rsidDel="00000000" w:rsidP="00000000" w:rsidRDefault="00000000" w:rsidRPr="00000000" w14:paraId="00000294">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295">
      <w:pPr>
        <w:spacing w:after="300" w:before="300" w:lineRule="auto"/>
        <w:jc w:val="both"/>
        <w:rPr/>
      </w:pPr>
      <w:r w:rsidDel="00000000" w:rsidR="00000000" w:rsidRPr="00000000">
        <w:rPr>
          <w:rtl w:val="0"/>
        </w:rPr>
        <w:t xml:space="preserve">PNP e base CNPJ.</w:t>
      </w:r>
    </w:p>
    <w:p w:rsidR="00000000" w:rsidDel="00000000" w:rsidP="00000000" w:rsidRDefault="00000000" w:rsidRPr="00000000" w14:paraId="00000296">
      <w:pPr>
        <w:pStyle w:val="Heading3"/>
        <w:spacing w:after="80" w:before="280" w:lineRule="auto"/>
        <w:jc w:val="both"/>
        <w:rPr>
          <w:b w:val="1"/>
          <w:bCs w:val="1"/>
          <w:color w:val="000000"/>
          <w:sz w:val="26"/>
          <w:szCs w:val="26"/>
        </w:rPr>
      </w:pPr>
      <w:bookmarkStart w:colFirst="0" w:colLast="0" w:name="_3s936ciqfjpr" w:id="61"/>
      <w:bookmarkEnd w:id="61"/>
      <w:r w:rsidDel="00000000" w:rsidR="00000000" w:rsidRPr="00000000">
        <w:rPr>
          <w:b w:val="1"/>
          <w:bCs w:val="1"/>
          <w:color w:val="000000"/>
          <w:sz w:val="26"/>
          <w:szCs w:val="26"/>
          <w:rtl w:val="0"/>
        </w:rPr>
        <w:t xml:space="preserve">4.4.2 Indicadores desagregados</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4.182757410101"/>
        <w:gridCol w:w="2821.6700937860473"/>
        <w:gridCol w:w="3439.658959827474"/>
        <w:tblGridChange w:id="0">
          <w:tblGrid>
            <w:gridCol w:w="2764.182757410101"/>
            <w:gridCol w:w="2821.6700937860473"/>
            <w:gridCol w:w="3439.658959827474"/>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300" w:before="300" w:lineRule="auto"/>
              <w:jc w:val="center"/>
              <w:rPr/>
            </w:pPr>
            <w:r w:rsidDel="00000000" w:rsidR="00000000" w:rsidRPr="00000000">
              <w:rPr>
                <w:b w:val="1"/>
                <w:bCs w:val="1"/>
                <w:rtl w:val="0"/>
              </w:rPr>
              <w:t xml:space="preserve">Aba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300" w:before="30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300" w:before="300" w:lineRule="auto"/>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300" w:before="300" w:lineRule="auto"/>
              <w:jc w:val="both"/>
              <w:rPr/>
            </w:pPr>
            <w:r w:rsidDel="00000000" w:rsidR="00000000" w:rsidRPr="00000000">
              <w:rPr>
                <w:rtl w:val="0"/>
              </w:rPr>
              <w:t xml:space="preserve">Visão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300" w:before="300" w:lineRule="auto"/>
              <w:jc w:val="both"/>
              <w:rPr/>
            </w:pPr>
            <w:r w:rsidDel="00000000" w:rsidR="00000000" w:rsidRPr="00000000">
              <w:rPr>
                <w:rtl w:val="0"/>
              </w:rPr>
              <w:t xml:space="preserve">Total de empreendedores por 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300" w:before="300" w:lineRule="auto"/>
              <w:jc w:val="both"/>
              <w:rPr/>
            </w:pPr>
            <w:r w:rsidDel="00000000" w:rsidR="00000000" w:rsidRPr="00000000">
              <w:rPr>
                <w:rtl w:val="0"/>
              </w:rPr>
              <w:t xml:space="preserve">Quantidade de evadidos identificados como empreendedores segundo campus</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300" w:before="300" w:lineRule="auto"/>
              <w:jc w:val="both"/>
              <w:rPr/>
            </w:pPr>
            <w:r w:rsidDel="00000000" w:rsidR="00000000" w:rsidRPr="00000000">
              <w:rPr>
                <w:rtl w:val="0"/>
              </w:rPr>
              <w:t xml:space="preserve">Visão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300" w:before="300" w:lineRule="auto"/>
              <w:jc w:val="both"/>
              <w:rPr/>
            </w:pPr>
            <w:r w:rsidDel="00000000" w:rsidR="00000000" w:rsidRPr="00000000">
              <w:rPr>
                <w:rtl w:val="0"/>
              </w:rPr>
              <w:t xml:space="preserve">Taxa de empreendedorismo por 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300" w:before="300" w:lineRule="auto"/>
              <w:jc w:val="both"/>
              <w:rPr/>
            </w:pPr>
            <w:r w:rsidDel="00000000" w:rsidR="00000000" w:rsidRPr="00000000">
              <w:rPr>
                <w:rtl w:val="0"/>
              </w:rPr>
              <w:t xml:space="preserve">Percentual de empreendedores segundo UF, região ou instituição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300" w:before="300" w:lineRule="auto"/>
              <w:jc w:val="both"/>
              <w:rPr/>
            </w:pPr>
            <w:r w:rsidDel="00000000" w:rsidR="00000000" w:rsidRPr="00000000">
              <w:rPr>
                <w:rtl w:val="0"/>
              </w:rPr>
              <w:t xml:space="preserve">Empreendedorismo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300" w:before="300" w:lineRule="auto"/>
              <w:jc w:val="both"/>
              <w:rPr/>
            </w:pPr>
            <w:r w:rsidDel="00000000" w:rsidR="00000000" w:rsidRPr="00000000">
              <w:rPr>
                <w:rtl w:val="0"/>
              </w:rPr>
              <w:t xml:space="preserve">Taxa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300" w:before="300" w:lineRule="auto"/>
              <w:jc w:val="both"/>
              <w:rPr/>
            </w:pPr>
            <w:r w:rsidDel="00000000" w:rsidR="00000000" w:rsidRPr="00000000">
              <w:rPr>
                <w:rtl w:val="0"/>
              </w:rPr>
              <w:t xml:space="preserve">Percentual de empreendedores segundo o curso associado à evasão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300" w:before="300" w:lineRule="auto"/>
              <w:jc w:val="both"/>
              <w:rPr/>
            </w:pPr>
            <w:r w:rsidDel="00000000" w:rsidR="00000000" w:rsidRPr="00000000">
              <w:rPr>
                <w:rtl w:val="0"/>
              </w:rPr>
              <w:t xml:space="preserve">Empreendedorismo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300" w:before="300" w:lineRule="auto"/>
              <w:jc w:val="both"/>
              <w:rPr/>
            </w:pPr>
            <w:r w:rsidDel="00000000" w:rsidR="00000000" w:rsidRPr="00000000">
              <w:rPr>
                <w:rtl w:val="0"/>
              </w:rPr>
              <w:t xml:space="preserve">Taxa por tipo de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300" w:before="300" w:lineRule="auto"/>
              <w:jc w:val="both"/>
              <w:rPr/>
            </w:pPr>
            <w:r w:rsidDel="00000000" w:rsidR="00000000" w:rsidRPr="00000000">
              <w:rPr>
                <w:rtl w:val="0"/>
              </w:rPr>
              <w:t xml:space="preserve">Percentual segundo a tipologia do curso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300" w:before="300" w:lineRule="auto"/>
              <w:jc w:val="both"/>
              <w:rPr/>
            </w:pPr>
            <w:r w:rsidDel="00000000" w:rsidR="00000000" w:rsidRPr="00000000">
              <w:rPr>
                <w:rtl w:val="0"/>
              </w:rPr>
              <w:t xml:space="preserve">Empreendedorismo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300" w:before="300" w:lineRule="auto"/>
              <w:jc w:val="both"/>
              <w:rPr/>
            </w:pPr>
            <w:r w:rsidDel="00000000" w:rsidR="00000000" w:rsidRPr="00000000">
              <w:rPr>
                <w:rtl w:val="0"/>
              </w:rPr>
              <w:t xml:space="preserve">Taxa por turno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300" w:before="300" w:lineRule="auto"/>
              <w:jc w:val="both"/>
              <w:rPr/>
            </w:pPr>
            <w:r w:rsidDel="00000000" w:rsidR="00000000" w:rsidRPr="00000000">
              <w:rPr>
                <w:rtl w:val="0"/>
              </w:rPr>
              <w:t xml:space="preserve">Percentual segundo o turno do curso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300" w:before="300" w:lineRule="auto"/>
              <w:jc w:val="both"/>
              <w:rPr/>
            </w:pPr>
            <w:r w:rsidDel="00000000" w:rsidR="00000000" w:rsidRPr="00000000">
              <w:rPr>
                <w:rtl w:val="0"/>
              </w:rPr>
              <w:t xml:space="preserve">Empreendedorismo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300" w:before="300" w:lineRule="auto"/>
              <w:jc w:val="both"/>
              <w:rPr/>
            </w:pPr>
            <w:r w:rsidDel="00000000" w:rsidR="00000000" w:rsidRPr="00000000">
              <w:rPr>
                <w:rtl w:val="0"/>
              </w:rPr>
              <w:t xml:space="preserve">Taxa por sexo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300" w:before="300" w:lineRule="auto"/>
              <w:jc w:val="both"/>
              <w:rPr/>
            </w:pPr>
            <w:r w:rsidDel="00000000" w:rsidR="00000000" w:rsidRPr="00000000">
              <w:rPr>
                <w:rtl w:val="0"/>
              </w:rPr>
              <w:t xml:space="preserve">Percentual de empreendedores segundo sexo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300" w:before="300" w:lineRule="auto"/>
              <w:jc w:val="both"/>
              <w:rPr/>
            </w:pPr>
            <w:r w:rsidDel="00000000" w:rsidR="00000000" w:rsidRPr="00000000">
              <w:rPr>
                <w:rtl w:val="0"/>
              </w:rPr>
              <w:t xml:space="preserve">Empreendedorismo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300" w:before="300" w:lineRule="auto"/>
              <w:jc w:val="both"/>
              <w:rPr/>
            </w:pPr>
            <w:r w:rsidDel="00000000" w:rsidR="00000000" w:rsidRPr="00000000">
              <w:rPr>
                <w:rtl w:val="0"/>
              </w:rPr>
              <w:t xml:space="preserve">Taxa por faixa etária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300" w:before="300" w:lineRule="auto"/>
              <w:jc w:val="both"/>
              <w:rPr/>
            </w:pPr>
            <w:r w:rsidDel="00000000" w:rsidR="00000000" w:rsidRPr="00000000">
              <w:rPr>
                <w:rtl w:val="0"/>
              </w:rPr>
              <w:t xml:space="preserve">Percentual segundo grupos etários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300" w:before="300" w:lineRule="auto"/>
              <w:jc w:val="both"/>
              <w:rPr/>
            </w:pPr>
            <w:r w:rsidDel="00000000" w:rsidR="00000000" w:rsidRPr="00000000">
              <w:rPr>
                <w:rtl w:val="0"/>
              </w:rPr>
              <w:t xml:space="preserve">Empreendedorismo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300" w:before="300" w:lineRule="auto"/>
              <w:jc w:val="both"/>
              <w:rPr/>
            </w:pPr>
            <w:r w:rsidDel="00000000" w:rsidR="00000000" w:rsidRPr="00000000">
              <w:rPr>
                <w:rtl w:val="0"/>
              </w:rPr>
              <w:t xml:space="preserve">Taxa por cor ou 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300" w:before="300" w:lineRule="auto"/>
              <w:jc w:val="both"/>
              <w:rPr/>
            </w:pPr>
            <w:r w:rsidDel="00000000" w:rsidR="00000000" w:rsidRPr="00000000">
              <w:rPr>
                <w:rtl w:val="0"/>
              </w:rPr>
              <w:t xml:space="preserve">Percentual segundo cor ou raça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300" w:before="300" w:lineRule="auto"/>
              <w:jc w:val="both"/>
              <w:rPr/>
            </w:pPr>
            <w:r w:rsidDel="00000000" w:rsidR="00000000" w:rsidRPr="00000000">
              <w:rPr>
                <w:rtl w:val="0"/>
              </w:rPr>
              <w:t xml:space="preserve">Empreendedorismo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300" w:before="300" w:lineRule="auto"/>
              <w:jc w:val="both"/>
              <w:rPr/>
            </w:pPr>
            <w:r w:rsidDel="00000000" w:rsidR="00000000" w:rsidRPr="00000000">
              <w:rPr>
                <w:rtl w:val="0"/>
              </w:rPr>
              <w:t xml:space="preserve">Taxa por ano de evasão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300" w:before="300" w:lineRule="auto"/>
              <w:jc w:val="both"/>
              <w:rPr/>
            </w:pPr>
            <w:r w:rsidDel="00000000" w:rsidR="00000000" w:rsidRPr="00000000">
              <w:rPr>
                <w:rtl w:val="0"/>
              </w:rPr>
              <w:t xml:space="preserve">Percentual segundo o ano da evasão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300" w:before="300" w:lineRule="auto"/>
              <w:jc w:val="both"/>
              <w:rPr/>
            </w:pPr>
            <w:r w:rsidDel="00000000" w:rsidR="00000000" w:rsidRPr="00000000">
              <w:rPr>
                <w:rtl w:val="0"/>
              </w:rPr>
              <w:t xml:space="preserve">Empresas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300" w:before="300" w:lineRule="auto"/>
              <w:jc w:val="both"/>
              <w:rPr/>
            </w:pPr>
            <w:r w:rsidDel="00000000" w:rsidR="00000000" w:rsidRPr="00000000">
              <w:rPr>
                <w:rtl w:val="0"/>
              </w:rPr>
              <w:t xml:space="preserve">Empresas por 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300" w:before="300" w:lineRule="auto"/>
              <w:jc w:val="both"/>
              <w:rPr/>
            </w:pPr>
            <w:r w:rsidDel="00000000" w:rsidR="00000000" w:rsidRPr="00000000">
              <w:rPr>
                <w:rtl w:val="0"/>
              </w:rPr>
              <w:t xml:space="preserve">Quantidade de empresas segundo localização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300" w:before="300" w:lineRule="auto"/>
              <w:jc w:val="both"/>
              <w:rPr/>
            </w:pPr>
            <w:r w:rsidDel="00000000" w:rsidR="00000000" w:rsidRPr="00000000">
              <w:rPr>
                <w:rtl w:val="0"/>
              </w:rPr>
              <w:t xml:space="preserve">Empresas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300" w:before="300" w:lineRule="auto"/>
              <w:jc w:val="both"/>
              <w:rPr/>
            </w:pPr>
            <w:r w:rsidDel="00000000" w:rsidR="00000000" w:rsidRPr="00000000">
              <w:rPr>
                <w:rtl w:val="0"/>
              </w:rPr>
              <w:t xml:space="preserve">Localização e capital social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300" w:before="300" w:lineRule="auto"/>
              <w:jc w:val="both"/>
              <w:rPr/>
            </w:pPr>
            <w:r w:rsidDel="00000000" w:rsidR="00000000" w:rsidRPr="00000000">
              <w:rPr>
                <w:rtl w:val="0"/>
              </w:rPr>
              <w:t xml:space="preserve">Relaciona localização, quantidade de empresas e capital social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300" w:before="300" w:lineRule="auto"/>
              <w:jc w:val="both"/>
              <w:rPr/>
            </w:pPr>
            <w:r w:rsidDel="00000000" w:rsidR="00000000" w:rsidRPr="00000000">
              <w:rPr>
                <w:rtl w:val="0"/>
              </w:rPr>
              <w:t xml:space="preserve">Tipologia das Empresas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300" w:before="300" w:lineRule="auto"/>
              <w:jc w:val="both"/>
              <w:rPr/>
            </w:pPr>
            <w:r w:rsidDel="00000000" w:rsidR="00000000" w:rsidRPr="00000000">
              <w:rPr>
                <w:rtl w:val="0"/>
              </w:rPr>
              <w:t xml:space="preserve">Empresas por atividade econômica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300" w:before="300" w:lineRule="auto"/>
              <w:jc w:val="both"/>
              <w:rPr/>
            </w:pPr>
            <w:r w:rsidDel="00000000" w:rsidR="00000000" w:rsidRPr="00000000">
              <w:rPr>
                <w:rtl w:val="0"/>
              </w:rPr>
              <w:t xml:space="preserve">Distribuição segundo a CNAE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300" w:before="300" w:lineRule="auto"/>
              <w:jc w:val="both"/>
              <w:rPr/>
            </w:pPr>
            <w:r w:rsidDel="00000000" w:rsidR="00000000" w:rsidRPr="00000000">
              <w:rPr>
                <w:rtl w:val="0"/>
              </w:rPr>
              <w:t xml:space="preserve">Tipologia das Empresas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300" w:before="300" w:lineRule="auto"/>
              <w:jc w:val="both"/>
              <w:rPr/>
            </w:pPr>
            <w:r w:rsidDel="00000000" w:rsidR="00000000" w:rsidRPr="00000000">
              <w:rPr>
                <w:rtl w:val="0"/>
              </w:rPr>
              <w:t xml:space="preserve">Empresas por situação cadastral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300" w:before="300" w:lineRule="auto"/>
              <w:jc w:val="both"/>
              <w:rPr/>
            </w:pPr>
            <w:r w:rsidDel="00000000" w:rsidR="00000000" w:rsidRPr="00000000">
              <w:rPr>
                <w:rtl w:val="0"/>
              </w:rPr>
              <w:t xml:space="preserve">Distribuição segundo a situação cadastral</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300" w:before="300" w:lineRule="auto"/>
              <w:jc w:val="both"/>
              <w:rPr/>
            </w:pPr>
            <w:r w:rsidDel="00000000" w:rsidR="00000000" w:rsidRPr="00000000">
              <w:rPr>
                <w:rtl w:val="0"/>
              </w:rPr>
              <w:t xml:space="preserve">Tipologia das Empresas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300" w:before="300" w:lineRule="auto"/>
              <w:jc w:val="both"/>
              <w:rPr/>
            </w:pPr>
            <w:r w:rsidDel="00000000" w:rsidR="00000000" w:rsidRPr="00000000">
              <w:rPr>
                <w:rtl w:val="0"/>
              </w:rPr>
              <w:t xml:space="preserve">Empresas por porte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300" w:before="300" w:lineRule="auto"/>
              <w:jc w:val="both"/>
              <w:rPr/>
            </w:pPr>
            <w:r w:rsidDel="00000000" w:rsidR="00000000" w:rsidRPr="00000000">
              <w:rPr>
                <w:rtl w:val="0"/>
              </w:rPr>
              <w:t xml:space="preserve">Distribuição segundo o porte empresarial</w:t>
            </w:r>
          </w:p>
        </w:tc>
      </w:tr>
    </w:tbl>
    <w:p w:rsidR="00000000" w:rsidDel="00000000" w:rsidP="00000000" w:rsidRDefault="00000000" w:rsidRPr="00000000" w14:paraId="000002C4">
      <w:pPr>
        <w:spacing w:after="300" w:before="300" w:lineRule="auto"/>
        <w:jc w:val="both"/>
        <w:rPr/>
      </w:pPr>
      <w:r w:rsidDel="00000000" w:rsidR="00000000" w:rsidRPr="00000000">
        <w:rPr>
          <w:rtl w:val="0"/>
        </w:rPr>
        <w:t xml:space="preserve">Fontes: PNP, base CNPJ e CNAE.</w:t>
      </w:r>
    </w:p>
    <w:p w:rsidR="00000000" w:rsidDel="00000000" w:rsidP="00000000" w:rsidRDefault="00000000" w:rsidRPr="00000000" w14:paraId="000002C5">
      <w:pPr>
        <w:pStyle w:val="Heading3"/>
        <w:spacing w:after="80" w:before="280" w:lineRule="auto"/>
        <w:jc w:val="both"/>
        <w:rPr>
          <w:b w:val="1"/>
          <w:bCs w:val="1"/>
          <w:color w:val="000000"/>
          <w:sz w:val="26"/>
          <w:szCs w:val="26"/>
        </w:rPr>
      </w:pPr>
      <w:bookmarkStart w:colFirst="0" w:colLast="0" w:name="_6grg2p1gopeg" w:id="62"/>
      <w:bookmarkEnd w:id="62"/>
      <w:r w:rsidDel="00000000" w:rsidR="00000000" w:rsidRPr="00000000">
        <w:rPr>
          <w:b w:val="1"/>
          <w:bCs w:val="1"/>
          <w:color w:val="000000"/>
          <w:sz w:val="26"/>
          <w:szCs w:val="26"/>
          <w:rtl w:val="0"/>
        </w:rPr>
        <w:t xml:space="preserve">4.4.3 Limitações</w:t>
      </w:r>
    </w:p>
    <w:p w:rsidR="00000000" w:rsidDel="00000000" w:rsidP="00000000" w:rsidRDefault="00000000" w:rsidRPr="00000000" w14:paraId="000002C6">
      <w:pPr>
        <w:spacing w:after="300" w:before="300" w:lineRule="auto"/>
        <w:jc w:val="both"/>
        <w:rPr/>
      </w:pPr>
      <w:r w:rsidDel="00000000" w:rsidR="00000000" w:rsidRPr="00000000">
        <w:rPr>
          <w:rtl w:val="0"/>
        </w:rPr>
        <w:t xml:space="preserve">A ausência de vínculo empresarial não comprova ausência de atividade empreendedora.</w:t>
      </w:r>
    </w:p>
    <w:p w:rsidR="00000000" w:rsidDel="00000000" w:rsidP="00000000" w:rsidRDefault="00000000" w:rsidRPr="00000000" w14:paraId="000002C7">
      <w:pPr>
        <w:spacing w:after="300" w:before="300" w:lineRule="auto"/>
        <w:jc w:val="both"/>
        <w:rPr/>
      </w:pPr>
      <w:r w:rsidDel="00000000" w:rsidR="00000000" w:rsidRPr="00000000">
        <w:rPr>
          <w:rtl w:val="0"/>
        </w:rPr>
        <w:t xml:space="preserve">O módulo não identifica integralmente atividades autônomas sem CNPJ, negócios informais, prestação eventual de serviços ou empreendimentos ainda não formalizados.</w:t>
      </w:r>
    </w:p>
    <w:p w:rsidR="00000000" w:rsidDel="00000000" w:rsidP="00000000" w:rsidRDefault="00000000" w:rsidRPr="00000000" w14:paraId="000002C8">
      <w:pPr>
        <w:spacing w:after="300" w:before="300" w:lineRule="auto"/>
        <w:jc w:val="both"/>
        <w:rPr/>
      </w:pPr>
      <w:r w:rsidDel="00000000" w:rsidR="00000000" w:rsidRPr="00000000">
        <w:rPr>
          <w:rtl w:val="0"/>
        </w:rPr>
        <w:t xml:space="preserve">Os resultados representam empreendedorismo formal identificado nas bases utilizadas.</w:t>
      </w:r>
    </w:p>
    <w:p w:rsidR="00000000" w:rsidDel="00000000" w:rsidP="00000000" w:rsidRDefault="00000000" w:rsidRPr="00000000" w14:paraId="000002C9">
      <w:pPr>
        <w:pStyle w:val="Heading2"/>
        <w:spacing w:after="80" w:before="360" w:lineRule="auto"/>
        <w:jc w:val="both"/>
        <w:rPr>
          <w:color w:val="000000"/>
          <w:sz w:val="34"/>
          <w:szCs w:val="34"/>
        </w:rPr>
      </w:pPr>
      <w:bookmarkStart w:colFirst="0" w:colLast="0" w:name="_huxaav47jtgl" w:id="63"/>
      <w:bookmarkEnd w:id="63"/>
      <w:r w:rsidDel="00000000" w:rsidR="00000000" w:rsidRPr="00000000">
        <w:rPr>
          <w:color w:val="000000"/>
          <w:sz w:val="34"/>
          <w:szCs w:val="34"/>
          <w:rtl w:val="0"/>
        </w:rPr>
        <w:t xml:space="preserve">4.5 Módulo 4: Trajetória Acadêmica</w:t>
      </w:r>
    </w:p>
    <w:p w:rsidR="00000000" w:rsidDel="00000000" w:rsidP="00000000" w:rsidRDefault="00000000" w:rsidRPr="00000000" w14:paraId="000002CA">
      <w:pPr>
        <w:spacing w:after="300" w:before="300" w:lineRule="auto"/>
        <w:jc w:val="both"/>
        <w:rPr/>
      </w:pPr>
      <w:r w:rsidDel="00000000" w:rsidR="00000000" w:rsidRPr="00000000">
        <w:rPr>
          <w:rtl w:val="0"/>
        </w:rPr>
        <w:t xml:space="preserve">O módulo Trajetória Acadêmica identifica registros de continuidade da formação educacional dos evadidos após a evasão observada na Rede Federal.</w:t>
      </w:r>
    </w:p>
    <w:p w:rsidR="00000000" w:rsidDel="00000000" w:rsidP="00000000" w:rsidRDefault="00000000" w:rsidRPr="00000000" w14:paraId="000002CB">
      <w:pPr>
        <w:spacing w:after="300" w:before="300" w:lineRule="auto"/>
        <w:jc w:val="both"/>
        <w:rPr/>
      </w:pPr>
      <w:r w:rsidDel="00000000" w:rsidR="00000000" w:rsidRPr="00000000">
        <w:rPr>
          <w:rtl w:val="0"/>
        </w:rPr>
        <w:t xml:space="preserve">A evasão em determinado curso não implica necessariamente interrupção da trajetória educacional.</w:t>
      </w:r>
    </w:p>
    <w:p w:rsidR="00000000" w:rsidDel="00000000" w:rsidP="00000000" w:rsidRDefault="00000000" w:rsidRPr="00000000" w14:paraId="000002CC">
      <w:pPr>
        <w:spacing w:after="300" w:before="300" w:lineRule="auto"/>
        <w:jc w:val="both"/>
        <w:rPr/>
      </w:pPr>
      <w:r w:rsidDel="00000000" w:rsidR="00000000" w:rsidRPr="00000000">
        <w:rPr>
          <w:rtl w:val="0"/>
        </w:rPr>
        <w:t xml:space="preserve">O evadido pode continuar os estudos em outro curso, nível de ensino ou instituição.</w:t>
      </w:r>
    </w:p>
    <w:p w:rsidR="00000000" w:rsidDel="00000000" w:rsidP="00000000" w:rsidRDefault="00000000" w:rsidRPr="00000000" w14:paraId="000002CD">
      <w:pPr>
        <w:spacing w:after="300" w:before="300" w:lineRule="auto"/>
        <w:jc w:val="both"/>
        <w:rPr/>
      </w:pPr>
      <w:r w:rsidDel="00000000" w:rsidR="00000000" w:rsidRPr="00000000">
        <w:rPr>
          <w:rtl w:val="0"/>
        </w:rPr>
        <w:t xml:space="preserve">As fontes integradas ao módulo permitem identificar determinados registros de pós-graduação stricto sensu realizados no Brasil e informações relacionadas a diplomas obtidos no exterior submetidos aos processos de reconhecimento registrados na Plataforma Carolina Bori.</w:t>
      </w:r>
    </w:p>
    <w:p w:rsidR="00000000" w:rsidDel="00000000" w:rsidP="00000000" w:rsidRDefault="00000000" w:rsidRPr="00000000" w14:paraId="000002CE">
      <w:pPr>
        <w:spacing w:after="300" w:before="300" w:lineRule="auto"/>
        <w:jc w:val="both"/>
        <w:rPr/>
      </w:pPr>
      <w:r w:rsidDel="00000000" w:rsidR="00000000" w:rsidRPr="00000000">
        <w:rPr>
          <w:rtl w:val="0"/>
        </w:rPr>
        <w:t xml:space="preserve">O módulo está organizado nas seguintes abas:</w:t>
      </w:r>
    </w:p>
    <w:p w:rsidR="00000000" w:rsidDel="00000000" w:rsidP="00000000" w:rsidRDefault="00000000" w:rsidRPr="00000000" w14:paraId="000002CF">
      <w:pPr>
        <w:spacing w:after="300" w:before="300" w:lineRule="auto"/>
        <w:jc w:val="both"/>
        <w:rPr/>
      </w:pPr>
      <w:r w:rsidDel="00000000" w:rsidR="00000000" w:rsidRPr="00000000">
        <w:rPr>
          <w:rtl w:val="0"/>
        </w:rPr>
        <w:t xml:space="preserve">Visão Geral: apresenta indicadores de trajetória acadêmica identificada.</w:t>
      </w:r>
    </w:p>
    <w:p w:rsidR="00000000" w:rsidDel="00000000" w:rsidP="00000000" w:rsidRDefault="00000000" w:rsidRPr="00000000" w14:paraId="000002D0">
      <w:pPr>
        <w:spacing w:after="300" w:before="300" w:lineRule="auto"/>
        <w:jc w:val="both"/>
        <w:rPr/>
      </w:pPr>
      <w:r w:rsidDel="00000000" w:rsidR="00000000" w:rsidRPr="00000000">
        <w:rPr>
          <w:rtl w:val="0"/>
        </w:rPr>
        <w:t xml:space="preserve">Trajetórias por curso: apresenta os resultados segundo características do curso de origem.</w:t>
      </w:r>
    </w:p>
    <w:p w:rsidR="00000000" w:rsidDel="00000000" w:rsidP="00000000" w:rsidRDefault="00000000" w:rsidRPr="00000000" w14:paraId="000002D1">
      <w:pPr>
        <w:spacing w:after="300" w:before="300" w:lineRule="auto"/>
        <w:jc w:val="both"/>
        <w:rPr/>
      </w:pPr>
      <w:r w:rsidDel="00000000" w:rsidR="00000000" w:rsidRPr="00000000">
        <w:rPr>
          <w:rtl w:val="0"/>
        </w:rPr>
        <w:t xml:space="preserve">Trajetórias por atributos: apresenta os resultados segundo características sociodemográficas.</w:t>
      </w:r>
    </w:p>
    <w:p w:rsidR="00000000" w:rsidDel="00000000" w:rsidP="00000000" w:rsidRDefault="00000000" w:rsidRPr="00000000" w14:paraId="000002D2">
      <w:pPr>
        <w:spacing w:after="300" w:before="300" w:lineRule="auto"/>
        <w:jc w:val="both"/>
        <w:rPr/>
      </w:pPr>
      <w:r w:rsidDel="00000000" w:rsidR="00000000" w:rsidRPr="00000000">
        <w:rPr>
          <w:rtl w:val="0"/>
        </w:rPr>
        <w:t xml:space="preserve">Dinâmica das trajetórias: apresenta a situação e os tipos de percurso acadêmico observados.</w:t>
      </w:r>
    </w:p>
    <w:p w:rsidR="00000000" w:rsidDel="00000000" w:rsidP="00000000" w:rsidRDefault="00000000" w:rsidRPr="00000000" w14:paraId="000002D3">
      <w:pPr>
        <w:spacing w:after="300" w:before="300" w:lineRule="auto"/>
        <w:jc w:val="both"/>
        <w:rPr/>
      </w:pPr>
      <w:r w:rsidDel="00000000" w:rsidR="00000000" w:rsidRPr="00000000">
        <w:rPr>
          <w:rtl w:val="0"/>
        </w:rPr>
        <w:t xml:space="preserve">Destino das trajetórias: apresenta o curso e a localização das formações posteriormente identificadas.</w:t>
      </w:r>
    </w:p>
    <w:p w:rsidR="00000000" w:rsidDel="00000000" w:rsidP="00000000" w:rsidRDefault="00000000" w:rsidRPr="00000000" w14:paraId="000002D4">
      <w:pPr>
        <w:pStyle w:val="Heading3"/>
        <w:spacing w:after="80" w:before="280" w:lineRule="auto"/>
        <w:jc w:val="both"/>
        <w:rPr>
          <w:b w:val="1"/>
          <w:bCs w:val="1"/>
          <w:color w:val="000000"/>
          <w:sz w:val="26"/>
          <w:szCs w:val="26"/>
        </w:rPr>
      </w:pPr>
      <w:bookmarkStart w:colFirst="0" w:colLast="0" w:name="_wxhranabh9yd" w:id="64"/>
      <w:bookmarkEnd w:id="64"/>
      <w:r w:rsidDel="00000000" w:rsidR="00000000" w:rsidRPr="00000000">
        <w:rPr>
          <w:b w:val="1"/>
          <w:bCs w:val="1"/>
          <w:color w:val="000000"/>
          <w:sz w:val="26"/>
          <w:szCs w:val="26"/>
          <w:rtl w:val="0"/>
        </w:rPr>
        <w:t xml:space="preserve">4.5.1 Indicadores centrais</w:t>
      </w:r>
    </w:p>
    <w:p w:rsidR="00000000" w:rsidDel="00000000" w:rsidP="00000000" w:rsidRDefault="00000000" w:rsidRPr="00000000" w14:paraId="000002D5">
      <w:pPr>
        <w:pStyle w:val="Heading4"/>
        <w:spacing w:after="40" w:before="240" w:lineRule="auto"/>
        <w:jc w:val="both"/>
        <w:rPr>
          <w:b w:val="1"/>
          <w:bCs w:val="1"/>
          <w:i w:val="0"/>
          <w:iCs w:val="0"/>
          <w:color w:val="000000"/>
        </w:rPr>
      </w:pPr>
      <w:bookmarkStart w:colFirst="0" w:colLast="0" w:name="_ktpqm134lq0p" w:id="65"/>
      <w:bookmarkEnd w:id="65"/>
      <w:r w:rsidDel="00000000" w:rsidR="00000000" w:rsidRPr="00000000">
        <w:rPr>
          <w:b w:val="1"/>
          <w:bCs w:val="1"/>
          <w:i w:val="0"/>
          <w:iCs w:val="0"/>
          <w:color w:val="000000"/>
          <w:rtl w:val="0"/>
        </w:rPr>
        <w:t xml:space="preserve">Total de evadidos com trajetória acadêmica identificada</w:t>
      </w:r>
    </w:p>
    <w:p w:rsidR="00000000" w:rsidDel="00000000" w:rsidP="00000000" w:rsidRDefault="00000000" w:rsidRPr="00000000" w14:paraId="000002D6">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2D7">
      <w:pPr>
        <w:spacing w:after="300" w:before="300" w:lineRule="auto"/>
        <w:jc w:val="both"/>
        <w:rPr/>
      </w:pPr>
      <w:r w:rsidDel="00000000" w:rsidR="00000000" w:rsidRPr="00000000">
        <w:rPr>
          <w:rtl w:val="0"/>
        </w:rPr>
        <w:t xml:space="preserve">Contabiliza os evadidos para os quais foi identificado pelo menos um registro acadêmico elegível nas bases utilizadas pelo módulo.</w:t>
      </w:r>
    </w:p>
    <w:p w:rsidR="00000000" w:rsidDel="00000000" w:rsidP="00000000" w:rsidRDefault="00000000" w:rsidRPr="00000000" w14:paraId="000002D8">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2D9">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2DA">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2DB">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2DC">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2DD">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2DE">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2DF">
      <w:pPr>
        <w:spacing w:after="300" w:before="300" w:lineRule="auto"/>
        <w:jc w:val="both"/>
        <w:rPr/>
      </w:pPr>
      <w:r w:rsidDel="00000000" w:rsidR="00000000" w:rsidRPr="00000000">
        <w:rPr>
          <w:rFonts w:ascii="Arial Unicode MS" w:cs="Arial Unicode MS" w:eastAsia="Arial Unicode MS" w:hAnsi="Arial Unicode MS"/>
          <w:rtl w:val="0"/>
        </w:rPr>
        <w:t xml:space="preserve">Ntrajetoˊria=∑I(Trajetoˊriai=1)N_{trajetória}= \sum I(Trajetória_i=1)</w:t>
      </w:r>
    </w:p>
    <w:p w:rsidR="00000000" w:rsidDel="00000000" w:rsidP="00000000" w:rsidRDefault="00000000" w:rsidRPr="00000000" w14:paraId="000002E0">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2E1">
      <w:pPr>
        <w:spacing w:after="300" w:before="300" w:lineRule="auto"/>
        <w:jc w:val="both"/>
        <w:rPr/>
      </w:pPr>
      <w:r w:rsidDel="00000000" w:rsidR="00000000" w:rsidRPr="00000000">
        <w:rPr>
          <w:rtl w:val="0"/>
        </w:rPr>
        <w:t xml:space="preserve">PNP, CAPES e Plataforma Carolina Bori.</w:t>
      </w:r>
    </w:p>
    <w:p w:rsidR="00000000" w:rsidDel="00000000" w:rsidP="00000000" w:rsidRDefault="00000000" w:rsidRPr="00000000" w14:paraId="000002E2">
      <w:pPr>
        <w:pStyle w:val="Heading4"/>
        <w:spacing w:after="40" w:before="240" w:lineRule="auto"/>
        <w:jc w:val="both"/>
        <w:rPr>
          <w:b w:val="1"/>
          <w:bCs w:val="1"/>
          <w:i w:val="0"/>
          <w:iCs w:val="0"/>
          <w:color w:val="000000"/>
        </w:rPr>
      </w:pPr>
      <w:bookmarkStart w:colFirst="0" w:colLast="0" w:name="_mjh1smu6tt8f" w:id="66"/>
      <w:bookmarkEnd w:id="66"/>
      <w:r w:rsidDel="00000000" w:rsidR="00000000" w:rsidRPr="00000000">
        <w:rPr>
          <w:b w:val="1"/>
          <w:bCs w:val="1"/>
          <w:i w:val="0"/>
          <w:iCs w:val="0"/>
          <w:color w:val="000000"/>
          <w:rtl w:val="0"/>
        </w:rPr>
        <w:t xml:space="preserve">Total de evadidos e total de registros de evasão</w:t>
      </w:r>
    </w:p>
    <w:p w:rsidR="00000000" w:rsidDel="00000000" w:rsidP="00000000" w:rsidRDefault="00000000" w:rsidRPr="00000000" w14:paraId="000002E3">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2E4">
      <w:pPr>
        <w:spacing w:after="300" w:before="300" w:lineRule="auto"/>
        <w:jc w:val="both"/>
        <w:rPr/>
      </w:pPr>
      <w:r w:rsidDel="00000000" w:rsidR="00000000" w:rsidRPr="00000000">
        <w:rPr>
          <w:rtl w:val="0"/>
        </w:rPr>
        <w:t xml:space="preserve">O total de evadidos contabiliza pessoas únicas após aplicação das regras de identificação e deduplicação.</w:t>
      </w:r>
    </w:p>
    <w:p w:rsidR="00000000" w:rsidDel="00000000" w:rsidP="00000000" w:rsidRDefault="00000000" w:rsidRPr="00000000" w14:paraId="000002E5">
      <w:pPr>
        <w:spacing w:after="300" w:before="300" w:lineRule="auto"/>
        <w:jc w:val="both"/>
        <w:rPr/>
      </w:pPr>
      <w:r w:rsidDel="00000000" w:rsidR="00000000" w:rsidRPr="00000000">
        <w:rPr>
          <w:rtl w:val="0"/>
        </w:rPr>
        <w:t xml:space="preserve">O total de registros de evasão contabiliza as ocorrências de evasão consideradas elegíveis. Uma pessoa pode possuir mais de um registro.</w:t>
      </w:r>
    </w:p>
    <w:p w:rsidR="00000000" w:rsidDel="00000000" w:rsidP="00000000" w:rsidRDefault="00000000" w:rsidRPr="00000000" w14:paraId="000002E6">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2E7">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2E8">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2E9">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2EA">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2EB">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2EC">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2ED">
      <w:pPr>
        <w:spacing w:after="300" w:before="300" w:lineRule="auto"/>
        <w:jc w:val="both"/>
        <w:rPr/>
      </w:pPr>
      <w:r w:rsidDel="00000000" w:rsidR="00000000" w:rsidRPr="00000000">
        <w:rPr>
          <w:rtl w:val="0"/>
        </w:rPr>
        <w:t xml:space="preserve">Total de evadidos=∑Pessoas uˊnicasTotal\ de\ evadidos=\sum Pessoas\ únicas Total de registros de evasa~o=∑Registros elegıˊveisTotal\ de\ registros\ de\ evasão=\sum Registros\ elegíveis</w:t>
      </w:r>
    </w:p>
    <w:p w:rsidR="00000000" w:rsidDel="00000000" w:rsidP="00000000" w:rsidRDefault="00000000" w:rsidRPr="00000000" w14:paraId="000002EE">
      <w:pPr>
        <w:spacing w:after="300" w:before="300" w:lineRule="auto"/>
        <w:jc w:val="both"/>
        <w:rPr/>
      </w:pPr>
      <w:r w:rsidDel="00000000" w:rsidR="00000000" w:rsidRPr="00000000">
        <w:rPr>
          <w:rtl w:val="0"/>
        </w:rPr>
        <w:t xml:space="preserve">Fonte</w:t>
      </w:r>
    </w:p>
    <w:p w:rsidR="00000000" w:rsidDel="00000000" w:rsidP="00000000" w:rsidRDefault="00000000" w:rsidRPr="00000000" w14:paraId="000002EF">
      <w:pPr>
        <w:spacing w:after="300" w:before="300" w:lineRule="auto"/>
        <w:jc w:val="both"/>
        <w:rPr/>
      </w:pPr>
      <w:r w:rsidDel="00000000" w:rsidR="00000000" w:rsidRPr="00000000">
        <w:rPr>
          <w:rtl w:val="0"/>
        </w:rPr>
        <w:t xml:space="preserve">PNP.</w:t>
      </w:r>
    </w:p>
    <w:p w:rsidR="00000000" w:rsidDel="00000000" w:rsidP="00000000" w:rsidRDefault="00000000" w:rsidRPr="00000000" w14:paraId="000002F0">
      <w:pPr>
        <w:pStyle w:val="Heading4"/>
        <w:spacing w:after="40" w:before="240" w:lineRule="auto"/>
        <w:jc w:val="both"/>
        <w:rPr>
          <w:b w:val="1"/>
          <w:bCs w:val="1"/>
          <w:i w:val="0"/>
          <w:iCs w:val="0"/>
          <w:color w:val="000000"/>
        </w:rPr>
      </w:pPr>
      <w:bookmarkStart w:colFirst="0" w:colLast="0" w:name="_jjpjeryjrrqh" w:id="67"/>
      <w:bookmarkEnd w:id="67"/>
      <w:r w:rsidDel="00000000" w:rsidR="00000000" w:rsidRPr="00000000">
        <w:rPr>
          <w:b w:val="1"/>
          <w:bCs w:val="1"/>
          <w:i w:val="0"/>
          <w:iCs w:val="0"/>
          <w:color w:val="000000"/>
          <w:rtl w:val="0"/>
        </w:rPr>
        <w:t xml:space="preserve">Fluxos acadêmicos</w:t>
      </w:r>
    </w:p>
    <w:p w:rsidR="00000000" w:rsidDel="00000000" w:rsidP="00000000" w:rsidRDefault="00000000" w:rsidRPr="00000000" w14:paraId="000002F1">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2F2">
      <w:pPr>
        <w:spacing w:after="300" w:before="300" w:lineRule="auto"/>
        <w:jc w:val="both"/>
        <w:rPr/>
      </w:pPr>
      <w:r w:rsidDel="00000000" w:rsidR="00000000" w:rsidRPr="00000000">
        <w:rPr>
          <w:rtl w:val="0"/>
        </w:rPr>
        <w:t xml:space="preserve">Representa a combinação entre o tipo ou nível do curso associado à evasão e o tipo ou nível da formação posteriormente identificada.</w:t>
      </w:r>
    </w:p>
    <w:p w:rsidR="00000000" w:rsidDel="00000000" w:rsidP="00000000" w:rsidRDefault="00000000" w:rsidRPr="00000000" w14:paraId="000002F3">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2F4">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2F5">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2F6">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2F7">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2F8">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2F9">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2FA">
      <w:pPr>
        <w:spacing w:after="300" w:before="300" w:lineRule="auto"/>
        <w:jc w:val="both"/>
        <w:rPr/>
      </w:pPr>
      <w:r w:rsidDel="00000000" w:rsidR="00000000" w:rsidRPr="00000000">
        <w:rPr>
          <w:rFonts w:ascii="Arial Unicode MS" w:cs="Arial Unicode MS" w:eastAsia="Arial Unicode MS" w:hAnsi="Arial Unicode MS"/>
          <w:rtl w:val="0"/>
        </w:rPr>
        <w:t xml:space="preserve">Fluxoorigem→destino=∑Trajetoˊriasorigem→destinoFluxo_{origem\rightarrow destino} = \sum Trajetórias_{origem\rightarrow destino}</w:t>
      </w:r>
    </w:p>
    <w:p w:rsidR="00000000" w:rsidDel="00000000" w:rsidP="00000000" w:rsidRDefault="00000000" w:rsidRPr="00000000" w14:paraId="000002FB">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2FC">
      <w:pPr>
        <w:spacing w:after="300" w:before="300" w:lineRule="auto"/>
        <w:jc w:val="both"/>
        <w:rPr/>
      </w:pPr>
      <w:r w:rsidDel="00000000" w:rsidR="00000000" w:rsidRPr="00000000">
        <w:rPr>
          <w:rtl w:val="0"/>
        </w:rPr>
        <w:t xml:space="preserve">PNP, CAPES e Plataforma Carolina Bori.</w:t>
      </w:r>
    </w:p>
    <w:p w:rsidR="00000000" w:rsidDel="00000000" w:rsidP="00000000" w:rsidRDefault="00000000" w:rsidRPr="00000000" w14:paraId="000002FD">
      <w:pPr>
        <w:pStyle w:val="Heading4"/>
        <w:spacing w:after="40" w:before="240" w:lineRule="auto"/>
        <w:jc w:val="both"/>
        <w:rPr>
          <w:b w:val="1"/>
          <w:bCs w:val="1"/>
          <w:i w:val="0"/>
          <w:iCs w:val="0"/>
          <w:color w:val="000000"/>
        </w:rPr>
      </w:pPr>
      <w:bookmarkStart w:colFirst="0" w:colLast="0" w:name="_k0hphel7b13n" w:id="68"/>
      <w:bookmarkEnd w:id="68"/>
      <w:r w:rsidDel="00000000" w:rsidR="00000000" w:rsidRPr="00000000">
        <w:rPr>
          <w:b w:val="1"/>
          <w:bCs w:val="1"/>
          <w:i w:val="0"/>
          <w:iCs w:val="0"/>
          <w:color w:val="000000"/>
          <w:rtl w:val="0"/>
        </w:rPr>
        <w:t xml:space="preserve">Taxa de movimentação e permanência por UF</w:t>
      </w:r>
    </w:p>
    <w:p w:rsidR="00000000" w:rsidDel="00000000" w:rsidP="00000000" w:rsidRDefault="00000000" w:rsidRPr="00000000" w14:paraId="000002FE">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2FF">
      <w:pPr>
        <w:spacing w:after="300" w:before="300" w:lineRule="auto"/>
        <w:jc w:val="both"/>
        <w:rPr/>
      </w:pPr>
      <w:r w:rsidDel="00000000" w:rsidR="00000000" w:rsidRPr="00000000">
        <w:rPr>
          <w:rtl w:val="0"/>
        </w:rPr>
        <w:t xml:space="preserve">Apresenta a distribuição territorial dos evadidos que possuem trajetória acadêmica posteriormente identificada.</w:t>
      </w:r>
    </w:p>
    <w:p w:rsidR="00000000" w:rsidDel="00000000" w:rsidP="00000000" w:rsidRDefault="00000000" w:rsidRPr="00000000" w14:paraId="00000300">
      <w:pPr>
        <w:spacing w:after="300" w:before="300" w:lineRule="auto"/>
        <w:jc w:val="both"/>
        <w:rPr/>
      </w:pPr>
      <w:r w:rsidDel="00000000" w:rsidR="00000000" w:rsidRPr="00000000">
        <w:rPr>
          <w:rtl w:val="0"/>
        </w:rPr>
        <w:t xml:space="preserve">A UF de origem corresponde à UF associada ao curso no qual ocorreu a evasão.</w:t>
      </w:r>
    </w:p>
    <w:p w:rsidR="00000000" w:rsidDel="00000000" w:rsidP="00000000" w:rsidRDefault="00000000" w:rsidRPr="00000000" w14:paraId="00000301">
      <w:pPr>
        <w:spacing w:after="300" w:before="300" w:lineRule="auto"/>
        <w:jc w:val="both"/>
        <w:rPr/>
      </w:pPr>
      <w:r w:rsidDel="00000000" w:rsidR="00000000" w:rsidRPr="00000000">
        <w:rPr>
          <w:rtl w:val="0"/>
        </w:rPr>
        <w:t xml:space="preserve">A UF de destino corresponde à localização da formação posteriormente identificada.</w:t>
      </w:r>
    </w:p>
    <w:p w:rsidR="00000000" w:rsidDel="00000000" w:rsidP="00000000" w:rsidRDefault="00000000" w:rsidRPr="00000000" w14:paraId="00000302">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303">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304">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305">
      <w:pPr>
        <w:spacing w:after="300" w:before="300" w:lineRule="auto"/>
        <w:jc w:val="both"/>
        <w:rPr/>
      </w:pPr>
      <w:r w:rsidDel="00000000" w:rsidR="00000000" w:rsidRPr="00000000">
        <w:rPr>
          <w:rFonts w:ascii="Arial Unicode MS" w:cs="Arial Unicode MS" w:eastAsia="Arial Unicode MS" w:hAnsi="Arial Unicode MS"/>
          <w:rtl w:val="0"/>
        </w:rPr>
        <w:t xml:space="preserve">Taxa de movimentac\ca~o=N(UFdestino≠UForigem)Ntrajetoˊrias com UF vaˊlida×100Taxa\ de\ movimentação= \frac{N(UF_{destino}\neq UF_{origem})} {N_{trajetórias\ com\ UF\ válida}}\times100 Taxa de permane^ncia=N(UFdestino=UForigem)Ntrajetoˊrias com UF vaˊlida×100Taxa\ de\ permanência= \frac{N(UF_{destino}=UF_{origem})} {N_{trajetórias\ com\ UF\ válida}}\times100</w:t>
      </w:r>
    </w:p>
    <w:p w:rsidR="00000000" w:rsidDel="00000000" w:rsidP="00000000" w:rsidRDefault="00000000" w:rsidRPr="00000000" w14:paraId="00000306">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307">
      <w:pPr>
        <w:spacing w:after="300" w:before="300" w:lineRule="auto"/>
        <w:jc w:val="both"/>
        <w:rPr/>
      </w:pPr>
      <w:r w:rsidDel="00000000" w:rsidR="00000000" w:rsidRPr="00000000">
        <w:rPr>
          <w:rtl w:val="0"/>
        </w:rPr>
        <w:t xml:space="preserve">PNP, CAPES e Plataforma Carolina Bori.</w:t>
      </w:r>
    </w:p>
    <w:p w:rsidR="00000000" w:rsidDel="00000000" w:rsidP="00000000" w:rsidRDefault="00000000" w:rsidRPr="00000000" w14:paraId="00000308">
      <w:pPr>
        <w:pStyle w:val="Heading3"/>
        <w:spacing w:after="80" w:before="280" w:lineRule="auto"/>
        <w:jc w:val="both"/>
        <w:rPr>
          <w:b w:val="1"/>
          <w:bCs w:val="1"/>
          <w:color w:val="000000"/>
          <w:sz w:val="26"/>
          <w:szCs w:val="26"/>
        </w:rPr>
      </w:pPr>
      <w:bookmarkStart w:colFirst="0" w:colLast="0" w:name="_fcq5lp7tw1pb" w:id="69"/>
      <w:bookmarkEnd w:id="69"/>
      <w:r w:rsidDel="00000000" w:rsidR="00000000" w:rsidRPr="00000000">
        <w:rPr>
          <w:b w:val="1"/>
          <w:bCs w:val="1"/>
          <w:color w:val="000000"/>
          <w:sz w:val="26"/>
          <w:szCs w:val="26"/>
          <w:rtl w:val="0"/>
        </w:rPr>
        <w:t xml:space="preserve">4.5.2 Indicadores desagregados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9.3007572618017"/>
        <w:gridCol w:w="2480.6962287608785"/>
        <w:gridCol w:w="4625.514825000942"/>
        <w:tblGridChange w:id="0">
          <w:tblGrid>
            <w:gridCol w:w="1919.3007572618017"/>
            <w:gridCol w:w="2480.6962287608785"/>
            <w:gridCol w:w="4625.51482500094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300" w:before="300" w:lineRule="auto"/>
              <w:jc w:val="center"/>
              <w:rPr/>
            </w:pPr>
            <w:r w:rsidDel="00000000" w:rsidR="00000000" w:rsidRPr="00000000">
              <w:rPr>
                <w:b w:val="1"/>
                <w:bCs w:val="1"/>
                <w:rtl w:val="0"/>
              </w:rPr>
              <w:t xml:space="preserve">Aba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300" w:before="30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300" w:before="300" w:lineRule="auto"/>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300" w:before="300" w:lineRule="auto"/>
              <w:jc w:val="both"/>
              <w:rPr/>
            </w:pPr>
            <w:r w:rsidDel="00000000" w:rsidR="00000000" w:rsidRPr="00000000">
              <w:rPr>
                <w:rtl w:val="0"/>
              </w:rPr>
              <w:t xml:space="preserve">Visão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300" w:before="300" w:lineRule="auto"/>
              <w:jc w:val="both"/>
              <w:rPr/>
            </w:pPr>
            <w:r w:rsidDel="00000000" w:rsidR="00000000" w:rsidRPr="00000000">
              <w:rPr>
                <w:rtl w:val="0"/>
              </w:rPr>
              <w:t xml:space="preserve">Trajetórias acadêmicas por 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300" w:before="300" w:lineRule="auto"/>
              <w:jc w:val="both"/>
              <w:rPr/>
            </w:pPr>
            <w:r w:rsidDel="00000000" w:rsidR="00000000" w:rsidRPr="00000000">
              <w:rPr>
                <w:rtl w:val="0"/>
              </w:rPr>
              <w:t xml:space="preserve">Quantidade de trajetórias identificadas segundo campus de origem</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300" w:before="300" w:lineRule="auto"/>
              <w:jc w:val="both"/>
              <w:rPr/>
            </w:pPr>
            <w:r w:rsidDel="00000000" w:rsidR="00000000" w:rsidRPr="00000000">
              <w:rPr>
                <w:rtl w:val="0"/>
              </w:rPr>
              <w:t xml:space="preserve">Visão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300" w:before="300" w:lineRule="auto"/>
              <w:jc w:val="both"/>
              <w:rPr/>
            </w:pPr>
            <w:r w:rsidDel="00000000" w:rsidR="00000000" w:rsidRPr="00000000">
              <w:rPr>
                <w:rtl w:val="0"/>
              </w:rPr>
              <w:t xml:space="preserve">Taxa de trajetória acadêmica por 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300" w:before="300" w:lineRule="auto"/>
              <w:jc w:val="both"/>
              <w:rPr/>
            </w:pPr>
            <w:r w:rsidDel="00000000" w:rsidR="00000000" w:rsidRPr="00000000">
              <w:rPr>
                <w:rtl w:val="0"/>
              </w:rPr>
              <w:t xml:space="preserve">Percentual de evadidos com trajetória identificada segundo UF, região ou instituição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300" w:before="300" w:lineRule="auto"/>
              <w:jc w:val="both"/>
              <w:rPr/>
            </w:pPr>
            <w:r w:rsidDel="00000000" w:rsidR="00000000" w:rsidRPr="00000000">
              <w:rPr>
                <w:rtl w:val="0"/>
              </w:rPr>
              <w:t xml:space="preserve">Trajetórias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300" w:before="300" w:lineRule="auto"/>
              <w:jc w:val="both"/>
              <w:rPr/>
            </w:pPr>
            <w:r w:rsidDel="00000000" w:rsidR="00000000" w:rsidRPr="00000000">
              <w:rPr>
                <w:rtl w:val="0"/>
              </w:rPr>
              <w:t xml:space="preserve">Taxa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300" w:before="300" w:lineRule="auto"/>
              <w:jc w:val="both"/>
              <w:rPr/>
            </w:pPr>
            <w:r w:rsidDel="00000000" w:rsidR="00000000" w:rsidRPr="00000000">
              <w:rPr>
                <w:rtl w:val="0"/>
              </w:rPr>
              <w:t xml:space="preserve">Percentual segundo o curso associado à evasão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300" w:before="300" w:lineRule="auto"/>
              <w:jc w:val="both"/>
              <w:rPr/>
            </w:pPr>
            <w:r w:rsidDel="00000000" w:rsidR="00000000" w:rsidRPr="00000000">
              <w:rPr>
                <w:rtl w:val="0"/>
              </w:rPr>
              <w:t xml:space="preserve">Trajetórias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300" w:before="300" w:lineRule="auto"/>
              <w:jc w:val="both"/>
              <w:rPr/>
            </w:pPr>
            <w:r w:rsidDel="00000000" w:rsidR="00000000" w:rsidRPr="00000000">
              <w:rPr>
                <w:rtl w:val="0"/>
              </w:rPr>
              <w:t xml:space="preserve">Taxa por tipo de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300" w:before="300" w:lineRule="auto"/>
              <w:jc w:val="both"/>
              <w:rPr/>
            </w:pPr>
            <w:r w:rsidDel="00000000" w:rsidR="00000000" w:rsidRPr="00000000">
              <w:rPr>
                <w:rtl w:val="0"/>
              </w:rPr>
              <w:t xml:space="preserve">Percentual segundo o tipo de curso de origem</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300" w:before="300" w:lineRule="auto"/>
              <w:jc w:val="both"/>
              <w:rPr/>
            </w:pPr>
            <w:r w:rsidDel="00000000" w:rsidR="00000000" w:rsidRPr="00000000">
              <w:rPr>
                <w:rtl w:val="0"/>
              </w:rPr>
              <w:t xml:space="preserve">Trajetórias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300" w:before="300" w:lineRule="auto"/>
              <w:jc w:val="both"/>
              <w:rPr/>
            </w:pPr>
            <w:r w:rsidDel="00000000" w:rsidR="00000000" w:rsidRPr="00000000">
              <w:rPr>
                <w:rtl w:val="0"/>
              </w:rPr>
              <w:t xml:space="preserve">Taxa por turno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300" w:before="300" w:lineRule="auto"/>
              <w:jc w:val="both"/>
              <w:rPr/>
            </w:pPr>
            <w:r w:rsidDel="00000000" w:rsidR="00000000" w:rsidRPr="00000000">
              <w:rPr>
                <w:rtl w:val="0"/>
              </w:rPr>
              <w:t xml:space="preserve">Percentual segundo o turno do curso de origem</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300" w:before="300" w:lineRule="auto"/>
              <w:jc w:val="both"/>
              <w:rPr/>
            </w:pPr>
            <w:r w:rsidDel="00000000" w:rsidR="00000000" w:rsidRPr="00000000">
              <w:rPr>
                <w:rtl w:val="0"/>
              </w:rPr>
              <w:t xml:space="preserve">Trajetórias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300" w:before="300" w:lineRule="auto"/>
              <w:jc w:val="both"/>
              <w:rPr/>
            </w:pPr>
            <w:r w:rsidDel="00000000" w:rsidR="00000000" w:rsidRPr="00000000">
              <w:rPr>
                <w:rtl w:val="0"/>
              </w:rPr>
              <w:t xml:space="preserve">Taxa por sexo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300" w:before="300" w:lineRule="auto"/>
              <w:jc w:val="both"/>
              <w:rPr/>
            </w:pPr>
            <w:r w:rsidDel="00000000" w:rsidR="00000000" w:rsidRPr="00000000">
              <w:rPr>
                <w:rtl w:val="0"/>
              </w:rPr>
              <w:t xml:space="preserve">Percentual segundo sexo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300" w:before="300" w:lineRule="auto"/>
              <w:jc w:val="both"/>
              <w:rPr/>
            </w:pPr>
            <w:r w:rsidDel="00000000" w:rsidR="00000000" w:rsidRPr="00000000">
              <w:rPr>
                <w:rtl w:val="0"/>
              </w:rPr>
              <w:t xml:space="preserve">Trajetórias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300" w:before="300" w:lineRule="auto"/>
              <w:jc w:val="both"/>
              <w:rPr/>
            </w:pPr>
            <w:r w:rsidDel="00000000" w:rsidR="00000000" w:rsidRPr="00000000">
              <w:rPr>
                <w:rtl w:val="0"/>
              </w:rPr>
              <w:t xml:space="preserve">Taxa por faixa etária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300" w:before="300" w:lineRule="auto"/>
              <w:jc w:val="both"/>
              <w:rPr/>
            </w:pPr>
            <w:r w:rsidDel="00000000" w:rsidR="00000000" w:rsidRPr="00000000">
              <w:rPr>
                <w:rtl w:val="0"/>
              </w:rPr>
              <w:t xml:space="preserve">Percentual segundo grupos etários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300" w:before="300" w:lineRule="auto"/>
              <w:jc w:val="both"/>
              <w:rPr/>
            </w:pPr>
            <w:r w:rsidDel="00000000" w:rsidR="00000000" w:rsidRPr="00000000">
              <w:rPr>
                <w:rtl w:val="0"/>
              </w:rPr>
              <w:t xml:space="preserve">Trajetórias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300" w:before="300" w:lineRule="auto"/>
              <w:jc w:val="both"/>
              <w:rPr/>
            </w:pPr>
            <w:r w:rsidDel="00000000" w:rsidR="00000000" w:rsidRPr="00000000">
              <w:rPr>
                <w:rtl w:val="0"/>
              </w:rPr>
              <w:t xml:space="preserve">Taxa por cor ou 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300" w:before="300" w:lineRule="auto"/>
              <w:jc w:val="both"/>
              <w:rPr/>
            </w:pPr>
            <w:r w:rsidDel="00000000" w:rsidR="00000000" w:rsidRPr="00000000">
              <w:rPr>
                <w:rtl w:val="0"/>
              </w:rPr>
              <w:t xml:space="preserve">Percentual segundo cor ou raça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300" w:before="300" w:lineRule="auto"/>
              <w:jc w:val="both"/>
              <w:rPr/>
            </w:pPr>
            <w:r w:rsidDel="00000000" w:rsidR="00000000" w:rsidRPr="00000000">
              <w:rPr>
                <w:rtl w:val="0"/>
              </w:rPr>
              <w:t xml:space="preserve">Trajetórias por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300" w:before="300" w:lineRule="auto"/>
              <w:jc w:val="both"/>
              <w:rPr/>
            </w:pPr>
            <w:r w:rsidDel="00000000" w:rsidR="00000000" w:rsidRPr="00000000">
              <w:rPr>
                <w:rtl w:val="0"/>
              </w:rPr>
              <w:t xml:space="preserve">Taxa por ano de evasão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300" w:before="300" w:lineRule="auto"/>
              <w:jc w:val="both"/>
              <w:rPr/>
            </w:pPr>
            <w:r w:rsidDel="00000000" w:rsidR="00000000" w:rsidRPr="00000000">
              <w:rPr>
                <w:rtl w:val="0"/>
              </w:rPr>
              <w:t xml:space="preserve">Percentual segundo o ano da evasão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300" w:before="300" w:lineRule="auto"/>
              <w:jc w:val="both"/>
              <w:rPr/>
            </w:pPr>
            <w:r w:rsidDel="00000000" w:rsidR="00000000" w:rsidRPr="00000000">
              <w:rPr>
                <w:rtl w:val="0"/>
              </w:rPr>
              <w:t xml:space="preserve">Dinâmica das trajetórias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300" w:before="300" w:lineRule="auto"/>
              <w:jc w:val="both"/>
              <w:rPr/>
            </w:pPr>
            <w:r w:rsidDel="00000000" w:rsidR="00000000" w:rsidRPr="00000000">
              <w:rPr>
                <w:rtl w:val="0"/>
              </w:rPr>
              <w:t xml:space="preserve">Status da trajetória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300" w:before="300" w:lineRule="auto"/>
              <w:jc w:val="both"/>
              <w:rPr/>
            </w:pPr>
            <w:r w:rsidDel="00000000" w:rsidR="00000000" w:rsidRPr="00000000">
              <w:rPr>
                <w:rtl w:val="0"/>
              </w:rPr>
              <w:t xml:space="preserve">Distribuição segundo os estados registrados nas bases utilizadas</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300" w:before="300" w:lineRule="auto"/>
              <w:jc w:val="both"/>
              <w:rPr/>
            </w:pPr>
            <w:r w:rsidDel="00000000" w:rsidR="00000000" w:rsidRPr="00000000">
              <w:rPr>
                <w:rtl w:val="0"/>
              </w:rPr>
              <w:t xml:space="preserve">Dinâmica das trajetórias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300" w:before="300" w:lineRule="auto"/>
              <w:jc w:val="both"/>
              <w:rPr/>
            </w:pPr>
            <w:r w:rsidDel="00000000" w:rsidR="00000000" w:rsidRPr="00000000">
              <w:rPr>
                <w:rtl w:val="0"/>
              </w:rPr>
              <w:t xml:space="preserve">Tipo de trajetória acadêmica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300" w:before="300" w:lineRule="auto"/>
              <w:jc w:val="both"/>
              <w:rPr/>
            </w:pPr>
            <w:r w:rsidDel="00000000" w:rsidR="00000000" w:rsidRPr="00000000">
              <w:rPr>
                <w:rtl w:val="0"/>
              </w:rPr>
              <w:t xml:space="preserve">Classificação da relação entre o nível do curso de origem e o nível posteriormente identificado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300" w:before="300" w:lineRule="auto"/>
              <w:jc w:val="both"/>
              <w:rPr/>
            </w:pPr>
            <w:r w:rsidDel="00000000" w:rsidR="00000000" w:rsidRPr="00000000">
              <w:rPr>
                <w:rtl w:val="0"/>
              </w:rPr>
              <w:t xml:space="preserve">Dinâmica das trajetórias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300" w:before="300" w:lineRule="auto"/>
              <w:jc w:val="both"/>
              <w:rPr/>
            </w:pPr>
            <w:r w:rsidDel="00000000" w:rsidR="00000000" w:rsidRPr="00000000">
              <w:rPr>
                <w:rtl w:val="0"/>
              </w:rPr>
              <w:t xml:space="preserve">Tipo de curso realizado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300" w:before="300" w:lineRule="auto"/>
              <w:jc w:val="both"/>
              <w:rPr/>
            </w:pPr>
            <w:r w:rsidDel="00000000" w:rsidR="00000000" w:rsidRPr="00000000">
              <w:rPr>
                <w:rtl w:val="0"/>
              </w:rPr>
              <w:t xml:space="preserve">Distribuição segundo o tipo de formação posteriormente identificada</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300" w:before="300" w:lineRule="auto"/>
              <w:jc w:val="both"/>
              <w:rPr/>
            </w:pPr>
            <w:r w:rsidDel="00000000" w:rsidR="00000000" w:rsidRPr="00000000">
              <w:rPr>
                <w:rtl w:val="0"/>
              </w:rPr>
              <w:t xml:space="preserve">Dinâmica das trajetórias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300" w:before="300" w:lineRule="auto"/>
              <w:jc w:val="both"/>
              <w:rPr/>
            </w:pPr>
            <w:r w:rsidDel="00000000" w:rsidR="00000000" w:rsidRPr="00000000">
              <w:rPr>
                <w:rtl w:val="0"/>
              </w:rPr>
              <w:t xml:space="preserve">Fluxos acadêmicos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300" w:before="300" w:lineRule="auto"/>
              <w:jc w:val="both"/>
              <w:rPr/>
            </w:pPr>
            <w:r w:rsidDel="00000000" w:rsidR="00000000" w:rsidRPr="00000000">
              <w:rPr>
                <w:rtl w:val="0"/>
              </w:rPr>
              <w:t xml:space="preserve">Distribuição das combinações entre origem e destino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300" w:before="300" w:lineRule="auto"/>
              <w:jc w:val="both"/>
              <w:rPr/>
            </w:pPr>
            <w:r w:rsidDel="00000000" w:rsidR="00000000" w:rsidRPr="00000000">
              <w:rPr>
                <w:rtl w:val="0"/>
              </w:rPr>
              <w:t xml:space="preserve">Destino das trajetórias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300" w:before="300" w:lineRule="auto"/>
              <w:jc w:val="both"/>
              <w:rPr/>
            </w:pPr>
            <w:r w:rsidDel="00000000" w:rsidR="00000000" w:rsidRPr="00000000">
              <w:rPr>
                <w:rtl w:val="0"/>
              </w:rPr>
              <w:t xml:space="preserve">Trajetórias por curso e grau acadêmico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300" w:before="300" w:lineRule="auto"/>
              <w:jc w:val="both"/>
              <w:rPr/>
            </w:pPr>
            <w:r w:rsidDel="00000000" w:rsidR="00000000" w:rsidRPr="00000000">
              <w:rPr>
                <w:rtl w:val="0"/>
              </w:rPr>
              <w:t xml:space="preserve">Distribuição segundo curso e grau acadêmico de destino</w:t>
            </w:r>
          </w:p>
        </w:tc>
      </w:tr>
    </w:tbl>
    <w:p w:rsidR="00000000" w:rsidDel="00000000" w:rsidP="00000000" w:rsidRDefault="00000000" w:rsidRPr="00000000" w14:paraId="00000336">
      <w:pPr>
        <w:spacing w:after="300" w:before="300" w:lineRule="auto"/>
        <w:jc w:val="both"/>
        <w:rPr/>
      </w:pPr>
      <w:r w:rsidDel="00000000" w:rsidR="00000000" w:rsidRPr="00000000">
        <w:rPr>
          <w:rtl w:val="0"/>
        </w:rPr>
        <w:t xml:space="preserve">Fontes: PNP, CAPES e Plataforma Carolina Bori.</w:t>
      </w:r>
    </w:p>
    <w:p w:rsidR="00000000" w:rsidDel="00000000" w:rsidP="00000000" w:rsidRDefault="00000000" w:rsidRPr="00000000" w14:paraId="00000337">
      <w:pPr>
        <w:pStyle w:val="Heading3"/>
        <w:spacing w:after="80" w:before="280" w:lineRule="auto"/>
        <w:jc w:val="both"/>
        <w:rPr>
          <w:b w:val="1"/>
          <w:bCs w:val="1"/>
          <w:color w:val="000000"/>
          <w:sz w:val="26"/>
          <w:szCs w:val="26"/>
        </w:rPr>
      </w:pPr>
      <w:bookmarkStart w:colFirst="0" w:colLast="0" w:name="_thf0s7v30a9o" w:id="70"/>
      <w:bookmarkEnd w:id="70"/>
      <w:r w:rsidDel="00000000" w:rsidR="00000000" w:rsidRPr="00000000">
        <w:rPr>
          <w:b w:val="1"/>
          <w:bCs w:val="1"/>
          <w:color w:val="000000"/>
          <w:sz w:val="26"/>
          <w:szCs w:val="26"/>
          <w:rtl w:val="0"/>
        </w:rPr>
        <w:t xml:space="preserve">4.5.3 Limitações</w:t>
      </w:r>
    </w:p>
    <w:p w:rsidR="00000000" w:rsidDel="00000000" w:rsidP="00000000" w:rsidRDefault="00000000" w:rsidRPr="00000000" w14:paraId="00000338">
      <w:pPr>
        <w:spacing w:after="300" w:before="300" w:lineRule="auto"/>
        <w:jc w:val="both"/>
        <w:rPr/>
      </w:pPr>
      <w:r w:rsidDel="00000000" w:rsidR="00000000" w:rsidRPr="00000000">
        <w:rPr>
          <w:rtl w:val="0"/>
        </w:rPr>
        <w:t xml:space="preserve">A ausência de registro posterior não demonstra interrupção dos estudos.</w:t>
      </w:r>
    </w:p>
    <w:p w:rsidR="00000000" w:rsidDel="00000000" w:rsidP="00000000" w:rsidRDefault="00000000" w:rsidRPr="00000000" w14:paraId="00000339">
      <w:pPr>
        <w:spacing w:after="300" w:before="300" w:lineRule="auto"/>
        <w:jc w:val="both"/>
        <w:rPr/>
      </w:pPr>
      <w:r w:rsidDel="00000000" w:rsidR="00000000" w:rsidRPr="00000000">
        <w:rPr>
          <w:rtl w:val="0"/>
        </w:rPr>
        <w:t xml:space="preserve">O estudante pode ter ingressado em curso ou instituição não abrangidos pelas bases integradas ao módulo.</w:t>
      </w:r>
    </w:p>
    <w:p w:rsidR="00000000" w:rsidDel="00000000" w:rsidP="00000000" w:rsidRDefault="00000000" w:rsidRPr="00000000" w14:paraId="0000033A">
      <w:pPr>
        <w:spacing w:after="300" w:before="300" w:lineRule="auto"/>
        <w:jc w:val="both"/>
        <w:rPr/>
      </w:pPr>
      <w:r w:rsidDel="00000000" w:rsidR="00000000" w:rsidRPr="00000000">
        <w:rPr>
          <w:rtl w:val="0"/>
        </w:rPr>
        <w:t xml:space="preserve">As coortes também possuem diferentes tempos disponíveis para acompanhamento. Evadidos de anos mais antigos possuem maior período para apresentar uma trajetória acadêmica posterior.</w:t>
      </w:r>
    </w:p>
    <w:p w:rsidR="00000000" w:rsidDel="00000000" w:rsidP="00000000" w:rsidRDefault="00000000" w:rsidRPr="00000000" w14:paraId="0000033B">
      <w:pPr>
        <w:pStyle w:val="Heading2"/>
        <w:spacing w:after="80" w:before="360" w:lineRule="auto"/>
        <w:jc w:val="both"/>
        <w:rPr>
          <w:color w:val="000000"/>
          <w:sz w:val="34"/>
          <w:szCs w:val="34"/>
        </w:rPr>
      </w:pPr>
      <w:bookmarkStart w:colFirst="0" w:colLast="0" w:name="_lo0xlcntpjji" w:id="71"/>
      <w:bookmarkEnd w:id="71"/>
      <w:r w:rsidDel="00000000" w:rsidR="00000000" w:rsidRPr="00000000">
        <w:rPr>
          <w:color w:val="000000"/>
          <w:sz w:val="34"/>
          <w:szCs w:val="34"/>
          <w:rtl w:val="0"/>
        </w:rPr>
        <w:t xml:space="preserve">4.6 Módulo 5: Produção Científica</w:t>
      </w:r>
    </w:p>
    <w:p w:rsidR="00000000" w:rsidDel="00000000" w:rsidP="00000000" w:rsidRDefault="00000000" w:rsidRPr="00000000" w14:paraId="0000033C">
      <w:pPr>
        <w:spacing w:after="300" w:before="300" w:lineRule="auto"/>
        <w:jc w:val="both"/>
        <w:rPr/>
      </w:pPr>
      <w:r w:rsidDel="00000000" w:rsidR="00000000" w:rsidRPr="00000000">
        <w:rPr>
          <w:rtl w:val="0"/>
        </w:rPr>
        <w:t xml:space="preserve">O módulo Produção Científica identifica atividades técnico-científicas dos evadidos a partir das informações registradas nos Currículos Lattes identificados pela plataforma.</w:t>
      </w:r>
    </w:p>
    <w:p w:rsidR="00000000" w:rsidDel="00000000" w:rsidP="00000000" w:rsidRDefault="00000000" w:rsidRPr="00000000" w14:paraId="0000033D">
      <w:pPr>
        <w:spacing w:after="300" w:before="300" w:lineRule="auto"/>
        <w:jc w:val="both"/>
        <w:rPr/>
      </w:pPr>
      <w:r w:rsidDel="00000000" w:rsidR="00000000" w:rsidRPr="00000000">
        <w:rPr>
          <w:rtl w:val="0"/>
        </w:rPr>
        <w:t xml:space="preserve">Os resultados dependem da existência do currículo, da vinculação correta entre a pessoa e o registro e da atualização das informações pelo titular.</w:t>
      </w:r>
    </w:p>
    <w:p w:rsidR="00000000" w:rsidDel="00000000" w:rsidP="00000000" w:rsidRDefault="00000000" w:rsidRPr="00000000" w14:paraId="0000033E">
      <w:pPr>
        <w:spacing w:after="300" w:before="300" w:lineRule="auto"/>
        <w:jc w:val="both"/>
        <w:rPr/>
      </w:pPr>
      <w:r w:rsidDel="00000000" w:rsidR="00000000" w:rsidRPr="00000000">
        <w:rPr>
          <w:rtl w:val="0"/>
        </w:rPr>
        <w:t xml:space="preserve">O módulo está organizado nas seguintes abas:</w:t>
      </w:r>
    </w:p>
    <w:p w:rsidR="00000000" w:rsidDel="00000000" w:rsidP="00000000" w:rsidRDefault="00000000" w:rsidRPr="00000000" w14:paraId="0000033F">
      <w:pPr>
        <w:spacing w:after="300" w:before="300" w:lineRule="auto"/>
        <w:jc w:val="both"/>
        <w:rPr/>
      </w:pPr>
      <w:r w:rsidDel="00000000" w:rsidR="00000000" w:rsidRPr="00000000">
        <w:rPr>
          <w:rtl w:val="0"/>
        </w:rPr>
        <w:t xml:space="preserve">Lattes: apresenta os indicadores relacionados à identificação de Currículo Lattes.</w:t>
      </w:r>
    </w:p>
    <w:p w:rsidR="00000000" w:rsidDel="00000000" w:rsidP="00000000" w:rsidRDefault="00000000" w:rsidRPr="00000000" w14:paraId="00000340">
      <w:pPr>
        <w:spacing w:after="300" w:before="300" w:lineRule="auto"/>
        <w:jc w:val="both"/>
        <w:rPr/>
      </w:pPr>
      <w:r w:rsidDel="00000000" w:rsidR="00000000" w:rsidRPr="00000000">
        <w:rPr>
          <w:rtl w:val="0"/>
        </w:rPr>
        <w:t xml:space="preserve">Produção: apresenta a quantidade de produções identificadas.</w:t>
      </w:r>
    </w:p>
    <w:p w:rsidR="00000000" w:rsidDel="00000000" w:rsidP="00000000" w:rsidRDefault="00000000" w:rsidRPr="00000000" w14:paraId="00000341">
      <w:pPr>
        <w:spacing w:after="300" w:before="300" w:lineRule="auto"/>
        <w:jc w:val="both"/>
        <w:rPr/>
      </w:pPr>
      <w:r w:rsidDel="00000000" w:rsidR="00000000" w:rsidRPr="00000000">
        <w:rPr>
          <w:rtl w:val="0"/>
        </w:rPr>
        <w:t xml:space="preserve">Produção por curso: apresenta os resultados segundo características do curso associado à evasão.</w:t>
      </w:r>
    </w:p>
    <w:p w:rsidR="00000000" w:rsidDel="00000000" w:rsidP="00000000" w:rsidRDefault="00000000" w:rsidRPr="00000000" w14:paraId="00000342">
      <w:pPr>
        <w:spacing w:after="300" w:before="300" w:lineRule="auto"/>
        <w:jc w:val="both"/>
        <w:rPr/>
      </w:pPr>
      <w:r w:rsidDel="00000000" w:rsidR="00000000" w:rsidRPr="00000000">
        <w:rPr>
          <w:rtl w:val="0"/>
        </w:rPr>
        <w:t xml:space="preserve">Tipo de produção: detalha as categorias e os tipos de produção registrados.</w:t>
      </w:r>
    </w:p>
    <w:p w:rsidR="00000000" w:rsidDel="00000000" w:rsidP="00000000" w:rsidRDefault="00000000" w:rsidRPr="00000000" w14:paraId="00000343">
      <w:pPr>
        <w:pStyle w:val="Heading3"/>
        <w:spacing w:after="80" w:before="280" w:lineRule="auto"/>
        <w:jc w:val="both"/>
        <w:rPr>
          <w:b w:val="1"/>
          <w:bCs w:val="1"/>
          <w:color w:val="000000"/>
          <w:sz w:val="26"/>
          <w:szCs w:val="26"/>
        </w:rPr>
      </w:pPr>
      <w:bookmarkStart w:colFirst="0" w:colLast="0" w:name="_ef1va2dw2wxh" w:id="72"/>
      <w:bookmarkEnd w:id="72"/>
      <w:r w:rsidDel="00000000" w:rsidR="00000000" w:rsidRPr="00000000">
        <w:rPr>
          <w:b w:val="1"/>
          <w:bCs w:val="1"/>
          <w:color w:val="000000"/>
          <w:sz w:val="26"/>
          <w:szCs w:val="26"/>
          <w:rtl w:val="0"/>
        </w:rPr>
        <w:t xml:space="preserve">4.6.1 Indicadores centrais</w:t>
      </w:r>
    </w:p>
    <w:p w:rsidR="00000000" w:rsidDel="00000000" w:rsidP="00000000" w:rsidRDefault="00000000" w:rsidRPr="00000000" w14:paraId="00000344">
      <w:pPr>
        <w:pStyle w:val="Heading4"/>
        <w:spacing w:after="40" w:before="240" w:lineRule="auto"/>
        <w:jc w:val="both"/>
        <w:rPr>
          <w:b w:val="1"/>
          <w:bCs w:val="1"/>
          <w:i w:val="0"/>
          <w:iCs w:val="0"/>
          <w:color w:val="000000"/>
        </w:rPr>
      </w:pPr>
      <w:bookmarkStart w:colFirst="0" w:colLast="0" w:name="_8qvh8tue7h71" w:id="73"/>
      <w:bookmarkEnd w:id="73"/>
      <w:r w:rsidDel="00000000" w:rsidR="00000000" w:rsidRPr="00000000">
        <w:rPr>
          <w:b w:val="1"/>
          <w:bCs w:val="1"/>
          <w:i w:val="0"/>
          <w:iCs w:val="0"/>
          <w:color w:val="000000"/>
          <w:rtl w:val="0"/>
        </w:rPr>
        <w:t xml:space="preserve">Total de evadidos com Currículo Lattes</w:t>
      </w:r>
    </w:p>
    <w:p w:rsidR="00000000" w:rsidDel="00000000" w:rsidP="00000000" w:rsidRDefault="00000000" w:rsidRPr="00000000" w14:paraId="00000345">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346">
      <w:pPr>
        <w:spacing w:after="300" w:before="300" w:lineRule="auto"/>
        <w:jc w:val="both"/>
        <w:rPr/>
      </w:pPr>
      <w:r w:rsidDel="00000000" w:rsidR="00000000" w:rsidRPr="00000000">
        <w:rPr>
          <w:rtl w:val="0"/>
        </w:rPr>
        <w:t xml:space="preserve">Contabiliza os evadidos para os quais foi identificado Currículo Lattes.</w:t>
      </w:r>
    </w:p>
    <w:p w:rsidR="00000000" w:rsidDel="00000000" w:rsidP="00000000" w:rsidRDefault="00000000" w:rsidRPr="00000000" w14:paraId="00000347">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348">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349">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34A">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34B">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34C">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34D">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34E">
      <w:pPr>
        <w:spacing w:after="300" w:before="300" w:lineRule="auto"/>
        <w:jc w:val="both"/>
        <w:rPr/>
      </w:pPr>
      <w:r w:rsidDel="00000000" w:rsidR="00000000" w:rsidRPr="00000000">
        <w:rPr>
          <w:rFonts w:ascii="Arial Unicode MS" w:cs="Arial Unicode MS" w:eastAsia="Arial Unicode MS" w:hAnsi="Arial Unicode MS"/>
          <w:rtl w:val="0"/>
        </w:rPr>
        <w:t xml:space="preserve">NLattes=∑I(Lattesi=1)N_{Lattes}= \sum I(Lattes_i=1)</w:t>
      </w:r>
    </w:p>
    <w:p w:rsidR="00000000" w:rsidDel="00000000" w:rsidP="00000000" w:rsidRDefault="00000000" w:rsidRPr="00000000" w14:paraId="0000034F">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350">
      <w:pPr>
        <w:spacing w:after="300" w:before="300" w:lineRule="auto"/>
        <w:jc w:val="both"/>
        <w:rPr/>
      </w:pPr>
      <w:r w:rsidDel="00000000" w:rsidR="00000000" w:rsidRPr="00000000">
        <w:rPr>
          <w:rtl w:val="0"/>
        </w:rPr>
        <w:t xml:space="preserve">PNP e Plataforma Lattes.</w:t>
      </w:r>
    </w:p>
    <w:p w:rsidR="00000000" w:rsidDel="00000000" w:rsidP="00000000" w:rsidRDefault="00000000" w:rsidRPr="00000000" w14:paraId="00000351">
      <w:pPr>
        <w:pStyle w:val="Heading4"/>
        <w:spacing w:after="40" w:before="240" w:lineRule="auto"/>
        <w:jc w:val="both"/>
        <w:rPr>
          <w:b w:val="1"/>
          <w:bCs w:val="1"/>
          <w:i w:val="0"/>
          <w:iCs w:val="0"/>
          <w:color w:val="000000"/>
        </w:rPr>
      </w:pPr>
      <w:bookmarkStart w:colFirst="0" w:colLast="0" w:name="_6bma6p4csgrb" w:id="74"/>
      <w:bookmarkEnd w:id="74"/>
      <w:r w:rsidDel="00000000" w:rsidR="00000000" w:rsidRPr="00000000">
        <w:rPr>
          <w:b w:val="1"/>
          <w:bCs w:val="1"/>
          <w:i w:val="0"/>
          <w:iCs w:val="0"/>
          <w:color w:val="000000"/>
          <w:rtl w:val="0"/>
        </w:rPr>
        <w:t xml:space="preserve">Total de evadidos</w:t>
      </w:r>
    </w:p>
    <w:p w:rsidR="00000000" w:rsidDel="00000000" w:rsidP="00000000" w:rsidRDefault="00000000" w:rsidRPr="00000000" w14:paraId="00000352">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353">
      <w:pPr>
        <w:spacing w:after="300" w:before="300" w:lineRule="auto"/>
        <w:jc w:val="both"/>
        <w:rPr/>
      </w:pPr>
      <w:r w:rsidDel="00000000" w:rsidR="00000000" w:rsidRPr="00000000">
        <w:rPr>
          <w:rtl w:val="0"/>
        </w:rPr>
        <w:t xml:space="preserve">Contabiliza os evadidos elegíveis para o módulo após aplicação das regras de deduplicação.</w:t>
      </w:r>
    </w:p>
    <w:p w:rsidR="00000000" w:rsidDel="00000000" w:rsidP="00000000" w:rsidRDefault="00000000" w:rsidRPr="00000000" w14:paraId="00000354">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355">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356">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357">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358">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359">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35A">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35B">
      <w:pPr>
        <w:spacing w:after="300" w:before="300" w:lineRule="auto"/>
        <w:jc w:val="both"/>
        <w:rPr/>
      </w:pPr>
      <w:r w:rsidDel="00000000" w:rsidR="00000000" w:rsidRPr="00000000">
        <w:rPr>
          <w:rFonts w:ascii="Arial Unicode MS" w:cs="Arial Unicode MS" w:eastAsia="Arial Unicode MS" w:hAnsi="Arial Unicode MS"/>
          <w:rtl w:val="0"/>
        </w:rPr>
        <w:t xml:space="preserve">Nevadidos=∑EvadidosN_{evadidos}=\sum Evadidos</w:t>
      </w:r>
    </w:p>
    <w:p w:rsidR="00000000" w:rsidDel="00000000" w:rsidP="00000000" w:rsidRDefault="00000000" w:rsidRPr="00000000" w14:paraId="0000035C">
      <w:pPr>
        <w:spacing w:after="300" w:before="300" w:lineRule="auto"/>
        <w:jc w:val="both"/>
        <w:rPr/>
      </w:pPr>
      <w:r w:rsidDel="00000000" w:rsidR="00000000" w:rsidRPr="00000000">
        <w:rPr>
          <w:rtl w:val="0"/>
        </w:rPr>
        <w:t xml:space="preserve">Fonte</w:t>
      </w:r>
    </w:p>
    <w:p w:rsidR="00000000" w:rsidDel="00000000" w:rsidP="00000000" w:rsidRDefault="00000000" w:rsidRPr="00000000" w14:paraId="0000035D">
      <w:pPr>
        <w:spacing w:after="300" w:before="300" w:lineRule="auto"/>
        <w:jc w:val="both"/>
        <w:rPr/>
      </w:pPr>
      <w:r w:rsidDel="00000000" w:rsidR="00000000" w:rsidRPr="00000000">
        <w:rPr>
          <w:rtl w:val="0"/>
        </w:rPr>
        <w:t xml:space="preserve">PNP.</w:t>
      </w:r>
    </w:p>
    <w:p w:rsidR="00000000" w:rsidDel="00000000" w:rsidP="00000000" w:rsidRDefault="00000000" w:rsidRPr="00000000" w14:paraId="0000035E">
      <w:pPr>
        <w:pStyle w:val="Heading4"/>
        <w:spacing w:after="40" w:before="240" w:lineRule="auto"/>
        <w:jc w:val="both"/>
        <w:rPr>
          <w:b w:val="1"/>
          <w:bCs w:val="1"/>
          <w:i w:val="0"/>
          <w:iCs w:val="0"/>
          <w:color w:val="000000"/>
        </w:rPr>
      </w:pPr>
      <w:bookmarkStart w:colFirst="0" w:colLast="0" w:name="_1g1t58h1e9cu" w:id="75"/>
      <w:bookmarkEnd w:id="75"/>
      <w:r w:rsidDel="00000000" w:rsidR="00000000" w:rsidRPr="00000000">
        <w:rPr>
          <w:b w:val="1"/>
          <w:bCs w:val="1"/>
          <w:i w:val="0"/>
          <w:iCs w:val="0"/>
          <w:color w:val="000000"/>
          <w:rtl w:val="0"/>
        </w:rPr>
        <w:t xml:space="preserve">Taxa de evadidos com Currículo Lattes</w:t>
      </w:r>
    </w:p>
    <w:p w:rsidR="00000000" w:rsidDel="00000000" w:rsidP="00000000" w:rsidRDefault="00000000" w:rsidRPr="00000000" w14:paraId="0000035F">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360">
      <w:pPr>
        <w:spacing w:after="300" w:before="300" w:lineRule="auto"/>
        <w:jc w:val="both"/>
        <w:rPr/>
      </w:pPr>
      <w:r w:rsidDel="00000000" w:rsidR="00000000" w:rsidRPr="00000000">
        <w:rPr>
          <w:rtl w:val="0"/>
        </w:rPr>
        <w:t xml:space="preserve">Indica a proporção de evadidos para os quais foi identificado Currículo Lattes.</w:t>
      </w:r>
    </w:p>
    <w:p w:rsidR="00000000" w:rsidDel="00000000" w:rsidP="00000000" w:rsidRDefault="00000000" w:rsidRPr="00000000" w14:paraId="00000361">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362">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363">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364">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365">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366">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367">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368">
      <w:pPr>
        <w:spacing w:after="300" w:before="300" w:lineRule="auto"/>
        <w:jc w:val="both"/>
        <w:rPr/>
      </w:pPr>
      <w:r w:rsidDel="00000000" w:rsidR="00000000" w:rsidRPr="00000000">
        <w:rPr>
          <w:rtl w:val="0"/>
        </w:rPr>
        <w:t xml:space="preserve">Taxa Lattes(%)=Nevadidos com LattesNevadidos×100Taxa\ Lattes(\%)= \frac{N_{evadidos\ com\ Lattes}} {N_{evadidos}}\times100</w:t>
      </w:r>
    </w:p>
    <w:p w:rsidR="00000000" w:rsidDel="00000000" w:rsidP="00000000" w:rsidRDefault="00000000" w:rsidRPr="00000000" w14:paraId="00000369">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36A">
      <w:pPr>
        <w:spacing w:after="300" w:before="300" w:lineRule="auto"/>
        <w:jc w:val="both"/>
        <w:rPr/>
      </w:pPr>
      <w:r w:rsidDel="00000000" w:rsidR="00000000" w:rsidRPr="00000000">
        <w:rPr>
          <w:rtl w:val="0"/>
        </w:rPr>
        <w:t xml:space="preserve">PNP e Plataforma Lattes.</w:t>
      </w:r>
    </w:p>
    <w:p w:rsidR="00000000" w:rsidDel="00000000" w:rsidP="00000000" w:rsidRDefault="00000000" w:rsidRPr="00000000" w14:paraId="0000036B">
      <w:pPr>
        <w:pStyle w:val="Heading4"/>
        <w:spacing w:after="40" w:before="240" w:lineRule="auto"/>
        <w:jc w:val="both"/>
        <w:rPr>
          <w:b w:val="1"/>
          <w:bCs w:val="1"/>
          <w:i w:val="0"/>
          <w:iCs w:val="0"/>
          <w:color w:val="000000"/>
        </w:rPr>
      </w:pPr>
      <w:bookmarkStart w:colFirst="0" w:colLast="0" w:name="_1t9io43bzkqt" w:id="76"/>
      <w:bookmarkEnd w:id="76"/>
      <w:r w:rsidDel="00000000" w:rsidR="00000000" w:rsidRPr="00000000">
        <w:rPr>
          <w:b w:val="1"/>
          <w:bCs w:val="1"/>
          <w:i w:val="0"/>
          <w:iCs w:val="0"/>
          <w:color w:val="000000"/>
          <w:rtl w:val="0"/>
        </w:rPr>
        <w:t xml:space="preserve">Total de produções</w:t>
      </w:r>
    </w:p>
    <w:p w:rsidR="00000000" w:rsidDel="00000000" w:rsidP="00000000" w:rsidRDefault="00000000" w:rsidRPr="00000000" w14:paraId="0000036C">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36D">
      <w:pPr>
        <w:spacing w:after="300" w:before="300" w:lineRule="auto"/>
        <w:jc w:val="both"/>
        <w:rPr/>
      </w:pPr>
      <w:r w:rsidDel="00000000" w:rsidR="00000000" w:rsidRPr="00000000">
        <w:rPr>
          <w:rtl w:val="0"/>
        </w:rPr>
        <w:t xml:space="preserve">Contabiliza as produções registradas nos Currículos Lattes identificados e classificadas segundo as categorias utilizadas pela plataforma.</w:t>
      </w:r>
    </w:p>
    <w:p w:rsidR="00000000" w:rsidDel="00000000" w:rsidP="00000000" w:rsidRDefault="00000000" w:rsidRPr="00000000" w14:paraId="0000036E">
      <w:pPr>
        <w:spacing w:after="300" w:before="300" w:lineRule="auto"/>
        <w:jc w:val="both"/>
        <w:rPr/>
      </w:pPr>
      <w:r w:rsidDel="00000000" w:rsidR="00000000" w:rsidRPr="00000000">
        <w:rPr>
          <w:rtl w:val="0"/>
        </w:rPr>
        <w:t xml:space="preserve">As produções são agrupadas em produção bibliográfica, produção técnica e propriedade intelectual.</w:t>
      </w:r>
    </w:p>
    <w:p w:rsidR="00000000" w:rsidDel="00000000" w:rsidP="00000000" w:rsidRDefault="00000000" w:rsidRPr="00000000" w14:paraId="0000036F">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370">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371">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372">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373">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374">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375">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376">
      <w:pPr>
        <w:spacing w:after="300" w:before="300" w:lineRule="auto"/>
        <w:jc w:val="both"/>
        <w:rPr/>
      </w:pPr>
      <w:r w:rsidDel="00000000" w:rsidR="00000000" w:rsidRPr="00000000">
        <w:rPr>
          <w:rFonts w:ascii="Arial Unicode MS" w:cs="Arial Unicode MS" w:eastAsia="Arial Unicode MS" w:hAnsi="Arial Unicode MS"/>
          <w:rtl w:val="0"/>
        </w:rPr>
        <w:t xml:space="preserve">Total de produc\co~es=∑Pbibliograˊfica+∑Pteˊcnica+∑Ppropriedade intelectualTotal\ de\ produções= \sum P_{bibliográfica}+ \sum P_{técnica}+ \sum P_{propriedade\ intelectual}</w:t>
      </w:r>
    </w:p>
    <w:p w:rsidR="00000000" w:rsidDel="00000000" w:rsidP="00000000" w:rsidRDefault="00000000" w:rsidRPr="00000000" w14:paraId="00000377">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378">
      <w:pPr>
        <w:spacing w:after="300" w:before="300" w:lineRule="auto"/>
        <w:jc w:val="both"/>
        <w:rPr/>
      </w:pPr>
      <w:r w:rsidDel="00000000" w:rsidR="00000000" w:rsidRPr="00000000">
        <w:rPr>
          <w:rtl w:val="0"/>
        </w:rPr>
        <w:t xml:space="preserve">PNP e Plataforma Lattes.</w:t>
      </w:r>
    </w:p>
    <w:p w:rsidR="00000000" w:rsidDel="00000000" w:rsidP="00000000" w:rsidRDefault="00000000" w:rsidRPr="00000000" w14:paraId="00000379">
      <w:pPr>
        <w:pStyle w:val="Heading4"/>
        <w:spacing w:after="40" w:before="240" w:lineRule="auto"/>
        <w:jc w:val="both"/>
        <w:rPr>
          <w:b w:val="1"/>
          <w:bCs w:val="1"/>
          <w:i w:val="0"/>
          <w:iCs w:val="0"/>
          <w:color w:val="000000"/>
        </w:rPr>
      </w:pPr>
      <w:bookmarkStart w:colFirst="0" w:colLast="0" w:name="_x57hu0fqs3zz" w:id="77"/>
      <w:bookmarkEnd w:id="77"/>
      <w:r w:rsidDel="00000000" w:rsidR="00000000" w:rsidRPr="00000000">
        <w:rPr>
          <w:b w:val="1"/>
          <w:bCs w:val="1"/>
          <w:i w:val="0"/>
          <w:iCs w:val="0"/>
          <w:color w:val="000000"/>
          <w:rtl w:val="0"/>
        </w:rPr>
        <w:t xml:space="preserve">Evadidos com produção</w:t>
      </w:r>
    </w:p>
    <w:p w:rsidR="00000000" w:rsidDel="00000000" w:rsidP="00000000" w:rsidRDefault="00000000" w:rsidRPr="00000000" w14:paraId="0000037A">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37B">
      <w:pPr>
        <w:spacing w:after="300" w:before="300" w:lineRule="auto"/>
        <w:jc w:val="both"/>
        <w:rPr/>
      </w:pPr>
      <w:r w:rsidDel="00000000" w:rsidR="00000000" w:rsidRPr="00000000">
        <w:rPr>
          <w:rtl w:val="0"/>
        </w:rPr>
        <w:t xml:space="preserve">Contabiliza os evadidos que possuem pelo menos uma produção elegível registrada no Currículo Lattes.</w:t>
      </w:r>
    </w:p>
    <w:p w:rsidR="00000000" w:rsidDel="00000000" w:rsidP="00000000" w:rsidRDefault="00000000" w:rsidRPr="00000000" w14:paraId="0000037C">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37D">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37E">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37F">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380">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381">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382">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383">
      <w:pPr>
        <w:spacing w:after="300" w:before="300" w:lineRule="auto"/>
        <w:jc w:val="both"/>
        <w:rPr/>
      </w:pPr>
      <w:r w:rsidDel="00000000" w:rsidR="00000000" w:rsidRPr="00000000">
        <w:rPr>
          <w:rFonts w:ascii="Arial Unicode MS" w:cs="Arial Unicode MS" w:eastAsia="Arial Unicode MS" w:hAnsi="Arial Unicode MS"/>
          <w:rtl w:val="0"/>
        </w:rPr>
        <w:t xml:space="preserve">Nevadidos com produc\ca~o=∑I(Produc\ca~oi≥1)N_{evadidos\ com\ produção} = \sum I(Produção_i\geq1)</w:t>
      </w:r>
    </w:p>
    <w:p w:rsidR="00000000" w:rsidDel="00000000" w:rsidP="00000000" w:rsidRDefault="00000000" w:rsidRPr="00000000" w14:paraId="00000384">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385">
      <w:pPr>
        <w:spacing w:after="300" w:before="300" w:lineRule="auto"/>
        <w:jc w:val="both"/>
        <w:rPr/>
      </w:pPr>
      <w:r w:rsidDel="00000000" w:rsidR="00000000" w:rsidRPr="00000000">
        <w:rPr>
          <w:rtl w:val="0"/>
        </w:rPr>
        <w:t xml:space="preserve">PNP e Plataforma Lattes.</w:t>
      </w:r>
    </w:p>
    <w:p w:rsidR="00000000" w:rsidDel="00000000" w:rsidP="00000000" w:rsidRDefault="00000000" w:rsidRPr="00000000" w14:paraId="00000386">
      <w:pPr>
        <w:pStyle w:val="Heading4"/>
        <w:spacing w:after="40" w:before="240" w:lineRule="auto"/>
        <w:jc w:val="both"/>
        <w:rPr>
          <w:b w:val="1"/>
          <w:bCs w:val="1"/>
          <w:i w:val="0"/>
          <w:iCs w:val="0"/>
          <w:color w:val="000000"/>
        </w:rPr>
      </w:pPr>
      <w:bookmarkStart w:colFirst="0" w:colLast="0" w:name="_97khslyo4m2m" w:id="78"/>
      <w:bookmarkEnd w:id="78"/>
      <w:r w:rsidDel="00000000" w:rsidR="00000000" w:rsidRPr="00000000">
        <w:rPr>
          <w:b w:val="1"/>
          <w:bCs w:val="1"/>
          <w:i w:val="0"/>
          <w:iCs w:val="0"/>
          <w:color w:val="000000"/>
          <w:rtl w:val="0"/>
        </w:rPr>
        <w:t xml:space="preserve">Média de produção</w:t>
      </w:r>
    </w:p>
    <w:p w:rsidR="00000000" w:rsidDel="00000000" w:rsidP="00000000" w:rsidRDefault="00000000" w:rsidRPr="00000000" w14:paraId="00000387">
      <w:pPr>
        <w:spacing w:after="300" w:before="300" w:lineRule="auto"/>
        <w:jc w:val="both"/>
        <w:rPr/>
      </w:pPr>
      <w:r w:rsidDel="00000000" w:rsidR="00000000" w:rsidRPr="00000000">
        <w:rPr>
          <w:rtl w:val="0"/>
        </w:rPr>
        <w:t xml:space="preserve">Definição</w:t>
      </w:r>
    </w:p>
    <w:p w:rsidR="00000000" w:rsidDel="00000000" w:rsidP="00000000" w:rsidRDefault="00000000" w:rsidRPr="00000000" w14:paraId="00000388">
      <w:pPr>
        <w:spacing w:after="300" w:before="300" w:lineRule="auto"/>
        <w:jc w:val="both"/>
        <w:rPr/>
      </w:pPr>
      <w:r w:rsidDel="00000000" w:rsidR="00000000" w:rsidRPr="00000000">
        <w:rPr>
          <w:rtl w:val="0"/>
        </w:rPr>
        <w:t xml:space="preserve">Indica o número médio de produções entre os evadidos que possuem pelo menos uma produção registrada.</w:t>
      </w:r>
    </w:p>
    <w:p w:rsidR="00000000" w:rsidDel="00000000" w:rsidP="00000000" w:rsidRDefault="00000000" w:rsidRPr="00000000" w14:paraId="00000389">
      <w:pPr>
        <w:spacing w:after="300" w:before="300" w:lineRule="auto"/>
        <w:jc w:val="both"/>
        <w:rPr/>
      </w:pPr>
      <w:r w:rsidDel="00000000" w:rsidR="00000000" w:rsidRPr="00000000">
        <w:rPr>
          <w:rtl w:val="0"/>
        </w:rPr>
        <w:t xml:space="preserve">Polaridade</w:t>
      </w:r>
    </w:p>
    <w:p w:rsidR="00000000" w:rsidDel="00000000" w:rsidP="00000000" w:rsidRDefault="00000000" w:rsidRPr="00000000" w14:paraId="0000038A">
      <w:pPr>
        <w:spacing w:after="300" w:before="300" w:lineRule="auto"/>
        <w:jc w:val="both"/>
        <w:rPr/>
      </w:pPr>
      <w:r w:rsidDel="00000000" w:rsidR="00000000" w:rsidRPr="00000000">
        <w:rPr>
          <w:rtl w:val="0"/>
        </w:rPr>
        <w:t xml:space="preserve">Descritivo.</w:t>
      </w:r>
    </w:p>
    <w:p w:rsidR="00000000" w:rsidDel="00000000" w:rsidP="00000000" w:rsidRDefault="00000000" w:rsidRPr="00000000" w14:paraId="0000038B">
      <w:pPr>
        <w:spacing w:after="300" w:before="300" w:lineRule="auto"/>
        <w:jc w:val="both"/>
        <w:rPr/>
      </w:pPr>
      <w:r w:rsidDel="00000000" w:rsidR="00000000" w:rsidRPr="00000000">
        <w:rPr>
          <w:rtl w:val="0"/>
        </w:rPr>
        <w:t xml:space="preserve">Agregação máxima</w:t>
      </w:r>
    </w:p>
    <w:p w:rsidR="00000000" w:rsidDel="00000000" w:rsidP="00000000" w:rsidRDefault="00000000" w:rsidRPr="00000000" w14:paraId="0000038C">
      <w:pPr>
        <w:spacing w:after="300" w:before="300" w:lineRule="auto"/>
        <w:jc w:val="both"/>
        <w:rPr/>
      </w:pPr>
      <w:r w:rsidDel="00000000" w:rsidR="00000000" w:rsidRPr="00000000">
        <w:rPr>
          <w:rtl w:val="0"/>
        </w:rPr>
        <w:t xml:space="preserve">Rede Federal.</w:t>
      </w:r>
    </w:p>
    <w:p w:rsidR="00000000" w:rsidDel="00000000" w:rsidP="00000000" w:rsidRDefault="00000000" w:rsidRPr="00000000" w14:paraId="0000038D">
      <w:pPr>
        <w:spacing w:after="300" w:before="300" w:lineRule="auto"/>
        <w:jc w:val="both"/>
        <w:rPr/>
      </w:pPr>
      <w:r w:rsidDel="00000000" w:rsidR="00000000" w:rsidRPr="00000000">
        <w:rPr>
          <w:rtl w:val="0"/>
        </w:rPr>
        <w:t xml:space="preserve">Agregação mínima</w:t>
      </w:r>
    </w:p>
    <w:p w:rsidR="00000000" w:rsidDel="00000000" w:rsidP="00000000" w:rsidRDefault="00000000" w:rsidRPr="00000000" w14:paraId="0000038E">
      <w:pPr>
        <w:spacing w:after="300" w:before="300" w:lineRule="auto"/>
        <w:jc w:val="both"/>
        <w:rPr/>
      </w:pPr>
      <w:r w:rsidDel="00000000" w:rsidR="00000000" w:rsidRPr="00000000">
        <w:rPr>
          <w:rtl w:val="0"/>
        </w:rPr>
        <w:t xml:space="preserve">Campus.</w:t>
      </w:r>
    </w:p>
    <w:p w:rsidR="00000000" w:rsidDel="00000000" w:rsidP="00000000" w:rsidRDefault="00000000" w:rsidRPr="00000000" w14:paraId="0000038F">
      <w:pPr>
        <w:spacing w:after="300" w:before="300" w:lineRule="auto"/>
        <w:jc w:val="both"/>
        <w:rPr/>
      </w:pPr>
      <w:r w:rsidDel="00000000" w:rsidR="00000000" w:rsidRPr="00000000">
        <w:rPr>
          <w:rtl w:val="0"/>
        </w:rPr>
        <w:t xml:space="preserve">Modelo matemático</w:t>
      </w:r>
    </w:p>
    <w:p w:rsidR="00000000" w:rsidDel="00000000" w:rsidP="00000000" w:rsidRDefault="00000000" w:rsidRPr="00000000" w14:paraId="00000390">
      <w:pPr>
        <w:spacing w:after="300" w:before="300" w:lineRule="auto"/>
        <w:jc w:val="both"/>
        <w:rPr/>
      </w:pPr>
      <w:r w:rsidDel="00000000" w:rsidR="00000000" w:rsidRPr="00000000">
        <w:rPr>
          <w:rtl w:val="0"/>
        </w:rPr>
        <w:t xml:space="preserve">Meˊdia de produc\ca~o=Total de produc\co~esNevadidos com produc\ca~oMédia\ de\ produção= \frac{Total\ de\ produções} {N_{evadidos\ com\ produção}}</w:t>
      </w:r>
    </w:p>
    <w:p w:rsidR="00000000" w:rsidDel="00000000" w:rsidP="00000000" w:rsidRDefault="00000000" w:rsidRPr="00000000" w14:paraId="00000391">
      <w:pPr>
        <w:spacing w:after="300" w:before="300" w:lineRule="auto"/>
        <w:jc w:val="both"/>
        <w:rPr/>
      </w:pPr>
      <w:r w:rsidDel="00000000" w:rsidR="00000000" w:rsidRPr="00000000">
        <w:rPr>
          <w:rtl w:val="0"/>
        </w:rPr>
        <w:t xml:space="preserve">Fontes</w:t>
      </w:r>
    </w:p>
    <w:p w:rsidR="00000000" w:rsidDel="00000000" w:rsidP="00000000" w:rsidRDefault="00000000" w:rsidRPr="00000000" w14:paraId="00000392">
      <w:pPr>
        <w:spacing w:after="300" w:before="300" w:lineRule="auto"/>
        <w:jc w:val="both"/>
        <w:rPr/>
      </w:pPr>
      <w:r w:rsidDel="00000000" w:rsidR="00000000" w:rsidRPr="00000000">
        <w:rPr>
          <w:rtl w:val="0"/>
        </w:rPr>
        <w:t xml:space="preserve">PNP e Plataforma Lattes.</w:t>
      </w:r>
    </w:p>
    <w:p w:rsidR="00000000" w:rsidDel="00000000" w:rsidP="00000000" w:rsidRDefault="00000000" w:rsidRPr="00000000" w14:paraId="00000393">
      <w:pPr>
        <w:pStyle w:val="Heading3"/>
        <w:spacing w:after="80" w:before="280" w:lineRule="auto"/>
        <w:jc w:val="both"/>
        <w:rPr>
          <w:b w:val="1"/>
          <w:bCs w:val="1"/>
          <w:color w:val="000000"/>
          <w:sz w:val="26"/>
          <w:szCs w:val="26"/>
        </w:rPr>
      </w:pPr>
      <w:bookmarkStart w:colFirst="0" w:colLast="0" w:name="_a60341ror1nz" w:id="79"/>
      <w:bookmarkEnd w:id="79"/>
      <w:r w:rsidDel="00000000" w:rsidR="00000000" w:rsidRPr="00000000">
        <w:rPr>
          <w:b w:val="1"/>
          <w:bCs w:val="1"/>
          <w:color w:val="000000"/>
          <w:sz w:val="26"/>
          <w:szCs w:val="26"/>
          <w:rtl w:val="0"/>
        </w:rPr>
        <w:t xml:space="preserve">4.6.2 Indicadores desagregados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0117229755228"/>
        <w:gridCol w:w="2801.849513219793"/>
        <w:gridCol w:w="4589.650574828307"/>
        <w:tblGridChange w:id="0">
          <w:tblGrid>
            <w:gridCol w:w="1634.0117229755228"/>
            <w:gridCol w:w="2801.849513219793"/>
            <w:gridCol w:w="4589.650574828307"/>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300" w:before="300" w:lineRule="auto"/>
              <w:jc w:val="center"/>
              <w:rPr/>
            </w:pPr>
            <w:r w:rsidDel="00000000" w:rsidR="00000000" w:rsidRPr="00000000">
              <w:rPr>
                <w:b w:val="1"/>
                <w:bCs w:val="1"/>
                <w:rtl w:val="0"/>
              </w:rPr>
              <w:t xml:space="preserve">Aba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300" w:before="30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300" w:before="300" w:lineRule="auto"/>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300" w:before="300" w:lineRule="auto"/>
              <w:jc w:val="both"/>
              <w:rPr/>
            </w:pPr>
            <w:r w:rsidDel="00000000" w:rsidR="00000000" w:rsidRPr="00000000">
              <w:rPr>
                <w:rtl w:val="0"/>
              </w:rPr>
              <w:t xml:space="preserve">Lattes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300" w:before="300" w:lineRule="auto"/>
              <w:jc w:val="both"/>
              <w:rPr/>
            </w:pPr>
            <w:r w:rsidDel="00000000" w:rsidR="00000000" w:rsidRPr="00000000">
              <w:rPr>
                <w:rtl w:val="0"/>
              </w:rPr>
              <w:t xml:space="preserve">Taxa de evadidos com Lattes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300" w:before="300" w:lineRule="auto"/>
              <w:jc w:val="both"/>
              <w:rPr/>
            </w:pPr>
            <w:r w:rsidDel="00000000" w:rsidR="00000000" w:rsidRPr="00000000">
              <w:rPr>
                <w:rtl w:val="0"/>
              </w:rPr>
              <w:t xml:space="preserve">Percentual segundo o curso associado à evasão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300" w:before="300" w:lineRule="auto"/>
              <w:jc w:val="both"/>
              <w:rPr/>
            </w:pPr>
            <w:r w:rsidDel="00000000" w:rsidR="00000000" w:rsidRPr="00000000">
              <w:rPr>
                <w:rtl w:val="0"/>
              </w:rPr>
              <w:t xml:space="preserve">Lattes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300" w:before="300" w:lineRule="auto"/>
              <w:jc w:val="both"/>
              <w:rPr/>
            </w:pPr>
            <w:r w:rsidDel="00000000" w:rsidR="00000000" w:rsidRPr="00000000">
              <w:rPr>
                <w:rtl w:val="0"/>
              </w:rPr>
              <w:t xml:space="preserve">Taxa de evadidos com Lattes por 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300" w:before="300" w:lineRule="auto"/>
              <w:jc w:val="both"/>
              <w:rPr/>
            </w:pPr>
            <w:r w:rsidDel="00000000" w:rsidR="00000000" w:rsidRPr="00000000">
              <w:rPr>
                <w:rtl w:val="0"/>
              </w:rPr>
              <w:t xml:space="preserve">Percentual segundo UF, região ou instituição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300" w:before="300" w:lineRule="auto"/>
              <w:jc w:val="both"/>
              <w:rPr/>
            </w:pPr>
            <w:r w:rsidDel="00000000" w:rsidR="00000000" w:rsidRPr="00000000">
              <w:rPr>
                <w:rtl w:val="0"/>
              </w:rPr>
              <w:t xml:space="preserve">Lattes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300" w:before="300" w:lineRule="auto"/>
              <w:jc w:val="both"/>
              <w:rPr/>
            </w:pPr>
            <w:r w:rsidDel="00000000" w:rsidR="00000000" w:rsidRPr="00000000">
              <w:rPr>
                <w:rtl w:val="0"/>
              </w:rPr>
              <w:t xml:space="preserve">Taxa de evadidos com Lattes por tipo de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300" w:before="300" w:lineRule="auto"/>
              <w:jc w:val="both"/>
              <w:rPr/>
            </w:pPr>
            <w:r w:rsidDel="00000000" w:rsidR="00000000" w:rsidRPr="00000000">
              <w:rPr>
                <w:rtl w:val="0"/>
              </w:rPr>
              <w:t xml:space="preserve">Percentual segundo a tipologia do curso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300" w:before="300" w:lineRule="auto"/>
              <w:jc w:val="both"/>
              <w:rPr/>
            </w:pPr>
            <w:r w:rsidDel="00000000" w:rsidR="00000000" w:rsidRPr="00000000">
              <w:rPr>
                <w:rtl w:val="0"/>
              </w:rPr>
              <w:t xml:space="preserve">Produção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300" w:before="300" w:lineRule="auto"/>
              <w:jc w:val="both"/>
              <w:rPr/>
            </w:pPr>
            <w:r w:rsidDel="00000000" w:rsidR="00000000" w:rsidRPr="00000000">
              <w:rPr>
                <w:rtl w:val="0"/>
              </w:rPr>
              <w:t xml:space="preserve">Produção por 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300" w:before="300" w:lineRule="auto"/>
              <w:jc w:val="both"/>
              <w:rPr/>
            </w:pPr>
            <w:r w:rsidDel="00000000" w:rsidR="00000000" w:rsidRPr="00000000">
              <w:rPr>
                <w:rtl w:val="0"/>
              </w:rPr>
              <w:t xml:space="preserve">Quantidade de produções segundo campus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300" w:before="300" w:lineRule="auto"/>
              <w:jc w:val="both"/>
              <w:rPr/>
            </w:pPr>
            <w:r w:rsidDel="00000000" w:rsidR="00000000" w:rsidRPr="00000000">
              <w:rPr>
                <w:rtl w:val="0"/>
              </w:rPr>
              <w:t xml:space="preserve">Produção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300" w:before="300" w:lineRule="auto"/>
              <w:jc w:val="both"/>
              <w:rPr/>
            </w:pPr>
            <w:r w:rsidDel="00000000" w:rsidR="00000000" w:rsidRPr="00000000">
              <w:rPr>
                <w:rtl w:val="0"/>
              </w:rPr>
              <w:t xml:space="preserve">Produção por 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300" w:before="300" w:lineRule="auto"/>
              <w:jc w:val="both"/>
              <w:rPr/>
            </w:pPr>
            <w:r w:rsidDel="00000000" w:rsidR="00000000" w:rsidRPr="00000000">
              <w:rPr>
                <w:rtl w:val="0"/>
              </w:rPr>
              <w:t xml:space="preserve">Quantidade de produções segundo UF, região ou instituição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300" w:before="300" w:lineRule="auto"/>
              <w:jc w:val="both"/>
              <w:rPr/>
            </w:pPr>
            <w:r w:rsidDel="00000000" w:rsidR="00000000" w:rsidRPr="00000000">
              <w:rPr>
                <w:rtl w:val="0"/>
              </w:rPr>
              <w:t xml:space="preserve">Produção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300" w:before="300" w:lineRule="auto"/>
              <w:jc w:val="both"/>
              <w:rPr/>
            </w:pPr>
            <w:r w:rsidDel="00000000" w:rsidR="00000000" w:rsidRPr="00000000">
              <w:rPr>
                <w:rtl w:val="0"/>
              </w:rPr>
              <w:t xml:space="preserve">Número de produções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300" w:before="300" w:lineRule="auto"/>
              <w:jc w:val="both"/>
              <w:rPr/>
            </w:pPr>
            <w:r w:rsidDel="00000000" w:rsidR="00000000" w:rsidRPr="00000000">
              <w:rPr>
                <w:rtl w:val="0"/>
              </w:rPr>
              <w:t xml:space="preserve">Quantidade segundo o curso associado à evasão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300" w:before="300" w:lineRule="auto"/>
              <w:jc w:val="both"/>
              <w:rPr/>
            </w:pPr>
            <w:r w:rsidDel="00000000" w:rsidR="00000000" w:rsidRPr="00000000">
              <w:rPr>
                <w:rtl w:val="0"/>
              </w:rPr>
              <w:t xml:space="preserve">Produção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300" w:before="300" w:lineRule="auto"/>
              <w:jc w:val="both"/>
              <w:rPr/>
            </w:pPr>
            <w:r w:rsidDel="00000000" w:rsidR="00000000" w:rsidRPr="00000000">
              <w:rPr>
                <w:rtl w:val="0"/>
              </w:rPr>
              <w:t xml:space="preserve">Número de produções por tipo de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300" w:before="300" w:lineRule="auto"/>
              <w:jc w:val="both"/>
              <w:rPr/>
            </w:pPr>
            <w:r w:rsidDel="00000000" w:rsidR="00000000" w:rsidRPr="00000000">
              <w:rPr>
                <w:rtl w:val="0"/>
              </w:rPr>
              <w:t xml:space="preserve">Quantidade segundo a tipologia do curso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300" w:before="300" w:lineRule="auto"/>
              <w:jc w:val="both"/>
              <w:rPr/>
            </w:pPr>
            <w:r w:rsidDel="00000000" w:rsidR="00000000" w:rsidRPr="00000000">
              <w:rPr>
                <w:rtl w:val="0"/>
              </w:rPr>
              <w:t xml:space="preserve">Produção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300" w:before="300" w:lineRule="auto"/>
              <w:jc w:val="both"/>
              <w:rPr/>
            </w:pPr>
            <w:r w:rsidDel="00000000" w:rsidR="00000000" w:rsidRPr="00000000">
              <w:rPr>
                <w:rtl w:val="0"/>
              </w:rPr>
              <w:t xml:space="preserve">Número de produções por turno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300" w:before="300" w:lineRule="auto"/>
              <w:jc w:val="both"/>
              <w:rPr/>
            </w:pPr>
            <w:r w:rsidDel="00000000" w:rsidR="00000000" w:rsidRPr="00000000">
              <w:rPr>
                <w:rtl w:val="0"/>
              </w:rPr>
              <w:t xml:space="preserve">Quantidade segundo o turno</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300" w:before="300" w:lineRule="auto"/>
              <w:jc w:val="both"/>
              <w:rPr/>
            </w:pPr>
            <w:r w:rsidDel="00000000" w:rsidR="00000000" w:rsidRPr="00000000">
              <w:rPr>
                <w:rtl w:val="0"/>
              </w:rPr>
              <w:t xml:space="preserve">Tipo de produção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300" w:before="300" w:lineRule="auto"/>
              <w:jc w:val="both"/>
              <w:rPr/>
            </w:pPr>
            <w:r w:rsidDel="00000000" w:rsidR="00000000" w:rsidRPr="00000000">
              <w:rPr>
                <w:rtl w:val="0"/>
              </w:rPr>
              <w:t xml:space="preserve">Número de produções por 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300" w:before="300" w:lineRule="auto"/>
              <w:jc w:val="both"/>
              <w:rPr/>
            </w:pPr>
            <w:r w:rsidDel="00000000" w:rsidR="00000000" w:rsidRPr="00000000">
              <w:rPr>
                <w:rtl w:val="0"/>
              </w:rPr>
              <w:t xml:space="preserve">Quantidade de produções bibliográficas, técnicas e de propriedade intelectual</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300" w:before="300" w:lineRule="auto"/>
              <w:jc w:val="both"/>
              <w:rPr/>
            </w:pPr>
            <w:r w:rsidDel="00000000" w:rsidR="00000000" w:rsidRPr="00000000">
              <w:rPr>
                <w:rtl w:val="0"/>
              </w:rPr>
              <w:t xml:space="preserve">Tipo de produção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300" w:before="300" w:lineRule="auto"/>
              <w:jc w:val="both"/>
              <w:rPr/>
            </w:pPr>
            <w:r w:rsidDel="00000000" w:rsidR="00000000" w:rsidRPr="00000000">
              <w:rPr>
                <w:rtl w:val="0"/>
              </w:rPr>
              <w:t xml:space="preserve">Produção bibliográfica por 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300" w:before="300" w:lineRule="auto"/>
              <w:jc w:val="both"/>
              <w:rPr/>
            </w:pPr>
            <w:r w:rsidDel="00000000" w:rsidR="00000000" w:rsidRPr="00000000">
              <w:rPr>
                <w:rtl w:val="0"/>
              </w:rPr>
              <w:t xml:space="preserve">Quantidade segundo tipos como artigos, livros, capítulos e trabalhos em eventos</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300" w:before="300" w:lineRule="auto"/>
              <w:jc w:val="both"/>
              <w:rPr/>
            </w:pPr>
            <w:r w:rsidDel="00000000" w:rsidR="00000000" w:rsidRPr="00000000">
              <w:rPr>
                <w:rtl w:val="0"/>
              </w:rPr>
              <w:t xml:space="preserve">Tipo de produção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300" w:before="300" w:lineRule="auto"/>
              <w:jc w:val="both"/>
              <w:rPr/>
            </w:pPr>
            <w:r w:rsidDel="00000000" w:rsidR="00000000" w:rsidRPr="00000000">
              <w:rPr>
                <w:rtl w:val="0"/>
              </w:rPr>
              <w:t xml:space="preserve">Produção técnica por 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300" w:before="300" w:lineRule="auto"/>
              <w:jc w:val="both"/>
              <w:rPr/>
            </w:pPr>
            <w:r w:rsidDel="00000000" w:rsidR="00000000" w:rsidRPr="00000000">
              <w:rPr>
                <w:rtl w:val="0"/>
              </w:rPr>
              <w:t xml:space="preserve">Quantidade segundo tipos como relatórios, softwares, produtos tecnológicos e trabalhos técnicos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300" w:before="300" w:lineRule="auto"/>
              <w:jc w:val="both"/>
              <w:rPr/>
            </w:pPr>
            <w:r w:rsidDel="00000000" w:rsidR="00000000" w:rsidRPr="00000000">
              <w:rPr>
                <w:rtl w:val="0"/>
              </w:rPr>
              <w:t xml:space="preserve">Tipo de produção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300" w:before="300" w:lineRule="auto"/>
              <w:jc w:val="both"/>
              <w:rPr/>
            </w:pPr>
            <w:r w:rsidDel="00000000" w:rsidR="00000000" w:rsidRPr="00000000">
              <w:rPr>
                <w:rtl w:val="0"/>
              </w:rPr>
              <w:t xml:space="preserve">Propriedade intelectual por 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300" w:before="300" w:lineRule="auto"/>
              <w:jc w:val="both"/>
              <w:rPr/>
            </w:pPr>
            <w:r w:rsidDel="00000000" w:rsidR="00000000" w:rsidRPr="00000000">
              <w:rPr>
                <w:rtl w:val="0"/>
              </w:rPr>
              <w:t xml:space="preserve">Quantidade segundo as categorias adotadas na plataforma</w:t>
            </w:r>
          </w:p>
        </w:tc>
      </w:tr>
    </w:tbl>
    <w:p w:rsidR="00000000" w:rsidDel="00000000" w:rsidP="00000000" w:rsidRDefault="00000000" w:rsidRPr="00000000" w14:paraId="000003BB">
      <w:pPr>
        <w:spacing w:after="300" w:before="300" w:lineRule="auto"/>
        <w:jc w:val="both"/>
        <w:rPr/>
      </w:pPr>
      <w:r w:rsidDel="00000000" w:rsidR="00000000" w:rsidRPr="00000000">
        <w:rPr>
          <w:rtl w:val="0"/>
        </w:rPr>
        <w:t xml:space="preserve">Fontes: PNP e Plataforma Lattes.</w:t>
      </w:r>
    </w:p>
    <w:p w:rsidR="00000000" w:rsidDel="00000000" w:rsidP="00000000" w:rsidRDefault="00000000" w:rsidRPr="00000000" w14:paraId="000003BC">
      <w:pPr>
        <w:pStyle w:val="Heading3"/>
        <w:spacing w:after="80" w:before="280" w:lineRule="auto"/>
        <w:jc w:val="both"/>
        <w:rPr>
          <w:b w:val="1"/>
          <w:bCs w:val="1"/>
          <w:color w:val="000000"/>
          <w:sz w:val="26"/>
          <w:szCs w:val="26"/>
        </w:rPr>
      </w:pPr>
      <w:bookmarkStart w:colFirst="0" w:colLast="0" w:name="_kut6yx7s01o1" w:id="80"/>
      <w:bookmarkEnd w:id="80"/>
      <w:r w:rsidDel="00000000" w:rsidR="00000000" w:rsidRPr="00000000">
        <w:rPr>
          <w:b w:val="1"/>
          <w:bCs w:val="1"/>
          <w:color w:val="000000"/>
          <w:sz w:val="26"/>
          <w:szCs w:val="26"/>
          <w:rtl w:val="0"/>
        </w:rPr>
        <w:t xml:space="preserve">4.6.3 Limitações</w:t>
      </w:r>
    </w:p>
    <w:p w:rsidR="00000000" w:rsidDel="00000000" w:rsidP="00000000" w:rsidRDefault="00000000" w:rsidRPr="00000000" w14:paraId="000003BD">
      <w:pPr>
        <w:spacing w:after="300" w:before="300" w:lineRule="auto"/>
        <w:jc w:val="both"/>
        <w:rPr/>
      </w:pPr>
      <w:r w:rsidDel="00000000" w:rsidR="00000000" w:rsidRPr="00000000">
        <w:rPr>
          <w:rtl w:val="0"/>
        </w:rPr>
        <w:t xml:space="preserve">Nem todos os evadidos possuem Currículo Lattes.</w:t>
      </w:r>
    </w:p>
    <w:p w:rsidR="00000000" w:rsidDel="00000000" w:rsidP="00000000" w:rsidRDefault="00000000" w:rsidRPr="00000000" w14:paraId="000003BE">
      <w:pPr>
        <w:spacing w:after="300" w:before="300" w:lineRule="auto"/>
        <w:jc w:val="both"/>
        <w:rPr/>
      </w:pPr>
      <w:r w:rsidDel="00000000" w:rsidR="00000000" w:rsidRPr="00000000">
        <w:rPr>
          <w:rtl w:val="0"/>
        </w:rPr>
        <w:t xml:space="preserve">Entre os currículos identificados, o grau de atualização pode variar.</w:t>
      </w:r>
    </w:p>
    <w:p w:rsidR="00000000" w:rsidDel="00000000" w:rsidP="00000000" w:rsidRDefault="00000000" w:rsidRPr="00000000" w14:paraId="000003BF">
      <w:pPr>
        <w:spacing w:after="300" w:before="300" w:lineRule="auto"/>
        <w:jc w:val="both"/>
        <w:rPr/>
      </w:pPr>
      <w:r w:rsidDel="00000000" w:rsidR="00000000" w:rsidRPr="00000000">
        <w:rPr>
          <w:rtl w:val="0"/>
        </w:rPr>
        <w:t xml:space="preserve">A ausência de produção registrada não comprova ausência de atividade científica, técnica ou tecnológica.</w:t>
      </w:r>
    </w:p>
    <w:p w:rsidR="00000000" w:rsidDel="00000000" w:rsidP="00000000" w:rsidRDefault="00000000" w:rsidRPr="00000000" w14:paraId="000003C0">
      <w:pPr>
        <w:spacing w:after="300" w:before="300" w:lineRule="auto"/>
        <w:jc w:val="both"/>
        <w:rPr/>
      </w:pPr>
      <w:r w:rsidDel="00000000" w:rsidR="00000000" w:rsidRPr="00000000">
        <w:rPr>
          <w:rtl w:val="0"/>
        </w:rPr>
        <w:t xml:space="preserve">A quantidade de produções também não constitui, isoladamente, medida de qualidade ou impacto científico.</w:t>
      </w:r>
    </w:p>
    <w:p w:rsidR="00000000" w:rsidDel="00000000" w:rsidP="00000000" w:rsidRDefault="00000000" w:rsidRPr="00000000" w14:paraId="000003C1">
      <w:pPr>
        <w:spacing w:after="300" w:before="300" w:lineRule="auto"/>
        <w:jc w:val="both"/>
        <w:rPr/>
      </w:pPr>
      <w:r w:rsidDel="00000000" w:rsidR="00000000" w:rsidRPr="00000000">
        <w:rPr>
          <w:rtl w:val="0"/>
        </w:rPr>
        <w:t xml:space="preserve">Comparações entre grupos devem considerar diferenças de nível de ensino, área de formação, idade e tempo transcorrido desde a evasão.</w:t>
      </w:r>
    </w:p>
    <w:p w:rsidR="00000000" w:rsidDel="00000000" w:rsidP="00000000" w:rsidRDefault="00000000" w:rsidRPr="00000000" w14:paraId="000003C2">
      <w:pPr>
        <w:spacing w:after="300" w:before="300" w:lineRule="auto"/>
        <w:jc w:val="both"/>
        <w:rPr/>
      </w:pPr>
      <w:r w:rsidDel="00000000" w:rsidR="00000000" w:rsidRPr="00000000">
        <w:rPr>
          <w:rtl w:val="0"/>
        </w:rPr>
      </w:r>
    </w:p>
    <w:p w:rsidR="00000000" w:rsidDel="00000000" w:rsidP="00000000" w:rsidRDefault="00000000" w:rsidRPr="00000000" w14:paraId="000003C3">
      <w:pPr>
        <w:spacing w:after="300" w:before="300" w:lineRule="auto"/>
        <w:jc w:val="both"/>
        <w:rPr/>
      </w:pPr>
      <w:r w:rsidDel="00000000" w:rsidR="00000000" w:rsidRPr="00000000">
        <w:rPr>
          <w:b w:val="1"/>
          <w:bCs w:val="1"/>
          <w:color w:val="1f4e79"/>
          <w:sz w:val="30"/>
          <w:szCs w:val="30"/>
          <w:rtl w:val="0"/>
        </w:rPr>
        <w:t xml:space="preserve">5. REFERÊNCIAS</w:t>
      </w:r>
      <w:r w:rsidDel="00000000" w:rsidR="00000000" w:rsidRPr="00000000">
        <w:rPr>
          <w:rtl w:val="0"/>
        </w:rPr>
      </w:r>
    </w:p>
    <w:p w:rsidR="00000000" w:rsidDel="00000000" w:rsidP="00000000" w:rsidRDefault="00000000" w:rsidRPr="00000000" w14:paraId="000003C4">
      <w:pPr>
        <w:spacing w:after="300" w:before="300" w:lineRule="auto"/>
        <w:jc w:val="both"/>
        <w:rPr>
          <w:color w:val="1155cc"/>
          <w:u w:val="single"/>
        </w:rPr>
      </w:pPr>
      <w:r w:rsidDel="00000000" w:rsidR="00000000" w:rsidRPr="00000000">
        <w:rPr>
          <w:rtl w:val="0"/>
        </w:rPr>
        <w:t xml:space="preserve">BRASIL. Decreto nº 10.046, de 9 de outubro de 2019. Dispõe sobre a governança no compartilhamento de dados no âmbito da administração pública federal e institui o Cadastro Base do Cidadão e o Comitê Central de Governança de Dados. Brasília, DF: Presidência da República, 2019. Acesso em: 24 set. 2026.</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Decreto nº 10.046/2019</w:t>
        </w:r>
      </w:hyperlink>
      <w:r w:rsidDel="00000000" w:rsidR="00000000" w:rsidRPr="00000000">
        <w:rPr>
          <w:rtl w:val="0"/>
        </w:rPr>
      </w:r>
    </w:p>
    <w:p w:rsidR="00000000" w:rsidDel="00000000" w:rsidP="00000000" w:rsidRDefault="00000000" w:rsidRPr="00000000" w14:paraId="000003C5">
      <w:pPr>
        <w:spacing w:after="300" w:before="300" w:lineRule="auto"/>
        <w:jc w:val="both"/>
        <w:rPr>
          <w:color w:val="1155cc"/>
          <w:u w:val="single"/>
        </w:rPr>
      </w:pPr>
      <w:r w:rsidDel="00000000" w:rsidR="00000000" w:rsidRPr="00000000">
        <w:rPr>
          <w:rtl w:val="0"/>
        </w:rPr>
        <w:t xml:space="preserve">BRASIL. Lei nº 11.892, de 29 de dezembro de 2008. Institui a Rede Federal de Educação Profissional, Científica e Tecnológica, cria os Institutos Federais de Educação, Ciência e Tecnologia e dá outras providências. Brasília, DF: Presidência da República, 2008. Acesso em: 24 set. 2026.</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Lei nº 11.892/2008</w:t>
        </w:r>
      </w:hyperlink>
      <w:r w:rsidDel="00000000" w:rsidR="00000000" w:rsidRPr="00000000">
        <w:rPr>
          <w:rtl w:val="0"/>
        </w:rPr>
      </w:r>
    </w:p>
    <w:p w:rsidR="00000000" w:rsidDel="00000000" w:rsidP="00000000" w:rsidRDefault="00000000" w:rsidRPr="00000000" w14:paraId="000003C6">
      <w:pPr>
        <w:spacing w:after="300" w:before="300" w:lineRule="auto"/>
        <w:jc w:val="both"/>
        <w:rPr>
          <w:color w:val="1155cc"/>
          <w:u w:val="single"/>
        </w:rPr>
      </w:pPr>
      <w:r w:rsidDel="00000000" w:rsidR="00000000" w:rsidRPr="00000000">
        <w:rPr>
          <w:rtl w:val="0"/>
        </w:rPr>
        <w:t xml:space="preserve">BRASIL. Lei nº 12.527, de 18 de novembro de 2011. Regula o acesso a informações previsto na Constituição Federal e dá outras providências. Brasília, DF: Presidência da República, 2011. Acesso em: 24 set. 2026.</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Lei nº 12.527/2011, Lei de Acesso à Informação</w:t>
        </w:r>
      </w:hyperlink>
      <w:r w:rsidDel="00000000" w:rsidR="00000000" w:rsidRPr="00000000">
        <w:rPr>
          <w:rtl w:val="0"/>
        </w:rPr>
      </w:r>
    </w:p>
    <w:p w:rsidR="00000000" w:rsidDel="00000000" w:rsidP="00000000" w:rsidRDefault="00000000" w:rsidRPr="00000000" w14:paraId="000003C7">
      <w:pPr>
        <w:spacing w:after="300" w:before="300" w:lineRule="auto"/>
        <w:jc w:val="both"/>
        <w:rPr>
          <w:color w:val="1155cc"/>
          <w:u w:val="single"/>
        </w:rPr>
      </w:pPr>
      <w:r w:rsidDel="00000000" w:rsidR="00000000" w:rsidRPr="00000000">
        <w:rPr>
          <w:rtl w:val="0"/>
        </w:rPr>
        <w:t xml:space="preserve">BRASIL. Lei nº 13.709, de 14 de agosto de 2018. Lei Geral de Proteção de Dados Pessoais. Brasília, DF: Presidência da República, 2018. Acesso em: 24 set. 2026.</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Lei nº 13.709/2018, LGPD</w:t>
        </w:r>
      </w:hyperlink>
      <w:r w:rsidDel="00000000" w:rsidR="00000000" w:rsidRPr="00000000">
        <w:rPr>
          <w:rtl w:val="0"/>
        </w:rPr>
      </w:r>
    </w:p>
    <w:p w:rsidR="00000000" w:rsidDel="00000000" w:rsidP="00000000" w:rsidRDefault="00000000" w:rsidRPr="00000000" w14:paraId="000003C8">
      <w:pPr>
        <w:spacing w:after="300" w:before="300" w:lineRule="auto"/>
        <w:jc w:val="both"/>
        <w:rPr>
          <w:color w:val="1155cc"/>
          <w:u w:val="single"/>
        </w:rPr>
      </w:pPr>
      <w:r w:rsidDel="00000000" w:rsidR="00000000" w:rsidRPr="00000000">
        <w:rPr>
          <w:rtl w:val="0"/>
        </w:rPr>
        <w:t xml:space="preserve">BRASIL. Ministério do Trabalho e Emprego. Portaria nº 397, de 9 de outubro de 2002. Aprova a Classificação Brasileira de Ocupações, CBO 2002, para uso em todo o território nacional. Brasília, DF: MTE, 2002. Acesso em: 24 set. 2026.</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Portaria nº 397/2002 e CBO</w:t>
        </w:r>
      </w:hyperlink>
      <w:r w:rsidDel="00000000" w:rsidR="00000000" w:rsidRPr="00000000">
        <w:rPr>
          <w:rtl w:val="0"/>
        </w:rPr>
      </w:r>
    </w:p>
    <w:p w:rsidR="00000000" w:rsidDel="00000000" w:rsidP="00000000" w:rsidRDefault="00000000" w:rsidRPr="00000000" w14:paraId="000003C9">
      <w:pPr>
        <w:spacing w:after="300" w:before="300" w:lineRule="auto"/>
        <w:jc w:val="both"/>
        <w:rPr/>
      </w:pPr>
      <w:r w:rsidDel="00000000" w:rsidR="00000000" w:rsidRPr="00000000">
        <w:rPr>
          <w:rtl w:val="0"/>
        </w:rPr>
        <w:t xml:space="preserve">Fontes de dados e classificações</w:t>
      </w:r>
    </w:p>
    <w:p w:rsidR="00000000" w:rsidDel="00000000" w:rsidP="00000000" w:rsidRDefault="00000000" w:rsidRPr="00000000" w14:paraId="000003CA">
      <w:pPr>
        <w:spacing w:after="300" w:before="300" w:lineRule="auto"/>
        <w:jc w:val="both"/>
        <w:rPr>
          <w:color w:val="1155cc"/>
          <w:u w:val="single"/>
        </w:rPr>
      </w:pPr>
      <w:r w:rsidDel="00000000" w:rsidR="00000000" w:rsidRPr="00000000">
        <w:rPr>
          <w:rtl w:val="0"/>
        </w:rPr>
        <w:t xml:space="preserve">BRASIL. Ministério da Educação. Secretaria de Educação Profissional e Tecnológica. Guia PNP Indicadores. Brasília, DF: MEC/SETEC, 2026. Documento técnico de referência metodológica da Plataforma Nilo Peçanha. Acesso em: 24 set. 2026.</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Guia PNP Indicadores</w:t>
        </w:r>
      </w:hyperlink>
      <w:r w:rsidDel="00000000" w:rsidR="00000000" w:rsidRPr="00000000">
        <w:rPr>
          <w:rtl w:val="0"/>
        </w:rPr>
      </w:r>
    </w:p>
    <w:p w:rsidR="00000000" w:rsidDel="00000000" w:rsidP="00000000" w:rsidRDefault="00000000" w:rsidRPr="00000000" w14:paraId="000003CB">
      <w:pPr>
        <w:spacing w:after="300" w:before="300" w:lineRule="auto"/>
        <w:jc w:val="both"/>
        <w:rPr>
          <w:color w:val="1155cc"/>
          <w:u w:val="single"/>
        </w:rPr>
      </w:pPr>
      <w:r w:rsidDel="00000000" w:rsidR="00000000" w:rsidRPr="00000000">
        <w:rPr>
          <w:rtl w:val="0"/>
        </w:rPr>
        <w:t xml:space="preserve">BRASIL. Ministério da Educação. Secretaria de Educação Profissional e Tecnológica. Plataforma Nilo Peçanha. Brasília, DF: MEC/SETEC. Acesso em: 24 set. 2026.</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Plataforma Nilo Peçanha</w:t>
        </w:r>
      </w:hyperlink>
      <w:r w:rsidDel="00000000" w:rsidR="00000000" w:rsidRPr="00000000">
        <w:rPr>
          <w:rtl w:val="0"/>
        </w:rPr>
      </w:r>
    </w:p>
    <w:p w:rsidR="00000000" w:rsidDel="00000000" w:rsidP="00000000" w:rsidRDefault="00000000" w:rsidRPr="00000000" w14:paraId="000003CC">
      <w:pPr>
        <w:spacing w:after="300" w:before="300" w:lineRule="auto"/>
        <w:jc w:val="both"/>
        <w:rPr>
          <w:color w:val="1155cc"/>
          <w:u w:val="single"/>
        </w:rPr>
      </w:pPr>
      <w:r w:rsidDel="00000000" w:rsidR="00000000" w:rsidRPr="00000000">
        <w:rPr>
          <w:rtl w:val="0"/>
        </w:rPr>
        <w:t xml:space="preserve">BRASIL. Ministério do Trabalho e Emprego. Relação Anual de Informações Sociais, RAIS 2023. Brasília, DF: MTE. Acesso em: 24 set. 2026.</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RAIS 2023</w:t>
        </w:r>
      </w:hyperlink>
      <w:r w:rsidDel="00000000" w:rsidR="00000000" w:rsidRPr="00000000">
        <w:rPr>
          <w:rtl w:val="0"/>
        </w:rPr>
      </w:r>
    </w:p>
    <w:p w:rsidR="00000000" w:rsidDel="00000000" w:rsidP="00000000" w:rsidRDefault="00000000" w:rsidRPr="00000000" w14:paraId="000003CD">
      <w:pPr>
        <w:spacing w:after="300" w:before="300" w:lineRule="auto"/>
        <w:jc w:val="both"/>
        <w:rPr>
          <w:color w:val="1155cc"/>
          <w:u w:val="single"/>
        </w:rPr>
      </w:pPr>
      <w:r w:rsidDel="00000000" w:rsidR="00000000" w:rsidRPr="00000000">
        <w:rPr>
          <w:rtl w:val="0"/>
        </w:rPr>
        <w:t xml:space="preserve">BRASIL. Ministério do Trabalho e Emprego. Bases de dados identificados da RAIS e do CAGED para fins estatísticos. Brasília, DF: MTE. Acesso em: 24 set. 2026.</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Acesso às bases identificadas da RAIS e do CAGED</w:t>
        </w:r>
      </w:hyperlink>
      <w:r w:rsidDel="00000000" w:rsidR="00000000" w:rsidRPr="00000000">
        <w:rPr>
          <w:rtl w:val="0"/>
        </w:rPr>
      </w:r>
    </w:p>
    <w:p w:rsidR="00000000" w:rsidDel="00000000" w:rsidP="00000000" w:rsidRDefault="00000000" w:rsidRPr="00000000" w14:paraId="000003CE">
      <w:pPr>
        <w:spacing w:after="300" w:before="300" w:lineRule="auto"/>
        <w:jc w:val="both"/>
        <w:rPr>
          <w:color w:val="1155cc"/>
          <w:u w:val="single"/>
        </w:rPr>
      </w:pPr>
      <w:r w:rsidDel="00000000" w:rsidR="00000000" w:rsidRPr="00000000">
        <w:rPr>
          <w:rtl w:val="0"/>
        </w:rPr>
        <w:t xml:space="preserve">BRASIL. Receita Federal do Brasil. Cadastro Nacional da Pessoa Jurídica, CNPJ. Brasília, DF: RFB. Acesso em: 24 set. 2026.</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Cadastro Nacional da Pessoa Jurídica</w:t>
        </w:r>
      </w:hyperlink>
      <w:r w:rsidDel="00000000" w:rsidR="00000000" w:rsidRPr="00000000">
        <w:rPr>
          <w:rtl w:val="0"/>
        </w:rPr>
      </w:r>
    </w:p>
    <w:p w:rsidR="00000000" w:rsidDel="00000000" w:rsidP="00000000" w:rsidRDefault="00000000" w:rsidRPr="00000000" w14:paraId="000003CF">
      <w:pPr>
        <w:spacing w:after="300" w:before="300" w:lineRule="auto"/>
        <w:jc w:val="both"/>
        <w:rPr>
          <w:color w:val="1155cc"/>
          <w:u w:val="single"/>
        </w:rPr>
      </w:pPr>
      <w:r w:rsidDel="00000000" w:rsidR="00000000" w:rsidRPr="00000000">
        <w:rPr>
          <w:rtl w:val="0"/>
        </w:rPr>
        <w:t xml:space="preserve">BRASIL. Receita Federal do Brasil. Dados da base CNPJ. Brasília, DF: RFB. Documento de leiaute e descrição dos campos cadastrais, incluindo situação cadastral, atividade econômica, Quadro de Sócios e Administradores e opção pelo SIMEI. Acesso em: 24 set. 2026.</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Dados da base CNPJ</w:t>
        </w:r>
      </w:hyperlink>
      <w:r w:rsidDel="00000000" w:rsidR="00000000" w:rsidRPr="00000000">
        <w:rPr>
          <w:rtl w:val="0"/>
        </w:rPr>
      </w:r>
    </w:p>
    <w:p w:rsidR="00000000" w:rsidDel="00000000" w:rsidP="00000000" w:rsidRDefault="00000000" w:rsidRPr="00000000" w14:paraId="000003D0">
      <w:pPr>
        <w:spacing w:after="300" w:before="300" w:lineRule="auto"/>
        <w:jc w:val="both"/>
        <w:rPr>
          <w:color w:val="1155cc"/>
          <w:u w:val="single"/>
        </w:rPr>
      </w:pPr>
      <w:r w:rsidDel="00000000" w:rsidR="00000000" w:rsidRPr="00000000">
        <w:rPr>
          <w:rtl w:val="0"/>
        </w:rPr>
        <w:t xml:space="preserve">IBGE. Instituto Brasileiro de Geografia e Estatística. Classificação Nacional de Atividades Econômicas, CNAE, versão 2.3, subclasses. Rio de Janeiro: IBGE. Acesso em: 24 set. 2026.</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CNAE 2.3</w:t>
        </w:r>
      </w:hyperlink>
      <w:r w:rsidDel="00000000" w:rsidR="00000000" w:rsidRPr="00000000">
        <w:rPr>
          <w:rtl w:val="0"/>
        </w:rPr>
      </w:r>
    </w:p>
    <w:p w:rsidR="00000000" w:rsidDel="00000000" w:rsidP="00000000" w:rsidRDefault="00000000" w:rsidRPr="00000000" w14:paraId="000003D1">
      <w:pPr>
        <w:spacing w:after="300" w:before="300" w:lineRule="auto"/>
        <w:jc w:val="both"/>
        <w:rPr>
          <w:color w:val="1155cc"/>
          <w:u w:val="single"/>
        </w:rPr>
      </w:pPr>
      <w:r w:rsidDel="00000000" w:rsidR="00000000" w:rsidRPr="00000000">
        <w:rPr>
          <w:rtl w:val="0"/>
        </w:rPr>
        <w:t xml:space="preserve">IBGE. Instituto Brasileiro de Geografia e Estatística. Divisão Territorial Brasileira, DTB 2024. Rio de Janeiro: IBGE. Acesso em: 24 set. 2026.</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Divisão Territorial Brasileira</w:t>
        </w:r>
      </w:hyperlink>
      <w:r w:rsidDel="00000000" w:rsidR="00000000" w:rsidRPr="00000000">
        <w:rPr>
          <w:rtl w:val="0"/>
        </w:rPr>
      </w:r>
    </w:p>
    <w:p w:rsidR="00000000" w:rsidDel="00000000" w:rsidP="00000000" w:rsidRDefault="00000000" w:rsidRPr="00000000" w14:paraId="000003D2">
      <w:pPr>
        <w:spacing w:after="300" w:before="300" w:lineRule="auto"/>
        <w:jc w:val="both"/>
        <w:rPr>
          <w:color w:val="1155cc"/>
          <w:u w:val="single"/>
        </w:rPr>
      </w:pPr>
      <w:r w:rsidDel="00000000" w:rsidR="00000000" w:rsidRPr="00000000">
        <w:rPr>
          <w:rtl w:val="0"/>
        </w:rPr>
        <w:t xml:space="preserve">INEP. Instituto Nacional de Estudos e Pesquisas Educacionais Anísio Teixeira. Microdados do Censo Escolar da Educação Básica. Brasília, DF: Inep. Acesso em: 24 set. 2026.</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Microdados do Censo Escolar</w:t>
        </w:r>
      </w:hyperlink>
      <w:r w:rsidDel="00000000" w:rsidR="00000000" w:rsidRPr="00000000">
        <w:rPr>
          <w:rtl w:val="0"/>
        </w:rPr>
      </w:r>
    </w:p>
    <w:p w:rsidR="00000000" w:rsidDel="00000000" w:rsidP="00000000" w:rsidRDefault="00000000" w:rsidRPr="00000000" w14:paraId="000003D3">
      <w:pPr>
        <w:spacing w:after="300" w:before="300" w:lineRule="auto"/>
        <w:jc w:val="both"/>
        <w:rPr>
          <w:color w:val="1155cc"/>
          <w:u w:val="single"/>
        </w:rPr>
      </w:pPr>
      <w:r w:rsidDel="00000000" w:rsidR="00000000" w:rsidRPr="00000000">
        <w:rPr>
          <w:rtl w:val="0"/>
        </w:rPr>
        <w:t xml:space="preserve">INEP. Instituto Nacional de Estudos e Pesquisas Educacionais Anísio Teixeira. Microdados do Censo da Educação Superior. Brasília, DF: Inep. Acesso em: 24 set. 2026.</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Microdados do Censo da Educação Superior</w:t>
        </w:r>
      </w:hyperlink>
      <w:r w:rsidDel="00000000" w:rsidR="00000000" w:rsidRPr="00000000">
        <w:rPr>
          <w:rtl w:val="0"/>
        </w:rPr>
      </w:r>
    </w:p>
    <w:p w:rsidR="00000000" w:rsidDel="00000000" w:rsidP="00000000" w:rsidRDefault="00000000" w:rsidRPr="00000000" w14:paraId="000003D4">
      <w:pPr>
        <w:spacing w:after="300" w:before="300" w:lineRule="auto"/>
        <w:jc w:val="both"/>
        <w:rPr>
          <w:color w:val="1155cc"/>
          <w:u w:val="single"/>
        </w:rPr>
      </w:pPr>
      <w:r w:rsidDel="00000000" w:rsidR="00000000" w:rsidRPr="00000000">
        <w:rPr>
          <w:rtl w:val="0"/>
        </w:rPr>
        <w:t xml:space="preserve">CAPES. Coordenação de Aperfeiçoamento de Pessoal de Nível Superior. Dados Abertos da CAPES. Brasília, DF: CAPES. Acesso em: 24 set. 2026.</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Portal de Dados Abertos da CAPES</w:t>
        </w:r>
      </w:hyperlink>
      <w:r w:rsidDel="00000000" w:rsidR="00000000" w:rsidRPr="00000000">
        <w:rPr>
          <w:rtl w:val="0"/>
        </w:rPr>
      </w:r>
    </w:p>
    <w:p w:rsidR="00000000" w:rsidDel="00000000" w:rsidP="00000000" w:rsidRDefault="00000000" w:rsidRPr="00000000" w14:paraId="000003D5">
      <w:pPr>
        <w:spacing w:after="300" w:before="300" w:lineRule="auto"/>
        <w:jc w:val="both"/>
        <w:rPr>
          <w:color w:val="1155cc"/>
          <w:u w:val="single"/>
        </w:rPr>
      </w:pPr>
      <w:r w:rsidDel="00000000" w:rsidR="00000000" w:rsidRPr="00000000">
        <w:rPr>
          <w:rtl w:val="0"/>
        </w:rPr>
        <w:t xml:space="preserve">CAPES. Coordenação de Aperfeiçoamento de Pessoal de Nível Superior. Plataforma Sucupira. Brasília, DF: CAPES. Acesso em: 24 set. 2026.</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Plataforma Sucupira</w:t>
        </w:r>
      </w:hyperlink>
      <w:r w:rsidDel="00000000" w:rsidR="00000000" w:rsidRPr="00000000">
        <w:rPr>
          <w:rtl w:val="0"/>
        </w:rPr>
      </w:r>
    </w:p>
    <w:p w:rsidR="00000000" w:rsidDel="00000000" w:rsidP="00000000" w:rsidRDefault="00000000" w:rsidRPr="00000000" w14:paraId="000003D6">
      <w:pPr>
        <w:spacing w:after="300" w:before="300" w:lineRule="auto"/>
        <w:jc w:val="both"/>
        <w:rPr>
          <w:color w:val="1155cc"/>
          <w:u w:val="single"/>
        </w:rPr>
      </w:pPr>
      <w:r w:rsidDel="00000000" w:rsidR="00000000" w:rsidRPr="00000000">
        <w:rPr>
          <w:rtl w:val="0"/>
        </w:rPr>
        <w:t xml:space="preserve">CNPq. Conselho Nacional de Desenvolvimento Científico e Tecnológico. Plataforma Lattes. Brasília, DF: CNPq. Acesso em: 24 set. 2026.</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Plataforma Lattes</w:t>
        </w:r>
      </w:hyperlink>
      <w:r w:rsidDel="00000000" w:rsidR="00000000" w:rsidRPr="00000000">
        <w:rPr>
          <w:rtl w:val="0"/>
        </w:rPr>
      </w:r>
    </w:p>
    <w:p w:rsidR="00000000" w:rsidDel="00000000" w:rsidP="00000000" w:rsidRDefault="00000000" w:rsidRPr="00000000" w14:paraId="000003D7">
      <w:pPr>
        <w:spacing w:after="300" w:before="300" w:lineRule="auto"/>
        <w:jc w:val="both"/>
        <w:rPr>
          <w:color w:val="1155cc"/>
          <w:u w:val="single"/>
        </w:rPr>
      </w:pPr>
      <w:r w:rsidDel="00000000" w:rsidR="00000000" w:rsidRPr="00000000">
        <w:rPr>
          <w:rtl w:val="0"/>
        </w:rPr>
        <w:t xml:space="preserve">CNPq. Conselho Nacional de Desenvolvimento Científico e Tecnológico. Tabela de Áreas do Conhecimento. Brasília, DF: CNPq. Acesso em: 24 set. 2026.</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Áreas do Conhecimento do CNPq</w:t>
        </w:r>
      </w:hyperlink>
      <w:r w:rsidDel="00000000" w:rsidR="00000000" w:rsidRPr="00000000">
        <w:rPr>
          <w:rtl w:val="0"/>
        </w:rPr>
      </w:r>
    </w:p>
    <w:p w:rsidR="00000000" w:rsidDel="00000000" w:rsidP="00000000" w:rsidRDefault="00000000" w:rsidRPr="00000000" w14:paraId="000003D8">
      <w:pPr>
        <w:spacing w:after="300" w:before="300" w:lineRule="auto"/>
        <w:jc w:val="both"/>
        <w:rPr>
          <w:color w:val="1155cc"/>
          <w:u w:val="single"/>
        </w:rPr>
      </w:pPr>
      <w:r w:rsidDel="00000000" w:rsidR="00000000" w:rsidRPr="00000000">
        <w:rPr>
          <w:rtl w:val="0"/>
        </w:rPr>
        <w:t xml:space="preserve">BRASIL. Ministério da Educação. Plataforma Carolina Bori. Brasília, DF: MEC. Sistema de informações sobre processos de revalidação e reconhecimento de diplomas estrangeiros. Acesso em: 24 set. 2026.</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Plataforma Carolina Bori</w:t>
        </w:r>
      </w:hyperlink>
      <w:r w:rsidDel="00000000" w:rsidR="00000000" w:rsidRPr="00000000">
        <w:rPr>
          <w:rtl w:val="0"/>
        </w:rPr>
      </w:r>
    </w:p>
    <w:p w:rsidR="00000000" w:rsidDel="00000000" w:rsidP="00000000" w:rsidRDefault="00000000" w:rsidRPr="00000000" w14:paraId="000003D9">
      <w:pPr>
        <w:spacing w:after="300" w:before="300" w:lineRule="auto"/>
        <w:jc w:val="both"/>
        <w:rPr/>
      </w:pPr>
      <w:r w:rsidDel="00000000" w:rsidR="00000000" w:rsidRPr="00000000">
        <w:rPr>
          <w:rtl w:val="0"/>
        </w:rPr>
        <w:t xml:space="preserve">Documentação metodológica do projeto</w:t>
      </w:r>
    </w:p>
    <w:p w:rsidR="00000000" w:rsidDel="00000000" w:rsidP="00000000" w:rsidRDefault="00000000" w:rsidRPr="00000000" w14:paraId="000003DA">
      <w:pPr>
        <w:spacing w:after="300" w:before="300" w:lineRule="auto"/>
        <w:jc w:val="both"/>
        <w:rPr/>
      </w:pPr>
      <w:r w:rsidDel="00000000" w:rsidR="00000000" w:rsidRPr="00000000">
        <w:rPr>
          <w:rtl w:val="0"/>
        </w:rPr>
        <w:t xml:space="preserve">INSTITUTO FEDERAL DO MARANHÃO. Relatório Técnico de Indicadores do Observatório de Egressos da RFEPCT: módulos de Empregabilidade, Salários, Empreendedorismo, Produção Acadêmica e Trajetória Acadêmica. São Luís, MA: IFMA, 2026. Documento técnico do projeto desenvolvido no âmbito da cooperação SETEC/MEC e IFMA.</w:t>
      </w:r>
    </w:p>
    <w:p w:rsidR="00000000" w:rsidDel="00000000" w:rsidP="00000000" w:rsidRDefault="00000000" w:rsidRPr="00000000" w14:paraId="000003DB">
      <w:pPr>
        <w:spacing w:after="300" w:before="300" w:lineRule="auto"/>
        <w:jc w:val="both"/>
        <w:rPr/>
      </w:pPr>
      <w:r w:rsidDel="00000000" w:rsidR="00000000" w:rsidRPr="00000000">
        <w:rPr>
          <w:rtl w:val="0"/>
        </w:rPr>
        <w:t xml:space="preserve">INSTITUTO FEDERAL DO MARANHÃO. Documentação metodológica da Plataforma BI do Observatório de Egressos da Rede Federal de Educação Profissional, Científica e Tecnológica. Edição maio de 2026. São Luís, MA: IFMA, 2026.</w:t>
      </w:r>
    </w:p>
    <w:p w:rsidR="00000000" w:rsidDel="00000000" w:rsidP="00000000" w:rsidRDefault="00000000" w:rsidRPr="00000000" w14:paraId="000003DC">
      <w:pPr>
        <w:spacing w:after="120" w:lineRule="auto"/>
        <w:ind w:left="0" w:firstLine="0"/>
        <w:jc w:val="both"/>
        <w:rPr/>
      </w:pPr>
      <w:r w:rsidDel="00000000" w:rsidR="00000000" w:rsidRPr="00000000">
        <w:rPr>
          <w:rtl w:val="0"/>
        </w:rPr>
      </w:r>
    </w:p>
    <w:p w:rsidR="00000000" w:rsidDel="00000000" w:rsidP="00000000" w:rsidRDefault="00000000" w:rsidRPr="00000000" w14:paraId="000003DD">
      <w:pPr>
        <w:pStyle w:val="Heading2"/>
        <w:spacing w:after="80" w:before="360" w:lineRule="auto"/>
        <w:rPr/>
      </w:pPr>
      <w:bookmarkStart w:colFirst="0" w:colLast="0" w:name="_yicgzk9bt9ga" w:id="81"/>
      <w:bookmarkEnd w:id="81"/>
      <w:r w:rsidDel="00000000" w:rsidR="00000000" w:rsidRPr="00000000">
        <w:rPr>
          <w:rtl w:val="0"/>
        </w:rPr>
      </w:r>
    </w:p>
    <w:sectPr>
      <w:headerReference r:id="rId51" w:type="default"/>
      <w:footerReference r:id="rId5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jc w:val="center"/>
      <w:rPr/>
    </w:pPr>
    <w:r w:rsidDel="00000000" w:rsidR="00000000" w:rsidRPr="00000000">
      <w:rPr>
        <w:color w:val="999999"/>
        <w:sz w:val="18"/>
        <w:szCs w:val="18"/>
        <w:rtl w:val="0"/>
      </w:rPr>
      <w:t xml:space="preserve">Página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jc w:val="right"/>
      <w:rPr/>
    </w:pPr>
    <w:r w:rsidDel="00000000" w:rsidR="00000000" w:rsidRPr="00000000">
      <w:rPr>
        <w:color w:val="999999"/>
        <w:sz w:val="16"/>
        <w:szCs w:val="16"/>
        <w:rtl w:val="0"/>
      </w:rPr>
      <w:t xml:space="preserve">Guia Metodológico do Observatório de Egressos da RFEPCT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5e9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v.br/inep/pt-br/acesso-a-informacao/dados-abertos/microdados/censo-da-educacao-superior?utm_source=chatgpt.com" TargetMode="External"/><Relationship Id="rId42" Type="http://schemas.openxmlformats.org/officeDocument/2006/relationships/hyperlink" Target="https://dadosabertos.capes.gov.br/?utm_source=chatgpt.com" TargetMode="External"/><Relationship Id="rId41" Type="http://schemas.openxmlformats.org/officeDocument/2006/relationships/hyperlink" Target="https://dadosabertos.capes.gov.br/?utm_source=chatgpt.com" TargetMode="External"/><Relationship Id="rId44" Type="http://schemas.openxmlformats.org/officeDocument/2006/relationships/hyperlink" Target="https://sucupira-legado.capes.gov.br/sucupira/?utm_source=chatgpt.com" TargetMode="External"/><Relationship Id="rId43" Type="http://schemas.openxmlformats.org/officeDocument/2006/relationships/hyperlink" Target="https://sucupira-legado.capes.gov.br/sucupira/?utm_source=chatgpt.com" TargetMode="External"/><Relationship Id="rId46" Type="http://schemas.openxmlformats.org/officeDocument/2006/relationships/hyperlink" Target="https://lattes.cnpq.br/?utm_source=chatgpt.com" TargetMode="External"/><Relationship Id="rId45" Type="http://schemas.openxmlformats.org/officeDocument/2006/relationships/hyperlink" Target="https://lattes.cnpq.br/?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nalto.gov.br/ccivil_03/_ato2015-2018/2018/lei/l13709compilado.htm?utm_source=chatgpt.com" TargetMode="External"/><Relationship Id="rId48" Type="http://schemas.openxmlformats.org/officeDocument/2006/relationships/hyperlink" Target="https://memoria.cnpq.br/dados_abertos?utm_source=chatgpt.com" TargetMode="External"/><Relationship Id="rId47" Type="http://schemas.openxmlformats.org/officeDocument/2006/relationships/hyperlink" Target="https://memoria.cnpq.br/dados_abertos?utm_source=chatgpt.com" TargetMode="External"/><Relationship Id="rId49" Type="http://schemas.openxmlformats.org/officeDocument/2006/relationships/hyperlink" Target="https://carolinabori.mec.gov.br/?utm_source=chatgpt.com" TargetMode="External"/><Relationship Id="rId5" Type="http://schemas.openxmlformats.org/officeDocument/2006/relationships/styles" Target="styles.xml"/><Relationship Id="rId6" Type="http://schemas.openxmlformats.org/officeDocument/2006/relationships/hyperlink" Target="https://www.planalto.gov.br/ccivil_03/_ato2007-2010/2008/lei/l11892.htm?utm_source=chatgpt.com" TargetMode="External"/><Relationship Id="rId7" Type="http://schemas.openxmlformats.org/officeDocument/2006/relationships/hyperlink" Target="https://www.in.gov.br/materia/-/asset_publisher/Kujrw0TZC2Mb/content/id/1590412/do1-2018-01-04-portaria-n-1-de-3-de-janeiro-de-2018-1590408?utm_source=chatgpt.com" TargetMode="External"/><Relationship Id="rId8" Type="http://schemas.openxmlformats.org/officeDocument/2006/relationships/hyperlink" Target="https://www.in.gov.br/web/dou/-/portaria-n-146-de-25-de-marco-de-2021-310597431?utm_source=chatgpt.com" TargetMode="External"/><Relationship Id="rId31" Type="http://schemas.openxmlformats.org/officeDocument/2006/relationships/hyperlink" Target="https://www.gov.br/receitafederal/pt-br/acesso-a-informacao/convenios-e-transferencias/compartilhamento-de-bases-de-dados-2013-decreto-no-8-789-2016/leiaute-das-bases/dados-da-base-cnpj?utm_source=chatgpt.com" TargetMode="External"/><Relationship Id="rId30" Type="http://schemas.openxmlformats.org/officeDocument/2006/relationships/hyperlink" Target="https://www.gov.br/receitafederal/pt-br/acesso-a-informacao/dados-abertos/cadastros?utm_source=chatgpt.com" TargetMode="External"/><Relationship Id="rId33" Type="http://schemas.openxmlformats.org/officeDocument/2006/relationships/hyperlink" Target="https://concla.ibge.gov.br/classificacoes/download-concla.html?utm_source=chatgpt.com" TargetMode="External"/><Relationship Id="rId32" Type="http://schemas.openxmlformats.org/officeDocument/2006/relationships/hyperlink" Target="https://www.gov.br/receitafederal/pt-br/acesso-a-informacao/convenios-e-transferencias/compartilhamento-de-bases-de-dados-2013-decreto-no-8-789-2016/leiaute-das-bases/dados-da-base-cnpj?utm_source=chatgpt.com" TargetMode="External"/><Relationship Id="rId35" Type="http://schemas.openxmlformats.org/officeDocument/2006/relationships/hyperlink" Target="https://www.ibge.gov.br/geociencias/organizacao-do-territorio/estrutura-territorial/23701-divisao-territorial-brasileira.html?utm_source=chatgpt.com" TargetMode="External"/><Relationship Id="rId34" Type="http://schemas.openxmlformats.org/officeDocument/2006/relationships/hyperlink" Target="https://concla.ibge.gov.br/classificacoes/download-concla.html?utm_source=chatgpt.com" TargetMode="External"/><Relationship Id="rId37" Type="http://schemas.openxmlformats.org/officeDocument/2006/relationships/hyperlink" Target="https://www.gov.br/inep/pt-br/acesso-a-informacao/dados-abertos/microdados/censo-escolar?utm_source=chatgpt.com" TargetMode="External"/><Relationship Id="rId36" Type="http://schemas.openxmlformats.org/officeDocument/2006/relationships/hyperlink" Target="https://www.ibge.gov.br/geociencias/organizacao-do-territorio/estrutura-territorial/23701-divisao-territorial-brasileira.html?utm_source=chatgpt.com" TargetMode="External"/><Relationship Id="rId39" Type="http://schemas.openxmlformats.org/officeDocument/2006/relationships/hyperlink" Target="https://www.gov.br/inep/pt-br/acesso-a-informacao/dados-abertos/microdados/censo-da-educacao-superior?utm_source=chatgpt.com" TargetMode="External"/><Relationship Id="rId38" Type="http://schemas.openxmlformats.org/officeDocument/2006/relationships/hyperlink" Target="https://www.gov.br/inep/pt-br/acesso-a-informacao/dados-abertos/microdados/censo-escolar?utm_source=chatgpt.com" TargetMode="External"/><Relationship Id="rId20" Type="http://schemas.openxmlformats.org/officeDocument/2006/relationships/hyperlink" Target="https://www.gov.br/trabalho-e-emprego/pt-br/assuntos/cbo/legislacao?utm_source=chatgpt.com" TargetMode="External"/><Relationship Id="rId22" Type="http://schemas.openxmlformats.org/officeDocument/2006/relationships/hyperlink" Target="https://pnp.mec.gov.br/guiapnp/?utm_source=chatgpt.com" TargetMode="External"/><Relationship Id="rId21" Type="http://schemas.openxmlformats.org/officeDocument/2006/relationships/hyperlink" Target="https://pnp.mec.gov.br/guiapnp/?utm_source=chatgpt.com" TargetMode="External"/><Relationship Id="rId24" Type="http://schemas.openxmlformats.org/officeDocument/2006/relationships/hyperlink" Target="https://pnp.mec.gov.br/?utm_source=chatgpt.com" TargetMode="External"/><Relationship Id="rId23" Type="http://schemas.openxmlformats.org/officeDocument/2006/relationships/hyperlink" Target="https://pnp.mec.gov.br/?utm_source=chatgpt.com" TargetMode="External"/><Relationship Id="rId26" Type="http://schemas.openxmlformats.org/officeDocument/2006/relationships/hyperlink" Target="https://www.gov.br/trabalho-e-emprego/pt-br/assuntos/estatisticas-trabalho/rais/rais-2023?utm_source=chatgpt.com" TargetMode="External"/><Relationship Id="rId25" Type="http://schemas.openxmlformats.org/officeDocument/2006/relationships/hyperlink" Target="https://www.gov.br/trabalho-e-emprego/pt-br/assuntos/estatisticas-trabalho/rais/rais-2023?utm_source=chatgpt.com" TargetMode="External"/><Relationship Id="rId28" Type="http://schemas.openxmlformats.org/officeDocument/2006/relationships/hyperlink" Target="https://www.gov.br/trabalho-e-emprego/pt-br/acesso-a-informacao/acoes-e-programas/programas-projetos-acoes-obras-e-atividades/estatisticas-trabalho/solicitar-bases-de-dados-identificados?utm_source=chatgpt.com" TargetMode="External"/><Relationship Id="rId27" Type="http://schemas.openxmlformats.org/officeDocument/2006/relationships/hyperlink" Target="https://www.gov.br/trabalho-e-emprego/pt-br/acesso-a-informacao/acoes-e-programas/programas-projetos-acoes-obras-e-atividades/estatisticas-trabalho/solicitar-bases-de-dados-identificados?utm_source=chatgpt.com" TargetMode="External"/><Relationship Id="rId29" Type="http://schemas.openxmlformats.org/officeDocument/2006/relationships/hyperlink" Target="https://www.gov.br/receitafederal/pt-br/acesso-a-informacao/dados-abertos/cadastros?utm_source=chatgpt.com" TargetMode="External"/><Relationship Id="rId51" Type="http://schemas.openxmlformats.org/officeDocument/2006/relationships/header" Target="header1.xml"/><Relationship Id="rId50" Type="http://schemas.openxmlformats.org/officeDocument/2006/relationships/hyperlink" Target="https://carolinabori.mec.gov.br/?utm_source=chatgpt.com" TargetMode="External"/><Relationship Id="rId52" Type="http://schemas.openxmlformats.org/officeDocument/2006/relationships/footer" Target="footer1.xml"/><Relationship Id="rId11" Type="http://schemas.openxmlformats.org/officeDocument/2006/relationships/hyperlink" Target="https://www.planalto.gov.br/ccivil_03/_ato2019-2022/2019/decreto/d10046.htm?utm_source=chatgpt.com" TargetMode="External"/><Relationship Id="rId10" Type="http://schemas.openxmlformats.org/officeDocument/2006/relationships/hyperlink" Target="https://pesquisa.apps.tcu.gov.br/doc/acordao-completo/986/2024/Plen%C3%A1rio?utm_source=chatgpt.com" TargetMode="External"/><Relationship Id="rId13" Type="http://schemas.openxmlformats.org/officeDocument/2006/relationships/hyperlink" Target="https://www.planalto.gov.br/ccivil_03/_ato2007-2010/2008/lei/l11892.htm?utm_source=chatgpt.com" TargetMode="External"/><Relationship Id="rId12" Type="http://schemas.openxmlformats.org/officeDocument/2006/relationships/hyperlink" Target="https://www.planalto.gov.br/ccivil_03/_ato2019-2022/2019/decreto/d10046.htm?utm_source=chatgpt.com" TargetMode="External"/><Relationship Id="rId15" Type="http://schemas.openxmlformats.org/officeDocument/2006/relationships/hyperlink" Target="https://www.planalto.gov.br/ccivil_03/_ato2011-2014/2011/lei/l12527.htm?utm_source=chatgpt.com" TargetMode="External"/><Relationship Id="rId14" Type="http://schemas.openxmlformats.org/officeDocument/2006/relationships/hyperlink" Target="https://www.planalto.gov.br/ccivil_03/_ato2007-2010/2008/lei/l11892.htm?utm_source=chatgpt.com" TargetMode="External"/><Relationship Id="rId17" Type="http://schemas.openxmlformats.org/officeDocument/2006/relationships/hyperlink" Target="https://www.planalto.gov.br/ccivil_03/_ato2015-2018/2018/lei/l13709compilado.htm?utm_source=chatgpt.com" TargetMode="External"/><Relationship Id="rId16" Type="http://schemas.openxmlformats.org/officeDocument/2006/relationships/hyperlink" Target="https://www.planalto.gov.br/ccivil_03/_ato2011-2014/2011/lei/l12527.htm?utm_source=chatgpt.com" TargetMode="External"/><Relationship Id="rId19" Type="http://schemas.openxmlformats.org/officeDocument/2006/relationships/hyperlink" Target="https://www.gov.br/trabalho-e-emprego/pt-br/assuntos/cbo/legislacao?utm_source=chatgpt.com" TargetMode="External"/><Relationship Id="rId18" Type="http://schemas.openxmlformats.org/officeDocument/2006/relationships/hyperlink" Target="https://www.planalto.gov.br/ccivil_03/_ato2015-2018/2018/lei/l13709compilado.ht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