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BCCE" w14:textId="57D298CC" w:rsidR="00176A4A" w:rsidRPr="007C5A8B" w:rsidRDefault="00176A4A" w:rsidP="00176A4A">
      <w:pPr>
        <w:pStyle w:val="nomeTabela"/>
      </w:pPr>
      <w:r>
        <w:t>S</w:t>
      </w:r>
      <w:r w:rsidR="007F3BA5">
        <w:t>4</w:t>
      </w:r>
      <w:r>
        <w:t xml:space="preserve"> Table</w:t>
      </w:r>
      <w:r w:rsidRPr="007C5A8B">
        <w:t>: COVID-19 death rate by Brazilian sates recalculated after adding confirmed COVID-19 cases to predicted COVID-19 cases using the XGBoost prediction model.</w:t>
      </w:r>
    </w:p>
    <w:p w14:paraId="4AB82857" w14:textId="77777777" w:rsidR="00176A4A" w:rsidRPr="00701F1B" w:rsidRDefault="00176A4A" w:rsidP="00176A4A">
      <w:pPr>
        <w:spacing w:after="0" w:line="240" w:lineRule="auto"/>
        <w:jc w:val="left"/>
        <w:rPr>
          <w:rFonts w:eastAsia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366"/>
        <w:gridCol w:w="1732"/>
        <w:gridCol w:w="1184"/>
        <w:gridCol w:w="1464"/>
        <w:gridCol w:w="1069"/>
      </w:tblGrid>
      <w:tr w:rsidR="00176A4A" w:rsidRPr="00701F1B" w14:paraId="5C343A4C" w14:textId="77777777" w:rsidTr="00F44FC9">
        <w:tc>
          <w:tcPr>
            <w:tcW w:w="192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750A" w14:textId="77777777" w:rsidR="00176A4A" w:rsidRPr="00D6164C" w:rsidRDefault="00176A4A" w:rsidP="00F44FC9">
            <w:pPr>
              <w:pStyle w:val="PrimeiraLinhaTabela"/>
              <w:rPr>
                <w:rFonts w:eastAsia="Arial"/>
              </w:rPr>
            </w:pPr>
            <w:r w:rsidRPr="00701F1B">
              <w:rPr>
                <w:rFonts w:eastAsia="Arial"/>
              </w:rPr>
              <w:t>Brazilian state</w:t>
            </w:r>
          </w:p>
        </w:tc>
        <w:tc>
          <w:tcPr>
            <w:tcW w:w="148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6B588" w14:textId="77777777" w:rsidR="00176A4A" w:rsidRPr="00D6164C" w:rsidRDefault="00176A4A" w:rsidP="00F44FC9">
            <w:pPr>
              <w:pStyle w:val="PrimeiraLinhaTabela"/>
              <w:rPr>
                <w:rFonts w:eastAsia="Arial"/>
              </w:rPr>
            </w:pPr>
            <w:r w:rsidRPr="00701F1B">
              <w:rPr>
                <w:rFonts w:eastAsia="Arial"/>
              </w:rPr>
              <w:t xml:space="preserve">Number of COVID-19 </w:t>
            </w:r>
            <w:r>
              <w:rPr>
                <w:rFonts w:eastAsia="Arial"/>
              </w:rPr>
              <w:t>deaths</w:t>
            </w:r>
            <w:r w:rsidRPr="00701F1B">
              <w:rPr>
                <w:rFonts w:eastAsia="Arial"/>
              </w:rPr>
              <w:t xml:space="preserve"> (confirmed)</w:t>
            </w:r>
          </w:p>
        </w:tc>
        <w:tc>
          <w:tcPr>
            <w:tcW w:w="200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F0564" w14:textId="77777777" w:rsidR="00176A4A" w:rsidRPr="00D6164C" w:rsidRDefault="00176A4A" w:rsidP="00F44FC9">
            <w:pPr>
              <w:pStyle w:val="PrimeiraLinhaTabela"/>
              <w:rPr>
                <w:rFonts w:eastAsia="Arial"/>
              </w:rPr>
            </w:pPr>
            <w:r w:rsidRPr="00701F1B">
              <w:rPr>
                <w:rFonts w:eastAsia="Arial"/>
              </w:rPr>
              <w:t xml:space="preserve">Number of COVID-19 </w:t>
            </w:r>
            <w:r>
              <w:rPr>
                <w:rFonts w:eastAsia="Arial"/>
              </w:rPr>
              <w:t>deaths</w:t>
            </w:r>
            <w:r w:rsidRPr="00701F1B">
              <w:rPr>
                <w:rFonts w:eastAsia="Arial"/>
              </w:rPr>
              <w:t xml:space="preserve"> (confirmed + predicted)</w:t>
            </w:r>
          </w:p>
        </w:tc>
        <w:tc>
          <w:tcPr>
            <w:tcW w:w="12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E7EC8" w14:textId="77777777" w:rsidR="00176A4A" w:rsidRPr="00D6164C" w:rsidRDefault="00176A4A" w:rsidP="00F44FC9">
            <w:pPr>
              <w:pStyle w:val="PrimeiraLinhaTabela"/>
              <w:rPr>
                <w:rFonts w:eastAsia="Arial"/>
              </w:rPr>
            </w:pPr>
            <w:r>
              <w:rPr>
                <w:rFonts w:eastAsia="Arial"/>
              </w:rPr>
              <w:t>MMR</w:t>
            </w:r>
            <w:r w:rsidRPr="00701F1B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 xml:space="preserve">by COVID-19 </w:t>
            </w:r>
            <w:r w:rsidRPr="00701F1B">
              <w:rPr>
                <w:rFonts w:eastAsia="Arial"/>
              </w:rPr>
              <w:t>(confirmed</w:t>
            </w:r>
            <w:r w:rsidRPr="00D6164C">
              <w:rPr>
                <w:rFonts w:eastAsia="Arial"/>
              </w:rPr>
              <w:t>)</w:t>
            </w:r>
          </w:p>
        </w:tc>
        <w:tc>
          <w:tcPr>
            <w:tcW w:w="163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93FF" w14:textId="77777777" w:rsidR="00176A4A" w:rsidRPr="00D6164C" w:rsidRDefault="00176A4A" w:rsidP="00F44FC9">
            <w:pPr>
              <w:pStyle w:val="PrimeiraLinhaTabela"/>
              <w:rPr>
                <w:rFonts w:eastAsia="Arial"/>
              </w:rPr>
            </w:pPr>
            <w:r>
              <w:rPr>
                <w:rFonts w:eastAsia="Arial"/>
              </w:rPr>
              <w:t>MMR</w:t>
            </w:r>
            <w:r w:rsidRPr="00701F1B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 xml:space="preserve">by COVID-19 </w:t>
            </w:r>
            <w:r w:rsidRPr="00701F1B">
              <w:rPr>
                <w:rFonts w:eastAsia="Arial"/>
              </w:rPr>
              <w:t>(confirmed + predicted</w:t>
            </w:r>
            <w:r w:rsidRPr="00D6164C">
              <w:rPr>
                <w:rFonts w:eastAsia="Arial"/>
              </w:rPr>
              <w:t>)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49991" w14:textId="77777777" w:rsidR="00176A4A" w:rsidRPr="00D6164C" w:rsidRDefault="00176A4A" w:rsidP="00F44FC9">
            <w:pPr>
              <w:pStyle w:val="PrimeiraLinhaTabela"/>
              <w:rPr>
                <w:rFonts w:eastAsia="Arial"/>
              </w:rPr>
            </w:pPr>
            <w:r>
              <w:rPr>
                <w:rFonts w:eastAsia="Arial"/>
              </w:rPr>
              <w:t>MMR*</w:t>
            </w:r>
            <w:r w:rsidRPr="00701F1B">
              <w:rPr>
                <w:rFonts w:eastAsia="Arial"/>
              </w:rPr>
              <w:t xml:space="preserve"> increase (percentage)</w:t>
            </w:r>
          </w:p>
        </w:tc>
      </w:tr>
      <w:tr w:rsidR="00176A4A" w:rsidRPr="00701F1B" w14:paraId="16BEB704" w14:textId="77777777" w:rsidTr="00F44FC9">
        <w:tc>
          <w:tcPr>
            <w:tcW w:w="0" w:type="auto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61A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Rondônia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8410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35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35899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36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AC21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68.3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5DF41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70.3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78BE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2.9</w:t>
            </w:r>
          </w:p>
        </w:tc>
      </w:tr>
      <w:tr w:rsidR="00176A4A" w:rsidRPr="00701F1B" w14:paraId="3E6345CE" w14:textId="77777777" w:rsidTr="00F44FC9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FCB7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Acre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F80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525E5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BC93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25.9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302B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D22F7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25.0</w:t>
            </w:r>
          </w:p>
        </w:tc>
      </w:tr>
      <w:tr w:rsidR="00176A4A" w:rsidRPr="00701F1B" w14:paraId="6F7810CB" w14:textId="77777777" w:rsidTr="00F44FC9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9D525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Amazonas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28FB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E7F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04E77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52.6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F139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FFC1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8.6</w:t>
            </w:r>
          </w:p>
        </w:tc>
      </w:tr>
      <w:tr w:rsidR="00176A4A" w:rsidRPr="00701F1B" w14:paraId="5FBBCC4F" w14:textId="77777777" w:rsidTr="00F44FC9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92C49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Roraima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4E62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525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C78A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C5243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CC0C3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0.0</w:t>
            </w:r>
          </w:p>
        </w:tc>
      </w:tr>
      <w:tr w:rsidR="00176A4A" w:rsidRPr="00701F1B" w14:paraId="7327BD36" w14:textId="77777777" w:rsidTr="00F44FC9">
        <w:tc>
          <w:tcPr>
            <w:tcW w:w="0" w:type="auto"/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D9E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Pará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844C9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3A7C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7CE6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29.3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5910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A2E1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32.9</w:t>
            </w:r>
          </w:p>
        </w:tc>
      </w:tr>
      <w:tr w:rsidR="00176A4A" w:rsidRPr="00701F1B" w14:paraId="5A734F63" w14:textId="77777777" w:rsidTr="00F44FC9">
        <w:tc>
          <w:tcPr>
            <w:tcW w:w="0" w:type="auto"/>
            <w:tcBorders>
              <w:top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2C70A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Amapá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A9F6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1106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FE45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43.9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6AC2D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47.3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80F6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7.7</w:t>
            </w:r>
          </w:p>
        </w:tc>
      </w:tr>
      <w:tr w:rsidR="00176A4A" w:rsidRPr="00701F1B" w14:paraId="278E838D" w14:textId="77777777" w:rsidTr="00F44FC9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95D9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Tocantins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7139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424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92B6E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F70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59.0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96A43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12.0</w:t>
            </w:r>
          </w:p>
        </w:tc>
      </w:tr>
      <w:tr w:rsidR="00176A4A" w:rsidRPr="00701F1B" w14:paraId="6F278B09" w14:textId="77777777" w:rsidTr="00F44FC9">
        <w:tc>
          <w:tcPr>
            <w:tcW w:w="0" w:type="auto"/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991B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Maranhão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6E223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DF9F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C04E7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35.4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4C8E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C9F4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13.2</w:t>
            </w:r>
          </w:p>
        </w:tc>
      </w:tr>
      <w:tr w:rsidR="00176A4A" w:rsidRPr="00701F1B" w14:paraId="484E7C3F" w14:textId="77777777" w:rsidTr="00F44FC9"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DB81A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Piauí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A393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C07F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104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30.7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9949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428D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10.7</w:t>
            </w:r>
          </w:p>
        </w:tc>
      </w:tr>
      <w:tr w:rsidR="00176A4A" w:rsidRPr="00701F1B" w14:paraId="1BD25D37" w14:textId="77777777" w:rsidTr="00F44FC9"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1461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Ceará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A6FF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420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1BE8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33.4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8558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522B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18.5</w:t>
            </w:r>
          </w:p>
        </w:tc>
      </w:tr>
      <w:tr w:rsidR="00176A4A" w:rsidRPr="00701F1B" w14:paraId="583B3403" w14:textId="77777777" w:rsidTr="00F44FC9">
        <w:trPr>
          <w:trHeight w:val="65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ED56E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Rio Grande do Norte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EBD9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D3C87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7D09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60.9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B4BD7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70.1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9360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15.1</w:t>
            </w:r>
          </w:p>
        </w:tc>
      </w:tr>
      <w:tr w:rsidR="00176A4A" w:rsidRPr="00701F1B" w14:paraId="58750A17" w14:textId="77777777" w:rsidTr="00F44FC9">
        <w:trPr>
          <w:trHeight w:val="210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74635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Paraíba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D476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926D7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D993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EC395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57.8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1E32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44.4</w:t>
            </w:r>
          </w:p>
        </w:tc>
      </w:tr>
      <w:tr w:rsidR="00176A4A" w:rsidRPr="00701F1B" w14:paraId="0E250DBB" w14:textId="77777777" w:rsidTr="00F44FC9">
        <w:trPr>
          <w:trHeight w:val="210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0FEF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Pernambuco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2A8DE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523A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51FF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562D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BC57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46.2</w:t>
            </w:r>
          </w:p>
        </w:tc>
      </w:tr>
      <w:tr w:rsidR="00176A4A" w:rsidRPr="00701F1B" w14:paraId="0613485D" w14:textId="77777777" w:rsidTr="00F44FC9">
        <w:trPr>
          <w:trHeight w:val="185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744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Alagoas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D49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93D95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C54B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25.7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AFDA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184D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28.0</w:t>
            </w:r>
          </w:p>
        </w:tc>
      </w:tr>
      <w:tr w:rsidR="00176A4A" w:rsidRPr="00701F1B" w14:paraId="50BBF05F" w14:textId="77777777" w:rsidTr="00F44FC9">
        <w:trPr>
          <w:trHeight w:val="140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BDA19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Sergipe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AC16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A81D5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3940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23.8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3C87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E158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13.3</w:t>
            </w:r>
          </w:p>
        </w:tc>
      </w:tr>
      <w:tr w:rsidR="00176A4A" w:rsidRPr="00701F1B" w14:paraId="732345A4" w14:textId="77777777" w:rsidTr="00F44FC9">
        <w:trPr>
          <w:trHeight w:val="75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145AD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Bahia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ADD8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8285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91989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24.6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561D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D42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34.8</w:t>
            </w:r>
          </w:p>
        </w:tc>
      </w:tr>
      <w:tr w:rsidR="00176A4A" w:rsidRPr="00701F1B" w14:paraId="3BC6FAC5" w14:textId="77777777" w:rsidTr="00F44FC9">
        <w:trPr>
          <w:trHeight w:val="60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A47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Minas Gerais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DEE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9CE3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8DCBD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90073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18B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22.8</w:t>
            </w:r>
          </w:p>
        </w:tc>
      </w:tr>
      <w:tr w:rsidR="00176A4A" w:rsidRPr="00701F1B" w14:paraId="17B77A81" w14:textId="77777777" w:rsidTr="00F44FC9"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F217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Espírito Santo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2F001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E04D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BB771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23.5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94B03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F673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28.0</w:t>
            </w:r>
          </w:p>
        </w:tc>
      </w:tr>
      <w:tr w:rsidR="00176A4A" w:rsidRPr="00701F1B" w14:paraId="79D26AE7" w14:textId="77777777" w:rsidTr="00F44FC9">
        <w:trPr>
          <w:trHeight w:val="11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3725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Rio de Janeiro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563E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6135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F7ED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64.8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41A9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CBE0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13.1</w:t>
            </w:r>
          </w:p>
        </w:tc>
      </w:tr>
      <w:tr w:rsidR="00176A4A" w:rsidRPr="00701F1B" w14:paraId="392D1A36" w14:textId="77777777" w:rsidTr="00F44FC9">
        <w:trPr>
          <w:trHeight w:val="150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1CC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São Paulo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7BCE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6CAE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1CED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9C5CE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661A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23.1</w:t>
            </w:r>
          </w:p>
        </w:tc>
      </w:tr>
      <w:tr w:rsidR="00176A4A" w:rsidRPr="00701F1B" w14:paraId="2312BE32" w14:textId="77777777" w:rsidTr="00F44FC9">
        <w:trPr>
          <w:trHeight w:val="75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35B9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Paraná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D7EC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49639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3AF9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44.1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43E7A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51.7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D834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17.3</w:t>
            </w:r>
          </w:p>
        </w:tc>
      </w:tr>
      <w:tr w:rsidR="00176A4A" w:rsidRPr="00701F1B" w14:paraId="195B79AE" w14:textId="77777777" w:rsidTr="00F44FC9"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757D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Santa Catarina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268A5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52D9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428FE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5784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29.8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3499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11.5</w:t>
            </w:r>
          </w:p>
        </w:tc>
      </w:tr>
      <w:tr w:rsidR="00176A4A" w:rsidRPr="00701F1B" w14:paraId="24452DB6" w14:textId="77777777" w:rsidTr="00F44FC9"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7CECB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Rio Grande do Sul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51FA1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542D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949B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EE08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7BF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19.7</w:t>
            </w:r>
          </w:p>
        </w:tc>
      </w:tr>
      <w:tr w:rsidR="00176A4A" w:rsidRPr="00701F1B" w14:paraId="3C983AC2" w14:textId="77777777" w:rsidTr="00F44FC9"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7728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Mato Grosso do Sul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0EBCD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D3A4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0EF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39.5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047F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661F1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15.2</w:t>
            </w:r>
          </w:p>
        </w:tc>
      </w:tr>
      <w:tr w:rsidR="00176A4A" w:rsidRPr="00701F1B" w14:paraId="70181046" w14:textId="77777777" w:rsidTr="00F44FC9"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30702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Mato Grosso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0AC1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702C9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2D2C8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41.8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FC8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47.0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9D07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12.5</w:t>
            </w:r>
          </w:p>
        </w:tc>
      </w:tr>
      <w:tr w:rsidR="00176A4A" w:rsidRPr="00701F1B" w14:paraId="48375AE7" w14:textId="77777777" w:rsidTr="00F44FC9">
        <w:trPr>
          <w:trHeight w:val="15"/>
        </w:trPr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53BA6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Goiás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E30A3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B52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F88FD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58.2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459A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68.6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5E9CE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17.8</w:t>
            </w:r>
          </w:p>
        </w:tc>
      </w:tr>
      <w:tr w:rsidR="00176A4A" w:rsidRPr="00701F1B" w14:paraId="0E9F4173" w14:textId="77777777" w:rsidTr="00F44FC9">
        <w:trPr>
          <w:trHeight w:val="439"/>
        </w:trPr>
        <w:tc>
          <w:tcPr>
            <w:tcW w:w="0" w:type="auto"/>
            <w:tcBorders>
              <w:top w:val="single" w:sz="8" w:space="0" w:color="FFFFFF"/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72C4F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Distrito Federal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B84C0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0A07A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26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94349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28.4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0EA1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33.6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8F86C" w14:textId="77777777" w:rsidR="00176A4A" w:rsidRPr="00701F1B" w:rsidRDefault="00176A4A" w:rsidP="00F44FC9">
            <w:pPr>
              <w:pStyle w:val="corpoTabela"/>
              <w:rPr>
                <w:rFonts w:eastAsia="Arial"/>
              </w:rPr>
            </w:pPr>
            <w:r w:rsidRPr="00701F1B">
              <w:rPr>
                <w:rFonts w:eastAsia="Arial"/>
              </w:rPr>
              <w:t>18.2</w:t>
            </w:r>
          </w:p>
        </w:tc>
      </w:tr>
    </w:tbl>
    <w:p w14:paraId="0E9E86B6" w14:textId="77777777" w:rsidR="00176A4A" w:rsidRDefault="00176A4A" w:rsidP="00176A4A">
      <w:pPr>
        <w:pStyle w:val="legendaTabela"/>
        <w:rPr>
          <w:lang w:val="pt-BR"/>
        </w:rPr>
      </w:pPr>
      <w:r w:rsidRPr="00D6164C">
        <w:rPr>
          <w:lang w:val="pt-BR"/>
        </w:rPr>
        <w:t>*</w:t>
      </w:r>
      <w:r>
        <w:rPr>
          <w:lang w:val="pt-BR"/>
        </w:rPr>
        <w:t>Rate by</w:t>
      </w:r>
      <w:r w:rsidRPr="00D6164C">
        <w:rPr>
          <w:lang w:val="pt-BR"/>
        </w:rPr>
        <w:t xml:space="preserve"> 100</w:t>
      </w:r>
      <w:r>
        <w:rPr>
          <w:lang w:val="pt-BR"/>
        </w:rPr>
        <w:t>,</w:t>
      </w:r>
      <w:r w:rsidRPr="00D6164C">
        <w:rPr>
          <w:lang w:val="pt-BR"/>
        </w:rPr>
        <w:t xml:space="preserve">000 </w:t>
      </w:r>
      <w:r>
        <w:rPr>
          <w:lang w:val="pt-BR"/>
        </w:rPr>
        <w:t>live births</w:t>
      </w:r>
    </w:p>
    <w:p w14:paraId="72A2B4DA" w14:textId="77777777" w:rsidR="00F01BAA" w:rsidRDefault="00F01BAA"/>
    <w:sectPr w:rsidR="00F01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A4A"/>
    <w:rsid w:val="00176A4A"/>
    <w:rsid w:val="002414AA"/>
    <w:rsid w:val="007F3BA5"/>
    <w:rsid w:val="00F0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91F1"/>
  <w15:chartTrackingRefBased/>
  <w15:docId w15:val="{CAD1C18C-4D48-4806-81F3-40268026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4A"/>
    <w:pPr>
      <w:spacing w:line="360" w:lineRule="auto"/>
      <w:jc w:val="both"/>
    </w:pPr>
    <w:rPr>
      <w:rFonts w:ascii="Times New Roman" w:hAnsi="Times New Roman" w:cs="Times New Roman"/>
      <w:kern w:val="2"/>
      <w:sz w:val="24"/>
      <w:szCs w:val="24"/>
      <w:lang w:val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Tabela">
    <w:name w:val="nomeTabela"/>
    <w:basedOn w:val="Normal"/>
    <w:qFormat/>
    <w:rsid w:val="00176A4A"/>
    <w:pPr>
      <w:spacing w:after="0" w:line="240" w:lineRule="auto"/>
    </w:pPr>
    <w:rPr>
      <w:rFonts w:eastAsia="Times New Roman"/>
      <w:b/>
      <w:bCs/>
      <w:color w:val="000000"/>
      <w:kern w:val="0"/>
      <w:sz w:val="20"/>
      <w:szCs w:val="20"/>
      <w:lang w:eastAsia="pt-BR"/>
      <w14:ligatures w14:val="none"/>
    </w:rPr>
  </w:style>
  <w:style w:type="paragraph" w:customStyle="1" w:styleId="legendaTabela">
    <w:name w:val="legendaTabela"/>
    <w:basedOn w:val="Normal"/>
    <w:qFormat/>
    <w:rsid w:val="00176A4A"/>
    <w:pPr>
      <w:spacing w:after="0" w:line="240" w:lineRule="auto"/>
    </w:pPr>
    <w:rPr>
      <w:rFonts w:eastAsia="Arial"/>
      <w:sz w:val="16"/>
      <w:lang w:eastAsia="pt-BR"/>
    </w:rPr>
  </w:style>
  <w:style w:type="paragraph" w:customStyle="1" w:styleId="PrimeiraLinhaTabela">
    <w:name w:val="PrimeiraLinhaTabela"/>
    <w:basedOn w:val="Normal"/>
    <w:qFormat/>
    <w:rsid w:val="00176A4A"/>
    <w:pPr>
      <w:spacing w:before="120" w:after="0"/>
      <w:jc w:val="center"/>
    </w:pPr>
    <w:rPr>
      <w:rFonts w:eastAsia="Times New Roman"/>
      <w:b/>
      <w:bCs/>
      <w:color w:val="000000"/>
      <w:kern w:val="0"/>
      <w:sz w:val="16"/>
      <w:szCs w:val="16"/>
      <w:lang w:eastAsia="pt-BR"/>
      <w14:ligatures w14:val="none"/>
    </w:rPr>
  </w:style>
  <w:style w:type="paragraph" w:customStyle="1" w:styleId="corpoTabela">
    <w:name w:val="corpoTabela"/>
    <w:basedOn w:val="Normal"/>
    <w:qFormat/>
    <w:rsid w:val="00176A4A"/>
    <w:pPr>
      <w:spacing w:after="0" w:line="240" w:lineRule="auto"/>
    </w:pPr>
    <w:rPr>
      <w:rFonts w:eastAsia="Times New Roman"/>
      <w:color w:val="000000"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Enfermagem Obstetricia</dc:creator>
  <cp:keywords/>
  <dc:description/>
  <cp:lastModifiedBy>Microsoft Office User</cp:lastModifiedBy>
  <cp:revision>2</cp:revision>
  <dcterms:created xsi:type="dcterms:W3CDTF">2024-10-15T10:41:00Z</dcterms:created>
  <dcterms:modified xsi:type="dcterms:W3CDTF">2025-03-29T21:39:00Z</dcterms:modified>
</cp:coreProperties>
</file>