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3C7" w:rsidRDefault="00D041CC">
      <w:r>
        <w:t xml:space="preserve">Aprovado: </w:t>
      </w:r>
    </w:p>
    <w:p w:rsidR="00D041CC" w:rsidRDefault="00D041CC" w:rsidP="00D041CC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560ABC">
        <w:rPr>
          <w:rFonts w:ascii="Arial" w:eastAsia="Times New Roman" w:hAnsi="Arial" w:cs="Arial"/>
          <w:sz w:val="20"/>
          <w:szCs w:val="20"/>
          <w:lang w:eastAsia="pt-BR"/>
        </w:rPr>
        <w:t>Samuel Martins de Medeiros</w:t>
      </w:r>
    </w:p>
    <w:p w:rsidR="00D041CC" w:rsidRDefault="00D041CC"/>
    <w:sectPr w:rsidR="00D041CC" w:rsidSect="005B4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41CC"/>
    <w:rsid w:val="005B43C7"/>
    <w:rsid w:val="00D0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>Grizli777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Agatha Rodrigues</dc:creator>
  <cp:lastModifiedBy>Agatha Rodrigues</cp:lastModifiedBy>
  <cp:revision>1</cp:revision>
  <dcterms:created xsi:type="dcterms:W3CDTF">2022-06-30T19:19:00Z</dcterms:created>
  <dcterms:modified xsi:type="dcterms:W3CDTF">2022-06-30T19:20:00Z</dcterms:modified>
</cp:coreProperties>
</file>