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8CD" w:rsidRPr="00D348CD" w:rsidRDefault="00D348CD" w:rsidP="00D348CD">
      <w:pPr>
        <w:rPr>
          <w:sz w:val="36"/>
          <w:szCs w:val="36"/>
          <w:u w:val="single"/>
        </w:rPr>
      </w:pPr>
      <w:r w:rsidRPr="00D348CD">
        <w:rPr>
          <w:sz w:val="36"/>
          <w:szCs w:val="36"/>
          <w:u w:val="single"/>
        </w:rPr>
        <w:t>METODOLOGÍA DE LA REORGANIZACIÓN DE B. WILSON.</w:t>
      </w:r>
    </w:p>
    <w:p w:rsidR="00D348CD" w:rsidRPr="009D5C4D" w:rsidRDefault="00D348CD" w:rsidP="00D348CD">
      <w:pPr>
        <w:rPr>
          <w:sz w:val="16"/>
          <w:szCs w:val="16"/>
        </w:rPr>
      </w:pPr>
      <w:r w:rsidRPr="00D348CD">
        <w:t>                                </w:t>
      </w:r>
      <w:r w:rsidRPr="009D5C4D">
        <w:rPr>
          <w:sz w:val="16"/>
          <w:szCs w:val="16"/>
        </w:rPr>
        <w:t>Metodología de la reorganización de B. Wilson.</w:t>
      </w:r>
    </w:p>
    <w:p w:rsidR="00D348CD" w:rsidRPr="009D5C4D" w:rsidRDefault="00D348CD" w:rsidP="00D348CD">
      <w:pPr>
        <w:rPr>
          <w:sz w:val="16"/>
          <w:szCs w:val="16"/>
        </w:rPr>
      </w:pPr>
      <w:r w:rsidRPr="009D5C4D">
        <w:rPr>
          <w:sz w:val="16"/>
          <w:szCs w:val="16"/>
        </w:rPr>
        <w:t>Wilson ha desarrollado variantes las cuales han sido orientadas a sistemas de control de gestión, reorganización de instituciones y análisis y diseño de sistemas de información.</w:t>
      </w:r>
    </w:p>
    <w:p w:rsidR="00D348CD" w:rsidRPr="009D5C4D" w:rsidRDefault="00D348CD" w:rsidP="00D348CD">
      <w:pPr>
        <w:rPr>
          <w:sz w:val="16"/>
          <w:szCs w:val="16"/>
        </w:rPr>
      </w:pPr>
      <w:r w:rsidRPr="009D5C4D">
        <w:rPr>
          <w:sz w:val="16"/>
          <w:szCs w:val="16"/>
        </w:rPr>
        <w:t>La metodología de Wilson nos permite identificar requerida para soportar las actividades en las organizaciones y como deben de fluir cada una de éstas.</w:t>
      </w:r>
    </w:p>
    <w:p w:rsidR="00D348CD" w:rsidRPr="009D5C4D" w:rsidRDefault="00D348CD" w:rsidP="00D348CD">
      <w:pPr>
        <w:rPr>
          <w:sz w:val="16"/>
          <w:szCs w:val="16"/>
        </w:rPr>
      </w:pPr>
      <w:r w:rsidRPr="009D5C4D">
        <w:rPr>
          <w:sz w:val="16"/>
          <w:szCs w:val="16"/>
        </w:rPr>
        <w:t>Estas se determinan modelando una tarea primaria a partir de una definición raíz.</w:t>
      </w:r>
    </w:p>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Los flujos actividad por actividad se convierten en flujos de rol a rol para identificar al responsable de cada una de ellas.</w:t>
      </w:r>
    </w:p>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 xml:space="preserve">·      Ayuda a identificar toda la </w:t>
      </w:r>
      <w:proofErr w:type="spellStart"/>
      <w:r w:rsidRPr="009D5C4D">
        <w:rPr>
          <w:sz w:val="16"/>
          <w:szCs w:val="16"/>
        </w:rPr>
        <w:t>informacion</w:t>
      </w:r>
      <w:proofErr w:type="spellEnd"/>
      <w:r w:rsidRPr="009D5C4D">
        <w:rPr>
          <w:sz w:val="16"/>
          <w:szCs w:val="16"/>
        </w:rPr>
        <w:t xml:space="preserve"> requerida para poder realizar todas y cada una de las actividades en la organización y como deben de ejecutarse.</w:t>
      </w:r>
    </w:p>
    <w:p w:rsidR="00D348CD" w:rsidRPr="009D5C4D" w:rsidRDefault="00D348CD" w:rsidP="00D348CD">
      <w:pPr>
        <w:rPr>
          <w:sz w:val="16"/>
          <w:szCs w:val="16"/>
        </w:rPr>
      </w:pPr>
      <w:r w:rsidRPr="009D5C4D">
        <w:rPr>
          <w:sz w:val="16"/>
          <w:szCs w:val="16"/>
        </w:rPr>
        <w:t xml:space="preserve">·   Se tiene que implantar una idea o actividad primaria para un objetivo en mente y de ahí partir para implementar esta </w:t>
      </w:r>
      <w:proofErr w:type="spellStart"/>
      <w:r w:rsidRPr="009D5C4D">
        <w:rPr>
          <w:sz w:val="16"/>
          <w:szCs w:val="16"/>
        </w:rPr>
        <w:t>metodologia</w:t>
      </w:r>
      <w:proofErr w:type="spellEnd"/>
      <w:r w:rsidRPr="009D5C4D">
        <w:rPr>
          <w:sz w:val="16"/>
          <w:szCs w:val="16"/>
        </w:rPr>
        <w:t>.</w:t>
      </w:r>
    </w:p>
    <w:p w:rsidR="00D348CD" w:rsidRPr="009D5C4D" w:rsidRDefault="00D348CD" w:rsidP="00D348CD">
      <w:pPr>
        <w:rPr>
          <w:sz w:val="16"/>
          <w:szCs w:val="16"/>
        </w:rPr>
      </w:pPr>
      <w:r w:rsidRPr="009D5C4D">
        <w:rPr>
          <w:sz w:val="16"/>
          <w:szCs w:val="16"/>
        </w:rPr>
        <w:t>·      Cada una de las actividades tienen que tener a una persona asignada como responsable de que se cumplan dichas actividades.</w:t>
      </w:r>
    </w:p>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Estructura de la metodología.</w:t>
      </w:r>
    </w:p>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 xml:space="preserve">Esta metodología cuenta con cierta estructura, donde cada uno de las etapas o elementos son de gran importancia para poder llevar a cabo la </w:t>
      </w:r>
      <w:proofErr w:type="spellStart"/>
      <w:r w:rsidRPr="009D5C4D">
        <w:rPr>
          <w:sz w:val="16"/>
          <w:szCs w:val="16"/>
        </w:rPr>
        <w:t>metodologia</w:t>
      </w:r>
      <w:proofErr w:type="spellEnd"/>
      <w:r w:rsidRPr="009D5C4D">
        <w:rPr>
          <w:sz w:val="16"/>
          <w:szCs w:val="16"/>
        </w:rPr>
        <w:t xml:space="preserve"> de </w:t>
      </w:r>
      <w:proofErr w:type="spellStart"/>
      <w:r w:rsidRPr="009D5C4D">
        <w:rPr>
          <w:sz w:val="16"/>
          <w:szCs w:val="16"/>
        </w:rPr>
        <w:t>Wiliams</w:t>
      </w:r>
      <w:proofErr w:type="spellEnd"/>
      <w:r w:rsidRPr="009D5C4D">
        <w:rPr>
          <w:sz w:val="16"/>
          <w:szCs w:val="16"/>
        </w:rPr>
        <w:t>.</w:t>
      </w:r>
    </w:p>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•1. Determinar la situación.</w:t>
      </w:r>
    </w:p>
    <w:p w:rsidR="00D348CD" w:rsidRPr="009D5C4D" w:rsidRDefault="00D348CD" w:rsidP="00D348CD">
      <w:pPr>
        <w:rPr>
          <w:sz w:val="16"/>
          <w:szCs w:val="16"/>
        </w:rPr>
      </w:pPr>
      <w:r w:rsidRPr="009D5C4D">
        <w:rPr>
          <w:sz w:val="16"/>
          <w:szCs w:val="16"/>
        </w:rPr>
        <w:t>•2. Derivar una definición raíz para el trabajo primario.</w:t>
      </w:r>
    </w:p>
    <w:p w:rsidR="00D348CD" w:rsidRPr="009D5C4D" w:rsidRDefault="00D348CD" w:rsidP="00D348CD">
      <w:pPr>
        <w:rPr>
          <w:sz w:val="16"/>
          <w:szCs w:val="16"/>
        </w:rPr>
      </w:pPr>
      <w:r w:rsidRPr="009D5C4D">
        <w:rPr>
          <w:sz w:val="16"/>
          <w:szCs w:val="16"/>
        </w:rPr>
        <w:t>•3. Desarrollar un modelo conceptual.</w:t>
      </w:r>
    </w:p>
    <w:p w:rsidR="00D348CD" w:rsidRPr="009D5C4D" w:rsidRDefault="00D348CD" w:rsidP="00D348CD">
      <w:pPr>
        <w:rPr>
          <w:sz w:val="16"/>
          <w:szCs w:val="16"/>
        </w:rPr>
      </w:pPr>
      <w:r w:rsidRPr="009D5C4D">
        <w:rPr>
          <w:sz w:val="16"/>
          <w:szCs w:val="16"/>
        </w:rPr>
        <w:t xml:space="preserve">•4. Derivar </w:t>
      </w:r>
      <w:proofErr w:type="spellStart"/>
      <w:r w:rsidRPr="009D5C4D">
        <w:rPr>
          <w:sz w:val="16"/>
          <w:szCs w:val="16"/>
        </w:rPr>
        <w:t>categorias</w:t>
      </w:r>
      <w:proofErr w:type="spellEnd"/>
      <w:r w:rsidRPr="009D5C4D">
        <w:rPr>
          <w:sz w:val="16"/>
          <w:szCs w:val="16"/>
        </w:rPr>
        <w:t xml:space="preserve"> de información.</w:t>
      </w:r>
    </w:p>
    <w:p w:rsidR="00D348CD" w:rsidRPr="009D5C4D" w:rsidRDefault="00D348CD" w:rsidP="00D348CD">
      <w:pPr>
        <w:rPr>
          <w:sz w:val="16"/>
          <w:szCs w:val="16"/>
        </w:rPr>
      </w:pPr>
      <w:r w:rsidRPr="009D5C4D">
        <w:rPr>
          <w:sz w:val="16"/>
          <w:szCs w:val="16"/>
        </w:rPr>
        <w:t>•5. Mapear los flujos de programación actividad por actividad.</w:t>
      </w:r>
    </w:p>
    <w:p w:rsidR="00D348CD" w:rsidRPr="009D5C4D" w:rsidRDefault="00D348CD" w:rsidP="00D348CD">
      <w:pPr>
        <w:rPr>
          <w:sz w:val="16"/>
          <w:szCs w:val="16"/>
        </w:rPr>
      </w:pPr>
      <w:r w:rsidRPr="009D5C4D">
        <w:rPr>
          <w:sz w:val="16"/>
          <w:szCs w:val="16"/>
        </w:rPr>
        <w:t>•6. Mapear la red suministro de información actual, comparar contra requerimientos.</w:t>
      </w:r>
    </w:p>
    <w:p w:rsidR="00D348CD" w:rsidRPr="009D5C4D" w:rsidRDefault="00D348CD" w:rsidP="00D348CD">
      <w:pPr>
        <w:rPr>
          <w:sz w:val="16"/>
          <w:szCs w:val="16"/>
        </w:rPr>
      </w:pPr>
      <w:r w:rsidRPr="009D5C4D">
        <w:rPr>
          <w:sz w:val="16"/>
          <w:szCs w:val="16"/>
        </w:rPr>
        <w:t>•7. Mapear la estructura de la organización cada actividad o rol.</w:t>
      </w:r>
    </w:p>
    <w:p w:rsidR="00D348CD" w:rsidRPr="009D5C4D" w:rsidRDefault="00D348CD" w:rsidP="00D348CD">
      <w:pPr>
        <w:rPr>
          <w:sz w:val="16"/>
          <w:szCs w:val="16"/>
        </w:rPr>
      </w:pPr>
      <w:r w:rsidRPr="009D5C4D">
        <w:rPr>
          <w:sz w:val="16"/>
          <w:szCs w:val="16"/>
        </w:rPr>
        <w:t>•8. Realizar el diseño de reorganización.</w:t>
      </w:r>
    </w:p>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Pasos de la metodología.</w:t>
      </w:r>
    </w:p>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 xml:space="preserve">Los pasos o etapas para llevar a cabo esta metodología son 8, y es importante que se cumpla cada uno de ellos al pie de la letra para </w:t>
      </w:r>
      <w:proofErr w:type="gramStart"/>
      <w:r w:rsidRPr="009D5C4D">
        <w:rPr>
          <w:sz w:val="16"/>
          <w:szCs w:val="16"/>
        </w:rPr>
        <w:t>poder llegar aplicarla</w:t>
      </w:r>
      <w:proofErr w:type="gramEnd"/>
      <w:r w:rsidRPr="009D5C4D">
        <w:rPr>
          <w:sz w:val="16"/>
          <w:szCs w:val="16"/>
        </w:rPr>
        <w:t xml:space="preserve"> de manera correcta.</w:t>
      </w:r>
    </w:p>
    <w:p w:rsidR="00D348CD" w:rsidRPr="009D5C4D" w:rsidRDefault="00D348CD" w:rsidP="00D348CD">
      <w:pPr>
        <w:rPr>
          <w:sz w:val="16"/>
          <w:szCs w:val="16"/>
        </w:rPr>
      </w:pPr>
      <w:r w:rsidRPr="009D5C4D">
        <w:rPr>
          <w:sz w:val="16"/>
          <w:szCs w:val="16"/>
        </w:rPr>
        <w:t>•Etapa 1</w:t>
      </w:r>
    </w:p>
    <w:p w:rsidR="00D348CD" w:rsidRPr="009D5C4D" w:rsidRDefault="00D348CD" w:rsidP="00D348CD">
      <w:pPr>
        <w:rPr>
          <w:sz w:val="16"/>
          <w:szCs w:val="16"/>
        </w:rPr>
      </w:pPr>
      <w:r w:rsidRPr="009D5C4D">
        <w:rPr>
          <w:sz w:val="16"/>
          <w:szCs w:val="16"/>
        </w:rPr>
        <w:t xml:space="preserve"> Efectuar un análisis basado en la problemática para determinar que se debe considerar como una descripción de tarea primaria relevante para la situación.</w:t>
      </w:r>
    </w:p>
    <w:p w:rsidR="00D348CD" w:rsidRPr="009D5C4D" w:rsidRDefault="00D348CD" w:rsidP="00D348CD">
      <w:pPr>
        <w:rPr>
          <w:sz w:val="16"/>
          <w:szCs w:val="16"/>
        </w:rPr>
      </w:pPr>
      <w:r w:rsidRPr="009D5C4D">
        <w:rPr>
          <w:sz w:val="16"/>
          <w:szCs w:val="16"/>
        </w:rPr>
        <w:t>•Etapa 2</w:t>
      </w:r>
    </w:p>
    <w:p w:rsidR="00D348CD" w:rsidRPr="009D5C4D" w:rsidRDefault="00D348CD" w:rsidP="00D348CD">
      <w:pPr>
        <w:rPr>
          <w:sz w:val="16"/>
          <w:szCs w:val="16"/>
        </w:rPr>
      </w:pPr>
      <w:r w:rsidRPr="009D5C4D">
        <w:rPr>
          <w:sz w:val="16"/>
          <w:szCs w:val="16"/>
        </w:rPr>
        <w:lastRenderedPageBreak/>
        <w:t xml:space="preserve"> Determinar la salida de una actividad y buscar la existencia de esa salida en la situación del mundo real.</w:t>
      </w:r>
    </w:p>
    <w:p w:rsidR="00D348CD" w:rsidRPr="009D5C4D" w:rsidRDefault="00D348CD" w:rsidP="00D348CD">
      <w:pPr>
        <w:rPr>
          <w:sz w:val="16"/>
          <w:szCs w:val="16"/>
        </w:rPr>
      </w:pPr>
      <w:r w:rsidRPr="009D5C4D">
        <w:rPr>
          <w:sz w:val="16"/>
          <w:szCs w:val="16"/>
        </w:rPr>
        <w:t>•Etapa 3</w:t>
      </w:r>
    </w:p>
    <w:p w:rsidR="00D348CD" w:rsidRPr="009D5C4D" w:rsidRDefault="00D348CD" w:rsidP="00D348CD">
      <w:pPr>
        <w:rPr>
          <w:sz w:val="16"/>
          <w:szCs w:val="16"/>
        </w:rPr>
      </w:pPr>
      <w:r w:rsidRPr="009D5C4D">
        <w:rPr>
          <w:sz w:val="16"/>
          <w:szCs w:val="16"/>
        </w:rPr>
        <w:t xml:space="preserve"> Información requerida como una entrada en cada actividad.</w:t>
      </w:r>
    </w:p>
    <w:p w:rsidR="00D348CD" w:rsidRPr="009D5C4D" w:rsidRDefault="00D348CD" w:rsidP="00D348CD">
      <w:pPr>
        <w:rPr>
          <w:sz w:val="16"/>
          <w:szCs w:val="16"/>
        </w:rPr>
      </w:pPr>
      <w:r w:rsidRPr="009D5C4D">
        <w:rPr>
          <w:sz w:val="16"/>
          <w:szCs w:val="16"/>
        </w:rPr>
        <w:t xml:space="preserve"> Información producida como una salida al hacer la actividad.</w:t>
      </w:r>
    </w:p>
    <w:p w:rsidR="00D348CD" w:rsidRPr="009D5C4D" w:rsidRDefault="00D348CD" w:rsidP="00D348CD">
      <w:pPr>
        <w:rPr>
          <w:sz w:val="16"/>
          <w:szCs w:val="16"/>
        </w:rPr>
      </w:pPr>
      <w:r w:rsidRPr="009D5C4D">
        <w:rPr>
          <w:sz w:val="16"/>
          <w:szCs w:val="16"/>
        </w:rPr>
        <w:t>•Etapa 4</w:t>
      </w:r>
    </w:p>
    <w:p w:rsidR="00D348CD" w:rsidRPr="009D5C4D" w:rsidRDefault="00D348CD" w:rsidP="00D348CD">
      <w:pPr>
        <w:rPr>
          <w:sz w:val="16"/>
          <w:szCs w:val="16"/>
        </w:rPr>
      </w:pPr>
      <w:r w:rsidRPr="009D5C4D">
        <w:rPr>
          <w:sz w:val="16"/>
          <w:szCs w:val="16"/>
        </w:rPr>
        <w:t xml:space="preserve"> Usar los resultados de la etapa 3 para construir la mitad superior de la cruz de malta.</w:t>
      </w:r>
    </w:p>
    <w:p w:rsidR="00D348CD" w:rsidRPr="009D5C4D" w:rsidRDefault="00D348CD" w:rsidP="00D348CD">
      <w:pPr>
        <w:rPr>
          <w:sz w:val="16"/>
          <w:szCs w:val="16"/>
        </w:rPr>
      </w:pPr>
      <w:r w:rsidRPr="009D5C4D">
        <w:rPr>
          <w:sz w:val="16"/>
          <w:szCs w:val="16"/>
        </w:rPr>
        <w:t>•Etapa 5</w:t>
      </w:r>
    </w:p>
    <w:p w:rsidR="00D348CD" w:rsidRPr="009D5C4D" w:rsidRDefault="00D348CD" w:rsidP="00D348CD">
      <w:pPr>
        <w:rPr>
          <w:sz w:val="16"/>
          <w:szCs w:val="16"/>
        </w:rPr>
      </w:pPr>
      <w:r w:rsidRPr="009D5C4D">
        <w:rPr>
          <w:sz w:val="16"/>
          <w:szCs w:val="16"/>
        </w:rPr>
        <w:t xml:space="preserve"> Examinar cada IPP existente e identificar las categorías de información a los que pertenecen los datos de entrada y de salida.</w:t>
      </w:r>
    </w:p>
    <w:p w:rsidR="00D348CD" w:rsidRPr="009D5C4D" w:rsidRDefault="00D348CD" w:rsidP="00D348CD">
      <w:pPr>
        <w:rPr>
          <w:sz w:val="16"/>
          <w:szCs w:val="16"/>
        </w:rPr>
      </w:pPr>
      <w:r w:rsidRPr="009D5C4D">
        <w:rPr>
          <w:sz w:val="16"/>
          <w:szCs w:val="16"/>
        </w:rPr>
        <w:t>•Etapa 6</w:t>
      </w:r>
    </w:p>
    <w:p w:rsidR="00D348CD" w:rsidRPr="009D5C4D" w:rsidRDefault="00D348CD" w:rsidP="00D348CD">
      <w:pPr>
        <w:rPr>
          <w:sz w:val="16"/>
          <w:szCs w:val="16"/>
        </w:rPr>
      </w:pPr>
      <w:r w:rsidRPr="009D5C4D">
        <w:rPr>
          <w:sz w:val="16"/>
          <w:szCs w:val="16"/>
        </w:rPr>
        <w:t xml:space="preserve"> Identificar cualquier omisión o duplicación potencial en la red de procesamiento de datos existente, comparando los requerimientos con los suministros.</w:t>
      </w:r>
    </w:p>
    <w:p w:rsidR="00D348CD" w:rsidRPr="009D5C4D" w:rsidRDefault="00D348CD" w:rsidP="00D348CD">
      <w:pPr>
        <w:rPr>
          <w:sz w:val="16"/>
          <w:szCs w:val="16"/>
        </w:rPr>
      </w:pPr>
      <w:r w:rsidRPr="009D5C4D">
        <w:rPr>
          <w:sz w:val="16"/>
          <w:szCs w:val="16"/>
        </w:rPr>
        <w:t>•Etapa 7</w:t>
      </w:r>
    </w:p>
    <w:p w:rsidR="00D348CD" w:rsidRPr="009D5C4D" w:rsidRDefault="00D348CD" w:rsidP="00D348CD">
      <w:pPr>
        <w:rPr>
          <w:sz w:val="16"/>
          <w:szCs w:val="16"/>
        </w:rPr>
      </w:pPr>
      <w:r w:rsidRPr="009D5C4D">
        <w:rPr>
          <w:sz w:val="16"/>
          <w:szCs w:val="16"/>
        </w:rPr>
        <w:t xml:space="preserve"> Para cada IPP desarrollar el modelo de actividad para la transformación de datos básicos en los datos procesados requeridos.</w:t>
      </w:r>
    </w:p>
    <w:p w:rsidR="00D348CD" w:rsidRPr="009D5C4D" w:rsidRDefault="00D348CD" w:rsidP="00D348CD">
      <w:pPr>
        <w:rPr>
          <w:sz w:val="16"/>
          <w:szCs w:val="16"/>
        </w:rPr>
      </w:pPr>
      <w:r w:rsidRPr="009D5C4D">
        <w:rPr>
          <w:sz w:val="16"/>
          <w:szCs w:val="16"/>
        </w:rPr>
        <w:t>•Etapa 8</w:t>
      </w:r>
    </w:p>
    <w:p w:rsidR="00D348CD" w:rsidRPr="009D5C4D" w:rsidRDefault="00D348CD" w:rsidP="00D348CD">
      <w:pPr>
        <w:rPr>
          <w:sz w:val="16"/>
          <w:szCs w:val="16"/>
        </w:rPr>
      </w:pPr>
      <w:r w:rsidRPr="009D5C4D">
        <w:rPr>
          <w:sz w:val="16"/>
          <w:szCs w:val="16"/>
        </w:rPr>
        <w:t xml:space="preserve"> Convertir los requerimientos de información de actividad, en requerimientos de información de rol, al hacer un mapeo de la organización en el modelo de tarea primaria</w:t>
      </w:r>
    </w:p>
    <w:p w:rsidR="00D348CD" w:rsidRPr="009D5C4D" w:rsidRDefault="00D348CD" w:rsidP="00D348CD">
      <w:pPr>
        <w:rPr>
          <w:sz w:val="16"/>
          <w:szCs w:val="16"/>
        </w:rPr>
      </w:pPr>
    </w:p>
    <w:p w:rsidR="00D348CD" w:rsidRPr="009D5C4D" w:rsidRDefault="00D348CD" w:rsidP="00D348CD">
      <w:pPr>
        <w:rPr>
          <w:sz w:val="24"/>
          <w:szCs w:val="24"/>
        </w:rPr>
      </w:pPr>
      <w:bookmarkStart w:id="0" w:name="_GoBack"/>
      <w:r w:rsidRPr="009D5C4D">
        <w:rPr>
          <w:sz w:val="24"/>
          <w:szCs w:val="24"/>
        </w:rPr>
        <w:t>6.3 Ventajas y desventajas.</w:t>
      </w:r>
    </w:p>
    <w:bookmarkEnd w:id="0"/>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Ventajas:</w:t>
      </w:r>
    </w:p>
    <w:p w:rsidR="00D348CD" w:rsidRPr="009D5C4D" w:rsidRDefault="00D348CD" w:rsidP="00D348CD">
      <w:pPr>
        <w:rPr>
          <w:sz w:val="16"/>
          <w:szCs w:val="16"/>
        </w:rPr>
      </w:pPr>
      <w:r w:rsidRPr="009D5C4D">
        <w:rPr>
          <w:sz w:val="16"/>
          <w:szCs w:val="16"/>
        </w:rPr>
        <w:t>-  Es un modelo lineal, y los modelos lineales son más simples de entender y son implementados fácilmente.</w:t>
      </w:r>
    </w:p>
    <w:p w:rsidR="00D348CD" w:rsidRPr="009D5C4D" w:rsidRDefault="00D348CD" w:rsidP="00D348CD">
      <w:pPr>
        <w:rPr>
          <w:sz w:val="16"/>
          <w:szCs w:val="16"/>
        </w:rPr>
      </w:pPr>
      <w:r w:rsidRPr="009D5C4D">
        <w:rPr>
          <w:sz w:val="16"/>
          <w:szCs w:val="16"/>
        </w:rPr>
        <w:t>-  Cada secuencia produce incrementos.</w:t>
      </w:r>
    </w:p>
    <w:p w:rsidR="00D348CD" w:rsidRPr="009D5C4D" w:rsidRDefault="00D348CD" w:rsidP="00D348CD">
      <w:pPr>
        <w:rPr>
          <w:sz w:val="16"/>
          <w:szCs w:val="16"/>
        </w:rPr>
      </w:pPr>
      <w:r w:rsidRPr="009D5C4D">
        <w:rPr>
          <w:sz w:val="16"/>
          <w:szCs w:val="16"/>
        </w:rPr>
        <w:t>-  Permite entregar a tiempo el producto al cliente.</w:t>
      </w:r>
    </w:p>
    <w:p w:rsidR="00D348CD" w:rsidRPr="009D5C4D" w:rsidRDefault="00D348CD" w:rsidP="00D348CD">
      <w:pPr>
        <w:rPr>
          <w:sz w:val="16"/>
          <w:szCs w:val="16"/>
        </w:rPr>
      </w:pPr>
      <w:r w:rsidRPr="009D5C4D">
        <w:rPr>
          <w:sz w:val="16"/>
          <w:szCs w:val="16"/>
        </w:rPr>
        <w:t>-  Es mínima la cantidad de recursos necesarios para poder llevar acabo esta metodología.</w:t>
      </w:r>
    </w:p>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Desventajas:</w:t>
      </w:r>
    </w:p>
    <w:p w:rsidR="00D348CD" w:rsidRPr="009D5C4D" w:rsidRDefault="00D348CD" w:rsidP="00D348CD">
      <w:pPr>
        <w:rPr>
          <w:sz w:val="16"/>
          <w:szCs w:val="16"/>
        </w:rPr>
      </w:pPr>
      <w:r w:rsidRPr="009D5C4D">
        <w:rPr>
          <w:sz w:val="16"/>
          <w:szCs w:val="16"/>
        </w:rPr>
        <w:t>-  No es recomendable para casos de sistemas en tiempo real.</w:t>
      </w:r>
    </w:p>
    <w:p w:rsidR="00D348CD" w:rsidRPr="009D5C4D" w:rsidRDefault="00D348CD" w:rsidP="00D348CD">
      <w:pPr>
        <w:rPr>
          <w:sz w:val="16"/>
          <w:szCs w:val="16"/>
        </w:rPr>
      </w:pPr>
      <w:r w:rsidRPr="009D5C4D">
        <w:rPr>
          <w:sz w:val="16"/>
          <w:szCs w:val="16"/>
        </w:rPr>
        <w:t>-  Los pequeños cambios o errores que surgen en el software completo pueden causar mucho problema.</w:t>
      </w:r>
    </w:p>
    <w:p w:rsidR="00D348CD" w:rsidRPr="009D5C4D" w:rsidRDefault="00D348CD" w:rsidP="00D348CD">
      <w:pPr>
        <w:rPr>
          <w:sz w:val="16"/>
          <w:szCs w:val="16"/>
        </w:rPr>
      </w:pPr>
    </w:p>
    <w:p w:rsidR="00D348CD" w:rsidRPr="009D5C4D" w:rsidRDefault="00D348CD" w:rsidP="00D348CD">
      <w:pPr>
        <w:rPr>
          <w:sz w:val="16"/>
          <w:szCs w:val="16"/>
        </w:rPr>
      </w:pPr>
      <w:r w:rsidRPr="009D5C4D">
        <w:rPr>
          <w:sz w:val="16"/>
          <w:szCs w:val="16"/>
        </w:rPr>
        <w:t>Conclusión.</w:t>
      </w:r>
    </w:p>
    <w:p w:rsidR="00D348CD" w:rsidRPr="009D5C4D" w:rsidRDefault="00D348CD" w:rsidP="00D348CD">
      <w:pPr>
        <w:rPr>
          <w:sz w:val="16"/>
          <w:szCs w:val="16"/>
        </w:rPr>
      </w:pPr>
      <w:r w:rsidRPr="009D5C4D">
        <w:rPr>
          <w:sz w:val="16"/>
          <w:szCs w:val="16"/>
        </w:rPr>
        <w:t>Esta metodología nos ayuda a resolver problemas con la organización, siguiendo una serie de pasos o etapas, y al comenzar a utilizarla, como lo dice el primer paso, se tiene que comenzar por definir un actividad primaria, así ya se pueden obtener varias opciones para poder ir dándole seguimiento, así mismo se asigna un responsable para cierta actividad o actividades, que será el encargado de que cada una de estas, sean realizadas correctamente en tiempo y forma, para realizar todas estas actividades es necesario saber trabajar en equipo, ya que al tener varios responsables por actividades, lo más seguro es que el trabajo tendrá que ser llevado por un equipo multidisciplinario, además el trabajo en equipo nos permite asignarnos metas, las cuales para alcanzarlas, todo el equipo debe de trabajar con un fin en común.</w:t>
      </w:r>
    </w:p>
    <w:p w:rsidR="00A04CBF" w:rsidRPr="009D5C4D" w:rsidRDefault="00A04CBF" w:rsidP="00D348CD">
      <w:pPr>
        <w:rPr>
          <w:sz w:val="16"/>
          <w:szCs w:val="16"/>
        </w:rPr>
      </w:pPr>
    </w:p>
    <w:sectPr w:rsidR="00A04CBF" w:rsidRPr="009D5C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CD"/>
    <w:rsid w:val="009D5C4D"/>
    <w:rsid w:val="00A04CBF"/>
    <w:rsid w:val="00D348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CCF7D-86F9-4309-9587-D0A4310D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D348CD"/>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348CD"/>
    <w:rPr>
      <w:rFonts w:ascii="Times New Roman" w:eastAsia="Times New Roman" w:hAnsi="Times New Roman" w:cs="Times New Roman"/>
      <w:b/>
      <w:bCs/>
      <w:sz w:val="27"/>
      <w:szCs w:val="27"/>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36642">
      <w:bodyDiv w:val="1"/>
      <w:marLeft w:val="0"/>
      <w:marRight w:val="0"/>
      <w:marTop w:val="0"/>
      <w:marBottom w:val="0"/>
      <w:divBdr>
        <w:top w:val="none" w:sz="0" w:space="0" w:color="auto"/>
        <w:left w:val="none" w:sz="0" w:space="0" w:color="auto"/>
        <w:bottom w:val="none" w:sz="0" w:space="0" w:color="auto"/>
        <w:right w:val="none" w:sz="0" w:space="0" w:color="auto"/>
      </w:divBdr>
      <w:divsChild>
        <w:div w:id="61148170">
          <w:marLeft w:val="0"/>
          <w:marRight w:val="0"/>
          <w:marTop w:val="0"/>
          <w:marBottom w:val="0"/>
          <w:divBdr>
            <w:top w:val="none" w:sz="0" w:space="0" w:color="auto"/>
            <w:left w:val="none" w:sz="0" w:space="0" w:color="auto"/>
            <w:bottom w:val="none" w:sz="0" w:space="0" w:color="auto"/>
            <w:right w:val="none" w:sz="0" w:space="0" w:color="auto"/>
          </w:divBdr>
          <w:divsChild>
            <w:div w:id="836113483">
              <w:marLeft w:val="0"/>
              <w:marRight w:val="0"/>
              <w:marTop w:val="0"/>
              <w:marBottom w:val="0"/>
              <w:divBdr>
                <w:top w:val="none" w:sz="0" w:space="0" w:color="auto"/>
                <w:left w:val="none" w:sz="0" w:space="0" w:color="auto"/>
                <w:bottom w:val="none" w:sz="0" w:space="0" w:color="auto"/>
                <w:right w:val="none" w:sz="0" w:space="0" w:color="auto"/>
              </w:divBdr>
              <w:divsChild>
                <w:div w:id="319818034">
                  <w:marLeft w:val="0"/>
                  <w:marRight w:val="0"/>
                  <w:marTop w:val="0"/>
                  <w:marBottom w:val="0"/>
                  <w:divBdr>
                    <w:top w:val="none" w:sz="0" w:space="0" w:color="auto"/>
                    <w:left w:val="none" w:sz="0" w:space="0" w:color="auto"/>
                    <w:bottom w:val="none" w:sz="0" w:space="0" w:color="auto"/>
                    <w:right w:val="none" w:sz="0" w:space="0" w:color="auto"/>
                  </w:divBdr>
                </w:div>
                <w:div w:id="1091196093">
                  <w:marLeft w:val="547"/>
                  <w:marRight w:val="0"/>
                  <w:marTop w:val="0"/>
                  <w:marBottom w:val="0"/>
                  <w:divBdr>
                    <w:top w:val="none" w:sz="0" w:space="0" w:color="auto"/>
                    <w:left w:val="none" w:sz="0" w:space="0" w:color="auto"/>
                    <w:bottom w:val="none" w:sz="0" w:space="0" w:color="auto"/>
                    <w:right w:val="none" w:sz="0" w:space="0" w:color="auto"/>
                  </w:divBdr>
                </w:div>
                <w:div w:id="1997538680">
                  <w:marLeft w:val="547"/>
                  <w:marRight w:val="0"/>
                  <w:marTop w:val="0"/>
                  <w:marBottom w:val="0"/>
                  <w:divBdr>
                    <w:top w:val="none" w:sz="0" w:space="0" w:color="auto"/>
                    <w:left w:val="none" w:sz="0" w:space="0" w:color="auto"/>
                    <w:bottom w:val="none" w:sz="0" w:space="0" w:color="auto"/>
                    <w:right w:val="none" w:sz="0" w:space="0" w:color="auto"/>
                  </w:divBdr>
                </w:div>
                <w:div w:id="1618293699">
                  <w:marLeft w:val="547"/>
                  <w:marRight w:val="0"/>
                  <w:marTop w:val="0"/>
                  <w:marBottom w:val="0"/>
                  <w:divBdr>
                    <w:top w:val="none" w:sz="0" w:space="0" w:color="auto"/>
                    <w:left w:val="none" w:sz="0" w:space="0" w:color="auto"/>
                    <w:bottom w:val="none" w:sz="0" w:space="0" w:color="auto"/>
                    <w:right w:val="none" w:sz="0" w:space="0" w:color="auto"/>
                  </w:divBdr>
                </w:div>
                <w:div w:id="1541167374">
                  <w:marLeft w:val="547"/>
                  <w:marRight w:val="0"/>
                  <w:marTop w:val="0"/>
                  <w:marBottom w:val="0"/>
                  <w:divBdr>
                    <w:top w:val="none" w:sz="0" w:space="0" w:color="auto"/>
                    <w:left w:val="none" w:sz="0" w:space="0" w:color="auto"/>
                    <w:bottom w:val="none" w:sz="0" w:space="0" w:color="auto"/>
                    <w:right w:val="none" w:sz="0" w:space="0" w:color="auto"/>
                  </w:divBdr>
                </w:div>
                <w:div w:id="531573096">
                  <w:marLeft w:val="547"/>
                  <w:marRight w:val="0"/>
                  <w:marTop w:val="0"/>
                  <w:marBottom w:val="0"/>
                  <w:divBdr>
                    <w:top w:val="none" w:sz="0" w:space="0" w:color="auto"/>
                    <w:left w:val="none" w:sz="0" w:space="0" w:color="auto"/>
                    <w:bottom w:val="none" w:sz="0" w:space="0" w:color="auto"/>
                    <w:right w:val="none" w:sz="0" w:space="0" w:color="auto"/>
                  </w:divBdr>
                </w:div>
                <w:div w:id="120419424">
                  <w:marLeft w:val="547"/>
                  <w:marRight w:val="0"/>
                  <w:marTop w:val="0"/>
                  <w:marBottom w:val="0"/>
                  <w:divBdr>
                    <w:top w:val="none" w:sz="0" w:space="0" w:color="auto"/>
                    <w:left w:val="none" w:sz="0" w:space="0" w:color="auto"/>
                    <w:bottom w:val="none" w:sz="0" w:space="0" w:color="auto"/>
                    <w:right w:val="none" w:sz="0" w:space="0" w:color="auto"/>
                  </w:divBdr>
                </w:div>
                <w:div w:id="1102267427">
                  <w:marLeft w:val="547"/>
                  <w:marRight w:val="0"/>
                  <w:marTop w:val="0"/>
                  <w:marBottom w:val="0"/>
                  <w:divBdr>
                    <w:top w:val="none" w:sz="0" w:space="0" w:color="auto"/>
                    <w:left w:val="none" w:sz="0" w:space="0" w:color="auto"/>
                    <w:bottom w:val="none" w:sz="0" w:space="0" w:color="auto"/>
                    <w:right w:val="none" w:sz="0" w:space="0" w:color="auto"/>
                  </w:divBdr>
                </w:div>
                <w:div w:id="2088913311">
                  <w:marLeft w:val="547"/>
                  <w:marRight w:val="0"/>
                  <w:marTop w:val="0"/>
                  <w:marBottom w:val="0"/>
                  <w:divBdr>
                    <w:top w:val="none" w:sz="0" w:space="0" w:color="auto"/>
                    <w:left w:val="none" w:sz="0" w:space="0" w:color="auto"/>
                    <w:bottom w:val="none" w:sz="0" w:space="0" w:color="auto"/>
                    <w:right w:val="none" w:sz="0" w:space="0" w:color="auto"/>
                  </w:divBdr>
                </w:div>
                <w:div w:id="2049211510">
                  <w:marLeft w:val="547"/>
                  <w:marRight w:val="0"/>
                  <w:marTop w:val="0"/>
                  <w:marBottom w:val="0"/>
                  <w:divBdr>
                    <w:top w:val="none" w:sz="0" w:space="0" w:color="auto"/>
                    <w:left w:val="none" w:sz="0" w:space="0" w:color="auto"/>
                    <w:bottom w:val="none" w:sz="0" w:space="0" w:color="auto"/>
                    <w:right w:val="none" w:sz="0" w:space="0" w:color="auto"/>
                  </w:divBdr>
                </w:div>
                <w:div w:id="2755406">
                  <w:marLeft w:val="547"/>
                  <w:marRight w:val="0"/>
                  <w:marTop w:val="0"/>
                  <w:marBottom w:val="0"/>
                  <w:divBdr>
                    <w:top w:val="none" w:sz="0" w:space="0" w:color="auto"/>
                    <w:left w:val="none" w:sz="0" w:space="0" w:color="auto"/>
                    <w:bottom w:val="none" w:sz="0" w:space="0" w:color="auto"/>
                    <w:right w:val="none" w:sz="0" w:space="0" w:color="auto"/>
                  </w:divBdr>
                  <w:divsChild>
                    <w:div w:id="1503157290">
                      <w:marLeft w:val="547"/>
                      <w:marRight w:val="0"/>
                      <w:marTop w:val="0"/>
                      <w:marBottom w:val="0"/>
                      <w:divBdr>
                        <w:top w:val="none" w:sz="0" w:space="0" w:color="auto"/>
                        <w:left w:val="none" w:sz="0" w:space="0" w:color="auto"/>
                        <w:bottom w:val="none" w:sz="0" w:space="0" w:color="auto"/>
                        <w:right w:val="none" w:sz="0" w:space="0" w:color="auto"/>
                      </w:divBdr>
                    </w:div>
                    <w:div w:id="1246769564">
                      <w:marLeft w:val="1166"/>
                      <w:marRight w:val="0"/>
                      <w:marTop w:val="0"/>
                      <w:marBottom w:val="0"/>
                      <w:divBdr>
                        <w:top w:val="none" w:sz="0" w:space="0" w:color="auto"/>
                        <w:left w:val="none" w:sz="0" w:space="0" w:color="auto"/>
                        <w:bottom w:val="none" w:sz="0" w:space="0" w:color="auto"/>
                        <w:right w:val="none" w:sz="0" w:space="0" w:color="auto"/>
                      </w:divBdr>
                    </w:div>
                    <w:div w:id="1447503013">
                      <w:marLeft w:val="547"/>
                      <w:marRight w:val="0"/>
                      <w:marTop w:val="0"/>
                      <w:marBottom w:val="0"/>
                      <w:divBdr>
                        <w:top w:val="none" w:sz="0" w:space="0" w:color="auto"/>
                        <w:left w:val="none" w:sz="0" w:space="0" w:color="auto"/>
                        <w:bottom w:val="none" w:sz="0" w:space="0" w:color="auto"/>
                        <w:right w:val="none" w:sz="0" w:space="0" w:color="auto"/>
                      </w:divBdr>
                    </w:div>
                    <w:div w:id="1435442347">
                      <w:marLeft w:val="1166"/>
                      <w:marRight w:val="0"/>
                      <w:marTop w:val="0"/>
                      <w:marBottom w:val="0"/>
                      <w:divBdr>
                        <w:top w:val="none" w:sz="0" w:space="0" w:color="auto"/>
                        <w:left w:val="none" w:sz="0" w:space="0" w:color="auto"/>
                        <w:bottom w:val="none" w:sz="0" w:space="0" w:color="auto"/>
                        <w:right w:val="none" w:sz="0" w:space="0" w:color="auto"/>
                      </w:divBdr>
                    </w:div>
                    <w:div w:id="1592541016">
                      <w:marLeft w:val="547"/>
                      <w:marRight w:val="0"/>
                      <w:marTop w:val="0"/>
                      <w:marBottom w:val="0"/>
                      <w:divBdr>
                        <w:top w:val="none" w:sz="0" w:space="0" w:color="auto"/>
                        <w:left w:val="none" w:sz="0" w:space="0" w:color="auto"/>
                        <w:bottom w:val="none" w:sz="0" w:space="0" w:color="auto"/>
                        <w:right w:val="none" w:sz="0" w:space="0" w:color="auto"/>
                      </w:divBdr>
                    </w:div>
                    <w:div w:id="659508342">
                      <w:marLeft w:val="1166"/>
                      <w:marRight w:val="0"/>
                      <w:marTop w:val="0"/>
                      <w:marBottom w:val="0"/>
                      <w:divBdr>
                        <w:top w:val="none" w:sz="0" w:space="0" w:color="auto"/>
                        <w:left w:val="none" w:sz="0" w:space="0" w:color="auto"/>
                        <w:bottom w:val="none" w:sz="0" w:space="0" w:color="auto"/>
                        <w:right w:val="none" w:sz="0" w:space="0" w:color="auto"/>
                      </w:divBdr>
                    </w:div>
                    <w:div w:id="1614164441">
                      <w:marLeft w:val="1166"/>
                      <w:marRight w:val="0"/>
                      <w:marTop w:val="0"/>
                      <w:marBottom w:val="0"/>
                      <w:divBdr>
                        <w:top w:val="none" w:sz="0" w:space="0" w:color="auto"/>
                        <w:left w:val="none" w:sz="0" w:space="0" w:color="auto"/>
                        <w:bottom w:val="none" w:sz="0" w:space="0" w:color="auto"/>
                        <w:right w:val="none" w:sz="0" w:space="0" w:color="auto"/>
                      </w:divBdr>
                    </w:div>
                    <w:div w:id="1674989301">
                      <w:marLeft w:val="547"/>
                      <w:marRight w:val="0"/>
                      <w:marTop w:val="0"/>
                      <w:marBottom w:val="0"/>
                      <w:divBdr>
                        <w:top w:val="none" w:sz="0" w:space="0" w:color="auto"/>
                        <w:left w:val="none" w:sz="0" w:space="0" w:color="auto"/>
                        <w:bottom w:val="none" w:sz="0" w:space="0" w:color="auto"/>
                        <w:right w:val="none" w:sz="0" w:space="0" w:color="auto"/>
                      </w:divBdr>
                    </w:div>
                    <w:div w:id="479615419">
                      <w:marLeft w:val="1166"/>
                      <w:marRight w:val="0"/>
                      <w:marTop w:val="0"/>
                      <w:marBottom w:val="0"/>
                      <w:divBdr>
                        <w:top w:val="none" w:sz="0" w:space="0" w:color="auto"/>
                        <w:left w:val="none" w:sz="0" w:space="0" w:color="auto"/>
                        <w:bottom w:val="none" w:sz="0" w:space="0" w:color="auto"/>
                        <w:right w:val="none" w:sz="0" w:space="0" w:color="auto"/>
                      </w:divBdr>
                    </w:div>
                    <w:div w:id="103431042">
                      <w:marLeft w:val="547"/>
                      <w:marRight w:val="0"/>
                      <w:marTop w:val="0"/>
                      <w:marBottom w:val="0"/>
                      <w:divBdr>
                        <w:top w:val="none" w:sz="0" w:space="0" w:color="auto"/>
                        <w:left w:val="none" w:sz="0" w:space="0" w:color="auto"/>
                        <w:bottom w:val="none" w:sz="0" w:space="0" w:color="auto"/>
                        <w:right w:val="none" w:sz="0" w:space="0" w:color="auto"/>
                      </w:divBdr>
                    </w:div>
                    <w:div w:id="25257625">
                      <w:marLeft w:val="1166"/>
                      <w:marRight w:val="0"/>
                      <w:marTop w:val="0"/>
                      <w:marBottom w:val="0"/>
                      <w:divBdr>
                        <w:top w:val="none" w:sz="0" w:space="0" w:color="auto"/>
                        <w:left w:val="none" w:sz="0" w:space="0" w:color="auto"/>
                        <w:bottom w:val="none" w:sz="0" w:space="0" w:color="auto"/>
                        <w:right w:val="none" w:sz="0" w:space="0" w:color="auto"/>
                      </w:divBdr>
                    </w:div>
                    <w:div w:id="793987004">
                      <w:marLeft w:val="547"/>
                      <w:marRight w:val="0"/>
                      <w:marTop w:val="0"/>
                      <w:marBottom w:val="0"/>
                      <w:divBdr>
                        <w:top w:val="none" w:sz="0" w:space="0" w:color="auto"/>
                        <w:left w:val="none" w:sz="0" w:space="0" w:color="auto"/>
                        <w:bottom w:val="none" w:sz="0" w:space="0" w:color="auto"/>
                        <w:right w:val="none" w:sz="0" w:space="0" w:color="auto"/>
                      </w:divBdr>
                    </w:div>
                    <w:div w:id="563759490">
                      <w:marLeft w:val="1166"/>
                      <w:marRight w:val="0"/>
                      <w:marTop w:val="0"/>
                      <w:marBottom w:val="0"/>
                      <w:divBdr>
                        <w:top w:val="none" w:sz="0" w:space="0" w:color="auto"/>
                        <w:left w:val="none" w:sz="0" w:space="0" w:color="auto"/>
                        <w:bottom w:val="none" w:sz="0" w:space="0" w:color="auto"/>
                        <w:right w:val="none" w:sz="0" w:space="0" w:color="auto"/>
                      </w:divBdr>
                    </w:div>
                    <w:div w:id="472647533">
                      <w:marLeft w:val="547"/>
                      <w:marRight w:val="0"/>
                      <w:marTop w:val="0"/>
                      <w:marBottom w:val="0"/>
                      <w:divBdr>
                        <w:top w:val="none" w:sz="0" w:space="0" w:color="auto"/>
                        <w:left w:val="none" w:sz="0" w:space="0" w:color="auto"/>
                        <w:bottom w:val="none" w:sz="0" w:space="0" w:color="auto"/>
                        <w:right w:val="none" w:sz="0" w:space="0" w:color="auto"/>
                      </w:divBdr>
                    </w:div>
                    <w:div w:id="2101876235">
                      <w:marLeft w:val="1166"/>
                      <w:marRight w:val="0"/>
                      <w:marTop w:val="0"/>
                      <w:marBottom w:val="0"/>
                      <w:divBdr>
                        <w:top w:val="none" w:sz="0" w:space="0" w:color="auto"/>
                        <w:left w:val="none" w:sz="0" w:space="0" w:color="auto"/>
                        <w:bottom w:val="none" w:sz="0" w:space="0" w:color="auto"/>
                        <w:right w:val="none" w:sz="0" w:space="0" w:color="auto"/>
                      </w:divBdr>
                    </w:div>
                    <w:div w:id="1163816524">
                      <w:marLeft w:val="547"/>
                      <w:marRight w:val="0"/>
                      <w:marTop w:val="0"/>
                      <w:marBottom w:val="0"/>
                      <w:divBdr>
                        <w:top w:val="none" w:sz="0" w:space="0" w:color="auto"/>
                        <w:left w:val="none" w:sz="0" w:space="0" w:color="auto"/>
                        <w:bottom w:val="none" w:sz="0" w:space="0" w:color="auto"/>
                        <w:right w:val="none" w:sz="0" w:space="0" w:color="auto"/>
                      </w:divBdr>
                    </w:div>
                    <w:div w:id="1936863797">
                      <w:marLeft w:val="1166"/>
                      <w:marRight w:val="0"/>
                      <w:marTop w:val="0"/>
                      <w:marBottom w:val="0"/>
                      <w:divBdr>
                        <w:top w:val="none" w:sz="0" w:space="0" w:color="auto"/>
                        <w:left w:val="none" w:sz="0" w:space="0" w:color="auto"/>
                        <w:bottom w:val="none" w:sz="0" w:space="0" w:color="auto"/>
                        <w:right w:val="none" w:sz="0" w:space="0" w:color="auto"/>
                      </w:divBdr>
                    </w:div>
                    <w:div w:id="592402122">
                      <w:marLeft w:val="1166"/>
                      <w:marRight w:val="0"/>
                      <w:marTop w:val="0"/>
                      <w:marBottom w:val="0"/>
                      <w:divBdr>
                        <w:top w:val="none" w:sz="0" w:space="0" w:color="auto"/>
                        <w:left w:val="none" w:sz="0" w:space="0" w:color="auto"/>
                        <w:bottom w:val="none" w:sz="0" w:space="0" w:color="auto"/>
                        <w:right w:val="none" w:sz="0" w:space="0" w:color="auto"/>
                      </w:divBdr>
                    </w:div>
                    <w:div w:id="386224711">
                      <w:marLeft w:val="1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WALTER JOSE SUAREZ DE LA CRUZ</dc:creator>
  <cp:keywords/>
  <dc:description/>
  <cp:lastModifiedBy>ALUMNO - WALTER JOSE SUAREZ DE LA CRUZ</cp:lastModifiedBy>
  <cp:revision>2</cp:revision>
  <dcterms:created xsi:type="dcterms:W3CDTF">2019-09-01T01:46:00Z</dcterms:created>
  <dcterms:modified xsi:type="dcterms:W3CDTF">2019-09-01T03:05:00Z</dcterms:modified>
</cp:coreProperties>
</file>