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A36" w:rsidRPr="00730A36" w:rsidRDefault="00730A36" w:rsidP="00730A36">
      <w:pPr>
        <w:widowControl/>
        <w:pBdr>
          <w:bottom w:val="single" w:sz="6" w:space="2" w:color="D3D3D3"/>
        </w:pBdr>
        <w:shd w:val="clear" w:color="auto" w:fill="F5F5D5"/>
        <w:spacing w:before="96" w:after="48" w:line="1080" w:lineRule="atLeast"/>
        <w:jc w:val="left"/>
        <w:outlineLvl w:val="0"/>
        <w:rPr>
          <w:rFonts w:ascii="Trebuchet MS" w:hAnsi="Trebuchet MS" w:cs="宋体"/>
          <w:b/>
          <w:bCs/>
          <w:color w:val="000000"/>
          <w:spacing w:val="-7"/>
          <w:kern w:val="36"/>
          <w:sz w:val="24"/>
          <w:szCs w:val="24"/>
        </w:rPr>
      </w:pPr>
      <w:r w:rsidRPr="00730A36">
        <w:rPr>
          <w:rFonts w:ascii="Trebuchet MS" w:hAnsi="Trebuchet MS" w:cs="宋体"/>
          <w:b/>
          <w:bCs/>
          <w:color w:val="000000"/>
          <w:spacing w:val="-7"/>
          <w:kern w:val="36"/>
          <w:sz w:val="24"/>
          <w:szCs w:val="24"/>
        </w:rPr>
        <w:t>贝叶斯推断及其互联网应用（二）：过滤垃圾邮件</w:t>
      </w:r>
    </w:p>
    <w:p w:rsidR="00730A36" w:rsidRPr="00730A36" w:rsidRDefault="00730A36" w:rsidP="00730A36">
      <w:pPr>
        <w:widowControl/>
        <w:shd w:val="clear" w:color="auto" w:fill="F5F5D5"/>
        <w:spacing w:line="270" w:lineRule="atLeast"/>
        <w:jc w:val="left"/>
        <w:rPr>
          <w:rFonts w:ascii="Helvetica" w:hAnsi="Helvetica" w:cs="宋体"/>
          <w:color w:val="556677"/>
          <w:spacing w:val="-2"/>
          <w:kern w:val="0"/>
          <w:sz w:val="24"/>
          <w:szCs w:val="24"/>
          <w:bdr w:val="none" w:sz="0" w:space="0" w:color="auto" w:frame="1"/>
        </w:rPr>
      </w:pP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fldChar w:fldCharType="begin"/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instrText xml:space="preserve"> HYPERLINK "http://www.bshare.cn/share" </w:instrTex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fldChar w:fldCharType="separate"/>
      </w:r>
    </w:p>
    <w:p w:rsidR="00730A36" w:rsidRPr="00730A36" w:rsidRDefault="00730A36" w:rsidP="00730A36">
      <w:pPr>
        <w:widowControl/>
        <w:shd w:val="clear" w:color="auto" w:fill="F5F5D5"/>
        <w:spacing w:line="324" w:lineRule="atLeast"/>
        <w:jc w:val="left"/>
        <w:rPr>
          <w:rFonts w:ascii="Georgia" w:hAnsi="Georgia" w:cs="宋体"/>
          <w:color w:val="111111"/>
          <w:kern w:val="0"/>
          <w:sz w:val="24"/>
          <w:szCs w:val="24"/>
        </w:rPr>
      </w:pP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fldChar w:fldCharType="end"/>
      </w:r>
    </w:p>
    <w:p w:rsidR="00730A36" w:rsidRPr="00730A36" w:rsidRDefault="00730A36" w:rsidP="00730A36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556677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color w:val="556677"/>
          <w:spacing w:val="-2"/>
          <w:kern w:val="0"/>
          <w:sz w:val="24"/>
          <w:szCs w:val="24"/>
        </w:rPr>
        <w:t>作者：</w:t>
      </w:r>
      <w:r w:rsidRPr="00730A36">
        <w:rPr>
          <w:rFonts w:ascii="Georgia" w:hAnsi="Georgia" w:cs="宋体"/>
          <w:color w:val="556677"/>
          <w:spacing w:val="-2"/>
          <w:kern w:val="0"/>
          <w:sz w:val="24"/>
          <w:szCs w:val="24"/>
        </w:rPr>
        <w:t> </w:t>
      </w:r>
      <w:hyperlink r:id="rId7" w:history="1">
        <w:r w:rsidRPr="00730A36">
          <w:rPr>
            <w:rFonts w:ascii="Georgia" w:hAnsi="Georgia" w:cs="宋体"/>
            <w:color w:val="556677"/>
            <w:spacing w:val="-2"/>
            <w:kern w:val="0"/>
            <w:sz w:val="24"/>
            <w:szCs w:val="24"/>
            <w:bdr w:val="none" w:sz="0" w:space="0" w:color="auto" w:frame="1"/>
          </w:rPr>
          <w:t>阮一峰</w:t>
        </w:r>
      </w:hyperlink>
    </w:p>
    <w:p w:rsidR="00730A36" w:rsidRPr="00730A36" w:rsidRDefault="00730A36" w:rsidP="00730A36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556677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color w:val="556677"/>
          <w:spacing w:val="-2"/>
          <w:kern w:val="0"/>
          <w:sz w:val="24"/>
          <w:szCs w:val="24"/>
        </w:rPr>
        <w:t>日期：</w:t>
      </w:r>
      <w:r w:rsidRPr="00730A36">
        <w:rPr>
          <w:rFonts w:ascii="Georgia" w:hAnsi="Georgia" w:cs="宋体"/>
          <w:color w:val="556677"/>
          <w:spacing w:val="-2"/>
          <w:kern w:val="0"/>
          <w:sz w:val="24"/>
          <w:szCs w:val="24"/>
        </w:rPr>
        <w:t> </w:t>
      </w:r>
      <w:hyperlink r:id="rId8" w:history="1">
        <w:r w:rsidRPr="00730A36">
          <w:rPr>
            <w:rFonts w:ascii="Georgia" w:hAnsi="Georgia" w:cs="宋体"/>
            <w:color w:val="556677"/>
            <w:spacing w:val="-2"/>
            <w:kern w:val="0"/>
            <w:sz w:val="24"/>
            <w:szCs w:val="24"/>
            <w:bdr w:val="none" w:sz="0" w:space="0" w:color="auto" w:frame="1"/>
          </w:rPr>
          <w:t>2011</w:t>
        </w:r>
        <w:r w:rsidRPr="00730A36">
          <w:rPr>
            <w:rFonts w:ascii="Georgia" w:hAnsi="Georgia" w:cs="宋体"/>
            <w:color w:val="556677"/>
            <w:spacing w:val="-2"/>
            <w:kern w:val="0"/>
            <w:sz w:val="24"/>
            <w:szCs w:val="24"/>
            <w:bdr w:val="none" w:sz="0" w:space="0" w:color="auto" w:frame="1"/>
          </w:rPr>
          <w:t>年</w:t>
        </w:r>
        <w:r w:rsidRPr="00730A36">
          <w:rPr>
            <w:rFonts w:ascii="Georgia" w:hAnsi="Georgia" w:cs="宋体"/>
            <w:color w:val="556677"/>
            <w:spacing w:val="-2"/>
            <w:kern w:val="0"/>
            <w:sz w:val="24"/>
            <w:szCs w:val="24"/>
            <w:bdr w:val="none" w:sz="0" w:space="0" w:color="auto" w:frame="1"/>
          </w:rPr>
          <w:t>8</w:t>
        </w:r>
        <w:r w:rsidRPr="00730A36">
          <w:rPr>
            <w:rFonts w:ascii="Georgia" w:hAnsi="Georgia" w:cs="宋体"/>
            <w:color w:val="556677"/>
            <w:spacing w:val="-2"/>
            <w:kern w:val="0"/>
            <w:sz w:val="24"/>
            <w:szCs w:val="24"/>
            <w:bdr w:val="none" w:sz="0" w:space="0" w:color="auto" w:frame="1"/>
          </w:rPr>
          <w:t>月</w:t>
        </w:r>
        <w:r w:rsidRPr="00730A36">
          <w:rPr>
            <w:rFonts w:ascii="Georgia" w:hAnsi="Georgia" w:cs="宋体"/>
            <w:color w:val="556677"/>
            <w:spacing w:val="-2"/>
            <w:kern w:val="0"/>
            <w:sz w:val="24"/>
            <w:szCs w:val="24"/>
            <w:bdr w:val="none" w:sz="0" w:space="0" w:color="auto" w:frame="1"/>
          </w:rPr>
          <w:t>27</w:t>
        </w:r>
        <w:r w:rsidRPr="00730A36">
          <w:rPr>
            <w:rFonts w:ascii="Georgia" w:hAnsi="Georgia" w:cs="宋体"/>
            <w:color w:val="556677"/>
            <w:spacing w:val="-2"/>
            <w:kern w:val="0"/>
            <w:sz w:val="24"/>
            <w:szCs w:val="24"/>
            <w:bdr w:val="none" w:sz="0" w:space="0" w:color="auto" w:frame="1"/>
          </w:rPr>
          <w:t>日</w:t>
        </w:r>
      </w:hyperlink>
    </w:p>
    <w:p w:rsidR="00730A36" w:rsidRPr="00730A36" w:rsidRDefault="00730A36" w:rsidP="00730A36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上一次，我介绍了贝叶斯推断的</w:t>
      </w:r>
      <w:hyperlink r:id="rId9" w:tgtFrame="_blank" w:history="1">
        <w:r w:rsidRPr="00730A36">
          <w:rPr>
            <w:rFonts w:ascii="Georgia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原理</w:t>
        </w:r>
      </w:hyperlink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，今天讲如何将它用于垃圾邮件过滤。</w:t>
      </w:r>
    </w:p>
    <w:p w:rsidR="00730A36" w:rsidRPr="00730A36" w:rsidRDefault="00730A36" w:rsidP="00730A3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========================================</w:t>
      </w:r>
    </w:p>
    <w:p w:rsidR="00730A36" w:rsidRPr="00730A36" w:rsidRDefault="00730A36" w:rsidP="00730A3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b/>
          <w:bCs/>
          <w:color w:val="111111"/>
          <w:spacing w:val="-2"/>
          <w:kern w:val="0"/>
          <w:sz w:val="24"/>
          <w:szCs w:val="24"/>
        </w:rPr>
        <w:t>贝叶斯推断及其互联网应用</w:t>
      </w:r>
    </w:p>
    <w:p w:rsidR="00730A36" w:rsidRPr="00730A36" w:rsidRDefault="00730A36" w:rsidP="00730A3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作者：阮一峰</w:t>
      </w:r>
    </w:p>
    <w:p w:rsidR="00730A36" w:rsidRPr="00730A36" w:rsidRDefault="00730A36" w:rsidP="00730A3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3571457F" wp14:editId="5583F60C">
            <wp:extent cx="4048125" cy="2686050"/>
            <wp:effectExtent l="0" t="0" r="9525" b="0"/>
            <wp:docPr id="12" name="图片 12" descr="http://image.beekka.com/blog/201108/bg20110827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beekka.com/blog/201108/bg201108270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A36" w:rsidRPr="00730A36" w:rsidRDefault="00730A36" w:rsidP="00730A3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（接上文）</w:t>
      </w:r>
    </w:p>
    <w:p w:rsidR="00730A36" w:rsidRPr="00730A36" w:rsidRDefault="00730A36" w:rsidP="00730A3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b/>
          <w:bCs/>
          <w:color w:val="111111"/>
          <w:spacing w:val="-2"/>
          <w:kern w:val="0"/>
          <w:sz w:val="24"/>
          <w:szCs w:val="24"/>
        </w:rPr>
        <w:t>七、什么是贝叶斯过滤器？</w:t>
      </w:r>
    </w:p>
    <w:p w:rsidR="00730A36" w:rsidRPr="00730A36" w:rsidRDefault="00730A36" w:rsidP="00730A3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垃圾邮件是一种令人头痛的顽症，困扰着所有的互联网用户。</w:t>
      </w:r>
    </w:p>
    <w:p w:rsidR="00730A36" w:rsidRPr="00730A36" w:rsidRDefault="00730A36" w:rsidP="00730A3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正确识别垃圾邮件的技术难度非常大。传统的垃圾邮件过滤方法，主要有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"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关键词法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"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和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"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校验码法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"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等。前者的过滤依据是特定的词语；后者则是计算邮件文本的校验码，再与已知的垃圾邮件进行对比。它们的识别效果都不理想，而且很容易规避。</w:t>
      </w:r>
    </w:p>
    <w:p w:rsidR="00730A36" w:rsidRPr="00730A36" w:rsidRDefault="00730A36" w:rsidP="00730A36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lastRenderedPageBreak/>
        <w:t>2002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年，</w:t>
      </w:r>
      <w:hyperlink r:id="rId11" w:tgtFrame="_blank" w:history="1">
        <w:r w:rsidRPr="00730A36">
          <w:rPr>
            <w:rFonts w:ascii="Georgia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Paul Graham</w:t>
        </w:r>
      </w:hyperlink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提出使用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"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贝叶斯推断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"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过滤垃圾邮件。他说，这样做的效果，好得不可思议。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1000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封垃圾邮件可以过滤掉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995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封，且没有一个误判。</w:t>
      </w:r>
    </w:p>
    <w:p w:rsidR="00730A36" w:rsidRPr="00730A36" w:rsidRDefault="00730A36" w:rsidP="00730A3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另外，这种过滤器还具有自我学习的功能，会根据新收到的邮件，不断调整。收到的垃圾邮件越多，它的准确率就越高。</w:t>
      </w:r>
    </w:p>
    <w:p w:rsidR="00730A36" w:rsidRPr="00730A36" w:rsidRDefault="00730A36" w:rsidP="00730A3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b/>
          <w:bCs/>
          <w:color w:val="111111"/>
          <w:spacing w:val="-2"/>
          <w:kern w:val="0"/>
          <w:sz w:val="24"/>
          <w:szCs w:val="24"/>
        </w:rPr>
        <w:t>八、建立历史资料库</w:t>
      </w:r>
    </w:p>
    <w:p w:rsidR="00730A36" w:rsidRPr="00730A36" w:rsidRDefault="00730A36" w:rsidP="00730A3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贝叶斯过滤器是一种统计学过滤器，建立在已有的统计结果之上。所以，我们必须预先提供两组已经识别好的邮件，一组是正常邮件，另一组是垃圾邮件。</w:t>
      </w:r>
    </w:p>
    <w:p w:rsidR="00730A36" w:rsidRPr="00730A36" w:rsidRDefault="00730A36" w:rsidP="00730A3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我们用这两组邮件，对过滤器进行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"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训练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"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。这两组邮件的规模越大，训练效果就越好。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Paul Graham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使用的邮件规模，是正常邮件和垃圾邮件各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4000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封。</w:t>
      </w:r>
    </w:p>
    <w:p w:rsidR="00730A36" w:rsidRPr="00730A36" w:rsidRDefault="00730A36" w:rsidP="00730A3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"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训练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"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过程很简单。首先，解析所有邮件，提取每一个词。然后，计算每个词语在正常邮件和垃圾邮件中的出现频率。比如，我们假定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"sex"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这个词，在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4000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封垃圾邮件中，有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200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封包含这个词，那么它的出现频率就是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5%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；而在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4000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封正常邮件中，只有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2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封包含这个词，那么出现频率就是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0.05%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。（【注释】如果某个词只出现在垃圾邮件中，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Paul Graham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就假定，它在正常邮件的出现频率是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1%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，反之亦然。这样做是为了避免概率为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0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。随着邮件数量的增加，计算结果会自动调整。）</w:t>
      </w:r>
    </w:p>
    <w:p w:rsidR="00730A36" w:rsidRPr="00730A36" w:rsidRDefault="00730A36" w:rsidP="00730A3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有了这个初步的统计结果，过滤器就可以投入使用了。</w:t>
      </w:r>
    </w:p>
    <w:p w:rsidR="00730A36" w:rsidRPr="00730A36" w:rsidRDefault="00730A36" w:rsidP="00730A3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b/>
          <w:bCs/>
          <w:color w:val="111111"/>
          <w:spacing w:val="-2"/>
          <w:kern w:val="0"/>
          <w:sz w:val="24"/>
          <w:szCs w:val="24"/>
        </w:rPr>
        <w:t>九、贝叶斯过滤器的使用过程</w:t>
      </w:r>
    </w:p>
    <w:p w:rsidR="00730A36" w:rsidRPr="00730A36" w:rsidRDefault="00730A36" w:rsidP="00730A3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现在，我们收到了一封新邮件。在未经统计分析之前，我们假定它是垃圾邮件的概率为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50%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。（【注释】有研究表明，用户收到的电子邮件中，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80%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是垃圾邮件。但是，这里仍然假定垃圾邮件的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"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先验概率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"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为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50%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。）</w:t>
      </w:r>
    </w:p>
    <w:p w:rsidR="00730A36" w:rsidRPr="00730A36" w:rsidRDefault="00730A36" w:rsidP="00730A3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我们用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S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表示垃圾邮件（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spam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），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H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表示正常邮件（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healthy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）。因此，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P(S)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和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P(H)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的先验概率，都是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50%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730A36" w:rsidRPr="00730A36" w:rsidRDefault="00730A36" w:rsidP="00730A3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42830D31" wp14:editId="389DDAAE">
            <wp:extent cx="3219450" cy="381000"/>
            <wp:effectExtent l="0" t="0" r="0" b="0"/>
            <wp:docPr id="11" name="图片 11" descr="http://chart.googleapis.com/chart?cht=tx&amp;chl=P(S)%3DP(H)%3D50%25&amp;chs=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hart.googleapis.com/chart?cht=tx&amp;chl=P(S)%3DP(H)%3D50%25&amp;chs=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A36" w:rsidRPr="00730A36" w:rsidRDefault="00730A36" w:rsidP="00730A3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lastRenderedPageBreak/>
        <w:t>然后，对这封邮件进行解析，发现其中包含了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sex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这个词，请问这封邮件属于垃圾邮件的概率有多高？</w:t>
      </w:r>
    </w:p>
    <w:p w:rsidR="00730A36" w:rsidRPr="00730A36" w:rsidRDefault="00730A36" w:rsidP="00730A3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我们用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W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表示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"sex"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这个词，那么问题就变成了如何计算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P(S|W)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的值，即在某个词语（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W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）已经存在的条件下，垃圾邮件（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S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）的概率有多大。</w:t>
      </w:r>
    </w:p>
    <w:p w:rsidR="00730A36" w:rsidRPr="00730A36" w:rsidRDefault="00730A36" w:rsidP="00730A3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根据条件概率公式，马上可以写出</w:t>
      </w:r>
    </w:p>
    <w:p w:rsidR="00730A36" w:rsidRPr="00730A36" w:rsidRDefault="00730A36" w:rsidP="00730A3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1ADB22CD" wp14:editId="63D2C0ED">
            <wp:extent cx="4514850" cy="666750"/>
            <wp:effectExtent l="0" t="0" r="0" b="0"/>
            <wp:docPr id="10" name="图片 10" descr="http://chart.googleapis.com/chart?cht=tx&amp;chl=P(S%7CW)%3D%5Cfrac%7BP(W%7CS)P(S)%7D%7BP(W%7CS)P(S)%2BP(W%7CH)P(H)%7D&amp;chs=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hart.googleapis.com/chart?cht=tx&amp;chl=P(S%7CW)%3D%5Cfrac%7BP(W%7CS)P(S)%7D%7BP(W%7CS)P(S)%2BP(W%7CH)P(H)%7D&amp;chs=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A36" w:rsidRPr="00730A36" w:rsidRDefault="00730A36" w:rsidP="00730A3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公式中，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P(W|S)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和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P(W|H)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的含义是，这个词语在垃圾邮件和正常邮件中，分别出现的概率。这两个值可以从历史资料库中得到，对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sex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这个词来说，上文假定它们分别等于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5%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和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0.05%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。另外，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P(S)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和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P(H)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的值，前面说过都等于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50%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。所以，马上可以计算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P(S|W)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的值：</w:t>
      </w:r>
    </w:p>
    <w:p w:rsidR="00730A36" w:rsidRPr="00730A36" w:rsidRDefault="00730A36" w:rsidP="00730A3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2740359E" wp14:editId="6555A8FE">
            <wp:extent cx="5705475" cy="666750"/>
            <wp:effectExtent l="0" t="0" r="9525" b="0"/>
            <wp:docPr id="9" name="图片 9" descr="http://chart.googleapis.com/chart?cht=tx&amp;chl=P(S%7CW)%3D%5Cfrac%7B5%25%5Ctimes%2050%25%7D%7B5%25%5Ctimes%2050%25%2B0.05%25%5Ctimes%2050%25%7D%3D99.0%25&amp;chs=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hart.googleapis.com/chart?cht=tx&amp;chl=P(S%7CW)%3D%5Cfrac%7B5%25%5Ctimes%2050%25%7D%7B5%25%5Ctimes%2050%25%2B0.05%25%5Ctimes%2050%25%7D%3D99.0%25&amp;chs=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A36" w:rsidRPr="00730A36" w:rsidRDefault="00730A36" w:rsidP="00730A3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因此，这封新邮件是垃圾邮件的概率等于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99%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。这说明，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sex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这个词的推断能力很强，将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50%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的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"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先验概率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"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一下子提高到了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99%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的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"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后验概率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"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730A36" w:rsidRPr="00730A36" w:rsidRDefault="00730A36" w:rsidP="00730A3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b/>
          <w:bCs/>
          <w:color w:val="111111"/>
          <w:spacing w:val="-2"/>
          <w:kern w:val="0"/>
          <w:sz w:val="24"/>
          <w:szCs w:val="24"/>
        </w:rPr>
        <w:t>十、联合概率的计算</w:t>
      </w:r>
    </w:p>
    <w:p w:rsidR="00730A36" w:rsidRPr="00730A36" w:rsidRDefault="00730A36" w:rsidP="00730A3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做完上面一步，请问我们能否得出结论，这封新邮件就是垃圾邮件？</w:t>
      </w:r>
    </w:p>
    <w:p w:rsidR="00730A36" w:rsidRPr="00730A36" w:rsidRDefault="00730A36" w:rsidP="00730A3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回答是不能。因为一封邮件包含很多词语，一些词语（比如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sex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）说这是垃圾邮件，另一些说这不是。你怎么知道以哪个词为准？</w:t>
      </w:r>
    </w:p>
    <w:p w:rsidR="00730A36" w:rsidRPr="00730A36" w:rsidRDefault="00730A36" w:rsidP="00730A3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Paul Graham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的做法是，选出这封信中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P(S|W)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最高的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15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个词，计算它们的联合概率。（【注释】如果有的词是第一次出现，无法计算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P(S|W)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，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Paul Graham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就假定这个值等于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0.4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。因为垃圾邮件用的往往都是某些固定的词语，所以如果你从来没见过某个词，它多半是一个正常的词。）</w:t>
      </w:r>
    </w:p>
    <w:p w:rsidR="00730A36" w:rsidRPr="00730A36" w:rsidRDefault="00730A36" w:rsidP="00730A3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lastRenderedPageBreak/>
        <w:t>所谓联合概率，就是指在多个事件发生的情况下，另一个事件发生概率有多大。比如，已知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W1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和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W2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是两个不同的词语，它们都出现在某封电子邮件之中，那么这封邮件是垃圾邮件的概率，就是联合概率。</w:t>
      </w:r>
    </w:p>
    <w:p w:rsidR="00730A36" w:rsidRPr="00730A36" w:rsidRDefault="00730A36" w:rsidP="00730A3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在已知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W1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和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W2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的情况下，无非就是两种结果：垃圾邮件（事件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E1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）或正常邮件（事件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E2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）。</w:t>
      </w:r>
    </w:p>
    <w:p w:rsidR="00730A36" w:rsidRPr="00730A36" w:rsidRDefault="00730A36" w:rsidP="00730A3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2240F3C3" wp14:editId="30D4515D">
            <wp:extent cx="5276850" cy="2143125"/>
            <wp:effectExtent l="0" t="0" r="0" b="9525"/>
            <wp:docPr id="8" name="图片 8" descr="http://image.beekka.com/blog/201108/bg2011082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beekka.com/blog/201108/bg201108270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A36" w:rsidRPr="00730A36" w:rsidRDefault="00730A36" w:rsidP="00730A3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其中，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W1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、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W2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和垃圾邮件的概率分别如下：</w:t>
      </w:r>
    </w:p>
    <w:p w:rsidR="00730A36" w:rsidRPr="00730A36" w:rsidRDefault="00730A36" w:rsidP="00730A3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5C42283D" wp14:editId="710E82A0">
            <wp:extent cx="5924550" cy="2038350"/>
            <wp:effectExtent l="0" t="0" r="0" b="0"/>
            <wp:docPr id="7" name="图片 7" descr="http://image.beekka.com/blog/201108/bg20110827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.beekka.com/blog/201108/bg201108270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A36" w:rsidRPr="00730A36" w:rsidRDefault="00730A36" w:rsidP="00730A3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如果假定所有事件都是独立事件（【注释】严格地说，这个假定不成立，但是这里可以忽略），那么就可以计算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P(E1)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和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P(E2)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：</w:t>
      </w:r>
    </w:p>
    <w:p w:rsidR="00730A36" w:rsidRPr="00730A36" w:rsidRDefault="00730A36" w:rsidP="00730A3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54B6257E" wp14:editId="6AC925DE">
            <wp:extent cx="5124450" cy="381000"/>
            <wp:effectExtent l="0" t="0" r="0" b="0"/>
            <wp:docPr id="6" name="图片 6" descr="http://chart.googleapis.com/chart?cht=tx&amp;chl=P(E_%7B1%7D)%3DP(S%7CW_%7B1%7D)P(S%7CW_%7B2%7D)P(S)&amp;chs=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hart.googleapis.com/chart?cht=tx&amp;chl=P(E_%7B1%7D)%3DP(S%7CW_%7B1%7D)P(S%7CW_%7B2%7D)P(S)&amp;chs=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A36" w:rsidRPr="00730A36" w:rsidRDefault="00730A36" w:rsidP="00730A3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41BEA059" wp14:editId="491A42FC">
            <wp:extent cx="7477125" cy="381000"/>
            <wp:effectExtent l="0" t="0" r="9525" b="0"/>
            <wp:docPr id="5" name="图片 5" descr="http://chart.googleapis.com/chart?cht=tx&amp;chl=P(E_%7B2%7D)%3D(1-P(S%7CW_%7B1%7D))(1-P(S%7CW_%7B2%7D))(1-P(S))&amp;chs=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hart.googleapis.com/chart?cht=tx&amp;chl=P(E_%7B2%7D)%3D(1-P(S%7CW_%7B1%7D))(1-P(S%7CW_%7B2%7D))(1-P(S))&amp;chs=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A36" w:rsidRPr="00730A36" w:rsidRDefault="00730A36" w:rsidP="00730A3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又由于在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W1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和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W2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已经发生的情况下，垃圾邮件的概率等于下面的式子：</w:t>
      </w:r>
    </w:p>
    <w:p w:rsidR="00730A36" w:rsidRPr="00730A36" w:rsidRDefault="00730A36" w:rsidP="00730A3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 wp14:anchorId="0F88906C" wp14:editId="05192EAB">
            <wp:extent cx="2057400" cy="666750"/>
            <wp:effectExtent l="0" t="0" r="0" b="0"/>
            <wp:docPr id="4" name="图片 4" descr="http://chart.googleapis.com/chart?cht=tx&amp;chl=P%3D%5Cfrac%7BP(E_%7B1%7D)%7D%7BP(E_%7B1%7D)%2BP(E_%7B2%7D)%7D&amp;chs=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hart.googleapis.com/chart?cht=tx&amp;chl=P%3D%5Cfrac%7BP(E_%7B1%7D)%7D%7BP(E_%7B1%7D)%2BP(E_%7B2%7D)%7D&amp;chs=7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A36" w:rsidRPr="00730A36" w:rsidRDefault="00730A36" w:rsidP="00730A3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即</w:t>
      </w:r>
    </w:p>
    <w:p w:rsidR="00730A36" w:rsidRPr="00730A36" w:rsidRDefault="00730A36" w:rsidP="00730A3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322008C6" wp14:editId="11FD65AE">
            <wp:extent cx="7143750" cy="666750"/>
            <wp:effectExtent l="0" t="0" r="0" b="0"/>
            <wp:docPr id="3" name="图片 3" descr="http://chart.googleapis.com/chart?cht=tx&amp;chl=P%3D%5Cfrac%7BP(S%7CW_%7B1%7D)P(S%7CW_%7B2%7D)P(S)%7D%7BP(S%7CW_%7B1%7D)P(S%7CW_%7B2%7D)P(S)%2B(1-P(S%7CW_%7B1%7D))(1-P(S%7CW_%7B2%7D))(1-P(S))%7D&amp;chs=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hart.googleapis.com/chart?cht=tx&amp;chl=P%3D%5Cfrac%7BP(S%7CW_%7B1%7D)P(S%7CW_%7B2%7D)P(S)%7D%7BP(S%7CW_%7B1%7D)P(S%7CW_%7B2%7D)P(S)%2B(1-P(S%7CW_%7B1%7D))(1-P(S%7CW_%7B2%7D))(1-P(S))%7D&amp;chs=7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A36" w:rsidRPr="00730A36" w:rsidRDefault="00730A36" w:rsidP="00730A3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将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P(S)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等于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0.5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代入，得到</w:t>
      </w:r>
    </w:p>
    <w:p w:rsidR="00730A36" w:rsidRPr="00730A36" w:rsidRDefault="00730A36" w:rsidP="00730A3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41327E35" wp14:editId="4920815C">
            <wp:extent cx="5600700" cy="666750"/>
            <wp:effectExtent l="0" t="0" r="0" b="0"/>
            <wp:docPr id="2" name="图片 2" descr="http://chart.googleapis.com/chart?cht=tx&amp;chl=P%3D%5Cfrac%7BP(S%7CW_%7B1%7D)P(S%7CW_%7B2%7D)%7D%7BP(S%7CW_%7B1%7D)P(S%7CW_%7B2%7D)%2B(1-P(S%7CW_%7B1%7D))(1-P(S%7CW_%7B2%7D))%7D&amp;chs=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hart.googleapis.com/chart?cht=tx&amp;chl=P%3D%5Cfrac%7BP(S%7CW_%7B1%7D)P(S%7CW_%7B2%7D)%7D%7BP(S%7CW_%7B1%7D)P(S%7CW_%7B2%7D)%2B(1-P(S%7CW_%7B1%7D))(1-P(S%7CW_%7B2%7D))%7D&amp;chs=7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A36" w:rsidRPr="00730A36" w:rsidRDefault="00730A36" w:rsidP="00730A3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将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P(S|W1)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记为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P1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，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P(S|W2)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记为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P2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，公式就变成</w:t>
      </w:r>
    </w:p>
    <w:p w:rsidR="00730A36" w:rsidRPr="00730A36" w:rsidRDefault="00730A36" w:rsidP="00730A3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7F0F728C" wp14:editId="0EAA53AF">
            <wp:extent cx="3143250" cy="666750"/>
            <wp:effectExtent l="0" t="0" r="0" b="0"/>
            <wp:docPr id="1" name="图片 1" descr="http://chart.googleapis.com/chart?cht=tx&amp;chl=P%3D%5Cfrac%7BP_%7B1%7DP_%7B2%7D%7D%7BP_%7B1%7DP_%7B2%7D%2B(1-P_%7B1%7D)(1-P_%7B2%7D)%7D&amp;chs=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hart.googleapis.com/chart?cht=tx&amp;chl=P%3D%5Cfrac%7BP_%7B1%7DP_%7B2%7D%7D%7BP_%7B1%7DP_%7B2%7D%2B(1-P_%7B1%7D)(1-P_%7B2%7D)%7D&amp;chs=7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A36" w:rsidRPr="00730A36" w:rsidRDefault="00730A36" w:rsidP="00730A36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这就是联合概率的计算公式。如果你不是很理解，点击</w:t>
      </w:r>
      <w:hyperlink r:id="rId23" w:tgtFrame="_blank" w:history="1">
        <w:r w:rsidRPr="00730A36">
          <w:rPr>
            <w:rFonts w:ascii="Georgia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这里</w:t>
        </w:r>
      </w:hyperlink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查看更多的解释。</w:t>
      </w:r>
    </w:p>
    <w:p w:rsidR="00730A36" w:rsidRPr="00730A36" w:rsidRDefault="00730A36" w:rsidP="00730A3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b/>
          <w:bCs/>
          <w:color w:val="111111"/>
          <w:spacing w:val="-2"/>
          <w:kern w:val="0"/>
          <w:sz w:val="24"/>
          <w:szCs w:val="24"/>
        </w:rPr>
        <w:t>十一、最终的计算公式</w:t>
      </w:r>
    </w:p>
    <w:p w:rsidR="00730A36" w:rsidRPr="00730A36" w:rsidRDefault="00730A36" w:rsidP="00730A3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将上面的公式扩展到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15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个词的情况，就得到了最终的概率计算公式：</w:t>
      </w:r>
    </w:p>
    <w:p w:rsidR="00730A36" w:rsidRPr="00730A36" w:rsidRDefault="00730A36" w:rsidP="00730A3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</w:p>
    <w:p w:rsidR="00730A36" w:rsidRPr="00730A36" w:rsidRDefault="00730A36" w:rsidP="00730A3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一封邮件是不是垃圾邮件，就用这个式子进行计算。这时我们还需要一个用于比较的门槛值。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Paul Graham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的门槛值是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0.9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，概率大于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0.9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，表示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15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个词联合认定，这封邮件有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90%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以上的可能属于垃圾邮件；概率小于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0.9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，就表示是正常邮件。</w:t>
      </w:r>
    </w:p>
    <w:p w:rsidR="00730A36" w:rsidRPr="00730A36" w:rsidRDefault="00730A36" w:rsidP="00730A3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有了这个公式以后，一封正常的信件即使出现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sex</w:t>
      </w: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这个词，也不会被认定为垃圾邮件了。</w:t>
      </w:r>
    </w:p>
    <w:p w:rsidR="00730A36" w:rsidRPr="00730A36" w:rsidRDefault="00730A36" w:rsidP="00730A3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4"/>
          <w:szCs w:val="24"/>
        </w:rPr>
      </w:pPr>
      <w:r w:rsidRPr="00730A36">
        <w:rPr>
          <w:rFonts w:ascii="Georgia" w:hAnsi="Georgia" w:cs="宋体"/>
          <w:color w:val="111111"/>
          <w:spacing w:val="-2"/>
          <w:kern w:val="0"/>
          <w:sz w:val="24"/>
          <w:szCs w:val="24"/>
        </w:rPr>
        <w:t>（完）</w:t>
      </w:r>
      <w:bookmarkStart w:id="0" w:name="_GoBack"/>
      <w:bookmarkEnd w:id="0"/>
    </w:p>
    <w:p w:rsidR="002C24B5" w:rsidRPr="00730A36" w:rsidRDefault="002C24B5">
      <w:pPr>
        <w:rPr>
          <w:sz w:val="24"/>
          <w:szCs w:val="24"/>
        </w:rPr>
      </w:pPr>
    </w:p>
    <w:sectPr w:rsidR="002C24B5" w:rsidRPr="00730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D5C" w:rsidRDefault="00586D5C" w:rsidP="00730A36">
      <w:r>
        <w:separator/>
      </w:r>
    </w:p>
  </w:endnote>
  <w:endnote w:type="continuationSeparator" w:id="0">
    <w:p w:rsidR="00586D5C" w:rsidRDefault="00586D5C" w:rsidP="00730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D5C" w:rsidRDefault="00586D5C" w:rsidP="00730A36">
      <w:r>
        <w:separator/>
      </w:r>
    </w:p>
  </w:footnote>
  <w:footnote w:type="continuationSeparator" w:id="0">
    <w:p w:rsidR="00586D5C" w:rsidRDefault="00586D5C" w:rsidP="00730A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218"/>
    <w:rsid w:val="00205CB4"/>
    <w:rsid w:val="002C24B5"/>
    <w:rsid w:val="00586D5C"/>
    <w:rsid w:val="00730A36"/>
    <w:rsid w:val="009C1218"/>
    <w:rsid w:val="00CD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0A36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0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0A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0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0A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30A36"/>
    <w:rPr>
      <w:rFonts w:ascii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730A36"/>
    <w:rPr>
      <w:color w:val="0000FF"/>
      <w:u w:val="single"/>
    </w:rPr>
  </w:style>
  <w:style w:type="paragraph" w:customStyle="1" w:styleId="vcard">
    <w:name w:val="vcard"/>
    <w:basedOn w:val="a"/>
    <w:rsid w:val="00730A3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30A36"/>
  </w:style>
  <w:style w:type="paragraph" w:styleId="a6">
    <w:name w:val="Normal (Web)"/>
    <w:basedOn w:val="a"/>
    <w:uiPriority w:val="99"/>
    <w:semiHidden/>
    <w:unhideWhenUsed/>
    <w:rsid w:val="00730A3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30A36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730A3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30A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0A36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0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0A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0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0A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30A36"/>
    <w:rPr>
      <w:rFonts w:ascii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730A36"/>
    <w:rPr>
      <w:color w:val="0000FF"/>
      <w:u w:val="single"/>
    </w:rPr>
  </w:style>
  <w:style w:type="paragraph" w:customStyle="1" w:styleId="vcard">
    <w:name w:val="vcard"/>
    <w:basedOn w:val="a"/>
    <w:rsid w:val="00730A3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30A36"/>
  </w:style>
  <w:style w:type="paragraph" w:styleId="a6">
    <w:name w:val="Normal (Web)"/>
    <w:basedOn w:val="a"/>
    <w:uiPriority w:val="99"/>
    <w:semiHidden/>
    <w:unhideWhenUsed/>
    <w:rsid w:val="00730A3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30A36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730A3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30A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0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07769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anyifeng.com/blog/2011/08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www.ruanyifeng.com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paulgraham.com/spam.htm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://www.mathpages.com/home/kmath267.htm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www.ruanyifeng.com/blog/2011/08/bayesian_inference_part_one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2014-03-26T17:31:00Z</dcterms:created>
  <dcterms:modified xsi:type="dcterms:W3CDTF">2014-03-26T17:34:00Z</dcterms:modified>
</cp:coreProperties>
</file>