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AD8" w:rsidRPr="00DE2AD8" w:rsidRDefault="00DE2AD8" w:rsidP="00DE2AD8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</w:pPr>
      <w:bookmarkStart w:id="0" w:name="_GoBack"/>
      <w:r w:rsidRPr="00DE2AD8"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  <w:t>高斯模糊的算法</w:t>
      </w:r>
    </w:p>
    <w:p w:rsidR="00DE2AD8" w:rsidRPr="00DE2AD8" w:rsidRDefault="00DE2AD8" w:rsidP="00DE2AD8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 w:rsidRPr="00DE2AD8">
        <w:rPr>
          <w:rFonts w:ascii="Georgia" w:hAnsi="Georgia"/>
          <w:color w:val="556677"/>
          <w:spacing w:val="-2"/>
        </w:rPr>
        <w:t>作者：</w:t>
      </w:r>
      <w:r w:rsidRPr="00DE2AD8">
        <w:rPr>
          <w:rStyle w:val="apple-converted-space"/>
          <w:rFonts w:ascii="Georgia" w:hAnsi="Georgia"/>
          <w:color w:val="556677"/>
          <w:spacing w:val="-2"/>
        </w:rPr>
        <w:t> </w:t>
      </w:r>
      <w:hyperlink r:id="rId7" w:history="1">
        <w:r w:rsidRPr="00DE2AD8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阮一峰</w:t>
        </w:r>
      </w:hyperlink>
    </w:p>
    <w:p w:rsidR="00DE2AD8" w:rsidRPr="00DE2AD8" w:rsidRDefault="00DE2AD8" w:rsidP="00DE2AD8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 w:rsidRPr="00DE2AD8">
        <w:rPr>
          <w:rFonts w:ascii="Georgia" w:hAnsi="Georgia"/>
          <w:color w:val="556677"/>
          <w:spacing w:val="-2"/>
        </w:rPr>
        <w:t>日期：</w:t>
      </w:r>
      <w:r w:rsidRPr="00DE2AD8">
        <w:rPr>
          <w:rStyle w:val="apple-converted-space"/>
          <w:rFonts w:ascii="Georgia" w:hAnsi="Georgia"/>
          <w:color w:val="556677"/>
          <w:spacing w:val="-2"/>
        </w:rPr>
        <w:t> </w:t>
      </w:r>
      <w:hyperlink r:id="rId8" w:history="1">
        <w:r w:rsidRPr="00DE2AD8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2012</w:t>
        </w:r>
        <w:r w:rsidRPr="00DE2AD8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年</w:t>
        </w:r>
        <w:r w:rsidRPr="00DE2AD8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11</w:t>
        </w:r>
        <w:r w:rsidRPr="00DE2AD8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月</w:t>
        </w:r>
        <w:r w:rsidRPr="00DE2AD8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14</w:t>
        </w:r>
        <w:r w:rsidRPr="00DE2AD8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日</w:t>
        </w:r>
      </w:hyperlink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通常，图像处理软件会提供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模糊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（</w:t>
      </w:r>
      <w:r w:rsidRPr="00DE2AD8">
        <w:rPr>
          <w:rFonts w:ascii="Georgia" w:hAnsi="Georgia"/>
          <w:color w:val="111111"/>
          <w:spacing w:val="-2"/>
        </w:rPr>
        <w:t>blur</w:t>
      </w:r>
      <w:r w:rsidRPr="00DE2AD8">
        <w:rPr>
          <w:rFonts w:ascii="Georgia" w:hAnsi="Georgia"/>
          <w:color w:val="111111"/>
          <w:spacing w:val="-2"/>
        </w:rPr>
        <w:t>）滤镜，使图片产生模糊的效果。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5B961589" wp14:editId="27C50CF3">
            <wp:extent cx="3810000" cy="2543175"/>
            <wp:effectExtent l="0" t="0" r="0" b="9525"/>
            <wp:docPr id="17" name="图片 17" descr="http://image.beekka.com/blog/201211/bg2012111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211/bg20121114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模糊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的算法有很多种，其中有一种叫做</w:t>
      </w:r>
      <w:hyperlink r:id="rId10" w:tgtFrame="_blank" w:history="1">
        <w:r w:rsidRPr="00DE2AD8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"</w:t>
        </w:r>
        <w:r w:rsidRPr="00DE2AD8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高斯模糊</w:t>
        </w:r>
        <w:r w:rsidRPr="00DE2AD8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"</w:t>
        </w:r>
      </w:hyperlink>
      <w:r w:rsidRPr="00DE2AD8">
        <w:rPr>
          <w:rFonts w:ascii="Georgia" w:hAnsi="Georgia"/>
          <w:color w:val="111111"/>
          <w:spacing w:val="-2"/>
        </w:rPr>
        <w:t>（</w:t>
      </w:r>
      <w:r w:rsidRPr="00DE2AD8">
        <w:rPr>
          <w:rFonts w:ascii="Georgia" w:hAnsi="Georgia"/>
          <w:color w:val="111111"/>
          <w:spacing w:val="-2"/>
        </w:rPr>
        <w:t>Gaussian Blur</w:t>
      </w:r>
      <w:r w:rsidRPr="00DE2AD8">
        <w:rPr>
          <w:rFonts w:ascii="Georgia" w:hAnsi="Georgia"/>
          <w:color w:val="111111"/>
          <w:spacing w:val="-2"/>
        </w:rPr>
        <w:t>）。它将</w:t>
      </w:r>
      <w:hyperlink r:id="rId11" w:tgtFrame="_blank" w:history="1">
        <w:r w:rsidRPr="00DE2AD8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正态分布</w:t>
        </w:r>
      </w:hyperlink>
      <w:r w:rsidRPr="00DE2AD8">
        <w:rPr>
          <w:rFonts w:ascii="Georgia" w:hAnsi="Georgia"/>
          <w:color w:val="111111"/>
          <w:spacing w:val="-2"/>
        </w:rPr>
        <w:t>（又名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高斯分布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）用于图像处理。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4D8E9A7F" wp14:editId="72C9DA44">
            <wp:extent cx="3181350" cy="2667000"/>
            <wp:effectExtent l="0" t="0" r="0" b="0"/>
            <wp:docPr id="16" name="图片 16" descr="http://image.beekka.com/blog/201211/bg2012111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211/bg20121114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本文介绍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高斯模糊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的算法，你会看到这是一个非常简单易懂的算法。本质上，它是一种</w:t>
      </w:r>
      <w:hyperlink r:id="rId13" w:tgtFrame="_blank" w:history="1">
        <w:r w:rsidRPr="00DE2AD8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数据平滑技术</w:t>
        </w:r>
      </w:hyperlink>
      <w:r w:rsidRPr="00DE2AD8">
        <w:rPr>
          <w:rFonts w:ascii="Georgia" w:hAnsi="Georgia"/>
          <w:color w:val="111111"/>
          <w:spacing w:val="-2"/>
        </w:rPr>
        <w:t>（</w:t>
      </w:r>
      <w:r w:rsidRPr="00DE2AD8">
        <w:rPr>
          <w:rFonts w:ascii="Georgia" w:hAnsi="Georgia"/>
          <w:color w:val="111111"/>
          <w:spacing w:val="-2"/>
        </w:rPr>
        <w:t>data smoothing</w:t>
      </w:r>
      <w:r w:rsidRPr="00DE2AD8">
        <w:rPr>
          <w:rFonts w:ascii="Georgia" w:hAnsi="Georgia"/>
          <w:color w:val="111111"/>
          <w:spacing w:val="-2"/>
        </w:rPr>
        <w:t>），适用于多个场合，图像处理恰好提供了一个直观的应用实例。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Style w:val="a7"/>
          <w:rFonts w:ascii="Georgia" w:hAnsi="Georgia"/>
          <w:color w:val="111111"/>
          <w:spacing w:val="-2"/>
        </w:rPr>
        <w:lastRenderedPageBreak/>
        <w:t>一、高斯模糊的原理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所谓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模糊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，可以理解成每一个像素都取周边像素的平均值。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44C764A1" wp14:editId="306C4D21">
            <wp:extent cx="3762375" cy="3143250"/>
            <wp:effectExtent l="0" t="0" r="9525" b="0"/>
            <wp:docPr id="15" name="图片 15" descr="http://image.beekka.com/blog/201211/bg2012111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211/bg20121114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上图中，</w:t>
      </w:r>
      <w:r w:rsidRPr="00DE2AD8">
        <w:rPr>
          <w:rFonts w:ascii="Georgia" w:hAnsi="Georgia"/>
          <w:color w:val="111111"/>
          <w:spacing w:val="-2"/>
        </w:rPr>
        <w:t>2</w:t>
      </w:r>
      <w:r w:rsidRPr="00DE2AD8">
        <w:rPr>
          <w:rFonts w:ascii="Georgia" w:hAnsi="Georgia"/>
          <w:color w:val="111111"/>
          <w:spacing w:val="-2"/>
        </w:rPr>
        <w:t>是中间点，周边点都是</w:t>
      </w:r>
      <w:r w:rsidRPr="00DE2AD8">
        <w:rPr>
          <w:rFonts w:ascii="Georgia" w:hAnsi="Georgia"/>
          <w:color w:val="111111"/>
          <w:spacing w:val="-2"/>
        </w:rPr>
        <w:t>1</w:t>
      </w:r>
      <w:r w:rsidRPr="00DE2AD8">
        <w:rPr>
          <w:rFonts w:ascii="Georgia" w:hAnsi="Georgia"/>
          <w:color w:val="111111"/>
          <w:spacing w:val="-2"/>
        </w:rPr>
        <w:t>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45D7C042" wp14:editId="00F77295">
            <wp:extent cx="3752850" cy="3305175"/>
            <wp:effectExtent l="0" t="0" r="0" b="9525"/>
            <wp:docPr id="14" name="图片 14" descr="http://image.beekka.com/blog/201211/bg2012111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211/bg20121114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中间点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取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周围点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的平均值，就会变成</w:t>
      </w:r>
      <w:r w:rsidRPr="00DE2AD8">
        <w:rPr>
          <w:rFonts w:ascii="Georgia" w:hAnsi="Georgia"/>
          <w:color w:val="111111"/>
          <w:spacing w:val="-2"/>
        </w:rPr>
        <w:t>1</w:t>
      </w:r>
      <w:r w:rsidRPr="00DE2AD8">
        <w:rPr>
          <w:rFonts w:ascii="Georgia" w:hAnsi="Georgia"/>
          <w:color w:val="111111"/>
          <w:spacing w:val="-2"/>
        </w:rPr>
        <w:t>。在数值上，这是一种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平滑化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。在图形上，就相当于产生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模糊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效果，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中间点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失去细节。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2FF35FFF" wp14:editId="26B69760">
            <wp:extent cx="5715000" cy="4562475"/>
            <wp:effectExtent l="0" t="0" r="0" b="9525"/>
            <wp:docPr id="13" name="图片 13" descr="http://image.beekka.com/blog/201211/bg2012111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211/bg201211140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显然，计算平均值时，取值范围越大，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模糊效果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越强烈。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45DA05C5" wp14:editId="581C2820">
            <wp:extent cx="2857500" cy="5715000"/>
            <wp:effectExtent l="0" t="0" r="0" b="0"/>
            <wp:docPr id="12" name="图片 12" descr="http://image.beekka.com/blog/201211/bg2012111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211/bg201211140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上面分别是原图、模糊半径</w:t>
      </w:r>
      <w:r w:rsidRPr="00DE2AD8">
        <w:rPr>
          <w:rFonts w:ascii="Georgia" w:hAnsi="Georgia"/>
          <w:color w:val="111111"/>
          <w:spacing w:val="-2"/>
        </w:rPr>
        <w:t>3</w:t>
      </w:r>
      <w:r w:rsidRPr="00DE2AD8">
        <w:rPr>
          <w:rFonts w:ascii="Georgia" w:hAnsi="Georgia"/>
          <w:color w:val="111111"/>
          <w:spacing w:val="-2"/>
        </w:rPr>
        <w:t>像素、模糊半径</w:t>
      </w:r>
      <w:r w:rsidRPr="00DE2AD8">
        <w:rPr>
          <w:rFonts w:ascii="Georgia" w:hAnsi="Georgia"/>
          <w:color w:val="111111"/>
          <w:spacing w:val="-2"/>
        </w:rPr>
        <w:t>10</w:t>
      </w:r>
      <w:r w:rsidRPr="00DE2AD8">
        <w:rPr>
          <w:rFonts w:ascii="Georgia" w:hAnsi="Georgia"/>
          <w:color w:val="111111"/>
          <w:spacing w:val="-2"/>
        </w:rPr>
        <w:t>像素的效果。模糊半径越大，图像就越模糊。从数值角度看，就是数值越平滑。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接下来的问题就是，既然每个点都要取周边像素的平均值，那么应该如何分配权重呢？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如果使用简单平均，显然不是很合理，因为图像都是连续的，越靠近的点关系越密切，越远离的点关系越疏远。因此，加权平均更合理，距离越近的点权重越大，距离越远的点权重越小。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Style w:val="a7"/>
          <w:rFonts w:ascii="Georgia" w:hAnsi="Georgia"/>
          <w:color w:val="111111"/>
          <w:spacing w:val="-2"/>
        </w:rPr>
        <w:t>二、正态分布的权重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lastRenderedPageBreak/>
        <w:t>正态分布显然是一种可取的权重分配模式。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4B3C35C8" wp14:editId="5FE8118C">
            <wp:extent cx="6191250" cy="3257550"/>
            <wp:effectExtent l="0" t="0" r="0" b="0"/>
            <wp:docPr id="11" name="图片 11" descr="http://image.beekka.com/blog/201211/bg2012111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211/bg20121114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在图形上，正态分布是一种钟形曲线，越接近中心，取值越大，越远离中心，取值越小。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计算平均值的时候，我们只需要将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中心点</w:t>
      </w:r>
      <w:r w:rsidRPr="00DE2AD8">
        <w:rPr>
          <w:rFonts w:ascii="Georgia" w:hAnsi="Georgia"/>
          <w:color w:val="111111"/>
          <w:spacing w:val="-2"/>
        </w:rPr>
        <w:t>"</w:t>
      </w:r>
      <w:r w:rsidRPr="00DE2AD8">
        <w:rPr>
          <w:rFonts w:ascii="Georgia" w:hAnsi="Georgia"/>
          <w:color w:val="111111"/>
          <w:spacing w:val="-2"/>
        </w:rPr>
        <w:t>作为原点，其他点按照其在正态曲线上的位置，分配权重，就可以得到一个加权平均值。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Style w:val="a7"/>
          <w:rFonts w:ascii="Georgia" w:hAnsi="Georgia"/>
          <w:color w:val="111111"/>
          <w:spacing w:val="-2"/>
        </w:rPr>
        <w:t>三、高斯函数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上面的正态分布是一维的，图像都是二维的，所以我们需要二维的正态分布。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64F6042B" wp14:editId="4D0ADD6E">
            <wp:extent cx="3914775" cy="3038475"/>
            <wp:effectExtent l="0" t="0" r="9525" b="9525"/>
            <wp:docPr id="10" name="图片 10" descr="http://image.beekka.com/blog/201211/bg2012110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211/bg201211070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正态分布的密度函数叫做</w:t>
      </w:r>
      <w:hyperlink r:id="rId20" w:tgtFrame="_blank" w:history="1">
        <w:r w:rsidRPr="00DE2AD8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"</w:t>
        </w:r>
        <w:r w:rsidRPr="00DE2AD8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高斯函数</w:t>
        </w:r>
        <w:r w:rsidRPr="00DE2AD8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"</w:t>
        </w:r>
      </w:hyperlink>
      <w:r w:rsidRPr="00DE2AD8">
        <w:rPr>
          <w:rFonts w:ascii="Georgia" w:hAnsi="Georgia"/>
          <w:color w:val="111111"/>
          <w:spacing w:val="-2"/>
        </w:rPr>
        <w:t>（</w:t>
      </w:r>
      <w:r w:rsidRPr="00DE2AD8">
        <w:rPr>
          <w:rFonts w:ascii="Georgia" w:hAnsi="Georgia"/>
          <w:color w:val="111111"/>
          <w:spacing w:val="-2"/>
        </w:rPr>
        <w:t>Gaussian function</w:t>
      </w:r>
      <w:r w:rsidRPr="00DE2AD8">
        <w:rPr>
          <w:rFonts w:ascii="Georgia" w:hAnsi="Georgia"/>
          <w:color w:val="111111"/>
          <w:spacing w:val="-2"/>
        </w:rPr>
        <w:t>）。它的一维形式是：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34DDAFCF" wp14:editId="37AE72CA">
            <wp:extent cx="5143500" cy="1143000"/>
            <wp:effectExtent l="0" t="0" r="0" b="0"/>
            <wp:docPr id="9" name="图片 9" descr="http://chart.googleapis.com/chart?cht=tx&amp;chl=f(x)%3D%5Cfrac%7B1%7D%7B%5Csigma%5Csqrt%7B2%5Cpi%20%7D%20%7D%7De%5E%7B-(x-%5Cmu%20)%5E%7B2%7D%2F2%5Csigma%5E%7B2%7D%7D&amp;chs=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hart.googleapis.com/chart?cht=tx&amp;chl=f(x)%3D%5Cfrac%7B1%7D%7B%5Csigma%5Csqrt%7B2%5Cpi%20%7D%20%7D%7De%5E%7B-(x-%5Cmu%20)%5E%7B2%7D%2F2%5Csigma%5E%7B2%7D%7D&amp;chs=1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其中，</w:t>
      </w:r>
      <w:r w:rsidRPr="00DE2AD8">
        <w:rPr>
          <w:rFonts w:ascii="Georgia" w:hAnsi="Georgia"/>
          <w:color w:val="111111"/>
          <w:spacing w:val="-2"/>
        </w:rPr>
        <w:t>μ</w:t>
      </w:r>
      <w:r w:rsidRPr="00DE2AD8">
        <w:rPr>
          <w:rFonts w:ascii="Georgia" w:hAnsi="Georgia"/>
          <w:color w:val="111111"/>
          <w:spacing w:val="-2"/>
        </w:rPr>
        <w:t>是</w:t>
      </w:r>
      <w:r w:rsidRPr="00DE2AD8">
        <w:rPr>
          <w:rFonts w:ascii="Georgia" w:hAnsi="Georgia"/>
          <w:color w:val="111111"/>
          <w:spacing w:val="-2"/>
        </w:rPr>
        <w:t>x</w:t>
      </w:r>
      <w:r w:rsidRPr="00DE2AD8">
        <w:rPr>
          <w:rFonts w:ascii="Georgia" w:hAnsi="Georgia"/>
          <w:color w:val="111111"/>
          <w:spacing w:val="-2"/>
        </w:rPr>
        <w:t>的均值，</w:t>
      </w:r>
      <w:r w:rsidRPr="00DE2AD8">
        <w:rPr>
          <w:rFonts w:ascii="Georgia" w:hAnsi="Georgia"/>
          <w:color w:val="111111"/>
          <w:spacing w:val="-2"/>
        </w:rPr>
        <w:t>σ</w:t>
      </w:r>
      <w:r w:rsidRPr="00DE2AD8">
        <w:rPr>
          <w:rFonts w:ascii="Georgia" w:hAnsi="Georgia"/>
          <w:color w:val="111111"/>
          <w:spacing w:val="-2"/>
        </w:rPr>
        <w:t>是</w:t>
      </w:r>
      <w:r w:rsidRPr="00DE2AD8">
        <w:rPr>
          <w:rFonts w:ascii="Georgia" w:hAnsi="Georgia"/>
          <w:color w:val="111111"/>
          <w:spacing w:val="-2"/>
        </w:rPr>
        <w:t>x</w:t>
      </w:r>
      <w:r w:rsidRPr="00DE2AD8">
        <w:rPr>
          <w:rFonts w:ascii="Georgia" w:hAnsi="Georgia"/>
          <w:color w:val="111111"/>
          <w:spacing w:val="-2"/>
        </w:rPr>
        <w:t>的方差。因为计算平均值的时候，中心点就是原点，所以</w:t>
      </w:r>
      <w:r w:rsidRPr="00DE2AD8">
        <w:rPr>
          <w:rFonts w:ascii="Georgia" w:hAnsi="Georgia"/>
          <w:color w:val="111111"/>
          <w:spacing w:val="-2"/>
        </w:rPr>
        <w:t>μ</w:t>
      </w:r>
      <w:r w:rsidRPr="00DE2AD8">
        <w:rPr>
          <w:rFonts w:ascii="Georgia" w:hAnsi="Georgia"/>
          <w:color w:val="111111"/>
          <w:spacing w:val="-2"/>
        </w:rPr>
        <w:t>等于</w:t>
      </w:r>
      <w:r w:rsidRPr="00DE2AD8">
        <w:rPr>
          <w:rFonts w:ascii="Georgia" w:hAnsi="Georgia"/>
          <w:color w:val="111111"/>
          <w:spacing w:val="-2"/>
        </w:rPr>
        <w:t>0</w:t>
      </w:r>
      <w:r w:rsidRPr="00DE2AD8">
        <w:rPr>
          <w:rFonts w:ascii="Georgia" w:hAnsi="Georgia"/>
          <w:color w:val="111111"/>
          <w:spacing w:val="-2"/>
        </w:rPr>
        <w:t>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3A767A03" wp14:editId="6E339BA1">
            <wp:extent cx="4371975" cy="1143000"/>
            <wp:effectExtent l="0" t="0" r="9525" b="0"/>
            <wp:docPr id="8" name="图片 8" descr="http://chart.googleapis.com/chart?cht=tx&amp;chl=f(x)%3D%5Cfrac%7B1%7D%7B%5Csigma%5Csqrt%7B2%5Cpi%20%7D%20%7D%7De%5E%7B-x%5E%7B2%7D%2F2%5Csigma%5E%7B2%7D%7D&amp;chs=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hart.googleapis.com/chart?cht=tx&amp;chl=f(x)%3D%5Cfrac%7B1%7D%7B%5Csigma%5Csqrt%7B2%5Cpi%20%7D%20%7D%7De%5E%7B-x%5E%7B2%7D%2F2%5Csigma%5E%7B2%7D%7D&amp;chs=1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根据一维高斯函数，可以推导得到二维高斯函数：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4CE667D3" wp14:editId="3E29D8B4">
            <wp:extent cx="4838700" cy="762000"/>
            <wp:effectExtent l="0" t="0" r="0" b="0"/>
            <wp:docPr id="7" name="图片 7" descr="http://chart.googleapis.com/chart?cht=tx&amp;chl=G(x%2Cy)%3D%5Cfrac%7B1%7D%7B2%5Cpi%20%5Csigma%20%5E%7B2%7D%7De%5E%7B-(x%5E2%2By%5E2)%2F2%5Csigma%5E2%7D&amp;chs=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hart.googleapis.com/chart?cht=tx&amp;chl=G(x%2Cy)%3D%5Cfrac%7B1%7D%7B2%5Cpi%20%5Csigma%20%5E%7B2%7D%7De%5E%7B-(x%5E2%2By%5E2)%2F2%5Csigma%5E2%7D&amp;chs=8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有了这个函数</w:t>
      </w:r>
      <w:r w:rsidRPr="00DE2AD8">
        <w:rPr>
          <w:rFonts w:ascii="Georgia" w:hAnsi="Georgia"/>
          <w:color w:val="111111"/>
          <w:spacing w:val="-2"/>
        </w:rPr>
        <w:t xml:space="preserve"> </w:t>
      </w:r>
      <w:r w:rsidRPr="00DE2AD8">
        <w:rPr>
          <w:rFonts w:ascii="Georgia" w:hAnsi="Georgia"/>
          <w:color w:val="111111"/>
          <w:spacing w:val="-2"/>
        </w:rPr>
        <w:t>，就可以计算每个点的权重了。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Style w:val="a7"/>
          <w:rFonts w:ascii="Georgia" w:hAnsi="Georgia"/>
          <w:color w:val="111111"/>
          <w:spacing w:val="-2"/>
        </w:rPr>
        <w:lastRenderedPageBreak/>
        <w:t>四、权重矩阵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假定中心点的坐标是（</w:t>
      </w:r>
      <w:r w:rsidRPr="00DE2AD8">
        <w:rPr>
          <w:rFonts w:ascii="Georgia" w:hAnsi="Georgia"/>
          <w:color w:val="111111"/>
          <w:spacing w:val="-2"/>
        </w:rPr>
        <w:t>0,0</w:t>
      </w:r>
      <w:r w:rsidRPr="00DE2AD8">
        <w:rPr>
          <w:rFonts w:ascii="Georgia" w:hAnsi="Georgia"/>
          <w:color w:val="111111"/>
          <w:spacing w:val="-2"/>
        </w:rPr>
        <w:t>），那么距离它最近的</w:t>
      </w:r>
      <w:r w:rsidRPr="00DE2AD8">
        <w:rPr>
          <w:rFonts w:ascii="Georgia" w:hAnsi="Georgia"/>
          <w:color w:val="111111"/>
          <w:spacing w:val="-2"/>
        </w:rPr>
        <w:t>8</w:t>
      </w:r>
      <w:r w:rsidRPr="00DE2AD8">
        <w:rPr>
          <w:rFonts w:ascii="Georgia" w:hAnsi="Georgia"/>
          <w:color w:val="111111"/>
          <w:spacing w:val="-2"/>
        </w:rPr>
        <w:t>个点的坐标如下：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666B3D11" wp14:editId="3B12A08C">
            <wp:extent cx="3838575" cy="2752725"/>
            <wp:effectExtent l="0" t="0" r="9525" b="9525"/>
            <wp:docPr id="6" name="图片 6" descr="http://image.beekka.com/blog/201211/bg2012111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.beekka.com/blog/201211/bg20121114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更远的点以此类推。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为了计算权重矩阵，需要设定</w:t>
      </w:r>
      <w:r w:rsidRPr="00DE2AD8">
        <w:rPr>
          <w:rFonts w:ascii="Georgia" w:hAnsi="Georgia"/>
          <w:color w:val="111111"/>
          <w:spacing w:val="-2"/>
        </w:rPr>
        <w:t>σ</w:t>
      </w:r>
      <w:r w:rsidRPr="00DE2AD8">
        <w:rPr>
          <w:rFonts w:ascii="Georgia" w:hAnsi="Georgia"/>
          <w:color w:val="111111"/>
          <w:spacing w:val="-2"/>
        </w:rPr>
        <w:t>的值。假定</w:t>
      </w:r>
      <w:r w:rsidRPr="00DE2AD8">
        <w:rPr>
          <w:rFonts w:ascii="Georgia" w:hAnsi="Georgia"/>
          <w:color w:val="111111"/>
          <w:spacing w:val="-2"/>
        </w:rPr>
        <w:t>σ=1.5</w:t>
      </w:r>
      <w:r w:rsidRPr="00DE2AD8">
        <w:rPr>
          <w:rFonts w:ascii="Georgia" w:hAnsi="Georgia"/>
          <w:color w:val="111111"/>
          <w:spacing w:val="-2"/>
        </w:rPr>
        <w:t>，则模糊半径为</w:t>
      </w:r>
      <w:r w:rsidRPr="00DE2AD8">
        <w:rPr>
          <w:rFonts w:ascii="Georgia" w:hAnsi="Georgia"/>
          <w:color w:val="111111"/>
          <w:spacing w:val="-2"/>
        </w:rPr>
        <w:t>1</w:t>
      </w:r>
      <w:r w:rsidRPr="00DE2AD8">
        <w:rPr>
          <w:rFonts w:ascii="Georgia" w:hAnsi="Georgia"/>
          <w:color w:val="111111"/>
          <w:spacing w:val="-2"/>
        </w:rPr>
        <w:t>的权重矩阵如下：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54A5FFDD" wp14:editId="7F55956D">
            <wp:extent cx="4124325" cy="2828925"/>
            <wp:effectExtent l="0" t="0" r="9525" b="9525"/>
            <wp:docPr id="5" name="图片 5" descr="http://image.beekka.com/blog/201211/bg2012111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.beekka.com/blog/201211/bg20121114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这</w:t>
      </w:r>
      <w:r w:rsidRPr="00DE2AD8">
        <w:rPr>
          <w:rFonts w:ascii="Georgia" w:hAnsi="Georgia"/>
          <w:color w:val="111111"/>
          <w:spacing w:val="-2"/>
        </w:rPr>
        <w:t>9</w:t>
      </w:r>
      <w:r w:rsidRPr="00DE2AD8">
        <w:rPr>
          <w:rFonts w:ascii="Georgia" w:hAnsi="Georgia"/>
          <w:color w:val="111111"/>
          <w:spacing w:val="-2"/>
        </w:rPr>
        <w:t>个点的权重总和等于</w:t>
      </w:r>
      <w:r w:rsidRPr="00DE2AD8">
        <w:rPr>
          <w:rFonts w:ascii="Georgia" w:hAnsi="Georgia"/>
          <w:color w:val="111111"/>
          <w:spacing w:val="-2"/>
        </w:rPr>
        <w:t>0.4787147</w:t>
      </w:r>
      <w:r w:rsidRPr="00DE2AD8">
        <w:rPr>
          <w:rFonts w:ascii="Georgia" w:hAnsi="Georgia"/>
          <w:color w:val="111111"/>
          <w:spacing w:val="-2"/>
        </w:rPr>
        <w:t>，如果只计算这</w:t>
      </w:r>
      <w:r w:rsidRPr="00DE2AD8">
        <w:rPr>
          <w:rFonts w:ascii="Georgia" w:hAnsi="Georgia"/>
          <w:color w:val="111111"/>
          <w:spacing w:val="-2"/>
        </w:rPr>
        <w:t>9</w:t>
      </w:r>
      <w:r w:rsidRPr="00DE2AD8">
        <w:rPr>
          <w:rFonts w:ascii="Georgia" w:hAnsi="Georgia"/>
          <w:color w:val="111111"/>
          <w:spacing w:val="-2"/>
        </w:rPr>
        <w:t>个点的加权平均，还必须让它们的权重之和等于</w:t>
      </w:r>
      <w:r w:rsidRPr="00DE2AD8">
        <w:rPr>
          <w:rFonts w:ascii="Georgia" w:hAnsi="Georgia"/>
          <w:color w:val="111111"/>
          <w:spacing w:val="-2"/>
        </w:rPr>
        <w:t>1</w:t>
      </w:r>
      <w:r w:rsidRPr="00DE2AD8">
        <w:rPr>
          <w:rFonts w:ascii="Georgia" w:hAnsi="Georgia"/>
          <w:color w:val="111111"/>
          <w:spacing w:val="-2"/>
        </w:rPr>
        <w:t>，因此上面</w:t>
      </w:r>
      <w:r w:rsidRPr="00DE2AD8">
        <w:rPr>
          <w:rFonts w:ascii="Georgia" w:hAnsi="Georgia"/>
          <w:color w:val="111111"/>
          <w:spacing w:val="-2"/>
        </w:rPr>
        <w:t>9</w:t>
      </w:r>
      <w:r w:rsidRPr="00DE2AD8">
        <w:rPr>
          <w:rFonts w:ascii="Georgia" w:hAnsi="Georgia"/>
          <w:color w:val="111111"/>
          <w:spacing w:val="-2"/>
        </w:rPr>
        <w:t>个值还要分别除以</w:t>
      </w:r>
      <w:r w:rsidRPr="00DE2AD8">
        <w:rPr>
          <w:rFonts w:ascii="Georgia" w:hAnsi="Georgia"/>
          <w:color w:val="111111"/>
          <w:spacing w:val="-2"/>
        </w:rPr>
        <w:t>0.4787147</w:t>
      </w:r>
      <w:r w:rsidRPr="00DE2AD8">
        <w:rPr>
          <w:rFonts w:ascii="Georgia" w:hAnsi="Georgia"/>
          <w:color w:val="111111"/>
          <w:spacing w:val="-2"/>
        </w:rPr>
        <w:t>，得到最终的权重矩阵。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11527621" wp14:editId="238A8976">
            <wp:extent cx="3895725" cy="2724150"/>
            <wp:effectExtent l="0" t="0" r="9525" b="0"/>
            <wp:docPr id="4" name="图片 4" descr="http://image.beekka.com/blog/201211/bg2012111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.beekka.com/blog/201211/bg201211141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Style w:val="a7"/>
          <w:rFonts w:ascii="Georgia" w:hAnsi="Georgia"/>
          <w:color w:val="111111"/>
          <w:spacing w:val="-2"/>
        </w:rPr>
        <w:t>五、计算高斯模糊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有了权重矩阵，就可以计算高斯模糊的值了。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假设现有</w:t>
      </w:r>
      <w:r w:rsidRPr="00DE2AD8">
        <w:rPr>
          <w:rFonts w:ascii="Georgia" w:hAnsi="Georgia"/>
          <w:color w:val="111111"/>
          <w:spacing w:val="-2"/>
        </w:rPr>
        <w:t>9</w:t>
      </w:r>
      <w:r w:rsidRPr="00DE2AD8">
        <w:rPr>
          <w:rFonts w:ascii="Georgia" w:hAnsi="Georgia"/>
          <w:color w:val="111111"/>
          <w:spacing w:val="-2"/>
        </w:rPr>
        <w:t>个像素点，灰度值（</w:t>
      </w:r>
      <w:r w:rsidRPr="00DE2AD8">
        <w:rPr>
          <w:rFonts w:ascii="Georgia" w:hAnsi="Georgia"/>
          <w:color w:val="111111"/>
          <w:spacing w:val="-2"/>
        </w:rPr>
        <w:t>0-255</w:t>
      </w:r>
      <w:r w:rsidRPr="00DE2AD8">
        <w:rPr>
          <w:rFonts w:ascii="Georgia" w:hAnsi="Georgia"/>
          <w:color w:val="111111"/>
          <w:spacing w:val="-2"/>
        </w:rPr>
        <w:t>）如下：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14C8338F" wp14:editId="5F6EB78F">
            <wp:extent cx="3724275" cy="2809875"/>
            <wp:effectExtent l="0" t="0" r="9525" b="9525"/>
            <wp:docPr id="3" name="图片 3" descr="http://image.beekka.com/blog/201211/bg2012111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.beekka.com/blog/201211/bg201211141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每个点乘以自己的权重值：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3584D526" wp14:editId="43F1D15F">
            <wp:extent cx="4648200" cy="2705100"/>
            <wp:effectExtent l="0" t="0" r="0" b="0"/>
            <wp:docPr id="2" name="图片 2" descr="http://image.beekka.com/blog/201211/bg2012111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.beekka.com/blog/201211/bg201211141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得到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2EF9F6B0" wp14:editId="46799B39">
            <wp:extent cx="3667125" cy="2676525"/>
            <wp:effectExtent l="0" t="0" r="9525" b="9525"/>
            <wp:docPr id="1" name="图片 1" descr="http://image.beekka.com/blog/201211/bg2012111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.beekka.com/blog/201211/bg201211141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将这</w:t>
      </w:r>
      <w:r w:rsidRPr="00DE2AD8">
        <w:rPr>
          <w:rFonts w:ascii="Georgia" w:hAnsi="Georgia"/>
          <w:color w:val="111111"/>
          <w:spacing w:val="-2"/>
        </w:rPr>
        <w:t>9</w:t>
      </w:r>
      <w:r w:rsidRPr="00DE2AD8">
        <w:rPr>
          <w:rFonts w:ascii="Georgia" w:hAnsi="Georgia"/>
          <w:color w:val="111111"/>
          <w:spacing w:val="-2"/>
        </w:rPr>
        <w:t>个值加起来，就是中心点的高斯模糊的值。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对所有点重复这个过程，就得到了高斯模糊后的图像。如果原图是彩色图片，可以对</w:t>
      </w:r>
      <w:r w:rsidRPr="00DE2AD8">
        <w:rPr>
          <w:rFonts w:ascii="Georgia" w:hAnsi="Georgia"/>
          <w:color w:val="111111"/>
          <w:spacing w:val="-2"/>
        </w:rPr>
        <w:t>RGB</w:t>
      </w:r>
      <w:r w:rsidRPr="00DE2AD8">
        <w:rPr>
          <w:rFonts w:ascii="Georgia" w:hAnsi="Georgia"/>
          <w:color w:val="111111"/>
          <w:spacing w:val="-2"/>
        </w:rPr>
        <w:t>三个通道分别做高斯模糊。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Style w:val="a7"/>
          <w:rFonts w:ascii="Georgia" w:hAnsi="Georgia"/>
          <w:color w:val="111111"/>
          <w:spacing w:val="-2"/>
        </w:rPr>
        <w:t>六、边界点的处理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如果一个点处于边界，周边没有足够的点，怎么办？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一个变通方法，就是把已有的点拷贝到另一面的对应位置，模拟出完整的矩阵。</w:t>
      </w:r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Style w:val="a7"/>
          <w:rFonts w:ascii="Georgia" w:hAnsi="Georgia"/>
          <w:color w:val="111111"/>
          <w:spacing w:val="-2"/>
        </w:rPr>
        <w:lastRenderedPageBreak/>
        <w:t>七、参考文献</w:t>
      </w:r>
    </w:p>
    <w:p w:rsidR="00DE2AD8" w:rsidRPr="00DE2AD8" w:rsidRDefault="00DE2AD8" w:rsidP="00DE2AD8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*</w:t>
      </w:r>
      <w:r w:rsidRPr="00DE2AD8">
        <w:rPr>
          <w:rStyle w:val="apple-converted-space"/>
          <w:rFonts w:ascii="Georgia" w:hAnsi="Georgia"/>
          <w:color w:val="111111"/>
          <w:spacing w:val="-2"/>
        </w:rPr>
        <w:t> </w:t>
      </w:r>
      <w:hyperlink r:id="rId30" w:tgtFrame="_blank" w:history="1">
        <w:r w:rsidRPr="00DE2AD8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How to program a Gaussian Blur without using 3rd party libraries</w:t>
        </w:r>
      </w:hyperlink>
    </w:p>
    <w:p w:rsidR="00DE2AD8" w:rsidRPr="00DE2AD8" w:rsidRDefault="00DE2AD8" w:rsidP="00DE2AD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E2AD8">
        <w:rPr>
          <w:rFonts w:ascii="Georgia" w:hAnsi="Georgia"/>
          <w:color w:val="111111"/>
          <w:spacing w:val="-2"/>
        </w:rPr>
        <w:t>（完）</w:t>
      </w:r>
    </w:p>
    <w:bookmarkEnd w:id="0"/>
    <w:p w:rsidR="002C24B5" w:rsidRPr="00DE2AD8" w:rsidRDefault="002C24B5">
      <w:pPr>
        <w:rPr>
          <w:sz w:val="24"/>
          <w:szCs w:val="24"/>
        </w:rPr>
      </w:pPr>
    </w:p>
    <w:sectPr w:rsidR="002C24B5" w:rsidRPr="00DE2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179" w:rsidRDefault="00446179" w:rsidP="00DE2AD8">
      <w:r>
        <w:separator/>
      </w:r>
    </w:p>
  </w:endnote>
  <w:endnote w:type="continuationSeparator" w:id="0">
    <w:p w:rsidR="00446179" w:rsidRDefault="00446179" w:rsidP="00DE2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179" w:rsidRDefault="00446179" w:rsidP="00DE2AD8">
      <w:r>
        <w:separator/>
      </w:r>
    </w:p>
  </w:footnote>
  <w:footnote w:type="continuationSeparator" w:id="0">
    <w:p w:rsidR="00446179" w:rsidRDefault="00446179" w:rsidP="00DE2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4A7"/>
    <w:rsid w:val="001664A7"/>
    <w:rsid w:val="00205CB4"/>
    <w:rsid w:val="002C24B5"/>
    <w:rsid w:val="00446179"/>
    <w:rsid w:val="00CD7A65"/>
    <w:rsid w:val="00DE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2AD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A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2AD8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DE2A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E2AD8"/>
  </w:style>
  <w:style w:type="character" w:styleId="a5">
    <w:name w:val="Hyperlink"/>
    <w:basedOn w:val="a0"/>
    <w:uiPriority w:val="99"/>
    <w:semiHidden/>
    <w:unhideWhenUsed/>
    <w:rsid w:val="00DE2AD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E2A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E2AD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E2AD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2A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2AD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A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2AD8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DE2A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E2AD8"/>
  </w:style>
  <w:style w:type="character" w:styleId="a5">
    <w:name w:val="Hyperlink"/>
    <w:basedOn w:val="a0"/>
    <w:uiPriority w:val="99"/>
    <w:semiHidden/>
    <w:unhideWhenUsed/>
    <w:rsid w:val="00DE2AD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E2A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E2AD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E2AD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2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92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2/11/" TargetMode="External"/><Relationship Id="rId13" Type="http://schemas.openxmlformats.org/officeDocument/2006/relationships/hyperlink" Target="http://en.wikipedia.org/wiki/Smoothi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ww.ruanyifeng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hyperlink" Target="http://en.wikipedia.org/wiki/Gaussian_function" TargetMode="External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zh.wikipedia.org/wiki/%E6%AD%A3%E6%80%81%E5%88%86%E5%B8%83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en.wikipedia.org/wiki/Gaussian_blur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://www.swageroo.com/wordpress/how-to-program-a-gaussian-blur-without-using-3rd-party-librari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2014-03-26T17:16:00Z</dcterms:created>
  <dcterms:modified xsi:type="dcterms:W3CDTF">2014-03-26T17:17:00Z</dcterms:modified>
</cp:coreProperties>
</file>