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szCs w:val="21"/>
        </w:rPr>
      </w:pPr>
      <w:r>
        <w:rPr>
          <w:rFonts w:hint="eastAsia"/>
          <w:szCs w:val="21"/>
        </w:rPr>
        <w:t>当价格确实能使需求等于供给，以至于任何人可以在那个价格上买到他所要买的东西，或者卖掉他所要卖的东西，这时，市场就是</w:t>
      </w:r>
      <w:r>
        <w:rPr>
          <w:rFonts w:hint="eastAsia"/>
          <w:b/>
          <w:color w:val="FF0000"/>
          <w:szCs w:val="21"/>
        </w:rPr>
        <w:t>出清</w:t>
      </w:r>
      <w:r>
        <w:rPr>
          <w:rFonts w:hint="eastAsia"/>
          <w:szCs w:val="21"/>
        </w:rPr>
        <w:t>的。</w:t>
      </w:r>
    </w:p>
    <w:p>
      <w:pPr>
        <w:rPr>
          <w:szCs w:val="21"/>
        </w:rPr>
      </w:pPr>
    </w:p>
    <w:p>
      <w:pPr>
        <w:rPr>
          <w:szCs w:val="21"/>
        </w:rPr>
      </w:pPr>
      <w:r>
        <w:rPr>
          <w:rFonts w:hint="eastAsia"/>
          <w:b/>
          <w:color w:val="FF0000"/>
          <w:szCs w:val="21"/>
        </w:rPr>
        <w:t>市场出清意味着供求均衡</w:t>
      </w:r>
      <w:r>
        <w:rPr>
          <w:rFonts w:hint="eastAsia"/>
          <w:szCs w:val="21"/>
        </w:rPr>
        <w:t>。如果市场没有出清，那么一定存在着短缺或者过剩。短缺意味着在现行价格下，人们想要买某些东西却买不到，这是与为了一张火车票而排长队这样的经历相联系的；过剩则恰恰相反，当今商品房的广告满天飞但鲜有人问津就是对过剩的最好诠释。</w:t>
      </w:r>
    </w:p>
    <w:p>
      <w:pPr>
        <w:rPr>
          <w:szCs w:val="21"/>
        </w:rPr>
      </w:pPr>
    </w:p>
    <w:p>
      <w:pPr>
        <w:pStyle w:val="4"/>
        <w:shd w:val="clear" w:color="auto" w:fill="FFFFFF"/>
        <w:spacing w:before="0" w:beforeAutospacing="0" w:after="0" w:afterAutospacing="0" w:line="292" w:lineRule="atLeast"/>
        <w:rPr>
          <w:rFonts w:ascii="Arial" w:hAnsi="Arial" w:cs="Arial"/>
          <w:color w:val="333333"/>
          <w:sz w:val="21"/>
          <w:szCs w:val="21"/>
        </w:rPr>
      </w:pPr>
      <w:r>
        <w:rPr>
          <w:rFonts w:ascii="Arial" w:hAnsi="Arial" w:cs="Arial"/>
          <w:color w:val="333333"/>
          <w:sz w:val="21"/>
          <w:szCs w:val="21"/>
        </w:rPr>
        <w:t>　</w:t>
      </w:r>
    </w:p>
    <w:p>
      <w:pPr>
        <w:pStyle w:val="4"/>
        <w:shd w:val="clear" w:color="auto" w:fill="FFFFFF"/>
        <w:spacing w:before="0" w:beforeAutospacing="0" w:after="0" w:afterAutospacing="0" w:line="292" w:lineRule="atLeast"/>
        <w:rPr>
          <w:rFonts w:ascii="Arial" w:hAnsi="Arial" w:cs="Arial"/>
          <w:color w:val="333333"/>
          <w:sz w:val="21"/>
          <w:szCs w:val="21"/>
        </w:rPr>
      </w:pPr>
    </w:p>
    <w:p>
      <w:pPr>
        <w:pStyle w:val="4"/>
        <w:shd w:val="clear" w:color="auto" w:fill="FFFFFF"/>
        <w:spacing w:before="0" w:beforeAutospacing="0" w:after="0" w:afterAutospacing="0" w:line="292" w:lineRule="atLeast"/>
        <w:rPr>
          <w:rFonts w:asciiTheme="minorHAnsi" w:hAnsiTheme="minorHAnsi" w:eastAsiaTheme="minorEastAsia" w:cstheme="minorBidi"/>
          <w:kern w:val="2"/>
          <w:sz w:val="21"/>
          <w:szCs w:val="21"/>
        </w:rPr>
      </w:pPr>
      <w:r>
        <w:fldChar w:fldCharType="begin"/>
      </w:r>
      <w:r>
        <w:instrText xml:space="preserve"> HYPERLINK "http://wiki.mbalib.com/wiki/%E5%A5%97%E5%88%A9" \o "套利" </w:instrText>
      </w:r>
      <w:r>
        <w:fldChar w:fldCharType="separate"/>
      </w:r>
      <w:r>
        <w:rPr>
          <w:rFonts w:asciiTheme="minorHAnsi" w:hAnsiTheme="minorHAnsi" w:eastAsiaTheme="minorEastAsia" w:cstheme="minorBidi"/>
          <w:b/>
          <w:color w:val="FF0000"/>
          <w:kern w:val="2"/>
          <w:sz w:val="21"/>
          <w:szCs w:val="21"/>
        </w:rPr>
        <w:t>套利</w:t>
      </w:r>
      <w:r>
        <w:rPr>
          <w:rFonts w:asciiTheme="minorHAnsi" w:hAnsiTheme="minorHAnsi" w:eastAsiaTheme="minorEastAsia" w:cstheme="minorBidi"/>
          <w:b/>
          <w:color w:val="FF0000"/>
          <w:kern w:val="2"/>
          <w:sz w:val="21"/>
          <w:szCs w:val="21"/>
        </w:rPr>
        <w:fldChar w:fldCharType="end"/>
      </w:r>
      <w:r>
        <w:rPr>
          <w:rFonts w:asciiTheme="minorHAnsi" w:hAnsiTheme="minorHAnsi" w:eastAsiaTheme="minorEastAsia" w:cstheme="minorBidi"/>
          <w:kern w:val="2"/>
          <w:sz w:val="21"/>
          <w:szCs w:val="21"/>
        </w:rPr>
        <w:t>，是</w:t>
      </w:r>
      <w:r>
        <w:fldChar w:fldCharType="begin"/>
      </w:r>
      <w:r>
        <w:instrText xml:space="preserve"> HYPERLINK "http://wiki.mbalib.com/wiki/%E9%87%91%E8%9E%8D" \o "金融" </w:instrText>
      </w:r>
      <w:r>
        <w:fldChar w:fldCharType="separate"/>
      </w:r>
      <w:r>
        <w:rPr>
          <w:rFonts w:asciiTheme="minorHAnsi" w:hAnsiTheme="minorHAnsi" w:eastAsiaTheme="minorEastAsia" w:cstheme="minorBidi"/>
          <w:kern w:val="2"/>
          <w:sz w:val="21"/>
          <w:szCs w:val="21"/>
        </w:rPr>
        <w:t>金融</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工程理论的核心要点，其一般定义是：在两个或者两个以上的市场同时建</w:t>
      </w:r>
      <w:r>
        <w:rPr>
          <w:rFonts w:asciiTheme="minorHAnsi" w:hAnsiTheme="minorHAnsi" w:eastAsiaTheme="minorEastAsia" w:cstheme="minorBidi"/>
          <w:color w:val="0000FF"/>
          <w:kern w:val="2"/>
          <w:sz w:val="21"/>
          <w:szCs w:val="21"/>
        </w:rPr>
        <w:t>立方向相反的</w:t>
      </w:r>
      <w:r>
        <w:rPr>
          <w:color w:val="0000FF"/>
        </w:rPr>
        <w:fldChar w:fldCharType="begin"/>
      </w:r>
      <w:r>
        <w:rPr>
          <w:color w:val="0000FF"/>
        </w:rPr>
        <w:instrText xml:space="preserve"> HYPERLINK "http://wiki.mbalib.com/wiki/%E5%A4%B4%E5%AF%B8" \o "头寸" </w:instrText>
      </w:r>
      <w:r>
        <w:rPr>
          <w:color w:val="0000FF"/>
        </w:rPr>
        <w:fldChar w:fldCharType="separate"/>
      </w:r>
      <w:r>
        <w:rPr>
          <w:rFonts w:asciiTheme="minorHAnsi" w:hAnsiTheme="minorHAnsi" w:eastAsiaTheme="minorEastAsia" w:cstheme="minorBidi"/>
          <w:color w:val="0000FF"/>
          <w:kern w:val="2"/>
          <w:sz w:val="21"/>
          <w:szCs w:val="21"/>
        </w:rPr>
        <w:t>头寸</w:t>
      </w:r>
      <w:r>
        <w:rPr>
          <w:rFonts w:asciiTheme="minorHAnsi" w:hAnsiTheme="minorHAnsi" w:eastAsiaTheme="minorEastAsia" w:cstheme="minorBidi"/>
          <w:color w:val="0000FF"/>
          <w:kern w:val="2"/>
          <w:sz w:val="21"/>
          <w:szCs w:val="21"/>
        </w:rPr>
        <w:fldChar w:fldCharType="end"/>
      </w:r>
      <w:r>
        <w:rPr>
          <w:rFonts w:asciiTheme="minorHAnsi" w:hAnsiTheme="minorHAnsi" w:eastAsiaTheme="minorEastAsia" w:cstheme="minorBidi"/>
          <w:kern w:val="2"/>
          <w:sz w:val="21"/>
          <w:szCs w:val="21"/>
        </w:rPr>
        <w:t>，以利用不同市场上</w:t>
      </w:r>
      <w:r>
        <w:fldChar w:fldCharType="begin"/>
      </w:r>
      <w:r>
        <w:instrText xml:space="preserve"> HYPERLINK "http://wiki.mbalib.com/wiki/%E8%B5%84%E4%BA%A7%E4%BB%B7%E6%A0%BC" \o "资产价格" </w:instrText>
      </w:r>
      <w:r>
        <w:fldChar w:fldCharType="separate"/>
      </w:r>
      <w:r>
        <w:rPr>
          <w:rFonts w:asciiTheme="minorHAnsi" w:hAnsiTheme="minorHAnsi" w:eastAsiaTheme="minorEastAsia" w:cstheme="minorBidi"/>
          <w:kern w:val="2"/>
          <w:sz w:val="21"/>
          <w:szCs w:val="21"/>
        </w:rPr>
        <w:t>资产价格</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的变化差异来</w:t>
      </w:r>
      <w:r>
        <w:rPr>
          <w:rFonts w:asciiTheme="minorHAnsi" w:hAnsiTheme="minorHAnsi" w:eastAsiaTheme="minorEastAsia" w:cstheme="minorBidi"/>
          <w:color w:val="0000FF"/>
          <w:kern w:val="2"/>
          <w:sz w:val="21"/>
          <w:szCs w:val="21"/>
        </w:rPr>
        <w:t>赚取低风险利润</w:t>
      </w:r>
      <w:r>
        <w:rPr>
          <w:rFonts w:asciiTheme="minorHAnsi" w:hAnsiTheme="minorHAnsi" w:eastAsiaTheme="minorEastAsia" w:cstheme="minorBidi"/>
          <w:kern w:val="2"/>
          <w:sz w:val="21"/>
          <w:szCs w:val="21"/>
        </w:rPr>
        <w:t>的</w:t>
      </w:r>
      <w:r>
        <w:fldChar w:fldCharType="begin"/>
      </w:r>
      <w:r>
        <w:instrText xml:space="preserve"> HYPERLINK "http://wiki.mbalib.com/wiki/%E6%8A%95%E8%B5%84%E6%96%B9%E5%BC%8F" \o "投资方式" </w:instrText>
      </w:r>
      <w:r>
        <w:fldChar w:fldCharType="separate"/>
      </w:r>
      <w:r>
        <w:rPr>
          <w:rFonts w:asciiTheme="minorHAnsi" w:hAnsiTheme="minorHAnsi" w:eastAsiaTheme="minorEastAsia" w:cstheme="minorBidi"/>
          <w:kern w:val="2"/>
          <w:sz w:val="21"/>
          <w:szCs w:val="21"/>
        </w:rPr>
        <w:t>投资方式</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w:t>
      </w:r>
    </w:p>
    <w:p>
      <w:pPr>
        <w:pStyle w:val="4"/>
        <w:shd w:val="clear" w:color="auto" w:fill="FFFFFF"/>
        <w:spacing w:before="0" w:beforeAutospacing="0" w:after="0" w:afterAutospacing="0" w:line="292" w:lineRule="atLeast"/>
        <w:rPr>
          <w:rFonts w:asciiTheme="minorHAnsi" w:hAnsiTheme="minorHAnsi" w:eastAsiaTheme="minorEastAsia" w:cstheme="minorBidi"/>
          <w:kern w:val="2"/>
          <w:sz w:val="21"/>
          <w:szCs w:val="21"/>
        </w:rPr>
      </w:pPr>
      <w:r>
        <w:rPr>
          <w:rFonts w:asciiTheme="minorHAnsi" w:hAnsiTheme="minorHAnsi" w:eastAsiaTheme="minorEastAsia" w:cstheme="minorBidi"/>
          <w:kern w:val="2"/>
          <w:sz w:val="21"/>
          <w:szCs w:val="21"/>
        </w:rPr>
        <w:t>　　商品</w:t>
      </w:r>
      <w:r>
        <w:fldChar w:fldCharType="begin"/>
      </w:r>
      <w:r>
        <w:instrText xml:space="preserve"> HYPERLINK "http://wiki.mbalib.com/wiki/%E6%9C%9F%E8%B4%A7%E5%B8%82%E5%9C%BA" \o "期货市场" </w:instrText>
      </w:r>
      <w:r>
        <w:fldChar w:fldCharType="separate"/>
      </w:r>
      <w:r>
        <w:rPr>
          <w:rFonts w:asciiTheme="minorHAnsi" w:hAnsiTheme="minorHAnsi" w:eastAsiaTheme="minorEastAsia" w:cstheme="minorBidi"/>
          <w:kern w:val="2"/>
          <w:sz w:val="21"/>
          <w:szCs w:val="21"/>
        </w:rPr>
        <w:t>期货市场</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的跨市套利是套利的一种简单类型,是在不同交易所之间的</w:t>
      </w:r>
      <w:r>
        <w:fldChar w:fldCharType="begin"/>
      </w:r>
      <w:r>
        <w:instrText xml:space="preserve"> HYPERLINK "http://wiki.mbalib.com/wiki/%E5%A5%97%E5%88%A9%E4%BA%A4%E6%98%93" \o "套利交易" </w:instrText>
      </w:r>
      <w:r>
        <w:fldChar w:fldCharType="separate"/>
      </w:r>
      <w:r>
        <w:rPr>
          <w:rFonts w:asciiTheme="minorHAnsi" w:hAnsiTheme="minorHAnsi" w:eastAsiaTheme="minorEastAsia" w:cstheme="minorBidi"/>
          <w:kern w:val="2"/>
          <w:sz w:val="21"/>
          <w:szCs w:val="21"/>
        </w:rPr>
        <w:t>套利交易</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行为。当同一</w:t>
      </w:r>
      <w:r>
        <w:fldChar w:fldCharType="begin"/>
      </w:r>
      <w:r>
        <w:instrText xml:space="preserve"> HYPERLINK "http://wiki.mbalib.com/wiki/%E6%9C%9F%E8%B4%A7%E5%95%86%E5%93%81" \o "期货商品" </w:instrText>
      </w:r>
      <w:r>
        <w:fldChar w:fldCharType="separate"/>
      </w:r>
      <w:r>
        <w:rPr>
          <w:rFonts w:asciiTheme="minorHAnsi" w:hAnsiTheme="minorHAnsi" w:eastAsiaTheme="minorEastAsia" w:cstheme="minorBidi"/>
          <w:kern w:val="2"/>
          <w:sz w:val="21"/>
          <w:szCs w:val="21"/>
        </w:rPr>
        <w:t>期货商品</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合约在两个或更多的交易所进行交易时，由于区域间的地理差别，各商品合约间存在一定的价差关系。例如</w:t>
      </w:r>
      <w:r>
        <w:fldChar w:fldCharType="begin"/>
      </w:r>
      <w:r>
        <w:instrText xml:space="preserve"> HYPERLINK "http://wiki.mbalib.com/wiki/%E4%BC%A6%E6%95%A6%E9%87%91%E5%B1%9E%E4%BA%A4%E6%98%93%E6%89%80" \o "伦敦金属交易所" </w:instrText>
      </w:r>
      <w:r>
        <w:fldChar w:fldCharType="separate"/>
      </w:r>
      <w:r>
        <w:rPr>
          <w:rFonts w:asciiTheme="minorHAnsi" w:hAnsiTheme="minorHAnsi" w:eastAsiaTheme="minorEastAsia" w:cstheme="minorBidi"/>
          <w:kern w:val="2"/>
          <w:sz w:val="21"/>
          <w:szCs w:val="21"/>
        </w:rPr>
        <w:t>伦敦金属交易所</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w:t>
      </w:r>
      <w:r>
        <w:fldChar w:fldCharType="begin"/>
      </w:r>
      <w:r>
        <w:instrText xml:space="preserve"> HYPERLINK "http://wiki.mbalib.com/wiki/LME" \o "LME" </w:instrText>
      </w:r>
      <w:r>
        <w:fldChar w:fldCharType="separate"/>
      </w:r>
      <w:r>
        <w:rPr>
          <w:rFonts w:asciiTheme="minorHAnsi" w:hAnsiTheme="minorHAnsi" w:eastAsiaTheme="minorEastAsia" w:cstheme="minorBidi"/>
          <w:kern w:val="2"/>
          <w:sz w:val="21"/>
          <w:szCs w:val="21"/>
        </w:rPr>
        <w:t>LME</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)与</w:t>
      </w:r>
      <w:r>
        <w:fldChar w:fldCharType="begin"/>
      </w:r>
      <w:r>
        <w:instrText xml:space="preserve"> HYPERLINK "http://wiki.mbalib.com/wiki/%E4%B8%8A%E6%B5%B7%E6%9C%9F%E8%B4%A7%E4%BA%A4%E6%98%93%E6%89%80" \o "上海期货交易所" </w:instrText>
      </w:r>
      <w:r>
        <w:fldChar w:fldCharType="separate"/>
      </w:r>
      <w:r>
        <w:rPr>
          <w:rFonts w:asciiTheme="minorHAnsi" w:hAnsiTheme="minorHAnsi" w:eastAsiaTheme="minorEastAsia" w:cstheme="minorBidi"/>
          <w:kern w:val="2"/>
          <w:sz w:val="21"/>
          <w:szCs w:val="21"/>
        </w:rPr>
        <w:t>上海期货交易所</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w:t>
      </w:r>
      <w:r>
        <w:fldChar w:fldCharType="begin"/>
      </w:r>
      <w:r>
        <w:instrText xml:space="preserve"> HYPERLINK "http://wiki.mbalib.com/wiki/SHFE" \o "SHFE" </w:instrText>
      </w:r>
      <w:r>
        <w:fldChar w:fldCharType="separate"/>
      </w:r>
      <w:r>
        <w:rPr>
          <w:rFonts w:asciiTheme="minorHAnsi" w:hAnsiTheme="minorHAnsi" w:eastAsiaTheme="minorEastAsia" w:cstheme="minorBidi"/>
          <w:kern w:val="2"/>
          <w:sz w:val="21"/>
          <w:szCs w:val="21"/>
        </w:rPr>
        <w:t>SHFE</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)都进行阴极铜的</w:t>
      </w:r>
      <w:r>
        <w:fldChar w:fldCharType="begin"/>
      </w:r>
      <w:r>
        <w:instrText xml:space="preserve"> HYPERLINK "http://wiki.mbalib.com/wiki/%E6%9C%9F%E8%B4%A7%E4%BA%A4%E6%98%93" \o "期货交易" </w:instrText>
      </w:r>
      <w:r>
        <w:fldChar w:fldCharType="separate"/>
      </w:r>
      <w:r>
        <w:rPr>
          <w:rFonts w:asciiTheme="minorHAnsi" w:hAnsiTheme="minorHAnsi" w:eastAsiaTheme="minorEastAsia" w:cstheme="minorBidi"/>
          <w:kern w:val="2"/>
          <w:sz w:val="21"/>
          <w:szCs w:val="21"/>
        </w:rPr>
        <w:t>期货交易</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 每年两个市场间会出现几次价差超出正常范围的情况，这为交易者的跨市套利提供了机会。例如当LME铜价低于</w:t>
      </w:r>
      <w:r>
        <w:fldChar w:fldCharType="begin"/>
      </w:r>
      <w:r>
        <w:instrText xml:space="preserve"> HYPERLINK "http://wiki.mbalib.com/wiki/SHFE" \o "SHFE" </w:instrText>
      </w:r>
      <w:r>
        <w:fldChar w:fldCharType="separate"/>
      </w:r>
      <w:r>
        <w:rPr>
          <w:rFonts w:asciiTheme="minorHAnsi" w:hAnsiTheme="minorHAnsi" w:eastAsiaTheme="minorEastAsia" w:cstheme="minorBidi"/>
          <w:kern w:val="2"/>
          <w:sz w:val="21"/>
          <w:szCs w:val="21"/>
        </w:rPr>
        <w:t>SHFE</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时，交易者可以在买入LME铜合约的同 时，卖出</w:t>
      </w:r>
      <w:r>
        <w:fldChar w:fldCharType="begin"/>
      </w:r>
      <w:r>
        <w:instrText xml:space="preserve"> HYPERLINK "http://wiki.mbalib.com/wiki/SHFE" \o "SHFE" </w:instrText>
      </w:r>
      <w:r>
        <w:fldChar w:fldCharType="separate"/>
      </w:r>
      <w:r>
        <w:rPr>
          <w:rFonts w:asciiTheme="minorHAnsi" w:hAnsiTheme="minorHAnsi" w:eastAsiaTheme="minorEastAsia" w:cstheme="minorBidi"/>
          <w:kern w:val="2"/>
          <w:sz w:val="21"/>
          <w:szCs w:val="21"/>
        </w:rPr>
        <w:t>SHFE</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的铜合约，待两个</w:t>
      </w:r>
      <w:r>
        <w:rPr>
          <w:rFonts w:asciiTheme="minorHAnsi" w:hAnsiTheme="minorHAnsi" w:eastAsiaTheme="minorEastAsia" w:cstheme="minorBidi"/>
          <w:color w:val="FF0000"/>
          <w:kern w:val="2"/>
          <w:sz w:val="21"/>
          <w:szCs w:val="21"/>
        </w:rPr>
        <w:t>市场价格关系恢复正常</w:t>
      </w:r>
      <w:r>
        <w:rPr>
          <w:rFonts w:asciiTheme="minorHAnsi" w:hAnsiTheme="minorHAnsi" w:eastAsiaTheme="minorEastAsia" w:cstheme="minorBidi"/>
          <w:kern w:val="2"/>
          <w:sz w:val="21"/>
          <w:szCs w:val="21"/>
        </w:rPr>
        <w:t>时再将买卖合约</w:t>
      </w:r>
      <w:r>
        <w:fldChar w:fldCharType="begin"/>
      </w:r>
      <w:r>
        <w:instrText xml:space="preserve"> HYPERLINK "http://wiki.mbalib.com/wiki/%E5%AF%B9%E5%86%B2%E5%B9%B3%E4%BB%93" \o "对冲平仓" </w:instrText>
      </w:r>
      <w:r>
        <w:fldChar w:fldCharType="separate"/>
      </w:r>
      <w:r>
        <w:rPr>
          <w:rFonts w:asciiTheme="minorHAnsi" w:hAnsiTheme="minorHAnsi" w:eastAsiaTheme="minorEastAsia" w:cstheme="minorBidi"/>
          <w:kern w:val="2"/>
          <w:sz w:val="21"/>
          <w:szCs w:val="21"/>
        </w:rPr>
        <w:t>对冲平仓</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并从中获利，反之亦然。在做跨市套利时应注意影响各市场价格差的几个因素， 如运费、</w:t>
      </w:r>
      <w:r>
        <w:fldChar w:fldCharType="begin"/>
      </w:r>
      <w:r>
        <w:instrText xml:space="preserve"> HYPERLINK "http://wiki.mbalib.com/wiki/%E5%85%B3%E7%A8%8E" \o "关税" </w:instrText>
      </w:r>
      <w:r>
        <w:fldChar w:fldCharType="separate"/>
      </w:r>
      <w:r>
        <w:rPr>
          <w:rFonts w:asciiTheme="minorHAnsi" w:hAnsiTheme="minorHAnsi" w:eastAsiaTheme="minorEastAsia" w:cstheme="minorBidi"/>
          <w:kern w:val="2"/>
          <w:sz w:val="21"/>
          <w:szCs w:val="21"/>
        </w:rPr>
        <w:t>关税</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w:t>
      </w:r>
      <w:r>
        <w:fldChar w:fldCharType="begin"/>
      </w:r>
      <w:r>
        <w:instrText xml:space="preserve"> HYPERLINK "http://wiki.mbalib.com/wiki/%E6%B1%87%E7%8E%87" \o "汇率" </w:instrText>
      </w:r>
      <w:r>
        <w:fldChar w:fldCharType="separate"/>
      </w:r>
      <w:r>
        <w:rPr>
          <w:rFonts w:asciiTheme="minorHAnsi" w:hAnsiTheme="minorHAnsi" w:eastAsiaTheme="minorEastAsia" w:cstheme="minorBidi"/>
          <w:kern w:val="2"/>
          <w:sz w:val="21"/>
          <w:szCs w:val="21"/>
        </w:rPr>
        <w:t>汇率</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等。</w:t>
      </w:r>
    </w:p>
    <w:p>
      <w:pPr>
        <w:pStyle w:val="4"/>
        <w:shd w:val="clear" w:color="auto" w:fill="FFFFFF"/>
        <w:spacing w:before="240" w:beforeAutospacing="0" w:after="240" w:afterAutospacing="0" w:line="292" w:lineRule="atLeast"/>
        <w:ind w:firstLine="420"/>
        <w:rPr>
          <w:rFonts w:ascii="Arial" w:hAnsi="Arial" w:cs="Arial"/>
          <w:color w:val="333333"/>
          <w:sz w:val="21"/>
          <w:szCs w:val="21"/>
        </w:rPr>
      </w:pPr>
      <w:r>
        <w:rPr>
          <w:rFonts w:ascii="Arial" w:hAnsi="Arial" w:cs="Arial"/>
          <w:color w:val="333333"/>
          <w:sz w:val="21"/>
          <w:szCs w:val="21"/>
        </w:rPr>
        <w:t>其中，有以下几个要点</w:t>
      </w:r>
    </w:p>
    <w:p>
      <w:pPr>
        <w:pStyle w:val="4"/>
        <w:shd w:val="clear" w:color="auto" w:fill="FFFFFF"/>
        <w:spacing w:before="240" w:beforeAutospacing="0" w:after="240" w:afterAutospacing="0" w:line="292" w:lineRule="atLeast"/>
        <w:ind w:firstLine="420"/>
        <w:rPr>
          <w:rFonts w:ascii="Arial" w:hAnsi="Arial" w:cs="Arial"/>
          <w:b/>
          <w:bCs/>
          <w:color w:val="333333"/>
          <w:sz w:val="21"/>
          <w:szCs w:val="21"/>
        </w:rPr>
      </w:pPr>
      <w:r>
        <w:rPr>
          <w:rFonts w:ascii="Arial" w:hAnsi="Arial" w:cs="Arial"/>
          <w:b/>
          <w:bCs/>
          <w:color w:val="333333"/>
          <w:sz w:val="21"/>
          <w:szCs w:val="21"/>
        </w:rPr>
        <w:t>第一，“利用少许投资（低成本）”</w:t>
      </w:r>
    </w:p>
    <w:p>
      <w:pPr>
        <w:pStyle w:val="4"/>
        <w:shd w:val="clear" w:color="auto" w:fill="FFFFFF"/>
        <w:spacing w:before="240" w:beforeAutospacing="0" w:after="240" w:afterAutospacing="0" w:line="292" w:lineRule="atLeast"/>
        <w:ind w:firstLine="420"/>
        <w:rPr>
          <w:rFonts w:asciiTheme="minorHAnsi" w:hAnsiTheme="minorHAnsi" w:eastAsiaTheme="minorEastAsia" w:cstheme="minorBidi"/>
          <w:kern w:val="2"/>
          <w:sz w:val="21"/>
          <w:szCs w:val="21"/>
        </w:rPr>
      </w:pPr>
      <w:r>
        <w:rPr>
          <w:rFonts w:asciiTheme="minorHAnsi" w:hAnsiTheme="minorHAnsi" w:eastAsiaTheme="minorEastAsia" w:cstheme="minorBidi"/>
          <w:kern w:val="2"/>
          <w:sz w:val="21"/>
          <w:szCs w:val="21"/>
        </w:rPr>
        <w:t>进行商品跨市套利，需要在两个交易所分别交纳保证金（通常为期货价格的10%左右），并预留部分备用结算金，但总共所需的投资额也只占商品价格的很小一部分，因此</w:t>
      </w:r>
      <w:r>
        <w:fldChar w:fldCharType="begin"/>
      </w:r>
      <w:r>
        <w:instrText xml:space="preserve"> HYPERLINK "http://wiki.mbalib.com/wiki/%E6%88%90%E6%9C%AC" \o "成本" </w:instrText>
      </w:r>
      <w:r>
        <w:fldChar w:fldCharType="separate"/>
      </w:r>
      <w:r>
        <w:rPr>
          <w:rFonts w:asciiTheme="minorHAnsi" w:hAnsiTheme="minorHAnsi" w:eastAsiaTheme="minorEastAsia" w:cstheme="minorBidi"/>
          <w:kern w:val="2"/>
          <w:sz w:val="21"/>
          <w:szCs w:val="21"/>
        </w:rPr>
        <w:t>成本</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较低。</w:t>
      </w:r>
    </w:p>
    <w:p>
      <w:pPr>
        <w:pStyle w:val="4"/>
        <w:shd w:val="clear" w:color="auto" w:fill="FFFFFF"/>
        <w:spacing w:before="0" w:beforeAutospacing="0" w:after="0" w:afterAutospacing="0" w:line="292" w:lineRule="atLeast"/>
        <w:rPr>
          <w:rFonts w:ascii="Arial" w:hAnsi="Arial" w:cs="Arial"/>
          <w:color w:val="333333"/>
          <w:sz w:val="21"/>
          <w:szCs w:val="21"/>
        </w:rPr>
      </w:pPr>
      <w:r>
        <w:rPr>
          <w:rFonts w:ascii="Arial" w:hAnsi="Arial" w:cs="Arial"/>
          <w:color w:val="333333"/>
          <w:sz w:val="21"/>
          <w:szCs w:val="21"/>
        </w:rPr>
        <w:t>　　</w:t>
      </w:r>
      <w:r>
        <w:rPr>
          <w:rFonts w:ascii="Arial" w:hAnsi="Arial" w:cs="Arial"/>
          <w:b/>
          <w:bCs/>
          <w:color w:val="333333"/>
          <w:sz w:val="21"/>
          <w:szCs w:val="21"/>
        </w:rPr>
        <w:t>第二，“同种商品”</w:t>
      </w:r>
    </w:p>
    <w:p>
      <w:pPr>
        <w:pStyle w:val="4"/>
        <w:shd w:val="clear" w:color="auto" w:fill="FFFFFF"/>
        <w:spacing w:before="0" w:beforeAutospacing="0" w:after="0" w:afterAutospacing="0" w:line="292" w:lineRule="atLeast"/>
        <w:rPr>
          <w:rFonts w:ascii="Arial" w:hAnsi="Arial" w:cs="Arial"/>
          <w:color w:val="333333"/>
          <w:sz w:val="21"/>
          <w:szCs w:val="21"/>
        </w:rPr>
      </w:pPr>
      <w:r>
        <w:rPr>
          <w:rFonts w:ascii="Arial" w:hAnsi="Arial" w:cs="Arial"/>
          <w:color w:val="333333"/>
          <w:sz w:val="21"/>
          <w:szCs w:val="21"/>
        </w:rPr>
        <w:t>　　</w:t>
      </w:r>
      <w:r>
        <w:rPr>
          <w:rFonts w:ascii="Arial" w:hAnsi="Arial" w:cs="Arial"/>
          <w:b/>
          <w:bCs/>
          <w:color w:val="333333"/>
          <w:sz w:val="21"/>
          <w:szCs w:val="21"/>
        </w:rPr>
        <w:t>第三，“在一个交易所买入，在另一个交易所卖出”</w:t>
      </w:r>
    </w:p>
    <w:p>
      <w:pPr>
        <w:pStyle w:val="4"/>
        <w:shd w:val="clear" w:color="auto" w:fill="FFFFFF"/>
        <w:spacing w:before="0" w:beforeAutospacing="0" w:after="0" w:afterAutospacing="0" w:line="292" w:lineRule="atLeast"/>
        <w:rPr>
          <w:rFonts w:ascii="Arial" w:hAnsi="Arial" w:cs="Arial"/>
          <w:color w:val="333333"/>
          <w:sz w:val="21"/>
          <w:szCs w:val="21"/>
        </w:rPr>
      </w:pPr>
      <w:r>
        <w:rPr>
          <w:rFonts w:ascii="Arial" w:hAnsi="Arial" w:cs="Arial"/>
          <w:color w:val="333333"/>
          <w:sz w:val="21"/>
          <w:szCs w:val="21"/>
        </w:rPr>
        <w:t>　　套利是典型的</w:t>
      </w:r>
      <w:r>
        <w:fldChar w:fldCharType="begin"/>
      </w:r>
      <w:r>
        <w:instrText xml:space="preserve"> HYPERLINK "http://wiki.mbalib.com/wiki/%E5%AF%B9%E5%86%B2%E4%BA%A4%E6%98%93" \o "对冲交易" </w:instrText>
      </w:r>
      <w:r>
        <w:fldChar w:fldCharType="separate"/>
      </w:r>
      <w:r>
        <w:rPr>
          <w:b/>
          <w:color w:val="FF0000"/>
          <w:sz w:val="21"/>
          <w:szCs w:val="21"/>
        </w:rPr>
        <w:t>对冲交易</w:t>
      </w:r>
      <w:r>
        <w:rPr>
          <w:b/>
          <w:color w:val="FF0000"/>
          <w:sz w:val="21"/>
          <w:szCs w:val="21"/>
        </w:rPr>
        <w:fldChar w:fldCharType="end"/>
      </w:r>
      <w:r>
        <w:rPr>
          <w:rFonts w:ascii="Arial" w:hAnsi="Arial" w:cs="Arial"/>
          <w:color w:val="333333"/>
          <w:sz w:val="21"/>
          <w:szCs w:val="21"/>
        </w:rPr>
        <w:t>，在两个市场分别持有买卖方向相反的头寸。</w:t>
      </w:r>
    </w:p>
    <w:p>
      <w:pPr>
        <w:pStyle w:val="4"/>
        <w:shd w:val="clear" w:color="auto" w:fill="FFFFFF"/>
        <w:spacing w:before="0" w:beforeAutospacing="0" w:after="0" w:afterAutospacing="0" w:line="292" w:lineRule="atLeast"/>
        <w:ind w:firstLine="420"/>
        <w:rPr>
          <w:rFonts w:ascii="Arial" w:hAnsi="Arial" w:cs="Arial"/>
          <w:color w:val="333333"/>
          <w:sz w:val="21"/>
          <w:szCs w:val="21"/>
        </w:rPr>
      </w:pPr>
      <w:r>
        <w:rPr>
          <w:rFonts w:ascii="Arial" w:hAnsi="Arial" w:cs="Arial"/>
          <w:b/>
          <w:bCs/>
          <w:color w:val="333333"/>
          <w:sz w:val="21"/>
          <w:szCs w:val="21"/>
        </w:rPr>
        <w:t>第四，“利用两市</w:t>
      </w:r>
      <w:r>
        <w:fldChar w:fldCharType="begin"/>
      </w:r>
      <w:r>
        <w:instrText xml:space="preserve"> HYPERLINK "http://wiki.mbalib.com/wiki/%E7%9B%B8%E5%AF%B9%E4%BB%B7%E6%A0%BC" \o "相对价格" </w:instrText>
      </w:r>
      <w:r>
        <w:fldChar w:fldCharType="separate"/>
      </w:r>
      <w:r>
        <w:rPr>
          <w:rStyle w:val="11"/>
          <w:rFonts w:ascii="Arial" w:hAnsi="Arial" w:cs="Arial"/>
          <w:b/>
          <w:bCs/>
          <w:color w:val="173ABD"/>
          <w:sz w:val="21"/>
          <w:szCs w:val="21"/>
        </w:rPr>
        <w:t>相对价格</w:t>
      </w:r>
      <w:r>
        <w:rPr>
          <w:rStyle w:val="11"/>
          <w:rFonts w:ascii="Arial" w:hAnsi="Arial" w:cs="Arial"/>
          <w:b/>
          <w:bCs/>
          <w:color w:val="173ABD"/>
          <w:sz w:val="21"/>
          <w:szCs w:val="21"/>
        </w:rPr>
        <w:fldChar w:fldCharType="end"/>
      </w:r>
      <w:r>
        <w:rPr>
          <w:rFonts w:ascii="Arial" w:hAnsi="Arial" w:cs="Arial"/>
          <w:b/>
          <w:bCs/>
          <w:color w:val="333333"/>
          <w:sz w:val="21"/>
          <w:szCs w:val="21"/>
        </w:rPr>
        <w:t>变化来获取利润”</w:t>
      </w:r>
    </w:p>
    <w:p>
      <w:pPr>
        <w:pStyle w:val="4"/>
        <w:shd w:val="clear" w:color="auto" w:fill="FFFFFF"/>
        <w:spacing w:before="0" w:beforeAutospacing="0" w:after="0" w:afterAutospacing="0" w:line="292" w:lineRule="atLeast"/>
        <w:ind w:firstLine="420"/>
        <w:rPr>
          <w:rFonts w:ascii="Arial" w:hAnsi="Arial" w:cs="Arial"/>
          <w:color w:val="333333"/>
          <w:sz w:val="21"/>
          <w:szCs w:val="21"/>
        </w:rPr>
      </w:pPr>
      <w:r>
        <w:rPr>
          <w:rFonts w:ascii="Arial" w:hAnsi="Arial" w:cs="Arial"/>
          <w:color w:val="333333"/>
          <w:sz w:val="21"/>
          <w:szCs w:val="21"/>
        </w:rPr>
        <w:t>当“买入”市场的价格上涨幅度超过了“卖出”市场的价格上涨幅度时，“买入”市场的盈利就超过了“卖出”市场的损失，总体而言就获得了利润。</w:t>
      </w:r>
    </w:p>
    <w:p>
      <w:pPr>
        <w:pStyle w:val="4"/>
        <w:shd w:val="clear" w:color="auto" w:fill="FFFFFF"/>
        <w:spacing w:before="0" w:beforeAutospacing="0" w:after="0" w:afterAutospacing="0" w:line="292" w:lineRule="atLeast"/>
        <w:rPr>
          <w:rFonts w:ascii="Arial" w:hAnsi="Arial" w:cs="Arial"/>
          <w:color w:val="333333"/>
          <w:sz w:val="21"/>
          <w:szCs w:val="21"/>
        </w:rPr>
      </w:pPr>
      <w:r>
        <w:rPr>
          <w:rFonts w:ascii="Arial" w:hAnsi="Arial" w:cs="Arial"/>
          <w:color w:val="333333"/>
          <w:sz w:val="21"/>
          <w:szCs w:val="21"/>
        </w:rPr>
        <w:t>　　</w:t>
      </w:r>
      <w:r>
        <w:rPr>
          <w:rFonts w:ascii="Arial" w:hAnsi="Arial" w:cs="Arial"/>
          <w:b/>
          <w:bCs/>
          <w:color w:val="333333"/>
          <w:sz w:val="21"/>
          <w:szCs w:val="21"/>
        </w:rPr>
        <w:t>第五，“低风险”</w:t>
      </w:r>
    </w:p>
    <w:p>
      <w:pPr>
        <w:pStyle w:val="4"/>
        <w:shd w:val="clear" w:color="auto" w:fill="FFFFFF"/>
        <w:spacing w:before="0" w:beforeAutospacing="0" w:after="0" w:afterAutospacing="0" w:line="292" w:lineRule="atLeast"/>
        <w:ind w:firstLine="420"/>
        <w:rPr>
          <w:rFonts w:asciiTheme="minorHAnsi" w:hAnsiTheme="minorHAnsi" w:eastAsiaTheme="minorEastAsia" w:cstheme="minorBidi"/>
          <w:kern w:val="2"/>
          <w:sz w:val="21"/>
          <w:szCs w:val="21"/>
        </w:rPr>
      </w:pPr>
      <w:r>
        <w:rPr>
          <w:rFonts w:asciiTheme="minorHAnsi" w:hAnsiTheme="minorHAnsi" w:eastAsiaTheme="minorEastAsia" w:cstheme="minorBidi"/>
          <w:kern w:val="2"/>
          <w:sz w:val="21"/>
          <w:szCs w:val="21"/>
        </w:rPr>
        <w:t>与</w:t>
      </w:r>
      <w:r>
        <w:fldChar w:fldCharType="begin"/>
      </w:r>
      <w:r>
        <w:instrText xml:space="preserve"> HYPERLINK "http://wiki.mbalib.com/wiki/%E6%8A%95%E6%9C%BA" \o "投机" </w:instrText>
      </w:r>
      <w:r>
        <w:fldChar w:fldCharType="separate"/>
      </w:r>
      <w:r>
        <w:rPr>
          <w:rFonts w:asciiTheme="minorHAnsi" w:hAnsiTheme="minorHAnsi" w:eastAsiaTheme="minorEastAsia" w:cstheme="minorBidi"/>
          <w:kern w:val="2"/>
          <w:sz w:val="21"/>
          <w:szCs w:val="21"/>
        </w:rPr>
        <w:t>投机</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相比，跨市套利具有“对冲”的特性，一个市场上的损失可以用另一个市场上的盈利来弥补，因此收入——损失的</w:t>
      </w:r>
      <w:r>
        <w:fldChar w:fldCharType="begin"/>
      </w:r>
      <w:r>
        <w:instrText xml:space="preserve"> HYPERLINK "http://wiki.mbalib.com/wiki/%E6%B3%A2%E5%8A%A8%E7%8E%87" \o "波动率" </w:instrText>
      </w:r>
      <w:r>
        <w:fldChar w:fldCharType="separate"/>
      </w:r>
      <w:r>
        <w:rPr>
          <w:rFonts w:asciiTheme="minorHAnsi" w:hAnsiTheme="minorHAnsi" w:eastAsiaTheme="minorEastAsia" w:cstheme="minorBidi"/>
          <w:kern w:val="2"/>
          <w:sz w:val="21"/>
          <w:szCs w:val="21"/>
        </w:rPr>
        <w:t>波动率</w:t>
      </w:r>
      <w:r>
        <w:rPr>
          <w:rFonts w:asciiTheme="minorHAnsi" w:hAnsiTheme="minorHAnsi" w:eastAsiaTheme="minorEastAsia" w:cstheme="minorBidi"/>
          <w:kern w:val="2"/>
          <w:sz w:val="21"/>
          <w:szCs w:val="21"/>
        </w:rPr>
        <w:fldChar w:fldCharType="end"/>
      </w:r>
      <w:r>
        <w:rPr>
          <w:rFonts w:asciiTheme="minorHAnsi" w:hAnsiTheme="minorHAnsi" w:eastAsiaTheme="minorEastAsia" w:cstheme="minorBidi"/>
          <w:kern w:val="2"/>
          <w:sz w:val="21"/>
          <w:szCs w:val="21"/>
        </w:rPr>
        <w:t>非常小。</w:t>
      </w:r>
    </w:p>
    <w:p>
      <w:pPr>
        <w:pStyle w:val="4"/>
        <w:shd w:val="clear" w:color="auto" w:fill="FFFFFF"/>
        <w:spacing w:before="0" w:beforeAutospacing="0" w:after="0" w:afterAutospacing="0" w:line="292" w:lineRule="atLeast"/>
        <w:ind w:firstLine="420"/>
        <w:rPr>
          <w:rFonts w:asciiTheme="minorHAnsi" w:hAnsiTheme="minorHAnsi" w:eastAsiaTheme="minorEastAsia" w:cstheme="minorBidi"/>
          <w:kern w:val="2"/>
          <w:sz w:val="21"/>
          <w:szCs w:val="21"/>
        </w:rPr>
      </w:pPr>
    </w:p>
    <w:p>
      <w:pPr>
        <w:pStyle w:val="4"/>
        <w:shd w:val="clear" w:color="auto" w:fill="FFFFFF"/>
        <w:spacing w:before="0" w:beforeAutospacing="0" w:after="0" w:afterAutospacing="0" w:line="292" w:lineRule="atLeast"/>
        <w:ind w:firstLine="420"/>
        <w:rPr>
          <w:rFonts w:asciiTheme="minorHAnsi" w:hAnsiTheme="minorHAnsi" w:eastAsiaTheme="minorEastAsia" w:cstheme="minorBidi"/>
          <w:kern w:val="2"/>
          <w:sz w:val="21"/>
          <w:szCs w:val="21"/>
        </w:rPr>
      </w:pPr>
    </w:p>
    <w:p>
      <w:pPr>
        <w:pStyle w:val="4"/>
        <w:shd w:val="clear" w:color="auto" w:fill="FFFFFF"/>
        <w:spacing w:before="0" w:beforeAutospacing="0" w:after="0" w:afterAutospacing="0" w:line="292" w:lineRule="atLeast"/>
        <w:ind w:firstLine="420"/>
        <w:rPr>
          <w:rFonts w:asciiTheme="minorHAnsi" w:hAnsiTheme="minorHAnsi" w:eastAsiaTheme="minorEastAsia" w:cstheme="minorBidi"/>
          <w:kern w:val="2"/>
          <w:sz w:val="21"/>
          <w:szCs w:val="21"/>
        </w:rPr>
      </w:pPr>
    </w:p>
    <w:p>
      <w:pPr>
        <w:pStyle w:val="4"/>
        <w:shd w:val="clear" w:color="auto" w:fill="FFFFFF"/>
        <w:spacing w:before="0" w:beforeAutospacing="0" w:after="0" w:afterAutospacing="0" w:line="292" w:lineRule="atLeast"/>
        <w:ind w:firstLine="420"/>
        <w:rPr>
          <w:rFonts w:ascii="Arial" w:hAnsi="Arial" w:cs="Arial"/>
          <w:color w:val="333333"/>
          <w:sz w:val="21"/>
          <w:szCs w:val="21"/>
          <w:shd w:val="clear" w:color="auto" w:fill="FFFFFF"/>
        </w:rPr>
      </w:pPr>
      <w:r>
        <w:rPr>
          <w:rFonts w:ascii="Arial" w:hAnsi="Arial" w:cs="Arial"/>
          <w:b/>
          <w:color w:val="FF0000"/>
          <w:sz w:val="21"/>
          <w:szCs w:val="21"/>
          <w:shd w:val="clear" w:color="auto" w:fill="FFFFFF"/>
        </w:rPr>
        <w:t>对冲交易</w:t>
      </w:r>
      <w:r>
        <w:rPr>
          <w:rFonts w:ascii="Arial" w:hAnsi="Arial" w:cs="Arial"/>
          <w:color w:val="333333"/>
          <w:sz w:val="21"/>
          <w:szCs w:val="21"/>
          <w:shd w:val="clear" w:color="auto" w:fill="FFFFFF"/>
        </w:rPr>
        <w:t>，是一种理念。作为一种交易方式，它遵循“</w:t>
      </w:r>
      <w:r>
        <w:fldChar w:fldCharType="begin"/>
      </w:r>
      <w:r>
        <w:instrText xml:space="preserve"> HYPERLINK "http://wiki.mbalib.com/wiki/%E5%B8%82%E5%9C%BA%E4%B8%AD%E6%80%A7" \o "市场中性" </w:instrText>
      </w:r>
      <w:r>
        <w:fldChar w:fldCharType="separate"/>
      </w:r>
      <w:r>
        <w:rPr>
          <w:color w:val="333333"/>
          <w:sz w:val="21"/>
          <w:szCs w:val="21"/>
        </w:rPr>
        <w:t>市场中性</w:t>
      </w:r>
      <w:r>
        <w:rPr>
          <w:color w:val="333333"/>
          <w:sz w:val="21"/>
          <w:szCs w:val="21"/>
        </w:rPr>
        <w:fldChar w:fldCharType="end"/>
      </w:r>
      <w:r>
        <w:rPr>
          <w:rFonts w:ascii="Arial" w:hAnsi="Arial" w:cs="Arial"/>
          <w:color w:val="333333"/>
          <w:sz w:val="21"/>
          <w:szCs w:val="21"/>
          <w:shd w:val="clear" w:color="auto" w:fill="FFFFFF"/>
        </w:rPr>
        <w:t>”原则，它是把一个具体的头寸视为金融向量，向量的方向为敞口，对冲交易就是通过不同方向的金融工具来做敞口的管理，通常是通过配对头寸来拟合敞口（套利）来实现风险敞口管理下的绝对收益。以寻找市场或商品间效率落差而形成的</w:t>
      </w:r>
      <w:r>
        <w:fldChar w:fldCharType="begin"/>
      </w:r>
      <w:r>
        <w:instrText xml:space="preserve"> HYPERLINK "http://wiki.mbalib.com/wiki/%E5%A5%97%E5%88%A9" \o "套利" </w:instrText>
      </w:r>
      <w:r>
        <w:fldChar w:fldCharType="separate"/>
      </w:r>
      <w:r>
        <w:rPr>
          <w:color w:val="333333"/>
          <w:sz w:val="21"/>
          <w:szCs w:val="21"/>
        </w:rPr>
        <w:t>套利</w:t>
      </w:r>
      <w:r>
        <w:rPr>
          <w:color w:val="333333"/>
          <w:sz w:val="21"/>
          <w:szCs w:val="21"/>
        </w:rPr>
        <w:fldChar w:fldCharType="end"/>
      </w:r>
      <w:r>
        <w:rPr>
          <w:rFonts w:ascii="Arial" w:hAnsi="Arial" w:cs="Arial"/>
          <w:color w:val="333333"/>
          <w:sz w:val="21"/>
          <w:szCs w:val="21"/>
          <w:shd w:val="clear" w:color="auto" w:fill="FFFFFF"/>
        </w:rPr>
        <w:t>空间为主，通过两个或两个以上的交易，利用对冲机制</w:t>
      </w:r>
      <w:r>
        <w:fldChar w:fldCharType="begin"/>
      </w:r>
      <w:r>
        <w:instrText xml:space="preserve"> HYPERLINK "http://wiki.mbalib.com/wiki/%E8%A7%84%E9%81%BF%E9%A3%8E%E9%99%A9" \o "规避风险" </w:instrText>
      </w:r>
      <w:r>
        <w:fldChar w:fldCharType="separate"/>
      </w:r>
      <w:r>
        <w:rPr>
          <w:color w:val="333333"/>
          <w:sz w:val="21"/>
          <w:szCs w:val="21"/>
        </w:rPr>
        <w:t>规避风险</w:t>
      </w:r>
      <w:r>
        <w:rPr>
          <w:color w:val="333333"/>
          <w:sz w:val="21"/>
          <w:szCs w:val="21"/>
        </w:rPr>
        <w:fldChar w:fldCharType="end"/>
      </w:r>
      <w:r>
        <w:rPr>
          <w:rFonts w:ascii="Arial" w:hAnsi="Arial" w:cs="Arial"/>
          <w:color w:val="333333"/>
          <w:sz w:val="21"/>
          <w:szCs w:val="21"/>
          <w:shd w:val="clear" w:color="auto" w:fill="FFFFFF"/>
        </w:rPr>
        <w:t>，使</w:t>
      </w:r>
      <w:r>
        <w:fldChar w:fldCharType="begin"/>
      </w:r>
      <w:r>
        <w:instrText xml:space="preserve"> HYPERLINK "http://wiki.mbalib.com/wiki/%E5%B8%82%E5%9C%BA%E9%A3%8E%E9%99%A9" \o "市场风险" </w:instrText>
      </w:r>
      <w:r>
        <w:fldChar w:fldCharType="separate"/>
      </w:r>
      <w:r>
        <w:rPr>
          <w:color w:val="333333"/>
          <w:sz w:val="21"/>
          <w:szCs w:val="21"/>
        </w:rPr>
        <w:t>市场风险</w:t>
      </w:r>
      <w:r>
        <w:rPr>
          <w:color w:val="333333"/>
          <w:sz w:val="21"/>
          <w:szCs w:val="21"/>
        </w:rPr>
        <w:fldChar w:fldCharType="end"/>
      </w:r>
      <w:r>
        <w:rPr>
          <w:rFonts w:ascii="Arial" w:hAnsi="Arial" w:cs="Arial"/>
          <w:color w:val="333333"/>
          <w:sz w:val="21"/>
          <w:szCs w:val="21"/>
          <w:shd w:val="clear" w:color="auto" w:fill="FFFFFF"/>
        </w:rPr>
        <w:t>最小化。比如以利用</w:t>
      </w:r>
      <w:r>
        <w:fldChar w:fldCharType="begin"/>
      </w:r>
      <w:r>
        <w:instrText xml:space="preserve"> HYPERLINK "http://wiki.mbalib.com/wiki/%E8%82%A1%E6%8C%87%E6%9C%9F%E8%B4%A7" \o "股指期货" </w:instrText>
      </w:r>
      <w:r>
        <w:fldChar w:fldCharType="separate"/>
      </w:r>
      <w:r>
        <w:rPr>
          <w:color w:val="333333"/>
          <w:sz w:val="21"/>
          <w:szCs w:val="21"/>
        </w:rPr>
        <w:t>股指期货</w:t>
      </w:r>
      <w:r>
        <w:rPr>
          <w:color w:val="333333"/>
          <w:sz w:val="21"/>
          <w:szCs w:val="21"/>
        </w:rPr>
        <w:fldChar w:fldCharType="end"/>
      </w:r>
      <w:r>
        <w:rPr>
          <w:rFonts w:ascii="Arial" w:hAnsi="Arial" w:cs="Arial"/>
          <w:color w:val="333333"/>
          <w:sz w:val="21"/>
          <w:szCs w:val="21"/>
          <w:shd w:val="clear" w:color="auto" w:fill="FFFFFF"/>
        </w:rPr>
        <w:t>进行对冲交易为例，在风险普遍偏高的情况下，交易者买入</w:t>
      </w:r>
      <w:r>
        <w:fldChar w:fldCharType="begin"/>
      </w:r>
      <w:r>
        <w:instrText xml:space="preserve"> HYPERLINK "http://wiki.mbalib.com/wiki/%E7%8E%B0%E8%B4%A7" \o "现货" </w:instrText>
      </w:r>
      <w:r>
        <w:fldChar w:fldCharType="separate"/>
      </w:r>
      <w:r>
        <w:rPr>
          <w:color w:val="333333"/>
          <w:sz w:val="21"/>
          <w:szCs w:val="21"/>
        </w:rPr>
        <w:t>现货</w:t>
      </w:r>
      <w:r>
        <w:rPr>
          <w:color w:val="333333"/>
          <w:sz w:val="21"/>
          <w:szCs w:val="21"/>
        </w:rPr>
        <w:fldChar w:fldCharType="end"/>
      </w:r>
      <w:r>
        <w:rPr>
          <w:rFonts w:ascii="Arial" w:hAnsi="Arial" w:cs="Arial"/>
          <w:color w:val="333333"/>
          <w:sz w:val="21"/>
          <w:szCs w:val="21"/>
          <w:shd w:val="clear" w:color="auto" w:fill="FFFFFF"/>
        </w:rPr>
        <w:t>，做空股指期货，使其在高风险时不赔不赚，有效地化解了风险。当市场风险逐渐减弱、</w:t>
      </w:r>
      <w:r>
        <w:fldChar w:fldCharType="begin"/>
      </w:r>
      <w:r>
        <w:instrText xml:space="preserve"> HYPERLINK "http://wiki.mbalib.com/wiki/%E8%82%A1%E7%A5%A8" \o "股票" </w:instrText>
      </w:r>
      <w:r>
        <w:fldChar w:fldCharType="separate"/>
      </w:r>
      <w:r>
        <w:rPr>
          <w:color w:val="333333"/>
          <w:sz w:val="21"/>
          <w:szCs w:val="21"/>
        </w:rPr>
        <w:t>股票</w:t>
      </w:r>
      <w:r>
        <w:rPr>
          <w:color w:val="333333"/>
          <w:sz w:val="21"/>
          <w:szCs w:val="21"/>
        </w:rPr>
        <w:fldChar w:fldCharType="end"/>
      </w:r>
      <w:r>
        <w:rPr>
          <w:rFonts w:ascii="Arial" w:hAnsi="Arial" w:cs="Arial"/>
          <w:color w:val="333333"/>
          <w:sz w:val="21"/>
          <w:szCs w:val="21"/>
          <w:shd w:val="clear" w:color="auto" w:fill="FFFFFF"/>
        </w:rPr>
        <w:t>走势明确时，迅速加大股指期货持仓，抛出现货，获得收益(至少不会承担损失)。所以对冲交易是一种低风险、中高收益的交易方式。作为一种理念，对冲交易中的“对冲”本身就包含化解风险的思想，基于这种思想而进行的化解风险的操作都可以称为对冲交易。</w:t>
      </w:r>
    </w:p>
    <w:p>
      <w:pPr>
        <w:pStyle w:val="4"/>
        <w:shd w:val="clear" w:color="auto" w:fill="FFFFFF"/>
        <w:spacing w:before="0" w:beforeAutospacing="0" w:after="0" w:afterAutospacing="0" w:line="292" w:lineRule="atLeast"/>
        <w:ind w:firstLine="420"/>
        <w:rPr>
          <w:rFonts w:ascii="Arial" w:hAnsi="Arial" w:cs="Arial"/>
          <w:color w:val="333333"/>
          <w:sz w:val="21"/>
          <w:szCs w:val="21"/>
          <w:shd w:val="clear" w:color="auto" w:fill="FFFFFF"/>
        </w:rPr>
      </w:pPr>
    </w:p>
    <w:p>
      <w:pPr>
        <w:keepNext w:val="0"/>
        <w:keepLines w:val="0"/>
        <w:widowControl/>
        <w:suppressLineNumbers w:val="0"/>
        <w:jc w:val="left"/>
      </w:pPr>
      <w:r>
        <w:rPr>
          <w:rFonts w:ascii="Arial" w:hAnsi="Arial" w:cs="Arial"/>
          <w:b/>
          <w:color w:val="FF0000"/>
          <w:sz w:val="21"/>
          <w:szCs w:val="21"/>
          <w:shd w:val="clear" w:color="auto" w:fill="FFFFFF"/>
        </w:rPr>
        <w:t>凯恩斯的经济理论</w:t>
      </w:r>
      <w:r>
        <w:rPr>
          <w:rFonts w:ascii="Arial" w:hAnsi="Arial" w:cs="Arial"/>
          <w:color w:val="333333"/>
          <w:sz w:val="21"/>
          <w:szCs w:val="21"/>
          <w:shd w:val="clear" w:color="auto" w:fill="FFFFFF"/>
        </w:rPr>
        <w:t>认为，宏观的经济趋向会制约个人的特定行为。18世纪晚期以来的“政</w:t>
      </w:r>
      <w:r>
        <w:rPr>
          <w:color w:val="333333"/>
          <w:sz w:val="21"/>
          <w:szCs w:val="21"/>
        </w:rPr>
        <w:t>治经济学” 或者“经济学”建立在不断发展生产从而增加经济产出，而凯恩斯则认为对商品总需求的减少是</w:t>
      </w:r>
      <w:r>
        <w:fldChar w:fldCharType="begin"/>
      </w:r>
      <w:r>
        <w:instrText xml:space="preserve"> HYPERLINK "http://wiki.mbalib.com/wiki/%E7%BB%8F%E6%B5%8E%E8%A1%B0%E9%80%80" \o "经济衰退" </w:instrText>
      </w:r>
      <w:r>
        <w:fldChar w:fldCharType="separate"/>
      </w:r>
      <w:r>
        <w:rPr>
          <w:color w:val="333333"/>
          <w:sz w:val="21"/>
          <w:szCs w:val="21"/>
        </w:rPr>
        <w:t>经济衰退</w:t>
      </w:r>
      <w:r>
        <w:rPr>
          <w:color w:val="333333"/>
          <w:sz w:val="21"/>
          <w:szCs w:val="21"/>
        </w:rPr>
        <w:fldChar w:fldCharType="end"/>
      </w:r>
      <w:r>
        <w:rPr>
          <w:color w:val="333333"/>
          <w:sz w:val="21"/>
          <w:szCs w:val="21"/>
        </w:rPr>
        <w:t>的主要原因。由此出发，他认为维持整体经济活动数据平衡的措施可以在宏观上平衡供给和需求。因此，凯恩斯的和其他建立在凯恩斯理论基础上的</w:t>
      </w:r>
      <w:r>
        <w:fldChar w:fldCharType="begin"/>
      </w:r>
      <w:r>
        <w:instrText xml:space="preserve"> HYPERLINK "http://wiki.mbalib.com/wiki/%E7%BB%8F%E6%B5%8E%E5%AD%A6%E7%90%86%E8%AE%BA" \o "经济学理论" </w:instrText>
      </w:r>
      <w:r>
        <w:fldChar w:fldCharType="separate"/>
      </w:r>
      <w:r>
        <w:rPr>
          <w:color w:val="333333"/>
          <w:sz w:val="21"/>
          <w:szCs w:val="21"/>
        </w:rPr>
        <w:t>经济学理论</w:t>
      </w:r>
      <w:r>
        <w:rPr>
          <w:color w:val="333333"/>
          <w:sz w:val="21"/>
          <w:szCs w:val="21"/>
        </w:rPr>
        <w:fldChar w:fldCharType="end"/>
      </w:r>
      <w:r>
        <w:rPr>
          <w:color w:val="333333"/>
          <w:sz w:val="21"/>
          <w:szCs w:val="21"/>
        </w:rPr>
        <w:t>被称为</w:t>
      </w:r>
      <w:r>
        <w:fldChar w:fldCharType="begin"/>
      </w:r>
      <w:r>
        <w:instrText xml:space="preserve"> HYPERLINK "http://wiki.mbalib.com/wiki/%E5%AE%8F%E8%A7%82%E7%BB%8F%E6%B5%8E%E5%AD%A6" \o "宏观经济学" </w:instrText>
      </w:r>
      <w:r>
        <w:fldChar w:fldCharType="separate"/>
      </w:r>
      <w:r>
        <w:rPr>
          <w:color w:val="333333"/>
          <w:sz w:val="21"/>
          <w:szCs w:val="21"/>
        </w:rPr>
        <w:t>宏观经济学</w:t>
      </w:r>
      <w:r>
        <w:rPr>
          <w:color w:val="333333"/>
          <w:sz w:val="21"/>
          <w:szCs w:val="21"/>
        </w:rPr>
        <w:fldChar w:fldCharType="end"/>
      </w:r>
      <w:r>
        <w:rPr>
          <w:color w:val="333333"/>
          <w:sz w:val="21"/>
          <w:szCs w:val="21"/>
        </w:rPr>
        <w:t>，以与注重研究个人行为的</w:t>
      </w:r>
      <w:r>
        <w:fldChar w:fldCharType="begin"/>
      </w:r>
      <w:r>
        <w:instrText xml:space="preserve"> HYPERLINK "http://wiki.mbalib.com/wiki/%E5%BE%AE%E8%A7%82%E7%BB%8F%E6%B5%8E%E5%AD%A6" \o "微观经济学" </w:instrText>
      </w:r>
      <w:r>
        <w:fldChar w:fldCharType="separate"/>
      </w:r>
      <w:r>
        <w:rPr>
          <w:color w:val="333333"/>
          <w:sz w:val="21"/>
          <w:szCs w:val="21"/>
        </w:rPr>
        <w:t>微观经济学</w:t>
      </w:r>
      <w:r>
        <w:rPr>
          <w:color w:val="333333"/>
          <w:sz w:val="21"/>
          <w:szCs w:val="21"/>
        </w:rPr>
        <w:fldChar w:fldCharType="end"/>
      </w:r>
      <w:r>
        <w:rPr>
          <w:color w:val="333333"/>
          <w:sz w:val="21"/>
          <w:szCs w:val="21"/>
        </w:rPr>
        <w:t>相区别。</w:t>
      </w:r>
    </w:p>
    <w:p>
      <w:pPr>
        <w:pStyle w:val="4"/>
        <w:shd w:val="clear" w:color="auto" w:fill="FFFFFF"/>
        <w:spacing w:before="0" w:beforeAutospacing="0" w:after="0" w:afterAutospacing="0" w:line="292" w:lineRule="atLeast"/>
        <w:rPr>
          <w:color w:val="333333"/>
          <w:sz w:val="21"/>
          <w:szCs w:val="21"/>
        </w:rPr>
      </w:pPr>
    </w:p>
    <w:p>
      <w:pPr>
        <w:pStyle w:val="4"/>
        <w:shd w:val="clear" w:color="auto" w:fill="FFFFFF"/>
        <w:spacing w:before="0" w:beforeAutospacing="0" w:after="0" w:afterAutospacing="0" w:line="292" w:lineRule="atLeast"/>
        <w:rPr>
          <w:rFonts w:asciiTheme="minorHAnsi" w:hAnsiTheme="minorHAnsi" w:eastAsiaTheme="minorEastAsia" w:cstheme="minorBidi"/>
          <w:color w:val="333333"/>
          <w:kern w:val="2"/>
          <w:sz w:val="21"/>
          <w:szCs w:val="21"/>
          <w:lang w:val="en-US" w:eastAsia="zh-CN" w:bidi="ar-SA"/>
        </w:rPr>
      </w:pPr>
      <w:r>
        <w:rPr>
          <w:rFonts w:hint="eastAsia" w:asciiTheme="minorHAnsi" w:hAnsiTheme="minorHAnsi" w:eastAsiaTheme="minorEastAsia" w:cstheme="minorBidi"/>
          <w:b/>
          <w:bCs/>
          <w:color w:val="0000FF"/>
          <w:kern w:val="2"/>
          <w:sz w:val="21"/>
          <w:szCs w:val="21"/>
          <w:lang w:val="en-US" w:eastAsia="zh-CN" w:bidi="ar-SA"/>
        </w:rPr>
        <w:t>股权质押</w:t>
      </w:r>
      <w:r>
        <w:rPr>
          <w:rFonts w:hint="eastAsia" w:asciiTheme="minorHAnsi" w:hAnsiTheme="minorHAnsi" w:eastAsiaTheme="minorEastAsia" w:cstheme="minorBidi"/>
          <w:color w:val="333333"/>
          <w:kern w:val="2"/>
          <w:sz w:val="21"/>
          <w:szCs w:val="21"/>
          <w:lang w:val="en-US" w:eastAsia="zh-CN" w:bidi="ar-SA"/>
        </w:rPr>
        <w:t>（Pledge of Stock Rights）又称股权质权，是指</w:t>
      </w:r>
      <w:r>
        <w:rPr>
          <w:rFonts w:hint="default" w:asciiTheme="minorHAnsi" w:hAnsiTheme="minorHAnsi" w:eastAsiaTheme="minorEastAsia" w:cstheme="minorBidi"/>
          <w:color w:val="333333"/>
          <w:kern w:val="2"/>
          <w:sz w:val="21"/>
          <w:szCs w:val="21"/>
          <w:lang w:val="en-US" w:eastAsia="zh-CN" w:bidi="ar-SA"/>
        </w:rPr>
        <w:fldChar w:fldCharType="begin"/>
      </w:r>
      <w:r>
        <w:rPr>
          <w:rFonts w:hint="default" w:asciiTheme="minorHAnsi" w:hAnsiTheme="minorHAnsi" w:eastAsiaTheme="minorEastAsia" w:cstheme="minorBidi"/>
          <w:color w:val="333333"/>
          <w:kern w:val="2"/>
          <w:sz w:val="21"/>
          <w:szCs w:val="21"/>
          <w:lang w:val="en-US" w:eastAsia="zh-CN" w:bidi="ar-SA"/>
        </w:rPr>
        <w:instrText xml:space="preserve"> HYPERLINK "http://baike.baidu.com/view/1781785.htm" \t "http://baike.baidu.com/_blank" </w:instrText>
      </w:r>
      <w:r>
        <w:rPr>
          <w:rFonts w:hint="default" w:asciiTheme="minorHAnsi" w:hAnsiTheme="minorHAnsi" w:eastAsiaTheme="minorEastAsia" w:cstheme="minorBidi"/>
          <w:color w:val="333333"/>
          <w:kern w:val="2"/>
          <w:sz w:val="21"/>
          <w:szCs w:val="21"/>
          <w:lang w:val="en-US" w:eastAsia="zh-CN" w:bidi="ar-SA"/>
        </w:rPr>
        <w:fldChar w:fldCharType="separate"/>
      </w:r>
      <w:r>
        <w:rPr>
          <w:rFonts w:hint="default" w:asciiTheme="minorHAnsi" w:hAnsiTheme="minorHAnsi" w:eastAsiaTheme="minorEastAsia" w:cstheme="minorBidi"/>
          <w:color w:val="333333"/>
          <w:kern w:val="2"/>
          <w:sz w:val="21"/>
          <w:szCs w:val="21"/>
          <w:lang w:val="en-US" w:eastAsia="zh-CN" w:bidi="ar-SA"/>
        </w:rPr>
        <w:t>出质人</w:t>
      </w:r>
      <w:r>
        <w:rPr>
          <w:rFonts w:hint="default" w:asciiTheme="minorHAnsi" w:hAnsiTheme="minorHAnsi" w:eastAsiaTheme="minorEastAsia" w:cstheme="minorBidi"/>
          <w:color w:val="333333"/>
          <w:kern w:val="2"/>
          <w:sz w:val="21"/>
          <w:szCs w:val="21"/>
          <w:lang w:val="en-US" w:eastAsia="zh-CN" w:bidi="ar-SA"/>
        </w:rPr>
        <w:fldChar w:fldCharType="end"/>
      </w:r>
      <w:r>
        <w:rPr>
          <w:rFonts w:hint="default" w:asciiTheme="minorHAnsi" w:hAnsiTheme="minorHAnsi" w:eastAsiaTheme="minorEastAsia" w:cstheme="minorBidi"/>
          <w:color w:val="333333"/>
          <w:kern w:val="2"/>
          <w:sz w:val="21"/>
          <w:szCs w:val="21"/>
          <w:lang w:val="en-US" w:eastAsia="zh-CN" w:bidi="ar-SA"/>
        </w:rPr>
        <w:t>以其所拥有的股权作为质押标的物而设立的质押。按照目前世界上大多数国家有关</w:t>
      </w:r>
      <w:r>
        <w:rPr>
          <w:rFonts w:hint="default" w:asciiTheme="minorHAnsi" w:hAnsiTheme="minorHAnsi" w:eastAsiaTheme="minorEastAsia" w:cstheme="minorBidi"/>
          <w:color w:val="333333"/>
          <w:kern w:val="2"/>
          <w:sz w:val="21"/>
          <w:szCs w:val="21"/>
          <w:lang w:val="en-US" w:eastAsia="zh-CN" w:bidi="ar-SA"/>
        </w:rPr>
        <w:fldChar w:fldCharType="begin"/>
      </w:r>
      <w:r>
        <w:rPr>
          <w:rFonts w:hint="default" w:asciiTheme="minorHAnsi" w:hAnsiTheme="minorHAnsi" w:eastAsiaTheme="minorEastAsia" w:cstheme="minorBidi"/>
          <w:color w:val="333333"/>
          <w:kern w:val="2"/>
          <w:sz w:val="21"/>
          <w:szCs w:val="21"/>
          <w:lang w:val="en-US" w:eastAsia="zh-CN" w:bidi="ar-SA"/>
        </w:rPr>
        <w:instrText xml:space="preserve"> HYPERLINK "http://baike.baidu.com/subview/257718/15377020.htm" \t "http://baike.baidu.com/_blank" </w:instrText>
      </w:r>
      <w:r>
        <w:rPr>
          <w:rFonts w:hint="default" w:asciiTheme="minorHAnsi" w:hAnsiTheme="minorHAnsi" w:eastAsiaTheme="minorEastAsia" w:cstheme="minorBidi"/>
          <w:color w:val="333333"/>
          <w:kern w:val="2"/>
          <w:sz w:val="21"/>
          <w:szCs w:val="21"/>
          <w:lang w:val="en-US" w:eastAsia="zh-CN" w:bidi="ar-SA"/>
        </w:rPr>
        <w:fldChar w:fldCharType="separate"/>
      </w:r>
      <w:r>
        <w:rPr>
          <w:rFonts w:hint="default" w:asciiTheme="minorHAnsi" w:hAnsiTheme="minorHAnsi" w:eastAsiaTheme="minorEastAsia" w:cstheme="minorBidi"/>
          <w:color w:val="333333"/>
          <w:kern w:val="2"/>
          <w:sz w:val="21"/>
          <w:szCs w:val="21"/>
          <w:lang w:val="en-US" w:eastAsia="zh-CN" w:bidi="ar-SA"/>
        </w:rPr>
        <w:t>担保</w:t>
      </w:r>
      <w:r>
        <w:rPr>
          <w:rFonts w:hint="default" w:asciiTheme="minorHAnsi" w:hAnsiTheme="minorHAnsi" w:eastAsiaTheme="minorEastAsia" w:cstheme="minorBidi"/>
          <w:color w:val="333333"/>
          <w:kern w:val="2"/>
          <w:sz w:val="21"/>
          <w:szCs w:val="21"/>
          <w:lang w:val="en-US" w:eastAsia="zh-CN" w:bidi="ar-SA"/>
        </w:rPr>
        <w:fldChar w:fldCharType="end"/>
      </w:r>
      <w:r>
        <w:rPr>
          <w:rFonts w:hint="default" w:asciiTheme="minorHAnsi" w:hAnsiTheme="minorHAnsi" w:eastAsiaTheme="minorEastAsia" w:cstheme="minorBidi"/>
          <w:color w:val="333333"/>
          <w:kern w:val="2"/>
          <w:sz w:val="21"/>
          <w:szCs w:val="21"/>
          <w:lang w:val="en-US" w:eastAsia="zh-CN" w:bidi="ar-SA"/>
        </w:rPr>
        <w:t>的法律制度的规定，质押以其标的物为标准，可分为</w:t>
      </w:r>
      <w:r>
        <w:rPr>
          <w:rFonts w:hint="default" w:asciiTheme="minorHAnsi" w:hAnsiTheme="minorHAnsi" w:eastAsiaTheme="minorEastAsia" w:cstheme="minorBidi"/>
          <w:color w:val="333333"/>
          <w:kern w:val="2"/>
          <w:sz w:val="21"/>
          <w:szCs w:val="21"/>
          <w:lang w:val="en-US" w:eastAsia="zh-CN" w:bidi="ar-SA"/>
        </w:rPr>
        <w:fldChar w:fldCharType="begin"/>
      </w:r>
      <w:r>
        <w:rPr>
          <w:rFonts w:hint="default" w:asciiTheme="minorHAnsi" w:hAnsiTheme="minorHAnsi" w:eastAsiaTheme="minorEastAsia" w:cstheme="minorBidi"/>
          <w:color w:val="333333"/>
          <w:kern w:val="2"/>
          <w:sz w:val="21"/>
          <w:szCs w:val="21"/>
          <w:lang w:val="en-US" w:eastAsia="zh-CN" w:bidi="ar-SA"/>
        </w:rPr>
        <w:instrText xml:space="preserve"> HYPERLINK "http://baike.baidu.com/view/556379.htm" \t "http://baike.baidu.com/_blank" </w:instrText>
      </w:r>
      <w:r>
        <w:rPr>
          <w:rFonts w:hint="default" w:asciiTheme="minorHAnsi" w:hAnsiTheme="minorHAnsi" w:eastAsiaTheme="minorEastAsia" w:cstheme="minorBidi"/>
          <w:color w:val="333333"/>
          <w:kern w:val="2"/>
          <w:sz w:val="21"/>
          <w:szCs w:val="21"/>
          <w:lang w:val="en-US" w:eastAsia="zh-CN" w:bidi="ar-SA"/>
        </w:rPr>
        <w:fldChar w:fldCharType="separate"/>
      </w:r>
      <w:r>
        <w:rPr>
          <w:rFonts w:hint="default" w:asciiTheme="minorHAnsi" w:hAnsiTheme="minorHAnsi" w:eastAsiaTheme="minorEastAsia" w:cstheme="minorBidi"/>
          <w:color w:val="333333"/>
          <w:kern w:val="2"/>
          <w:sz w:val="21"/>
          <w:szCs w:val="21"/>
          <w:lang w:val="en-US" w:eastAsia="zh-CN" w:bidi="ar-SA"/>
        </w:rPr>
        <w:t>动产质押</w:t>
      </w:r>
      <w:r>
        <w:rPr>
          <w:rFonts w:hint="default" w:asciiTheme="minorHAnsi" w:hAnsiTheme="minorHAnsi" w:eastAsiaTheme="minorEastAsia" w:cstheme="minorBidi"/>
          <w:color w:val="333333"/>
          <w:kern w:val="2"/>
          <w:sz w:val="21"/>
          <w:szCs w:val="21"/>
          <w:lang w:val="en-US" w:eastAsia="zh-CN" w:bidi="ar-SA"/>
        </w:rPr>
        <w:fldChar w:fldCharType="end"/>
      </w:r>
      <w:r>
        <w:rPr>
          <w:rFonts w:hint="default" w:asciiTheme="minorHAnsi" w:hAnsiTheme="minorHAnsi" w:eastAsiaTheme="minorEastAsia" w:cstheme="minorBidi"/>
          <w:color w:val="333333"/>
          <w:kern w:val="2"/>
          <w:sz w:val="21"/>
          <w:szCs w:val="21"/>
          <w:lang w:val="en-US" w:eastAsia="zh-CN" w:bidi="ar-SA"/>
        </w:rPr>
        <w:t>和</w:t>
      </w:r>
      <w:r>
        <w:rPr>
          <w:rFonts w:hint="default" w:asciiTheme="minorHAnsi" w:hAnsiTheme="minorHAnsi" w:eastAsiaTheme="minorEastAsia" w:cstheme="minorBidi"/>
          <w:color w:val="333333"/>
          <w:kern w:val="2"/>
          <w:sz w:val="21"/>
          <w:szCs w:val="21"/>
          <w:lang w:val="en-US" w:eastAsia="zh-CN" w:bidi="ar-SA"/>
        </w:rPr>
        <w:fldChar w:fldCharType="begin"/>
      </w:r>
      <w:r>
        <w:rPr>
          <w:rFonts w:hint="default" w:asciiTheme="minorHAnsi" w:hAnsiTheme="minorHAnsi" w:eastAsiaTheme="minorEastAsia" w:cstheme="minorBidi"/>
          <w:color w:val="333333"/>
          <w:kern w:val="2"/>
          <w:sz w:val="21"/>
          <w:szCs w:val="21"/>
          <w:lang w:val="en-US" w:eastAsia="zh-CN" w:bidi="ar-SA"/>
        </w:rPr>
        <w:instrText xml:space="preserve"> HYPERLINK "http://baike.baidu.com/view/323172.htm" \t "http://baike.baidu.com/_blank" </w:instrText>
      </w:r>
      <w:r>
        <w:rPr>
          <w:rFonts w:hint="default" w:asciiTheme="minorHAnsi" w:hAnsiTheme="minorHAnsi" w:eastAsiaTheme="minorEastAsia" w:cstheme="minorBidi"/>
          <w:color w:val="333333"/>
          <w:kern w:val="2"/>
          <w:sz w:val="21"/>
          <w:szCs w:val="21"/>
          <w:lang w:val="en-US" w:eastAsia="zh-CN" w:bidi="ar-SA"/>
        </w:rPr>
        <w:fldChar w:fldCharType="separate"/>
      </w:r>
      <w:r>
        <w:rPr>
          <w:rFonts w:hint="default" w:asciiTheme="minorHAnsi" w:hAnsiTheme="minorHAnsi" w:eastAsiaTheme="minorEastAsia" w:cstheme="minorBidi"/>
          <w:color w:val="333333"/>
          <w:kern w:val="2"/>
          <w:sz w:val="21"/>
          <w:szCs w:val="21"/>
          <w:lang w:val="en-US" w:eastAsia="zh-CN" w:bidi="ar-SA"/>
        </w:rPr>
        <w:t>权利质押</w:t>
      </w:r>
      <w:r>
        <w:rPr>
          <w:rFonts w:hint="default" w:asciiTheme="minorHAnsi" w:hAnsiTheme="minorHAnsi" w:eastAsiaTheme="minorEastAsia" w:cstheme="minorBidi"/>
          <w:color w:val="333333"/>
          <w:kern w:val="2"/>
          <w:sz w:val="21"/>
          <w:szCs w:val="21"/>
          <w:lang w:val="en-US" w:eastAsia="zh-CN" w:bidi="ar-SA"/>
        </w:rPr>
        <w:fldChar w:fldCharType="end"/>
      </w:r>
      <w:r>
        <w:rPr>
          <w:rFonts w:hint="default" w:asciiTheme="minorHAnsi" w:hAnsiTheme="minorHAnsi" w:eastAsiaTheme="minorEastAsia" w:cstheme="minorBidi"/>
          <w:color w:val="333333"/>
          <w:kern w:val="2"/>
          <w:sz w:val="21"/>
          <w:szCs w:val="21"/>
          <w:lang w:val="en-US" w:eastAsia="zh-CN" w:bidi="ar-SA"/>
        </w:rPr>
        <w:t>。股权质押就属于权利质押的一种。</w:t>
      </w:r>
    </w:p>
    <w:p>
      <w:pPr>
        <w:pStyle w:val="4"/>
        <w:shd w:val="clear" w:color="auto" w:fill="FFFFFF"/>
        <w:spacing w:before="0" w:beforeAutospacing="0" w:after="0" w:afterAutospacing="0" w:line="292" w:lineRule="atLeast"/>
        <w:rPr>
          <w:rFonts w:hint="eastAsia" w:asciiTheme="minorHAnsi" w:hAnsiTheme="minorHAnsi" w:eastAsiaTheme="minorEastAsia" w:cstheme="minorBidi"/>
          <w:color w:val="333333"/>
          <w:kern w:val="2"/>
          <w:sz w:val="21"/>
          <w:szCs w:val="21"/>
          <w:lang w:val="en-US" w:eastAsia="zh-CN" w:bidi="ar-SA"/>
        </w:rPr>
      </w:pPr>
      <w:r>
        <w:rPr>
          <w:rFonts w:hint="eastAsia" w:asciiTheme="minorHAnsi" w:hAnsiTheme="minorHAnsi" w:eastAsiaTheme="minorEastAsia" w:cstheme="minorBidi"/>
          <w:color w:val="333333"/>
          <w:kern w:val="2"/>
          <w:sz w:val="21"/>
          <w:szCs w:val="21"/>
          <w:lang w:val="en-US" w:eastAsia="zh-CN" w:bidi="ar-SA"/>
        </w:rPr>
        <w:t>一种权利要成为质押的标的物，必须满足两个最基本的要件：一是具有财产性，二是具有可转让性。股权兼具该两种属性，因而，在质押关系中，是一种适格的质。</w:t>
      </w:r>
    </w:p>
    <w:p>
      <w:pPr>
        <w:pStyle w:val="4"/>
        <w:shd w:val="clear" w:color="auto" w:fill="FFFFFF"/>
        <w:spacing w:before="0" w:beforeAutospacing="0" w:after="0" w:afterAutospacing="0" w:line="292" w:lineRule="atLeast"/>
        <w:rPr>
          <w:rFonts w:hint="eastAsia" w:asciiTheme="minorHAnsi" w:hAnsiTheme="minorHAnsi" w:eastAsiaTheme="minorEastAsia" w:cstheme="minorBidi"/>
          <w:color w:val="333333"/>
          <w:kern w:val="2"/>
          <w:sz w:val="21"/>
          <w:szCs w:val="21"/>
          <w:lang w:val="en-US" w:eastAsia="zh-CN" w:bidi="ar-SA"/>
        </w:rPr>
      </w:pPr>
    </w:p>
    <w:p>
      <w:pPr>
        <w:pStyle w:val="4"/>
        <w:shd w:val="clear" w:color="auto" w:fill="FFFFFF"/>
        <w:spacing w:before="0" w:beforeAutospacing="0" w:after="0" w:afterAutospacing="0" w:line="292" w:lineRule="atLeas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0000FF"/>
          <w:spacing w:val="0"/>
          <w:sz w:val="21"/>
          <w:szCs w:val="21"/>
          <w:shd w:val="clear" w:fill="FFFFFF"/>
        </w:rPr>
        <w:t>流动性危机</w:t>
      </w:r>
      <w:r>
        <w:rPr>
          <w:rFonts w:hint="eastAsia" w:ascii="Arial" w:hAnsi="Arial" w:eastAsia="宋体" w:cs="Arial"/>
          <w:b w:val="0"/>
          <w:i w:val="0"/>
          <w:caps w:val="0"/>
          <w:color w:val="333333"/>
          <w:spacing w:val="0"/>
          <w:sz w:val="21"/>
          <w:szCs w:val="21"/>
          <w:shd w:val="clear" w:fill="FFFFFF"/>
        </w:rPr>
        <w:t>指的是流动性的枯竭，具体可以表现为资产价格下降到其内在价值之下，或者金融机构外部融资条件恶化，或者金融市场参与者数量的下降，或者金融资产交易发生困难等等。流动性危机是由流动性不足引起的。</w:t>
      </w:r>
    </w:p>
    <w:p>
      <w:pPr>
        <w:pStyle w:val="4"/>
        <w:shd w:val="clear" w:color="auto" w:fill="FFFFFF"/>
        <w:spacing w:before="0" w:beforeAutospacing="0" w:after="0" w:afterAutospacing="0" w:line="292" w:lineRule="atLeast"/>
        <w:rPr>
          <w:rFonts w:hint="eastAsia" w:ascii="Arial" w:hAnsi="Arial" w:eastAsia="宋体" w:cs="Arial"/>
          <w:b w:val="0"/>
          <w:i w:val="0"/>
          <w:caps w:val="0"/>
          <w:color w:val="333333"/>
          <w:spacing w:val="0"/>
          <w:sz w:val="21"/>
          <w:szCs w:val="21"/>
          <w:shd w:val="clear" w:fill="FFFFFF"/>
        </w:rPr>
      </w:pPr>
    </w:p>
    <w:p>
      <w:pPr>
        <w:pStyle w:val="4"/>
        <w:shd w:val="clear" w:color="auto" w:fill="FFFFFF"/>
        <w:spacing w:before="0" w:beforeAutospacing="0" w:after="0" w:afterAutospacing="0" w:line="292" w:lineRule="atLeas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bCs/>
          <w:i w:val="0"/>
          <w:caps w:val="0"/>
          <w:color w:val="0000FF"/>
          <w:spacing w:val="0"/>
          <w:sz w:val="21"/>
          <w:szCs w:val="21"/>
          <w:shd w:val="clear" w:fill="FFFFFF"/>
        </w:rPr>
        <w:t>资产负债率</w:t>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"http://wiki.mbalib.com/wiki/%E8%B4%9F%E5%80%BA%E6%80%BB%E9%A2%9D" \o "负债总额"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负债总额</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"http://wiki.mbalib.com/wiki/%E8%B5%84%E4%BA%A7%E6%80%BB%E9%A2%9D" \o "资产总额"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资产总额</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）×100%。</w:t>
      </w:r>
    </w:p>
    <w:p>
      <w:pPr>
        <w:pStyle w:val="4"/>
        <w:shd w:val="clear" w:color="auto" w:fill="FFFFFF"/>
        <w:spacing w:before="0" w:beforeAutospacing="0" w:after="0" w:afterAutospacing="0" w:line="292" w:lineRule="atLeas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资产负债率是衡量</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"http://wiki.mbalib.com/wiki/%E4%BC%81%E4%B8%9A%E8%B4%9F%E5%80%BA" \o "企业负债"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企业负债</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水平及风险程度的重要标志。它包含以下几层含义：</w:t>
      </w:r>
    </w:p>
    <w:p>
      <w:pPr>
        <w:pStyle w:val="4"/>
        <w:shd w:val="clear" w:color="auto" w:fill="FFFFFF"/>
        <w:spacing w:before="0" w:beforeAutospacing="0" w:after="0" w:afterAutospacing="0" w:line="292" w:lineRule="atLeas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①资产负债率能够揭示出企业的全部资金来源中有多少是由债权人提供。</w:t>
      </w:r>
    </w:p>
    <w:p>
      <w:pPr>
        <w:pStyle w:val="4"/>
        <w:shd w:val="clear" w:color="auto" w:fill="FFFFFF"/>
        <w:spacing w:before="0" w:beforeAutospacing="0" w:after="0" w:afterAutospacing="0" w:line="292" w:lineRule="atLeas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②从债权人的角度看，资产负债率越低越好。</w:t>
      </w:r>
    </w:p>
    <w:p>
      <w:pPr>
        <w:pStyle w:val="4"/>
        <w:shd w:val="clear" w:color="auto" w:fill="FFFFFF"/>
        <w:spacing w:before="0" w:beforeAutospacing="0" w:after="0" w:afterAutospacing="0" w:line="292" w:lineRule="atLeas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③对</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"http://wiki.mbalib.com/wiki/%E6%8A%95%E8%B5%84%E4%BA%BA" \o "投资人"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投资人</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或</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"http://wiki.mbalib.com/wiki/%E8%82%A1%E4%B8%9C" \o "股东"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股东</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来说，</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"http://wiki.mbalib.com/wiki/%E8%B4%9F%E5%80%BA%E6%AF%94%E7%8E%87" \o "负债比率"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负债比率</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较高可能带来一定的好处。（</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"http://wiki.mbalib.com/wiki/%E8%B4%A2%E5%8A%A1%E6%9D%A0%E6%9D%86" \o "财务杠杆"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财务杠杆</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"http://wiki.mbalib.com/wiki/%E5%88%A9%E6%81%AF%E7%A8%8E" \o "利息税"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利息税</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前扣除、以较少的</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"http://wiki.mbalib.com/wiki/%E8%B5%84%E6%9C%AC" \o "资本"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资本</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（或</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"http://wiki.mbalib.com/wiki/%E8%82%A1%E6%9C%AC" \o "股本"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股本</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）投入获得企业的</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"http://wiki.mbalib.com/wiki/%E6%8E%A7%E5%88%B6%E6%9D%83" \o "控制权"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控制权</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投资者所关心的是全部</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"http://baike.baidu.com/view/1039973.htm" \t "http://baike.baidu.com/_blank"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资本利润率</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是否超过</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"http://baike.baidu.com/view/5029618.htm" \t "http://baike.baidu.com/_blank"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借入资本</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的利率</w:t>
      </w:r>
      <w:r>
        <w:rPr>
          <w:rFonts w:hint="eastAsia" w:ascii="Arial" w:hAnsi="Arial" w:eastAsia="宋体" w:cs="Arial"/>
          <w:b w:val="0"/>
          <w:i w:val="0"/>
          <w:caps w:val="0"/>
          <w:color w:val="333333"/>
          <w:spacing w:val="0"/>
          <w:sz w:val="21"/>
          <w:szCs w:val="21"/>
          <w:shd w:val="clear" w:fill="FFFFFF"/>
        </w:rPr>
        <w:t>，即借入资金的利息率。</w:t>
      </w:r>
    </w:p>
    <w:p>
      <w:pPr>
        <w:pStyle w:val="4"/>
        <w:shd w:val="clear" w:color="auto" w:fill="FFFFFF"/>
        <w:spacing w:before="0" w:beforeAutospacing="0" w:after="0" w:afterAutospacing="0" w:line="292" w:lineRule="atLeas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④从经营者的角度看，他们最关心的是在充分利用</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"http://wiki.mbalib.com/wiki/%E5%80%9F%E5%85%A5%E8%B5%84%E9%87%91" \o "借入资金"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借入资金</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给企业带来好处的同时，尽可能降低</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"http://wiki.mbalib.com/wiki/%E8%B4%A2%E5%8A%A1%E9%A3%8E%E9%99%A9" \o "财务风险"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财务风险</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w:t>
      </w:r>
    </w:p>
    <w:p>
      <w:pPr>
        <w:pStyle w:val="4"/>
        <w:shd w:val="clear" w:color="auto" w:fill="FFFFFF"/>
        <w:spacing w:before="0" w:beforeAutospacing="0" w:after="0" w:afterAutospacing="0" w:line="292" w:lineRule="atLeas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⑤企业的</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"http://wiki.mbalib.com/wiki/%E8%B4%9F%E5%80%BA%E6%AF%94%E7%8E%87" \o "负债比率"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负债比率</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应在不发生偿债危机的情况下，尽可能择高。</w:t>
      </w:r>
    </w:p>
    <w:p>
      <w:pPr>
        <w:pStyle w:val="4"/>
        <w:shd w:val="clear" w:color="auto" w:fill="FFFFFF"/>
        <w:spacing w:before="0" w:beforeAutospacing="0" w:after="0" w:afterAutospacing="0" w:line="292" w:lineRule="atLeas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⑥一般认为，资产负债率的适宜水平是40%～60%。</w:t>
      </w:r>
    </w:p>
    <w:p>
      <w:pPr>
        <w:pStyle w:val="4"/>
        <w:shd w:val="clear" w:color="auto" w:fill="FFFFFF"/>
        <w:spacing w:before="0" w:beforeAutospacing="0" w:after="0" w:afterAutospacing="0" w:line="292" w:lineRule="atLeas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由此可见，在</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"http://wiki.mbalib.com/wiki/%E4%BC%81%E4%B8%9A%E7%AE%A1%E7%90%86" \o "企业管理"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企业管理</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中，资产负债率的高低也不是一成不变的，它要看从什么角度分析，债权人、</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"http://wiki.mbalib.com/wiki/%E6%8A%95%E8%B5%84%E8%80%85" \o "投资者"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投资者</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（或</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"http://wiki.mbalib.com/wiki/%E8%82%A1%E4%B8%9C" \o "股东"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股东</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经营者各不相同；还要看国际国内经济大环境是顶峰回落期还是见底回升期；还要看管理层是激进者中庸者还是保守者，所以多年来也没有统一的标准，但是对企业来说：一般认为，资产负债率的适宜水平是40%～60%。</w:t>
      </w:r>
    </w:p>
    <w:p>
      <w:pPr>
        <w:pStyle w:val="4"/>
        <w:shd w:val="clear" w:color="auto" w:fill="FFFFFF"/>
        <w:spacing w:before="0" w:beforeAutospacing="0" w:after="0" w:afterAutospacing="0" w:line="292" w:lineRule="atLeast"/>
        <w:rPr>
          <w:rFonts w:hint="eastAsia" w:ascii="Arial" w:hAnsi="Arial" w:eastAsia="宋体" w:cs="Arial"/>
          <w:b w:val="0"/>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firstLine="0"/>
        <w:rPr>
          <w:rFonts w:hint="default" w:ascii="Arial" w:hAnsi="Arial" w:eastAsia="宋体" w:cs="Arial"/>
          <w:b w:val="0"/>
          <w:i w:val="0"/>
          <w:caps w:val="0"/>
          <w:color w:val="333333"/>
          <w:spacing w:val="0"/>
          <w:kern w:val="0"/>
          <w:sz w:val="21"/>
          <w:szCs w:val="21"/>
          <w:shd w:val="clear" w:fill="FFFFFF"/>
          <w:lang w:val="en-US" w:eastAsia="zh-CN" w:bidi="ar-SA"/>
        </w:rPr>
      </w:pPr>
      <w:r>
        <w:rPr>
          <w:rFonts w:hint="eastAsia" w:ascii="Arial" w:hAnsi="Arial" w:eastAsia="宋体" w:cs="Arial"/>
          <w:b/>
          <w:bCs/>
          <w:i w:val="0"/>
          <w:caps w:val="0"/>
          <w:color w:val="0000FF"/>
          <w:spacing w:val="0"/>
          <w:kern w:val="0"/>
          <w:sz w:val="21"/>
          <w:szCs w:val="21"/>
          <w:shd w:val="clear" w:fill="FFFFFF"/>
          <w:lang w:val="en-US" w:eastAsia="zh-CN" w:bidi="ar-SA"/>
        </w:rPr>
        <w:t>股票10转15派1</w:t>
      </w:r>
      <w:r>
        <w:rPr>
          <w:rFonts w:hint="eastAsia" w:ascii="Arial" w:hAnsi="Arial" w:eastAsia="宋体" w:cs="Arial"/>
          <w:b w:val="0"/>
          <w:i w:val="0"/>
          <w:caps w:val="0"/>
          <w:color w:val="333333"/>
          <w:spacing w:val="0"/>
          <w:kern w:val="0"/>
          <w:sz w:val="21"/>
          <w:szCs w:val="21"/>
          <w:shd w:val="clear" w:fill="FFFFFF"/>
          <w:lang w:val="en-US" w:eastAsia="zh-CN" w:bidi="ar-SA"/>
        </w:rPr>
        <w:t>元是什么意思?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eastAsia="宋体" w:cs="Arial"/>
          <w:b w:val="0"/>
          <w:i w:val="0"/>
          <w:caps w:val="0"/>
          <w:color w:val="333333"/>
          <w:spacing w:val="0"/>
          <w:kern w:val="0"/>
          <w:sz w:val="21"/>
          <w:szCs w:val="21"/>
          <w:shd w:val="clear" w:fill="FFFFFF"/>
          <w:lang w:val="en-US" w:eastAsia="zh-CN" w:bidi="ar-SA"/>
        </w:rPr>
      </w:pPr>
      <w:r>
        <w:rPr>
          <w:rFonts w:hint="default" w:ascii="Arial" w:hAnsi="Arial" w:eastAsia="宋体" w:cs="Arial"/>
          <w:b w:val="0"/>
          <w:i w:val="0"/>
          <w:caps w:val="0"/>
          <w:color w:val="333333"/>
          <w:spacing w:val="0"/>
          <w:kern w:val="0"/>
          <w:sz w:val="21"/>
          <w:szCs w:val="21"/>
          <w:shd w:val="clear" w:fill="FFFFFF"/>
          <w:lang w:val="en-US" w:eastAsia="zh-CN" w:bidi="ar-SA"/>
        </w:rPr>
        <w:t>10股变成15股，然后每10股分红1元，包含税</w:t>
      </w:r>
      <w:r>
        <w:rPr>
          <w:rFonts w:hint="eastAsia" w:ascii="Arial" w:hAnsi="Arial" w:eastAsia="宋体" w:cs="Arial"/>
          <w:b w:val="0"/>
          <w:i w:val="0"/>
          <w:caps w:val="0"/>
          <w:color w:val="333333"/>
          <w:spacing w:val="0"/>
          <w:kern w:val="0"/>
          <w:sz w:val="21"/>
          <w:szCs w:val="21"/>
          <w:shd w:val="clear" w:fill="FFFFFF"/>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eastAsia="宋体" w:cs="Arial"/>
          <w:b w:val="0"/>
          <w:i w:val="0"/>
          <w:caps w:val="0"/>
          <w:color w:val="333333"/>
          <w:spacing w:val="0"/>
          <w:kern w:val="0"/>
          <w:sz w:val="21"/>
          <w:szCs w:val="21"/>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eastAsia="宋体" w:cs="Arial"/>
          <w:b w:val="0"/>
          <w:i w:val="0"/>
          <w:caps w:val="0"/>
          <w:color w:val="333333"/>
          <w:spacing w:val="0"/>
          <w:kern w:val="0"/>
          <w:sz w:val="21"/>
          <w:szCs w:val="21"/>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eastAsia="宋体" w:cs="Arial"/>
          <w:b w:val="0"/>
          <w:i w:val="0"/>
          <w:caps w:val="0"/>
          <w:color w:val="333333"/>
          <w:spacing w:val="0"/>
          <w:kern w:val="0"/>
          <w:sz w:val="21"/>
          <w:szCs w:val="21"/>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default" w:ascii="Arial" w:hAnsi="Arial" w:eastAsia="宋体" w:cs="Arial"/>
          <w:b w:val="0"/>
          <w:i w:val="0"/>
          <w:caps w:val="0"/>
          <w:color w:val="333333"/>
          <w:spacing w:val="0"/>
          <w:kern w:val="0"/>
          <w:sz w:val="21"/>
          <w:szCs w:val="21"/>
          <w:shd w:val="clear" w:fill="FFFFFF"/>
          <w:lang w:val="en-US" w:eastAsia="zh-CN" w:bidi="ar-SA"/>
        </w:rPr>
      </w:pPr>
      <w:r>
        <w:rPr>
          <w:rFonts w:hint="eastAsia" w:ascii="Arial" w:hAnsi="Arial" w:eastAsia="宋体" w:cs="Arial"/>
          <w:b/>
          <w:bCs/>
          <w:i w:val="0"/>
          <w:caps w:val="0"/>
          <w:color w:val="0000FF"/>
          <w:spacing w:val="0"/>
          <w:kern w:val="0"/>
          <w:sz w:val="21"/>
          <w:szCs w:val="21"/>
          <w:shd w:val="clear" w:fill="FFFFFF"/>
          <w:lang w:val="en-US" w:eastAsia="zh-CN" w:bidi="ar-SA"/>
        </w:rPr>
        <w:t>股票</w:t>
      </w:r>
      <w:r>
        <w:rPr>
          <w:rFonts w:hint="default" w:ascii="Arial" w:hAnsi="Arial" w:eastAsia="宋体" w:cs="Arial"/>
          <w:b/>
          <w:bCs/>
          <w:i w:val="0"/>
          <w:caps w:val="0"/>
          <w:color w:val="0000FF"/>
          <w:spacing w:val="0"/>
          <w:kern w:val="0"/>
          <w:sz w:val="21"/>
          <w:szCs w:val="21"/>
          <w:shd w:val="clear" w:fill="FFFFFF"/>
          <w:lang w:val="en-US" w:eastAsia="zh-CN" w:bidi="ar-SA"/>
        </w:rPr>
        <w:fldChar w:fldCharType="begin"/>
      </w:r>
      <w:r>
        <w:rPr>
          <w:rFonts w:hint="default" w:ascii="Arial" w:hAnsi="Arial" w:eastAsia="宋体" w:cs="Arial"/>
          <w:b/>
          <w:bCs/>
          <w:i w:val="0"/>
          <w:caps w:val="0"/>
          <w:color w:val="0000FF"/>
          <w:spacing w:val="0"/>
          <w:kern w:val="0"/>
          <w:sz w:val="21"/>
          <w:szCs w:val="21"/>
          <w:shd w:val="clear" w:fill="FFFFFF"/>
          <w:lang w:val="en-US" w:eastAsia="zh-CN" w:bidi="ar-SA"/>
        </w:rPr>
        <w:instrText xml:space="preserve"> HYPERLINK "http://baike.baidu.com/view/10194.htm" \t "http://baike.baidu.com/_blank" </w:instrText>
      </w:r>
      <w:r>
        <w:rPr>
          <w:rFonts w:hint="default" w:ascii="Arial" w:hAnsi="Arial" w:eastAsia="宋体" w:cs="Arial"/>
          <w:b/>
          <w:bCs/>
          <w:i w:val="0"/>
          <w:caps w:val="0"/>
          <w:color w:val="0000FF"/>
          <w:spacing w:val="0"/>
          <w:kern w:val="0"/>
          <w:sz w:val="21"/>
          <w:szCs w:val="21"/>
          <w:shd w:val="clear" w:fill="FFFFFF"/>
          <w:lang w:val="en-US" w:eastAsia="zh-CN" w:bidi="ar-SA"/>
        </w:rPr>
        <w:fldChar w:fldCharType="separate"/>
      </w:r>
      <w:r>
        <w:rPr>
          <w:rFonts w:hint="default" w:ascii="Arial" w:hAnsi="Arial" w:eastAsia="宋体" w:cs="Arial"/>
          <w:b/>
          <w:bCs/>
          <w:i w:val="0"/>
          <w:caps w:val="0"/>
          <w:color w:val="0000FF"/>
          <w:spacing w:val="0"/>
          <w:kern w:val="0"/>
          <w:sz w:val="21"/>
          <w:szCs w:val="21"/>
          <w:shd w:val="clear" w:fill="FFFFFF"/>
          <w:lang w:val="en-US" w:eastAsia="zh-CN" w:bidi="ar-SA"/>
        </w:rPr>
        <w:t>除权</w:t>
      </w:r>
      <w:r>
        <w:rPr>
          <w:rFonts w:hint="default" w:ascii="Arial" w:hAnsi="Arial" w:eastAsia="宋体" w:cs="Arial"/>
          <w:b/>
          <w:bCs/>
          <w:i w:val="0"/>
          <w:caps w:val="0"/>
          <w:color w:val="0000FF"/>
          <w:spacing w:val="0"/>
          <w:kern w:val="0"/>
          <w:sz w:val="21"/>
          <w:szCs w:val="21"/>
          <w:shd w:val="clear" w:fill="FFFFFF"/>
          <w:lang w:val="en-US" w:eastAsia="zh-CN" w:bidi="ar-SA"/>
        </w:rPr>
        <w:fldChar w:fldCharType="end"/>
      </w:r>
      <w:r>
        <w:rPr>
          <w:rFonts w:hint="default" w:ascii="Arial" w:hAnsi="Arial" w:eastAsia="宋体" w:cs="Arial"/>
          <w:b/>
          <w:bCs/>
          <w:i w:val="0"/>
          <w:caps w:val="0"/>
          <w:color w:val="0000FF"/>
          <w:spacing w:val="0"/>
          <w:kern w:val="0"/>
          <w:sz w:val="21"/>
          <w:szCs w:val="21"/>
          <w:shd w:val="clear" w:fill="FFFFFF"/>
          <w:lang w:val="en-US" w:eastAsia="zh-CN" w:bidi="ar-SA"/>
        </w:rPr>
        <w:t>、</w:t>
      </w:r>
      <w:r>
        <w:rPr>
          <w:rFonts w:hint="default" w:ascii="Arial" w:hAnsi="Arial" w:eastAsia="宋体" w:cs="Arial"/>
          <w:b/>
          <w:bCs/>
          <w:i w:val="0"/>
          <w:caps w:val="0"/>
          <w:color w:val="0000FF"/>
          <w:spacing w:val="0"/>
          <w:kern w:val="0"/>
          <w:sz w:val="21"/>
          <w:szCs w:val="21"/>
          <w:shd w:val="clear" w:fill="FFFFFF"/>
          <w:lang w:val="en-US" w:eastAsia="zh-CN" w:bidi="ar-SA"/>
        </w:rPr>
        <w:fldChar w:fldCharType="begin"/>
      </w:r>
      <w:r>
        <w:rPr>
          <w:rFonts w:hint="default" w:ascii="Arial" w:hAnsi="Arial" w:eastAsia="宋体" w:cs="Arial"/>
          <w:b/>
          <w:bCs/>
          <w:i w:val="0"/>
          <w:caps w:val="0"/>
          <w:color w:val="0000FF"/>
          <w:spacing w:val="0"/>
          <w:kern w:val="0"/>
          <w:sz w:val="21"/>
          <w:szCs w:val="21"/>
          <w:shd w:val="clear" w:fill="FFFFFF"/>
          <w:lang w:val="en-US" w:eastAsia="zh-CN" w:bidi="ar-SA"/>
        </w:rPr>
        <w:instrText xml:space="preserve"> HYPERLINK "http://baike.baidu.com/view/10923.htm" \t "http://baike.baidu.com/_blank" </w:instrText>
      </w:r>
      <w:r>
        <w:rPr>
          <w:rFonts w:hint="default" w:ascii="Arial" w:hAnsi="Arial" w:eastAsia="宋体" w:cs="Arial"/>
          <w:b/>
          <w:bCs/>
          <w:i w:val="0"/>
          <w:caps w:val="0"/>
          <w:color w:val="0000FF"/>
          <w:spacing w:val="0"/>
          <w:kern w:val="0"/>
          <w:sz w:val="21"/>
          <w:szCs w:val="21"/>
          <w:shd w:val="clear" w:fill="FFFFFF"/>
          <w:lang w:val="en-US" w:eastAsia="zh-CN" w:bidi="ar-SA"/>
        </w:rPr>
        <w:fldChar w:fldCharType="separate"/>
      </w:r>
      <w:r>
        <w:rPr>
          <w:rFonts w:hint="default" w:ascii="Arial" w:hAnsi="Arial" w:eastAsia="宋体" w:cs="Arial"/>
          <w:b/>
          <w:bCs/>
          <w:i w:val="0"/>
          <w:caps w:val="0"/>
          <w:color w:val="0000FF"/>
          <w:spacing w:val="0"/>
          <w:kern w:val="0"/>
          <w:sz w:val="21"/>
          <w:szCs w:val="21"/>
          <w:shd w:val="clear" w:fill="FFFFFF"/>
          <w:lang w:val="en-US" w:eastAsia="zh-CN" w:bidi="ar-SA"/>
        </w:rPr>
        <w:t>除息</w:t>
      </w:r>
      <w:r>
        <w:rPr>
          <w:rFonts w:hint="default" w:ascii="Arial" w:hAnsi="Arial" w:eastAsia="宋体" w:cs="Arial"/>
          <w:b/>
          <w:bCs/>
          <w:i w:val="0"/>
          <w:caps w:val="0"/>
          <w:color w:val="0000FF"/>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之后，</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"http://baike.baidu.com/view/500386.htm"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股价</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随之产生了变化，但实际成本并没有变化。如：原来20元的股票，十送十之后为10元，但实际还是相当于20元。从</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"http://baike.baidu.com/view/155864.htm"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K线图</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上看这个价位看似很低，但很可能就是一个历史高位。</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SA"/>
        </w:rPr>
      </w:pPr>
      <w:r>
        <w:rPr>
          <w:rFonts w:hint="default" w:ascii="Arial" w:hAnsi="Arial" w:eastAsia="宋体" w:cs="Arial"/>
          <w:b/>
          <w:bCs/>
          <w:i w:val="0"/>
          <w:caps w:val="0"/>
          <w:color w:val="0000FF"/>
          <w:spacing w:val="0"/>
          <w:kern w:val="0"/>
          <w:sz w:val="21"/>
          <w:szCs w:val="21"/>
          <w:shd w:val="clear" w:fill="FFFFFF"/>
          <w:lang w:val="en-US" w:eastAsia="zh-CN" w:bidi="ar-SA"/>
        </w:rPr>
        <w:fldChar w:fldCharType="begin"/>
      </w:r>
      <w:r>
        <w:rPr>
          <w:rFonts w:hint="default" w:ascii="Arial" w:hAnsi="Arial" w:eastAsia="宋体" w:cs="Arial"/>
          <w:b/>
          <w:bCs/>
          <w:i w:val="0"/>
          <w:caps w:val="0"/>
          <w:color w:val="0000FF"/>
          <w:spacing w:val="0"/>
          <w:kern w:val="0"/>
          <w:sz w:val="21"/>
          <w:szCs w:val="21"/>
          <w:shd w:val="clear" w:fill="FFFFFF"/>
          <w:lang w:val="en-US" w:eastAsia="zh-CN" w:bidi="ar-SA"/>
        </w:rPr>
        <w:instrText xml:space="preserve"> HYPERLINK "http://baike.baidu.com/view/1016848.htm" \t "http://baike.baidu.com/_blank" </w:instrText>
      </w:r>
      <w:r>
        <w:rPr>
          <w:rFonts w:hint="default" w:ascii="Arial" w:hAnsi="Arial" w:eastAsia="宋体" w:cs="Arial"/>
          <w:b/>
          <w:bCs/>
          <w:i w:val="0"/>
          <w:caps w:val="0"/>
          <w:color w:val="0000FF"/>
          <w:spacing w:val="0"/>
          <w:kern w:val="0"/>
          <w:sz w:val="21"/>
          <w:szCs w:val="21"/>
          <w:shd w:val="clear" w:fill="FFFFFF"/>
          <w:lang w:val="en-US" w:eastAsia="zh-CN" w:bidi="ar-SA"/>
        </w:rPr>
        <w:fldChar w:fldCharType="separate"/>
      </w:r>
      <w:r>
        <w:rPr>
          <w:rFonts w:hint="default" w:ascii="Arial" w:hAnsi="Arial" w:eastAsia="宋体" w:cs="Arial"/>
          <w:b/>
          <w:bCs/>
          <w:i w:val="0"/>
          <w:caps w:val="0"/>
          <w:color w:val="0000FF"/>
          <w:spacing w:val="0"/>
          <w:kern w:val="0"/>
          <w:sz w:val="21"/>
          <w:szCs w:val="21"/>
          <w:shd w:val="clear" w:fill="FFFFFF"/>
          <w:lang w:val="en-US" w:eastAsia="zh-CN" w:bidi="ar-SA"/>
        </w:rPr>
        <w:t>复权</w:t>
      </w:r>
      <w:r>
        <w:rPr>
          <w:rFonts w:hint="default" w:ascii="Arial" w:hAnsi="Arial" w:eastAsia="宋体" w:cs="Arial"/>
          <w:b/>
          <w:bCs/>
          <w:i w:val="0"/>
          <w:caps w:val="0"/>
          <w:color w:val="0000FF"/>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有 向前复权和</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"http://baike.baidu.com/view/3363274.htm"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向后复权</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：向前复权，就是保持现有价位不变，将以前的价格缩减，将</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"http://baike.baidu.com/view/10194.htm"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除权</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前的K线向下平移，使图形吻合，保持</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"http://baike.baidu.com/view/500386.htm"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股价</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走势的连续性。向后复权，就是保持先前的价格不变，而将以后的价格增加。两者最明显的区别在于</w:t>
      </w:r>
      <w:r>
        <w:rPr>
          <w:rFonts w:hint="default" w:ascii="Arial" w:hAnsi="Arial" w:eastAsia="宋体" w:cs="Arial"/>
          <w:b/>
          <w:bCs/>
          <w:i w:val="0"/>
          <w:caps w:val="0"/>
          <w:color w:val="0000FF"/>
          <w:spacing w:val="0"/>
          <w:kern w:val="0"/>
          <w:sz w:val="21"/>
          <w:szCs w:val="21"/>
          <w:shd w:val="clear" w:fill="FFFFFF"/>
          <w:lang w:val="en-US" w:eastAsia="zh-CN" w:bidi="ar-SA"/>
        </w:rPr>
        <w:t>向前复权的当前周期报价和K线显示价格完全一致</w:t>
      </w:r>
      <w:r>
        <w:rPr>
          <w:rFonts w:hint="default" w:ascii="Arial" w:hAnsi="Arial" w:eastAsia="宋体" w:cs="Arial"/>
          <w:b w:val="0"/>
          <w:i w:val="0"/>
          <w:caps w:val="0"/>
          <w:color w:val="333333"/>
          <w:spacing w:val="0"/>
          <w:kern w:val="0"/>
          <w:sz w:val="21"/>
          <w:szCs w:val="21"/>
          <w:shd w:val="clear" w:fill="FFFFFF"/>
          <w:lang w:val="en-US" w:eastAsia="zh-CN" w:bidi="ar-SA"/>
        </w:rPr>
        <w:t>，而向后复权的报价大多高于K线显示价格。</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SA"/>
        </w:rPr>
      </w:pP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SA"/>
        </w:rPr>
      </w:pP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SA"/>
        </w:rPr>
      </w:pPr>
      <w:r>
        <w:rPr>
          <w:rFonts w:hint="default" w:ascii="Arial" w:hAnsi="Arial" w:eastAsia="宋体" w:cs="Arial"/>
          <w:b/>
          <w:bCs/>
          <w:i w:val="0"/>
          <w:caps w:val="0"/>
          <w:color w:val="0000FF"/>
          <w:spacing w:val="0"/>
          <w:kern w:val="0"/>
          <w:sz w:val="21"/>
          <w:szCs w:val="21"/>
          <w:shd w:val="clear" w:fill="FFFFFF"/>
          <w:lang w:val="en-US" w:eastAsia="zh-CN" w:bidi="ar-SA"/>
        </w:rPr>
        <w:fldChar w:fldCharType="begin"/>
      </w:r>
      <w:r>
        <w:rPr>
          <w:rFonts w:hint="default" w:ascii="Arial" w:hAnsi="Arial" w:eastAsia="宋体" w:cs="Arial"/>
          <w:b/>
          <w:bCs/>
          <w:i w:val="0"/>
          <w:caps w:val="0"/>
          <w:color w:val="0000FF"/>
          <w:spacing w:val="0"/>
          <w:kern w:val="0"/>
          <w:sz w:val="21"/>
          <w:szCs w:val="21"/>
          <w:shd w:val="clear" w:fill="FFFFFF"/>
          <w:lang w:val="en-US" w:eastAsia="zh-CN" w:bidi="ar-SA"/>
        </w:rPr>
        <w:instrText xml:space="preserve"> HYPERLINK "http://baike.baidu.com/view/1123942.htm" \t "http://baike.baidu.com/_blank" </w:instrText>
      </w:r>
      <w:r>
        <w:rPr>
          <w:rFonts w:hint="default" w:ascii="Arial" w:hAnsi="Arial" w:eastAsia="宋体" w:cs="Arial"/>
          <w:b/>
          <w:bCs/>
          <w:i w:val="0"/>
          <w:caps w:val="0"/>
          <w:color w:val="0000FF"/>
          <w:spacing w:val="0"/>
          <w:kern w:val="0"/>
          <w:sz w:val="21"/>
          <w:szCs w:val="21"/>
          <w:shd w:val="clear" w:fill="FFFFFF"/>
          <w:lang w:val="en-US" w:eastAsia="zh-CN" w:bidi="ar-SA"/>
        </w:rPr>
        <w:fldChar w:fldCharType="separate"/>
      </w:r>
      <w:r>
        <w:rPr>
          <w:rFonts w:hint="default" w:ascii="Arial" w:hAnsi="Arial" w:eastAsia="宋体" w:cs="Arial"/>
          <w:b/>
          <w:bCs/>
          <w:i w:val="0"/>
          <w:caps w:val="0"/>
          <w:color w:val="0000FF"/>
          <w:spacing w:val="0"/>
          <w:kern w:val="0"/>
          <w:sz w:val="21"/>
          <w:szCs w:val="21"/>
          <w:shd w:val="clear" w:fill="FFFFFF"/>
          <w:lang w:val="en-US" w:eastAsia="zh-CN" w:bidi="ar-SA"/>
        </w:rPr>
        <w:t>基金单位</w:t>
      </w:r>
      <w:r>
        <w:rPr>
          <w:rFonts w:hint="default" w:ascii="Arial" w:hAnsi="Arial" w:eastAsia="宋体" w:cs="Arial"/>
          <w:b/>
          <w:bCs/>
          <w:i w:val="0"/>
          <w:caps w:val="0"/>
          <w:color w:val="0000FF"/>
          <w:spacing w:val="0"/>
          <w:kern w:val="0"/>
          <w:sz w:val="21"/>
          <w:szCs w:val="21"/>
          <w:shd w:val="clear" w:fill="FFFFFF"/>
          <w:lang w:val="en-US" w:eastAsia="zh-CN" w:bidi="ar-SA"/>
        </w:rPr>
        <w:fldChar w:fldCharType="end"/>
      </w:r>
      <w:r>
        <w:rPr>
          <w:rFonts w:hint="default" w:ascii="Arial" w:hAnsi="Arial" w:eastAsia="宋体" w:cs="Arial"/>
          <w:b/>
          <w:bCs/>
          <w:i w:val="0"/>
          <w:caps w:val="0"/>
          <w:color w:val="0000FF"/>
          <w:spacing w:val="0"/>
          <w:kern w:val="0"/>
          <w:sz w:val="21"/>
          <w:szCs w:val="21"/>
          <w:shd w:val="clear" w:fill="FFFFFF"/>
          <w:lang w:val="en-US" w:eastAsia="zh-CN" w:bidi="ar-SA"/>
        </w:rPr>
        <w:t>净值</w:t>
      </w:r>
      <w:r>
        <w:rPr>
          <w:rFonts w:hint="default" w:ascii="Arial" w:hAnsi="Arial" w:eastAsia="宋体" w:cs="Arial"/>
          <w:b w:val="0"/>
          <w:i w:val="0"/>
          <w:caps w:val="0"/>
          <w:color w:val="333333"/>
          <w:spacing w:val="0"/>
          <w:kern w:val="0"/>
          <w:sz w:val="21"/>
          <w:szCs w:val="21"/>
          <w:shd w:val="clear" w:fill="FFFFFF"/>
          <w:lang w:val="en-US" w:eastAsia="zh-CN" w:bidi="ar-SA"/>
        </w:rPr>
        <w:t>的估值是指对基金的</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"http://baike.baidu.com/view/268755.htm"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资产净值</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按照一定的价格进行估算。它是计算</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"http://baike.baidu.com/view/187083.htm"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单位基金资产净值</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的关键，基金往往</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"http://baike.baidu.com/view/1703339.htm"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分散投资</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于证券市场的各种投资工具，如股票、</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"http://baike.baidu.com/view/26411.htm"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债券</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等，由于这些资产的市场价格是不断变动的，因此，</w:t>
      </w:r>
      <w:r>
        <w:rPr>
          <w:rFonts w:hint="default" w:ascii="Arial" w:hAnsi="Arial" w:eastAsia="宋体" w:cs="Arial"/>
          <w:b w:val="0"/>
          <w:i w:val="0"/>
          <w:caps w:val="0"/>
          <w:color w:val="0000FF"/>
          <w:spacing w:val="0"/>
          <w:kern w:val="0"/>
          <w:sz w:val="21"/>
          <w:szCs w:val="21"/>
          <w:shd w:val="clear" w:fill="FFFFFF"/>
          <w:lang w:val="en-US" w:eastAsia="zh-CN" w:bidi="ar-SA"/>
        </w:rPr>
        <w:t>只有每日对单位基金资产净值重新计算，才能及时反映基金的投资价值</w:t>
      </w:r>
      <w:r>
        <w:rPr>
          <w:rFonts w:hint="default" w:ascii="Arial" w:hAnsi="Arial" w:eastAsia="宋体" w:cs="Arial"/>
          <w:b w:val="0"/>
          <w:i w:val="0"/>
          <w:caps w:val="0"/>
          <w:color w:val="333333"/>
          <w:spacing w:val="0"/>
          <w:kern w:val="0"/>
          <w:sz w:val="21"/>
          <w:szCs w:val="21"/>
          <w:shd w:val="clear" w:fill="FFFFFF"/>
          <w:lang w:val="en-US" w:eastAsia="zh-CN" w:bidi="ar-SA"/>
        </w:rPr>
        <w:t>。</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"http://baike.baidu.com/view/2373864.htm"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基金资产的估值</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原则如下：1、</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"http://baike.baidu.com/view/391281.htm"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上市股票</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和债券按照计算日的</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"http://baike.baidu.com/view/204154.htm"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收市价</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计算，该日无交易的，按照最近一个交易日的收市价计算。2、未上市的股票以其成本价计算。3、未上市</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"http://baike.baidu.com/view/43705.htm"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国债</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及未到期</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"http://baike.baidu.com/view/30577.htm"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定期存款</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，以</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"http://baike.baidu.com/view/824495.htm"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本金</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加计至</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"http://baike.baidu.com/view/1792279.htm"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估值日</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的</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"http://baike.baidu.com/view/628547.htm"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应计利息</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额计算。4、如遇特殊情况而无法或不宜以上述规定确定资产价值时，</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"http://baike.baidu.com/view/10489.htm"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基金管理人</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依照国家有关规定办理。</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SA"/>
        </w:rPr>
      </w:pPr>
      <w:r>
        <w:rPr>
          <w:rFonts w:hint="eastAsia" w:ascii="Arial" w:hAnsi="Arial" w:eastAsia="宋体" w:cs="Arial"/>
          <w:b w:val="0"/>
          <w:i w:val="0"/>
          <w:caps w:val="0"/>
          <w:color w:val="0000FF"/>
          <w:spacing w:val="0"/>
          <w:kern w:val="0"/>
          <w:sz w:val="21"/>
          <w:szCs w:val="21"/>
          <w:shd w:val="clear" w:fill="FFFFFF"/>
          <w:lang w:val="en-US" w:eastAsia="zh-CN" w:bidi="ar-SA"/>
        </w:rPr>
        <w:t>无论哪一种基金，在初次发行时即将基金总额分成若干个等额的整数份，每一份即为一“</w:t>
      </w:r>
      <w:r>
        <w:rPr>
          <w:rFonts w:hint="default" w:ascii="Arial" w:hAnsi="Arial" w:eastAsia="宋体" w:cs="Arial"/>
          <w:b w:val="0"/>
          <w:i w:val="0"/>
          <w:caps w:val="0"/>
          <w:color w:val="0000FF"/>
          <w:spacing w:val="0"/>
          <w:kern w:val="0"/>
          <w:sz w:val="21"/>
          <w:szCs w:val="21"/>
          <w:shd w:val="clear" w:fill="FFFFFF"/>
          <w:lang w:val="en-US" w:eastAsia="zh-CN" w:bidi="ar-SA"/>
        </w:rPr>
        <w:fldChar w:fldCharType="begin"/>
      </w:r>
      <w:r>
        <w:rPr>
          <w:rFonts w:hint="default" w:ascii="Arial" w:hAnsi="Arial" w:eastAsia="宋体" w:cs="Arial"/>
          <w:b w:val="0"/>
          <w:i w:val="0"/>
          <w:caps w:val="0"/>
          <w:color w:val="0000FF"/>
          <w:spacing w:val="0"/>
          <w:kern w:val="0"/>
          <w:sz w:val="21"/>
          <w:szCs w:val="21"/>
          <w:shd w:val="clear" w:fill="FFFFFF"/>
          <w:lang w:val="en-US" w:eastAsia="zh-CN" w:bidi="ar-SA"/>
        </w:rPr>
        <w:instrText xml:space="preserve"> HYPERLINK "http://baike.baidu.com/view/1123942.htm" \t "http://baike.baidu.com/_blank" </w:instrText>
      </w:r>
      <w:r>
        <w:rPr>
          <w:rFonts w:hint="default" w:ascii="Arial" w:hAnsi="Arial" w:eastAsia="宋体" w:cs="Arial"/>
          <w:b w:val="0"/>
          <w:i w:val="0"/>
          <w:caps w:val="0"/>
          <w:color w:val="0000FF"/>
          <w:spacing w:val="0"/>
          <w:kern w:val="0"/>
          <w:sz w:val="21"/>
          <w:szCs w:val="21"/>
          <w:shd w:val="clear" w:fill="FFFFFF"/>
          <w:lang w:val="en-US" w:eastAsia="zh-CN" w:bidi="ar-SA"/>
        </w:rPr>
        <w:fldChar w:fldCharType="separate"/>
      </w:r>
      <w:r>
        <w:rPr>
          <w:rFonts w:hint="default" w:ascii="Arial" w:hAnsi="Arial" w:eastAsia="宋体" w:cs="Arial"/>
          <w:b w:val="0"/>
          <w:i w:val="0"/>
          <w:caps w:val="0"/>
          <w:color w:val="0000FF"/>
          <w:spacing w:val="0"/>
          <w:kern w:val="0"/>
          <w:sz w:val="21"/>
          <w:szCs w:val="21"/>
          <w:shd w:val="clear" w:fill="FFFFFF"/>
          <w:lang w:val="en-US" w:eastAsia="zh-CN" w:bidi="ar-SA"/>
        </w:rPr>
        <w:t>基金单位</w:t>
      </w:r>
      <w:r>
        <w:rPr>
          <w:rFonts w:hint="default" w:ascii="Arial" w:hAnsi="Arial" w:eastAsia="宋体" w:cs="Arial"/>
          <w:b w:val="0"/>
          <w:i w:val="0"/>
          <w:caps w:val="0"/>
          <w:color w:val="0000FF"/>
          <w:spacing w:val="0"/>
          <w:kern w:val="0"/>
          <w:sz w:val="21"/>
          <w:szCs w:val="21"/>
          <w:shd w:val="clear" w:fill="FFFFFF"/>
          <w:lang w:val="en-US" w:eastAsia="zh-CN" w:bidi="ar-SA"/>
        </w:rPr>
        <w:fldChar w:fldCharType="end"/>
      </w:r>
      <w:r>
        <w:rPr>
          <w:rFonts w:hint="default" w:ascii="Arial" w:hAnsi="Arial" w:eastAsia="宋体" w:cs="Arial"/>
          <w:b w:val="0"/>
          <w:i w:val="0"/>
          <w:caps w:val="0"/>
          <w:color w:val="0000FF"/>
          <w:spacing w:val="0"/>
          <w:kern w:val="0"/>
          <w:sz w:val="21"/>
          <w:szCs w:val="21"/>
          <w:shd w:val="clear" w:fill="FFFFFF"/>
          <w:lang w:val="en-US" w:eastAsia="zh-CN" w:bidi="ar-SA"/>
        </w:rPr>
        <w:t>”。</w:t>
      </w:r>
      <w:r>
        <w:rPr>
          <w:rFonts w:hint="default" w:ascii="Arial" w:hAnsi="Arial" w:eastAsia="宋体" w:cs="Arial"/>
          <w:b w:val="0"/>
          <w:i w:val="0"/>
          <w:caps w:val="0"/>
          <w:color w:val="333333"/>
          <w:spacing w:val="0"/>
          <w:kern w:val="0"/>
          <w:sz w:val="21"/>
          <w:szCs w:val="21"/>
          <w:shd w:val="clear" w:fill="FFFFFF"/>
          <w:lang w:val="en-US" w:eastAsia="zh-CN" w:bidi="ar-SA"/>
        </w:rPr>
        <w:t>在基金的运作过程中，基金单位价格会随着基金资产值和收益的变化而变化。为了比较准确地对基金进行计价和报价，使</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"http://baike.baidu.com/view/887701.htm"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基金价格</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能较准确地反映基金的真实价值，就必须对某个时点上每基金单位实际代表的价值予以估算，并将估值结果以</w:t>
      </w:r>
      <w:r>
        <w:rPr>
          <w:rFonts w:hint="default" w:ascii="Arial" w:hAnsi="Arial" w:eastAsia="宋体" w:cs="Arial"/>
          <w:b w:val="0"/>
          <w:i w:val="0"/>
          <w:caps w:val="0"/>
          <w:color w:val="333333"/>
          <w:spacing w:val="0"/>
          <w:kern w:val="0"/>
          <w:sz w:val="21"/>
          <w:szCs w:val="21"/>
          <w:shd w:val="clear" w:fill="FFFFFF"/>
          <w:lang w:val="en-US" w:eastAsia="zh-CN" w:bidi="ar-SA"/>
        </w:rPr>
        <w:fldChar w:fldCharType="begin"/>
      </w:r>
      <w:r>
        <w:rPr>
          <w:rFonts w:hint="default" w:ascii="Arial" w:hAnsi="Arial" w:eastAsia="宋体" w:cs="Arial"/>
          <w:b w:val="0"/>
          <w:i w:val="0"/>
          <w:caps w:val="0"/>
          <w:color w:val="333333"/>
          <w:spacing w:val="0"/>
          <w:kern w:val="0"/>
          <w:sz w:val="21"/>
          <w:szCs w:val="21"/>
          <w:shd w:val="clear" w:fill="FFFFFF"/>
          <w:lang w:val="en-US" w:eastAsia="zh-CN" w:bidi="ar-SA"/>
        </w:rPr>
        <w:instrText xml:space="preserve"> HYPERLINK "http://baike.baidu.com/view/268755.htm"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0"/>
          <w:sz w:val="21"/>
          <w:szCs w:val="21"/>
          <w:shd w:val="clear" w:fill="FFFFFF"/>
          <w:lang w:val="en-US" w:eastAsia="zh-CN" w:bidi="ar-SA"/>
        </w:rPr>
        <w:t>资产净值</w:t>
      </w:r>
      <w:r>
        <w:rPr>
          <w:rFonts w:hint="default" w:ascii="Arial" w:hAnsi="Arial" w:eastAsia="宋体" w:cs="Arial"/>
          <w:b w:val="0"/>
          <w:i w:val="0"/>
          <w:caps w:val="0"/>
          <w:color w:val="333333"/>
          <w:spacing w:val="0"/>
          <w:kern w:val="0"/>
          <w:sz w:val="21"/>
          <w:szCs w:val="21"/>
          <w:shd w:val="clear" w:fill="FFFFFF"/>
          <w:lang w:val="en-US" w:eastAsia="zh-CN" w:bidi="ar-SA"/>
        </w:rPr>
        <w:fldChar w:fldCharType="end"/>
      </w:r>
      <w:r>
        <w:rPr>
          <w:rFonts w:hint="default" w:ascii="Arial" w:hAnsi="Arial" w:eastAsia="宋体" w:cs="Arial"/>
          <w:b w:val="0"/>
          <w:i w:val="0"/>
          <w:caps w:val="0"/>
          <w:color w:val="333333"/>
          <w:spacing w:val="0"/>
          <w:kern w:val="0"/>
          <w:sz w:val="21"/>
          <w:szCs w:val="21"/>
          <w:shd w:val="clear" w:fill="FFFFFF"/>
          <w:lang w:val="en-US" w:eastAsia="zh-CN" w:bidi="ar-SA"/>
        </w:rPr>
        <w:t>公布</w:t>
      </w:r>
      <w:r>
        <w:rPr>
          <w:rFonts w:hint="eastAsia" w:ascii="Arial" w:hAnsi="Arial" w:eastAsia="宋体" w:cs="Arial"/>
          <w:b w:val="0"/>
          <w:i w:val="0"/>
          <w:caps w:val="0"/>
          <w:color w:val="333333"/>
          <w:spacing w:val="0"/>
          <w:kern w:val="0"/>
          <w:sz w:val="21"/>
          <w:szCs w:val="21"/>
          <w:shd w:val="clear" w:fill="FFFFFF"/>
          <w:lang w:val="en-US" w:eastAsia="zh-CN" w:bidi="ar-SA"/>
        </w:rPr>
        <w:t>.</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0000FF"/>
          <w:spacing w:val="0"/>
          <w:sz w:val="21"/>
          <w:szCs w:val="21"/>
          <w:shd w:val="clear" w:fill="FFFFFF"/>
        </w:rPr>
        <w:t>封闭式基金</w:t>
      </w:r>
      <w:r>
        <w:rPr>
          <w:rFonts w:hint="eastAsia" w:ascii="Arial" w:hAnsi="Arial" w:eastAsia="宋体" w:cs="Arial"/>
          <w:b w:val="0"/>
          <w:i w:val="0"/>
          <w:caps w:val="0"/>
          <w:color w:val="333333"/>
          <w:spacing w:val="0"/>
          <w:sz w:val="21"/>
          <w:szCs w:val="21"/>
          <w:shd w:val="clear" w:fill="FFFFFF"/>
        </w:rPr>
        <w:t>(Close-end Funds)是指基金的发起人在设立基金时，限定了</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"http://baike.baidu.com/view/1123942.htm" \t "http://baike.baidu.com/_blank"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基金单位</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的发行总额，筹足总额后，基金即宣告成立，并进行封闭，在一定时期内不再接受新的投资。基金单位的流通采取在证券交易所上市的办法，投资者日后买卖基金单位，都</w:t>
      </w:r>
      <w:r>
        <w:rPr>
          <w:rFonts w:hint="default" w:ascii="Arial" w:hAnsi="Arial" w:eastAsia="宋体" w:cs="Arial"/>
          <w:b w:val="0"/>
          <w:i w:val="0"/>
          <w:caps w:val="0"/>
          <w:color w:val="0000FF"/>
          <w:spacing w:val="0"/>
          <w:sz w:val="21"/>
          <w:szCs w:val="21"/>
          <w:shd w:val="clear" w:fill="FFFFFF"/>
        </w:rPr>
        <w:t>必须通过</w:t>
      </w:r>
      <w:r>
        <w:rPr>
          <w:rFonts w:hint="default" w:ascii="Arial" w:hAnsi="Arial" w:eastAsia="宋体" w:cs="Arial"/>
          <w:b w:val="0"/>
          <w:i w:val="0"/>
          <w:caps w:val="0"/>
          <w:color w:val="0000FF"/>
          <w:spacing w:val="0"/>
          <w:sz w:val="21"/>
          <w:szCs w:val="21"/>
          <w:shd w:val="clear" w:fill="FFFFFF"/>
        </w:rPr>
        <w:fldChar w:fldCharType="begin"/>
      </w:r>
      <w:r>
        <w:rPr>
          <w:rFonts w:hint="default" w:ascii="Arial" w:hAnsi="Arial" w:eastAsia="宋体" w:cs="Arial"/>
          <w:b w:val="0"/>
          <w:i w:val="0"/>
          <w:caps w:val="0"/>
          <w:color w:val="0000FF"/>
          <w:spacing w:val="0"/>
          <w:sz w:val="21"/>
          <w:szCs w:val="21"/>
          <w:shd w:val="clear" w:fill="FFFFFF"/>
        </w:rPr>
        <w:instrText xml:space="preserve"> HYPERLINK "http://baike.baidu.com/view/111725.htm" \t "http://baike.baidu.com/_blank" </w:instrText>
      </w:r>
      <w:r>
        <w:rPr>
          <w:rFonts w:hint="default" w:ascii="Arial" w:hAnsi="Arial" w:eastAsia="宋体" w:cs="Arial"/>
          <w:b w:val="0"/>
          <w:i w:val="0"/>
          <w:caps w:val="0"/>
          <w:color w:val="0000FF"/>
          <w:spacing w:val="0"/>
          <w:sz w:val="21"/>
          <w:szCs w:val="21"/>
          <w:shd w:val="clear" w:fill="FFFFFF"/>
        </w:rPr>
        <w:fldChar w:fldCharType="separate"/>
      </w:r>
      <w:r>
        <w:rPr>
          <w:rFonts w:hint="default" w:ascii="Arial" w:hAnsi="Arial" w:eastAsia="宋体" w:cs="Arial"/>
          <w:b w:val="0"/>
          <w:i w:val="0"/>
          <w:caps w:val="0"/>
          <w:color w:val="0000FF"/>
          <w:spacing w:val="0"/>
          <w:sz w:val="21"/>
          <w:szCs w:val="21"/>
          <w:shd w:val="clear" w:fill="FFFFFF"/>
        </w:rPr>
        <w:t>证券经纪商</w:t>
      </w:r>
      <w:r>
        <w:rPr>
          <w:rFonts w:hint="default" w:ascii="Arial" w:hAnsi="Arial" w:eastAsia="宋体" w:cs="Arial"/>
          <w:b w:val="0"/>
          <w:i w:val="0"/>
          <w:caps w:val="0"/>
          <w:color w:val="0000FF"/>
          <w:spacing w:val="0"/>
          <w:sz w:val="21"/>
          <w:szCs w:val="21"/>
          <w:shd w:val="clear" w:fill="FFFFFF"/>
        </w:rPr>
        <w:fldChar w:fldCharType="end"/>
      </w:r>
      <w:r>
        <w:rPr>
          <w:rFonts w:hint="default" w:ascii="Arial" w:hAnsi="Arial" w:eastAsia="宋体" w:cs="Arial"/>
          <w:b w:val="0"/>
          <w:i w:val="0"/>
          <w:caps w:val="0"/>
          <w:color w:val="0000FF"/>
          <w:spacing w:val="0"/>
          <w:sz w:val="21"/>
          <w:szCs w:val="21"/>
          <w:shd w:val="clear" w:fill="FFFFFF"/>
        </w:rPr>
        <w:t>在二级市场上进行竞价交易</w:t>
      </w:r>
      <w:r>
        <w:rPr>
          <w:rFonts w:hint="default"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rPr>
        <w:t>封闭式基金就是在一段时间内不允许再接受新的入股以及提出股份，直到新一轮的开放，开放的时候可以决定你提出多少或者再投入多少，新人也可以在这个时候入股。一般开放时间是1周而封闭时间是1年。</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0000FF"/>
          <w:spacing w:val="0"/>
          <w:sz w:val="21"/>
          <w:szCs w:val="21"/>
          <w:shd w:val="clear" w:fill="FFFFFF"/>
        </w:rPr>
        <w:t>开放式基金</w:t>
      </w:r>
      <w:r>
        <w:rPr>
          <w:rFonts w:hint="eastAsia" w:ascii="Arial" w:hAnsi="Arial" w:eastAsia="宋体" w:cs="Arial"/>
          <w:b w:val="0"/>
          <w:i w:val="0"/>
          <w:caps w:val="0"/>
          <w:color w:val="333333"/>
          <w:spacing w:val="0"/>
          <w:sz w:val="21"/>
          <w:szCs w:val="21"/>
          <w:shd w:val="clear" w:fill="FFFFFF"/>
        </w:rPr>
        <w:t>，是指基金规模不是固定不变的，而是可以随时根据市场供求情况发行新份额或被</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"http://baike.baidu.com/item/%E6%8A%95%E8%B5%84%E4%BA%BA"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1"/>
          <w:rFonts w:hint="default" w:ascii="Arial" w:hAnsi="Arial" w:eastAsia="宋体" w:cs="Arial"/>
          <w:b w:val="0"/>
          <w:i w:val="0"/>
          <w:caps w:val="0"/>
          <w:color w:val="136EC2"/>
          <w:spacing w:val="0"/>
          <w:sz w:val="21"/>
          <w:szCs w:val="21"/>
          <w:u w:val="none"/>
          <w:shd w:val="clear" w:fill="FFFFFF"/>
        </w:rPr>
        <w:t>投资人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赎回的投资基金。</w:t>
      </w:r>
      <w:r>
        <w:rPr>
          <w:rFonts w:hint="eastAsia" w:ascii="Arial" w:hAnsi="Arial" w:eastAsia="宋体" w:cs="Arial"/>
          <w:b w:val="0"/>
          <w:i w:val="0"/>
          <w:caps w:val="0"/>
          <w:color w:val="333333"/>
          <w:spacing w:val="0"/>
          <w:sz w:val="21"/>
          <w:szCs w:val="21"/>
          <w:shd w:val="clear" w:fill="FFFFFF"/>
        </w:rPr>
        <w:t>开放式基金不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"http://baike.baidu.com/view/160778.htm"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1"/>
          <w:rFonts w:hint="default" w:ascii="Arial" w:hAnsi="Arial" w:eastAsia="宋体" w:cs="Arial"/>
          <w:b w:val="0"/>
          <w:i w:val="0"/>
          <w:caps w:val="0"/>
          <w:color w:val="136EC2"/>
          <w:spacing w:val="0"/>
          <w:sz w:val="21"/>
          <w:szCs w:val="21"/>
          <w:u w:val="none"/>
          <w:shd w:val="clear" w:fill="FFFFFF"/>
        </w:rPr>
        <w:t>上市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交易，一般通过银行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"http://baike.baidu.com/view/820226.htm"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1"/>
          <w:rFonts w:hint="default" w:ascii="Arial" w:hAnsi="Arial" w:eastAsia="宋体" w:cs="Arial"/>
          <w:b w:val="0"/>
          <w:i w:val="0"/>
          <w:caps w:val="0"/>
          <w:color w:val="136EC2"/>
          <w:spacing w:val="0"/>
          <w:sz w:val="21"/>
          <w:szCs w:val="21"/>
          <w:u w:val="none"/>
          <w:shd w:val="clear" w:fill="FFFFFF"/>
        </w:rPr>
        <w:t>申购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"http://baike.baidu.com/view/820232.htm"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1"/>
          <w:rFonts w:hint="default" w:ascii="Arial" w:hAnsi="Arial" w:eastAsia="宋体" w:cs="Arial"/>
          <w:b w:val="0"/>
          <w:i w:val="0"/>
          <w:caps w:val="0"/>
          <w:color w:val="136EC2"/>
          <w:spacing w:val="0"/>
          <w:sz w:val="21"/>
          <w:szCs w:val="21"/>
          <w:u w:val="none"/>
          <w:shd w:val="clear" w:fill="FFFFFF"/>
        </w:rPr>
        <w:t>赎回</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，基金规模不固定，</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"http://baike.baidu.com/view/1123942.htm"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1"/>
          <w:rFonts w:hint="default" w:ascii="Arial" w:hAnsi="Arial" w:eastAsia="宋体" w:cs="Arial"/>
          <w:b w:val="0"/>
          <w:i w:val="0"/>
          <w:caps w:val="0"/>
          <w:color w:val="136EC2"/>
          <w:spacing w:val="0"/>
          <w:sz w:val="21"/>
          <w:szCs w:val="21"/>
          <w:u w:val="none"/>
          <w:shd w:val="clear" w:fill="FFFFFF"/>
        </w:rPr>
        <w:t>基金单位</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可随时向投资者出售，也可应投资者要求买回的运作方式</w:t>
      </w:r>
      <w:r>
        <w:rPr>
          <w:rFonts w:hint="eastAsia" w:ascii="Arial" w:hAnsi="Arial" w:eastAsia="宋体" w:cs="Arial"/>
          <w:b w:val="0"/>
          <w:i w:val="0"/>
          <w:caps w:val="0"/>
          <w:color w:val="333333"/>
          <w:spacing w:val="0"/>
          <w:sz w:val="21"/>
          <w:szCs w:val="21"/>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eastAsia="宋体" w:cs="Arial"/>
          <w:b w:val="0"/>
          <w:i w:val="0"/>
          <w:caps w:val="0"/>
          <w:color w:val="333333"/>
          <w:spacing w:val="0"/>
          <w:kern w:val="2"/>
          <w:sz w:val="21"/>
          <w:szCs w:val="21"/>
          <w:shd w:val="clear" w:fill="FFFFFF"/>
          <w:lang w:val="en-US" w:eastAsia="zh-CN" w:bidi="ar-SA"/>
        </w:rPr>
      </w:pPr>
      <w:r>
        <w:rPr>
          <w:rFonts w:hint="default" w:ascii="Arial" w:hAnsi="Arial" w:eastAsia="宋体" w:cs="Arial"/>
          <w:b/>
          <w:bCs/>
          <w:i w:val="0"/>
          <w:caps w:val="0"/>
          <w:color w:val="0000FF"/>
          <w:spacing w:val="0"/>
          <w:kern w:val="2"/>
          <w:sz w:val="21"/>
          <w:szCs w:val="21"/>
          <w:shd w:val="clear" w:fill="FFFFFF"/>
          <w:lang w:val="en-US" w:eastAsia="zh-CN" w:bidi="ar-SA"/>
        </w:rPr>
        <w:t>折价</w:t>
      </w:r>
      <w:r>
        <w:rPr>
          <w:rFonts w:hint="default" w:ascii="Arial" w:hAnsi="Arial" w:eastAsia="宋体" w:cs="Arial"/>
          <w:b w:val="0"/>
          <w:i w:val="0"/>
          <w:caps w:val="0"/>
          <w:color w:val="333333"/>
          <w:spacing w:val="0"/>
          <w:kern w:val="2"/>
          <w:sz w:val="21"/>
          <w:szCs w:val="21"/>
          <w:shd w:val="clear" w:fill="FFFFFF"/>
          <w:lang w:val="en-US" w:eastAsia="zh-CN" w:bidi="ar-SA"/>
        </w:rPr>
        <w:t>就是说交易价格比净值低，比如</w:t>
      </w:r>
      <w:r>
        <w:rPr>
          <w:rFonts w:hint="default" w:ascii="Arial" w:hAnsi="Arial" w:eastAsia="宋体" w:cs="Arial"/>
          <w:b w:val="0"/>
          <w:i w:val="0"/>
          <w:caps w:val="0"/>
          <w:color w:val="333333"/>
          <w:spacing w:val="0"/>
          <w:kern w:val="2"/>
          <w:sz w:val="21"/>
          <w:szCs w:val="21"/>
          <w:shd w:val="clear" w:fill="FFFFFF"/>
          <w:lang w:val="en-US" w:eastAsia="zh-CN" w:bidi="ar-SA"/>
        </w:rPr>
        <w:fldChar w:fldCharType="begin"/>
      </w:r>
      <w:r>
        <w:rPr>
          <w:rFonts w:hint="default" w:ascii="Arial" w:hAnsi="Arial" w:eastAsia="宋体" w:cs="Arial"/>
          <w:b w:val="0"/>
          <w:i w:val="0"/>
          <w:caps w:val="0"/>
          <w:color w:val="333333"/>
          <w:spacing w:val="0"/>
          <w:kern w:val="2"/>
          <w:sz w:val="21"/>
          <w:szCs w:val="21"/>
          <w:shd w:val="clear" w:fill="FFFFFF"/>
          <w:lang w:val="en-US" w:eastAsia="zh-CN" w:bidi="ar-SA"/>
        </w:rPr>
        <w:instrText xml:space="preserve"> HYPERLINK "https://www.baidu.com/s?wd=%E5%B0%81%E9%97%AD%E5%BC%8F%E5%9F%BA%E9%87%91&amp;tn=44039180_cpr&amp;fenlei=mv6quAkxTZn0IZRqIHckPjm4nH00T1YzuHD3mvNbrHPBnWczuyRL0ZwV5Hcvrjm3rH6sPfKWUMw85HfYnjn4nH6sgvPsT6KdThsqpZwYTjCEQLGCpyw9Uz4Bmy-bIi4WUvYETgN-TLwGUv3ErjmsnHnLPWT" \t "http://zhidao.baidu.com/question/_blank" </w:instrText>
      </w:r>
      <w:r>
        <w:rPr>
          <w:rFonts w:hint="default" w:ascii="Arial" w:hAnsi="Arial" w:eastAsia="宋体" w:cs="Arial"/>
          <w:b w:val="0"/>
          <w:i w:val="0"/>
          <w:caps w:val="0"/>
          <w:color w:val="333333"/>
          <w:spacing w:val="0"/>
          <w:kern w:val="2"/>
          <w:sz w:val="21"/>
          <w:szCs w:val="21"/>
          <w:shd w:val="clear" w:fill="FFFFFF"/>
          <w:lang w:val="en-US" w:eastAsia="zh-CN" w:bidi="ar-SA"/>
        </w:rPr>
        <w:fldChar w:fldCharType="separate"/>
      </w:r>
      <w:r>
        <w:rPr>
          <w:rFonts w:hint="default" w:ascii="Arial" w:hAnsi="Arial" w:eastAsia="宋体" w:cs="Arial"/>
          <w:b w:val="0"/>
          <w:i w:val="0"/>
          <w:caps w:val="0"/>
          <w:color w:val="333333"/>
          <w:spacing w:val="0"/>
          <w:kern w:val="2"/>
          <w:sz w:val="21"/>
          <w:szCs w:val="21"/>
          <w:shd w:val="clear" w:fill="FFFFFF"/>
          <w:lang w:val="en-US" w:eastAsia="zh-CN" w:bidi="ar-SA"/>
        </w:rPr>
        <w:t>封闭式基金</w:t>
      </w:r>
      <w:r>
        <w:rPr>
          <w:rFonts w:hint="default" w:ascii="Arial" w:hAnsi="Arial" w:eastAsia="宋体" w:cs="Arial"/>
          <w:b w:val="0"/>
          <w:i w:val="0"/>
          <w:caps w:val="0"/>
          <w:color w:val="333333"/>
          <w:spacing w:val="0"/>
          <w:kern w:val="2"/>
          <w:sz w:val="21"/>
          <w:szCs w:val="21"/>
          <w:shd w:val="clear" w:fill="FFFFFF"/>
          <w:lang w:val="en-US" w:eastAsia="zh-CN" w:bidi="ar-SA"/>
        </w:rPr>
        <w:fldChar w:fldCharType="end"/>
      </w:r>
      <w:r>
        <w:rPr>
          <w:rFonts w:hint="eastAsia" w:ascii="Arial" w:hAnsi="Arial" w:eastAsia="宋体" w:cs="Arial"/>
          <w:b w:val="0"/>
          <w:i w:val="0"/>
          <w:caps w:val="0"/>
          <w:color w:val="333333"/>
          <w:spacing w:val="0"/>
          <w:kern w:val="2"/>
          <w:sz w:val="21"/>
          <w:szCs w:val="21"/>
          <w:shd w:val="clear" w:fill="FFFFFF"/>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eastAsia="宋体" w:cs="Arial"/>
          <w:b w:val="0"/>
          <w:i w:val="0"/>
          <w:caps w:val="0"/>
          <w:color w:val="333333"/>
          <w:spacing w:val="0"/>
          <w:kern w:val="2"/>
          <w:sz w:val="21"/>
          <w:szCs w:val="21"/>
          <w:shd w:val="clear" w:fill="FFFFFF"/>
          <w:lang w:val="en-US" w:eastAsia="zh-CN" w:bidi="ar-SA"/>
        </w:rPr>
      </w:pPr>
      <w:r>
        <w:rPr>
          <w:rFonts w:hint="default" w:ascii="Arial" w:hAnsi="Arial" w:eastAsia="宋体" w:cs="Arial"/>
          <w:b/>
          <w:bCs/>
          <w:i w:val="0"/>
          <w:caps w:val="0"/>
          <w:color w:val="0000FF"/>
          <w:spacing w:val="0"/>
          <w:kern w:val="2"/>
          <w:sz w:val="21"/>
          <w:szCs w:val="21"/>
          <w:shd w:val="clear" w:fill="FFFFFF"/>
          <w:lang w:val="en-US" w:eastAsia="zh-CN" w:bidi="ar-SA"/>
        </w:rPr>
        <w:t>平价</w:t>
      </w:r>
      <w:r>
        <w:rPr>
          <w:rFonts w:hint="default" w:ascii="Arial" w:hAnsi="Arial" w:eastAsia="宋体" w:cs="Arial"/>
          <w:b w:val="0"/>
          <w:i w:val="0"/>
          <w:caps w:val="0"/>
          <w:color w:val="333333"/>
          <w:spacing w:val="0"/>
          <w:kern w:val="2"/>
          <w:sz w:val="21"/>
          <w:szCs w:val="21"/>
          <w:shd w:val="clear" w:fill="FFFFFF"/>
          <w:lang w:val="en-US" w:eastAsia="zh-CN" w:bidi="ar-SA"/>
        </w:rPr>
        <w:t>就是按照净值交易了，比如开基</w:t>
      </w:r>
      <w:r>
        <w:rPr>
          <w:rFonts w:hint="eastAsia" w:ascii="Arial" w:hAnsi="Arial" w:eastAsia="宋体" w:cs="Arial"/>
          <w:b w:val="0"/>
          <w:i w:val="0"/>
          <w:caps w:val="0"/>
          <w:color w:val="333333"/>
          <w:spacing w:val="0"/>
          <w:kern w:val="2"/>
          <w:sz w:val="21"/>
          <w:szCs w:val="21"/>
          <w:shd w:val="clear" w:fill="FFFFFF"/>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eastAsia="宋体" w:cs="Arial"/>
          <w:b w:val="0"/>
          <w:i w:val="0"/>
          <w:caps w:val="0"/>
          <w:color w:val="333333"/>
          <w:spacing w:val="0"/>
          <w:kern w:val="2"/>
          <w:sz w:val="21"/>
          <w:szCs w:val="21"/>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0000FF"/>
          <w:spacing w:val="0"/>
          <w:sz w:val="21"/>
          <w:szCs w:val="21"/>
          <w:shd w:val="clear" w:fill="FFFFFF"/>
        </w:rPr>
        <w:t xml:space="preserve">MSCI中国指数 </w:t>
      </w:r>
      <w:r>
        <w:rPr>
          <w:rFonts w:hint="eastAsia" w:ascii="Arial" w:hAnsi="Arial" w:eastAsia="宋体" w:cs="Arial"/>
          <w:b w:val="0"/>
          <w:i w:val="0"/>
          <w:caps w:val="0"/>
          <w:color w:val="333333"/>
          <w:spacing w:val="0"/>
          <w:sz w:val="21"/>
          <w:szCs w:val="21"/>
          <w:shd w:val="clear" w:fill="FFFFFF"/>
        </w:rPr>
        <w:t>MSCI China Index是由摩根斯坦利国际资本公司（MSCI）编制的跟踪</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"http://baike.baidu.com/view/138628.htm"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1"/>
          <w:rFonts w:hint="default" w:ascii="Arial" w:hAnsi="Arial" w:eastAsia="宋体" w:cs="Arial"/>
          <w:b w:val="0"/>
          <w:i w:val="0"/>
          <w:caps w:val="0"/>
          <w:color w:val="136EC2"/>
          <w:spacing w:val="0"/>
          <w:sz w:val="21"/>
          <w:szCs w:val="21"/>
          <w:u w:val="none"/>
          <w:shd w:val="clear" w:fill="FFFFFF"/>
        </w:rPr>
        <w:t>中国概念股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票表现的指数。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default" w:ascii="Arial" w:hAnsi="Arial" w:eastAsia="宋体" w:cs="Arial"/>
          <w:b w:val="0"/>
          <w:i w:val="0"/>
          <w:caps w:val="0"/>
          <w:color w:val="33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0000FF"/>
          <w:spacing w:val="0"/>
          <w:sz w:val="21"/>
          <w:szCs w:val="21"/>
          <w:shd w:val="clear" w:fill="FFFFFF"/>
        </w:rPr>
        <w:t>伦敦银行同业拆放利率</w:t>
      </w:r>
      <w:r>
        <w:rPr>
          <w:rFonts w:hint="default" w:ascii="Arial" w:hAnsi="Arial" w:eastAsia="宋体" w:cs="Arial"/>
          <w:b w:val="0"/>
          <w:i w:val="0"/>
          <w:caps w:val="0"/>
          <w:color w:val="333333"/>
          <w:spacing w:val="0"/>
          <w:sz w:val="21"/>
          <w:szCs w:val="21"/>
          <w:shd w:val="clear" w:fill="FFFFFF"/>
        </w:rPr>
        <w:t>（London Inter bank Offered Rate，LIBOR）已成为全球贷款方及债券发行人的普遍参考</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"http://wiki.mbalib.com/wiki/%E5%88%A9%E7%8E%87" \o "利率"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利率</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，是目前国际间最重要和最常用的</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"http://wiki.mbalib.com/wiki/%E5%B8%82%E5%9C%BA%E5%88%A9%E7%8E%87" \o "市场利率"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市场利率</w:t>
      </w:r>
      <w:r>
        <w:rPr>
          <w:rFonts w:hint="default" w:ascii="Arial" w:hAnsi="Arial" w:eastAsia="宋体" w:cs="Arial"/>
          <w:b w:val="0"/>
          <w:i w:val="0"/>
          <w:caps w:val="0"/>
          <w:color w:val="333333"/>
          <w:spacing w:val="0"/>
          <w:sz w:val="21"/>
          <w:szCs w:val="21"/>
          <w:shd w:val="clear" w:fill="FFFFFF"/>
        </w:rPr>
        <w:fldChar w:fldCharType="end"/>
      </w:r>
      <w:r>
        <w:rPr>
          <w:rFonts w:hint="default" w:ascii="Arial" w:hAnsi="Arial" w:eastAsia="宋体" w:cs="Arial"/>
          <w:b w:val="0"/>
          <w:i w:val="0"/>
          <w:caps w:val="0"/>
          <w:color w:val="333333"/>
          <w:spacing w:val="0"/>
          <w:sz w:val="21"/>
          <w:szCs w:val="21"/>
          <w:shd w:val="clear" w:fill="FFFFFF"/>
        </w:rPr>
        <w:t>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0000FF"/>
          <w:spacing w:val="0"/>
          <w:sz w:val="21"/>
          <w:szCs w:val="21"/>
          <w:shd w:val="clear" w:fill="FFFFFF"/>
        </w:rPr>
        <w:t>HIBOR (Hongkong InterBank Offered Rate),</w:t>
      </w:r>
      <w:r>
        <w:rPr>
          <w:rFonts w:hint="eastAsia" w:ascii="Arial" w:hAnsi="Arial" w:eastAsia="宋体" w:cs="Arial"/>
          <w:b w:val="0"/>
          <w:i w:val="0"/>
          <w:caps w:val="0"/>
          <w:color w:val="333333"/>
          <w:spacing w:val="0"/>
          <w:sz w:val="21"/>
          <w:szCs w:val="21"/>
          <w:shd w:val="clear" w:fill="FFFFFF"/>
        </w:rPr>
        <w:t>是香港银行同行业</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"http://baike.baidu.com/view/291947.htm"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1"/>
          <w:rFonts w:hint="default" w:ascii="Arial" w:hAnsi="Arial" w:eastAsia="宋体" w:cs="Arial"/>
          <w:b w:val="0"/>
          <w:i w:val="0"/>
          <w:caps w:val="0"/>
          <w:color w:val="136EC2"/>
          <w:spacing w:val="0"/>
          <w:sz w:val="21"/>
          <w:szCs w:val="21"/>
          <w:u w:val="none"/>
          <w:shd w:val="clear" w:fill="FFFFFF"/>
        </w:rPr>
        <w:t>拆借利率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。指香港货币市场上，银行与银行之间的一年期以下的短期资金借贷利率，从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"http://baike.baidu.com/view/3770386.htm"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1"/>
          <w:rFonts w:hint="default" w:ascii="Arial" w:hAnsi="Arial" w:eastAsia="宋体" w:cs="Arial"/>
          <w:b w:val="0"/>
          <w:i w:val="0"/>
          <w:caps w:val="0"/>
          <w:color w:val="136EC2"/>
          <w:spacing w:val="0"/>
          <w:sz w:val="21"/>
          <w:szCs w:val="21"/>
          <w:u w:val="none"/>
          <w:shd w:val="clear" w:fill="FFFFFF"/>
        </w:rPr>
        <w:t>伦敦同业拆借利率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（LIBOR）变化出来的</w:t>
      </w:r>
      <w:r>
        <w:rPr>
          <w:rFonts w:hint="eastAsia" w:ascii="Arial" w:hAnsi="Arial" w:cs="Arial"/>
          <w:b w:val="0"/>
          <w:i w:val="0"/>
          <w:caps w:val="0"/>
          <w:color w:val="333333"/>
          <w:spacing w:val="0"/>
          <w:sz w:val="21"/>
          <w:szCs w:val="21"/>
          <w:shd w:val="clear"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left"/>
        <w:rPr>
          <w:rFonts w:hint="default" w:ascii="Arial" w:hAnsi="Arial" w:eastAsia="宋体" w:cs="Arial"/>
          <w:kern w:val="0"/>
          <w:sz w:val="21"/>
          <w:szCs w:val="21"/>
          <w:lang w:val="en-US" w:eastAsia="zh-CN" w:bidi="ar"/>
        </w:rPr>
      </w:pPr>
      <w:r>
        <w:rPr>
          <w:rStyle w:val="8"/>
          <w:rFonts w:ascii="Arial" w:hAnsi="Arial" w:cs="Arial"/>
          <w:b/>
          <w:bCs/>
          <w:i w:val="0"/>
          <w:color w:val="0000FF"/>
        </w:rPr>
        <w:t>外盘</w:t>
      </w:r>
      <w:r>
        <w:rPr>
          <w:rStyle w:val="8"/>
          <w:rFonts w:hint="eastAsia" w:ascii="Arial" w:hAnsi="Arial" w:cs="Arial"/>
          <w:b/>
          <w:bCs/>
          <w:i w:val="0"/>
          <w:color w:val="0000FF"/>
          <w:lang w:val="en-US" w:eastAsia="zh-CN"/>
        </w:rPr>
        <w:t>(</w:t>
      </w:r>
      <w:r>
        <w:rPr>
          <w:rFonts w:hint="default" w:ascii="Arial" w:hAnsi="Arial" w:eastAsia="宋体" w:cs="Arial"/>
          <w:color w:val="333333"/>
          <w:kern w:val="0"/>
          <w:sz w:val="21"/>
          <w:szCs w:val="21"/>
          <w:shd w:val="clear" w:fill="FFFFFF"/>
          <w:lang w:val="en-US" w:eastAsia="zh-CN" w:bidi="ar"/>
        </w:rPr>
        <w:t>”</w:t>
      </w:r>
      <w:r>
        <w:rPr>
          <w:rFonts w:hint="eastAsia" w:ascii="Arial" w:hAnsi="Arial" w:eastAsia="宋体" w:cs="Arial"/>
          <w:color w:val="FF0000"/>
          <w:kern w:val="0"/>
          <w:sz w:val="21"/>
          <w:szCs w:val="21"/>
          <w:shd w:val="clear" w:fill="FFFFFF"/>
          <w:lang w:val="en-US" w:eastAsia="zh-CN" w:bidi="ar"/>
        </w:rPr>
        <w:t>买</w:t>
      </w:r>
      <w:r>
        <w:rPr>
          <w:rFonts w:hint="default" w:ascii="Arial" w:hAnsi="Arial" w:eastAsia="宋体" w:cs="Arial"/>
          <w:color w:val="FF0000"/>
          <w:kern w:val="0"/>
          <w:sz w:val="21"/>
          <w:szCs w:val="21"/>
          <w:shd w:val="clear" w:fill="FFFFFF"/>
          <w:lang w:val="en-US" w:eastAsia="zh-CN" w:bidi="ar"/>
        </w:rPr>
        <w:t>盘</w:t>
      </w:r>
      <w:r>
        <w:rPr>
          <w:rFonts w:hint="default" w:ascii="Arial" w:hAnsi="Arial" w:eastAsia="宋体" w:cs="Arial"/>
          <w:color w:val="333333"/>
          <w:kern w:val="0"/>
          <w:sz w:val="21"/>
          <w:szCs w:val="21"/>
          <w:shd w:val="clear" w:fill="FFFFFF"/>
          <w:lang w:val="en-US" w:eastAsia="zh-CN" w:bidi="ar"/>
        </w:rPr>
        <w:t>“</w:t>
      </w:r>
      <w:r>
        <w:rPr>
          <w:rStyle w:val="8"/>
          <w:rFonts w:hint="eastAsia" w:ascii="Arial" w:hAnsi="Arial" w:cs="Arial"/>
          <w:b/>
          <w:bCs/>
          <w:i w:val="0"/>
          <w:color w:val="0000FF"/>
          <w:lang w:val="en-US" w:eastAsia="zh-CN"/>
        </w:rPr>
        <w:t>)</w:t>
      </w:r>
      <w:r>
        <w:rPr>
          <w:rFonts w:hint="default" w:ascii="Arial" w:hAnsi="Arial" w:cs="Arial"/>
          <w:color w:val="333333"/>
        </w:rPr>
        <w:t>就是股票的买家以卖家的卖出价而买入成交,成交价为</w:t>
      </w:r>
      <w:r>
        <w:rPr>
          <w:rFonts w:hint="default" w:ascii="Arial" w:hAnsi="Arial" w:cs="Arial"/>
          <w:color w:val="FF0000"/>
        </w:rPr>
        <w:t>申卖价</w:t>
      </w:r>
      <w:r>
        <w:rPr>
          <w:rFonts w:hint="default" w:ascii="Arial" w:hAnsi="Arial" w:cs="Arial"/>
          <w:color w:val="333333"/>
        </w:rPr>
        <w:t>,说明买盘比较积极。</w:t>
      </w:r>
      <w:r>
        <w:rPr>
          <w:rFonts w:ascii="Arial" w:hAnsi="Arial" w:cs="Arial"/>
          <w:color w:val="333333"/>
        </w:rPr>
        <w:t>所谓</w:t>
      </w:r>
      <w:r>
        <w:rPr>
          <w:rFonts w:hint="default" w:ascii="Arial" w:hAnsi="Arial" w:cs="Arial"/>
          <w:b/>
          <w:bCs/>
          <w:i w:val="0"/>
          <w:color w:val="0000FF"/>
        </w:rPr>
        <w:t>内盘</w:t>
      </w:r>
      <w:r>
        <w:rPr>
          <w:rFonts w:hint="eastAsia" w:ascii="Arial" w:hAnsi="Arial" w:cs="Arial"/>
          <w:b/>
          <w:bCs/>
          <w:i w:val="0"/>
          <w:color w:val="0000FF"/>
          <w:lang w:val="en-US" w:eastAsia="zh-CN"/>
        </w:rPr>
        <w:t>(</w:t>
      </w:r>
      <w:r>
        <w:rPr>
          <w:rFonts w:hint="default" w:ascii="Arial" w:hAnsi="Arial" w:eastAsia="宋体" w:cs="Arial"/>
          <w:color w:val="333333"/>
          <w:kern w:val="0"/>
          <w:sz w:val="21"/>
          <w:szCs w:val="21"/>
          <w:bdr w:val="none" w:color="auto" w:sz="0" w:space="0"/>
          <w:shd w:val="clear" w:fill="FFFFFF"/>
          <w:lang w:val="en-US" w:eastAsia="zh-CN" w:bidi="ar"/>
        </w:rPr>
        <w:t>”</w:t>
      </w:r>
      <w:r>
        <w:rPr>
          <w:rFonts w:hint="default" w:ascii="Arial" w:hAnsi="Arial" w:eastAsia="宋体" w:cs="Arial"/>
          <w:color w:val="FF0000"/>
          <w:kern w:val="0"/>
          <w:sz w:val="21"/>
          <w:szCs w:val="21"/>
          <w:bdr w:val="none" w:color="auto" w:sz="0" w:space="0"/>
          <w:shd w:val="clear" w:fill="FFFFFF"/>
          <w:lang w:val="en-US" w:eastAsia="zh-CN" w:bidi="ar"/>
        </w:rPr>
        <w:t>卖盘</w:t>
      </w:r>
      <w:r>
        <w:rPr>
          <w:rFonts w:hint="default" w:ascii="Arial" w:hAnsi="Arial" w:eastAsia="宋体" w:cs="Arial"/>
          <w:color w:val="333333"/>
          <w:kern w:val="0"/>
          <w:sz w:val="21"/>
          <w:szCs w:val="21"/>
          <w:bdr w:val="none" w:color="auto" w:sz="0" w:space="0"/>
          <w:shd w:val="clear" w:fill="FFFFFF"/>
          <w:lang w:val="en-US" w:eastAsia="zh-CN" w:bidi="ar"/>
        </w:rPr>
        <w:t>“</w:t>
      </w:r>
      <w:r>
        <w:rPr>
          <w:rFonts w:hint="eastAsia" w:ascii="Arial" w:hAnsi="Arial" w:cs="Arial"/>
          <w:b/>
          <w:bCs/>
          <w:i w:val="0"/>
          <w:color w:val="0000FF"/>
          <w:lang w:val="en-US" w:eastAsia="zh-CN"/>
        </w:rPr>
        <w:t>)</w:t>
      </w:r>
      <w:r>
        <w:rPr>
          <w:rFonts w:hint="default" w:ascii="Arial" w:hAnsi="Arial" w:cs="Arial"/>
          <w:color w:val="333333"/>
        </w:rPr>
        <w:t>就是卖家以买家的买入价而卖出成交，成交价为</w:t>
      </w:r>
      <w:r>
        <w:rPr>
          <w:rFonts w:hint="default" w:ascii="Arial" w:hAnsi="Arial" w:cs="Arial"/>
          <w:color w:val="FF0000"/>
        </w:rPr>
        <w:t>申买价</w:t>
      </w:r>
      <w:r>
        <w:rPr>
          <w:rFonts w:hint="default" w:ascii="Arial" w:hAnsi="Arial" w:cs="Arial"/>
          <w:color w:val="333333"/>
        </w:rPr>
        <w:t>，说明抛盘比较踊跃。</w:t>
      </w:r>
      <w:r>
        <w:rPr>
          <w:rFonts w:hint="default" w:ascii="Arial" w:hAnsi="Arial" w:eastAsia="宋体" w:cs="Arial"/>
          <w:kern w:val="0"/>
          <w:sz w:val="21"/>
          <w:szCs w:val="21"/>
          <w:lang w:val="en-US" w:eastAsia="zh-CN" w:bidi="ar"/>
        </w:rPr>
        <w:t>内盘+外盘就是</w:t>
      </w:r>
      <w:r>
        <w:rPr>
          <w:rFonts w:hint="default" w:ascii="Arial" w:hAnsi="Arial" w:eastAsia="宋体" w:cs="Arial"/>
          <w:b/>
          <w:bCs/>
          <w:color w:val="0000FF"/>
          <w:kern w:val="0"/>
          <w:sz w:val="21"/>
          <w:szCs w:val="21"/>
          <w:lang w:val="en-US" w:eastAsia="zh-CN" w:bidi="ar"/>
        </w:rPr>
        <w:t>成交量</w:t>
      </w:r>
      <w:r>
        <w:rPr>
          <w:rFonts w:hint="eastAsia" w:ascii="Arial" w:hAnsi="Arial" w:eastAsia="宋体" w:cs="Arial"/>
          <w:b/>
          <w:bCs/>
          <w:color w:val="0000FF"/>
          <w:kern w:val="0"/>
          <w:sz w:val="21"/>
          <w:szCs w:val="21"/>
          <w:lang w:val="en-US" w:eastAsia="zh-CN" w:bidi="ar"/>
        </w:rPr>
        <w:t>（</w:t>
      </w:r>
      <w:r>
        <w:rPr>
          <w:rFonts w:hint="default" w:ascii="Arial" w:hAnsi="Arial" w:eastAsia="宋体" w:cs="Arial"/>
          <w:kern w:val="0"/>
          <w:sz w:val="21"/>
          <w:szCs w:val="21"/>
          <w:lang w:val="en-US" w:eastAsia="zh-CN" w:bidi="ar"/>
        </w:rPr>
        <w:t>所有的成功交易量</w:t>
      </w:r>
      <w:r>
        <w:rPr>
          <w:rFonts w:hint="eastAsia" w:ascii="Arial" w:hAnsi="Arial" w:eastAsia="宋体" w:cs="Arial"/>
          <w:kern w:val="0"/>
          <w:sz w:val="21"/>
          <w:szCs w:val="21"/>
          <w:lang w:val="en-US" w:eastAsia="zh-CN" w:bidi="ar"/>
        </w:rPr>
        <w:t>).</w:t>
      </w:r>
    </w:p>
    <w:p>
      <w:pPr>
        <w:pStyle w:val="4"/>
        <w:keepNext w:val="0"/>
        <w:keepLines w:val="0"/>
        <w:widowControl/>
        <w:suppressLineNumbers w:val="0"/>
        <w:spacing w:before="150" w:beforeAutospacing="0" w:after="0" w:afterAutospacing="0" w:line="330" w:lineRule="atLeast"/>
        <w:ind w:left="0" w:right="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bCs/>
          <w:i w:val="0"/>
          <w:caps w:val="0"/>
          <w:color w:val="0000FF"/>
          <w:spacing w:val="0"/>
          <w:kern w:val="0"/>
          <w:sz w:val="21"/>
          <w:szCs w:val="21"/>
          <w:shd w:val="clear" w:fill="FFFFFF"/>
          <w:lang w:val="en-US" w:eastAsia="zh-CN" w:bidi="ar"/>
        </w:rPr>
        <w:t>“换手率”</w:t>
      </w:r>
      <w:r>
        <w:rPr>
          <w:rFonts w:hint="default" w:ascii="Arial" w:hAnsi="Arial" w:eastAsia="宋体" w:cs="Arial"/>
          <w:b w:val="0"/>
          <w:i w:val="0"/>
          <w:caps w:val="0"/>
          <w:color w:val="333333"/>
          <w:spacing w:val="0"/>
          <w:kern w:val="0"/>
          <w:sz w:val="21"/>
          <w:szCs w:val="21"/>
          <w:shd w:val="clear" w:fill="FFFFFF"/>
          <w:lang w:val="en-US" w:eastAsia="zh-CN" w:bidi="ar"/>
        </w:rPr>
        <w:t>也称“周转率”，指在一定时间内市场中</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"http://www.southmoney.com/" \t "http://www.southmoney.com/zhishi/gprm/_blank"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股票</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转手买卖的频率，是反映股票流通性强弱的指标之一。周转率（换手率）＝（某一段时期内的</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"http://www.southmoney.com/zhishi/chengjiaoliang/"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成交量</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）/（发行总股数）x100%</w:t>
      </w:r>
      <w:r>
        <w:rPr>
          <w:rFonts w:hint="eastAsia" w:ascii="Arial" w:hAnsi="Arial" w:eastAsia="宋体" w:cs="Arial"/>
          <w:b w:val="0"/>
          <w:i w:val="0"/>
          <w:caps w:val="0"/>
          <w:color w:val="333333"/>
          <w:spacing w:val="0"/>
          <w:kern w:val="0"/>
          <w:sz w:val="21"/>
          <w:szCs w:val="21"/>
          <w:shd w:val="clear" w:fill="FFFFFF"/>
          <w:lang w:val="en-US" w:eastAsia="zh-CN" w:bidi="ar"/>
        </w:rPr>
        <w:t>.</w:t>
      </w:r>
    </w:p>
    <w:p>
      <w:pPr>
        <w:pStyle w:val="4"/>
        <w:keepNext w:val="0"/>
        <w:keepLines w:val="0"/>
        <w:widowControl/>
        <w:suppressLineNumbers w:val="0"/>
        <w:spacing w:before="150" w:beforeAutospacing="0" w:after="0" w:afterAutospacing="0" w:line="330" w:lineRule="atLeast"/>
        <w:ind w:left="0" w:right="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bCs/>
          <w:i w:val="0"/>
          <w:caps w:val="0"/>
          <w:color w:val="0000FF"/>
          <w:spacing w:val="0"/>
          <w:kern w:val="0"/>
          <w:sz w:val="21"/>
          <w:szCs w:val="21"/>
          <w:shd w:val="clear" w:fill="FFFFFF"/>
          <w:lang w:val="en-US" w:eastAsia="zh-CN" w:bidi="ar"/>
        </w:rPr>
        <w:t>委</w:t>
      </w:r>
      <w:r>
        <w:rPr>
          <w:rFonts w:hint="default" w:ascii="Arial" w:hAnsi="Arial" w:eastAsia="宋体" w:cs="Arial"/>
          <w:b/>
          <w:bCs/>
          <w:i w:val="0"/>
          <w:caps w:val="0"/>
          <w:color w:val="0000FF"/>
          <w:spacing w:val="0"/>
          <w:kern w:val="0"/>
          <w:sz w:val="21"/>
          <w:szCs w:val="21"/>
          <w:shd w:val="clear" w:fill="FFFFFF"/>
          <w:lang w:val="en-US" w:eastAsia="zh-CN" w:bidi="ar"/>
        </w:rPr>
        <w:t>比</w:t>
      </w:r>
      <w:r>
        <w:rPr>
          <w:rFonts w:hint="default" w:ascii="Arial" w:hAnsi="Arial" w:eastAsia="宋体" w:cs="Arial"/>
          <w:b w:val="0"/>
          <w:bCs w:val="0"/>
          <w:i w:val="0"/>
          <w:caps w:val="0"/>
          <w:color w:val="auto"/>
          <w:spacing w:val="0"/>
          <w:kern w:val="0"/>
          <w:sz w:val="21"/>
          <w:szCs w:val="21"/>
          <w:shd w:val="clear" w:fill="FFFFFF"/>
          <w:lang w:val="en-US" w:eastAsia="zh-CN" w:bidi="ar"/>
        </w:rPr>
        <w:t>是</w:t>
      </w:r>
      <w:r>
        <w:rPr>
          <w:rFonts w:hint="default" w:ascii="Arial" w:hAnsi="Arial" w:eastAsia="宋体" w:cs="Arial"/>
          <w:b w:val="0"/>
          <w:i w:val="0"/>
          <w:caps w:val="0"/>
          <w:color w:val="auto"/>
          <w:spacing w:val="0"/>
          <w:kern w:val="0"/>
          <w:sz w:val="21"/>
          <w:szCs w:val="21"/>
          <w:shd w:val="clear" w:fill="FFFFFF"/>
          <w:lang w:val="en-US" w:eastAsia="zh-CN" w:bidi="ar"/>
        </w:rPr>
        <w:t>金融或证</w:t>
      </w:r>
      <w:r>
        <w:rPr>
          <w:rFonts w:hint="default" w:ascii="Arial" w:hAnsi="Arial" w:eastAsia="宋体" w:cs="Arial"/>
          <w:b w:val="0"/>
          <w:i w:val="0"/>
          <w:caps w:val="0"/>
          <w:color w:val="333333"/>
          <w:spacing w:val="0"/>
          <w:kern w:val="0"/>
          <w:sz w:val="21"/>
          <w:szCs w:val="21"/>
          <w:shd w:val="clear" w:fill="FFFFFF"/>
          <w:lang w:val="en-US" w:eastAsia="zh-CN" w:bidi="ar"/>
        </w:rPr>
        <w:t>券实盘操作中</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"http://baike.baidu.com/view/725735.htm"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衡量</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某一时段</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"http://baike.baidu.com/view/2218186.htm"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买卖盘</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相对强度的指标，委比的取值自-100%到+100%，+100%表示全部的委托均是</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"http://baike.baidu.com/view/689115.htm"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买盘</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"http://baike.baidu.com/view/350269.htm"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涨停</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的股票的委比一般是100%，而</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"http://baike.baidu.com/view/1141995.htm"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跌停</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是-100%。委比为0，意思是买入（</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"http://baike.baidu.com/view/2108864.htm"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托单</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）和卖出（</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"http://baike.baidu.com/view/4681225.htm"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压单</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）的数量相等</w:t>
      </w:r>
      <w:r>
        <w:rPr>
          <w:rFonts w:hint="eastAsia" w:ascii="Arial" w:hAnsi="Arial" w:eastAsia="宋体" w:cs="Arial"/>
          <w:b w:val="0"/>
          <w:i w:val="0"/>
          <w:caps w:val="0"/>
          <w:color w:val="333333"/>
          <w:spacing w:val="0"/>
          <w:kern w:val="0"/>
          <w:sz w:val="21"/>
          <w:szCs w:val="21"/>
          <w:shd w:val="clear" w:fill="FFFFFF"/>
          <w:lang w:val="en-US" w:eastAsia="zh-CN" w:bidi="ar"/>
        </w:rPr>
        <w:t>.</w:t>
      </w:r>
    </w:p>
    <w:p>
      <w:pPr>
        <w:pStyle w:val="4"/>
        <w:keepNext w:val="0"/>
        <w:keepLines w:val="0"/>
        <w:widowControl/>
        <w:suppressLineNumbers w:val="0"/>
        <w:spacing w:before="150" w:beforeAutospacing="0" w:after="0" w:afterAutospacing="0" w:line="330" w:lineRule="atLeast"/>
        <w:ind w:left="0" w:right="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委比=(委买手数－委卖手数)/(委买手数+委卖手数)×100%</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委买手数：所有个股委托买入下五档的总数量。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委卖手数：所有个股委托卖出上五档的总数量。</w:t>
      </w:r>
    </w:p>
    <w:p>
      <w:pPr>
        <w:keepNext w:val="0"/>
        <w:keepLines w:val="0"/>
        <w:widowControl/>
        <w:suppressLineNumbers w:val="0"/>
        <w:jc w:val="left"/>
      </w:pPr>
      <w:r>
        <w:rPr>
          <w:rFonts w:ascii="宋体" w:hAnsi="宋体" w:eastAsia="宋体" w:cs="宋体"/>
          <w:kern w:val="0"/>
          <w:sz w:val="24"/>
          <w:szCs w:val="24"/>
          <w:lang w:val="en-US" w:eastAsia="zh-CN" w:bidi="ar"/>
        </w:rPr>
        <w:t>当委</w:t>
      </w:r>
      <w:r>
        <w:rPr>
          <w:rFonts w:ascii="宋体" w:hAnsi="宋体" w:eastAsia="宋体" w:cs="宋体"/>
          <w:color w:val="338DE6"/>
          <w:kern w:val="0"/>
          <w:sz w:val="24"/>
          <w:szCs w:val="24"/>
          <w:u w:val="none"/>
          <w:lang w:val="en-US" w:eastAsia="zh-CN" w:bidi="ar"/>
        </w:rPr>
        <w:fldChar w:fldCharType="begin"/>
      </w:r>
      <w:r>
        <w:rPr>
          <w:rFonts w:ascii="宋体" w:hAnsi="宋体" w:eastAsia="宋体" w:cs="宋体"/>
          <w:color w:val="338DE6"/>
          <w:kern w:val="0"/>
          <w:sz w:val="24"/>
          <w:szCs w:val="24"/>
          <w:u w:val="none"/>
          <w:lang w:val="en-US" w:eastAsia="zh-CN" w:bidi="ar"/>
        </w:rPr>
        <w:instrText xml:space="preserve"> HYPERLINK "http://baike.baidu.com/view/452535.htm" \t "http://baike.baidu.com/_blank" </w:instrText>
      </w:r>
      <w:r>
        <w:rPr>
          <w:rFonts w:ascii="宋体" w:hAnsi="宋体" w:eastAsia="宋体" w:cs="宋体"/>
          <w:color w:val="338DE6"/>
          <w:kern w:val="0"/>
          <w:sz w:val="24"/>
          <w:szCs w:val="24"/>
          <w:u w:val="none"/>
          <w:lang w:val="en-US" w:eastAsia="zh-CN" w:bidi="ar"/>
        </w:rPr>
        <w:fldChar w:fldCharType="separate"/>
      </w:r>
      <w:r>
        <w:rPr>
          <w:rStyle w:val="11"/>
          <w:rFonts w:ascii="宋体" w:hAnsi="宋体" w:eastAsia="宋体" w:cs="宋体"/>
          <w:color w:val="338DE6"/>
          <w:sz w:val="24"/>
          <w:szCs w:val="24"/>
          <w:u w:val="none"/>
        </w:rPr>
        <w:t>比值</w:t>
      </w:r>
      <w:r>
        <w:rPr>
          <w:rFonts w:ascii="宋体" w:hAnsi="宋体" w:eastAsia="宋体" w:cs="宋体"/>
          <w:color w:val="338DE6"/>
          <w:kern w:val="0"/>
          <w:sz w:val="24"/>
          <w:szCs w:val="24"/>
          <w:u w:val="none"/>
          <w:lang w:val="en-US" w:eastAsia="zh-CN" w:bidi="ar"/>
        </w:rPr>
        <w:fldChar w:fldCharType="end"/>
      </w:r>
      <w:r>
        <w:rPr>
          <w:rFonts w:ascii="宋体" w:hAnsi="宋体" w:eastAsia="宋体" w:cs="宋体"/>
          <w:kern w:val="0"/>
          <w:sz w:val="24"/>
          <w:szCs w:val="24"/>
          <w:lang w:val="en-US" w:eastAsia="zh-CN" w:bidi="ar"/>
        </w:rPr>
        <w:t>为正值并且委比数大,说明市场</w:t>
      </w:r>
      <w:r>
        <w:rPr>
          <w:rFonts w:ascii="宋体" w:hAnsi="宋体" w:eastAsia="宋体" w:cs="宋体"/>
          <w:color w:val="338DE6"/>
          <w:kern w:val="0"/>
          <w:sz w:val="24"/>
          <w:szCs w:val="24"/>
          <w:u w:val="none"/>
          <w:lang w:val="en-US" w:eastAsia="zh-CN" w:bidi="ar"/>
        </w:rPr>
        <w:fldChar w:fldCharType="begin"/>
      </w:r>
      <w:r>
        <w:rPr>
          <w:rFonts w:ascii="宋体" w:hAnsi="宋体" w:eastAsia="宋体" w:cs="宋体"/>
          <w:color w:val="338DE6"/>
          <w:kern w:val="0"/>
          <w:sz w:val="24"/>
          <w:szCs w:val="24"/>
          <w:u w:val="none"/>
          <w:lang w:val="en-US" w:eastAsia="zh-CN" w:bidi="ar"/>
        </w:rPr>
        <w:instrText xml:space="preserve"> HYPERLINK "http://baike.baidu.com/view/968968.htm" \t "http://baike.baidu.com/_blank" </w:instrText>
      </w:r>
      <w:r>
        <w:rPr>
          <w:rFonts w:ascii="宋体" w:hAnsi="宋体" w:eastAsia="宋体" w:cs="宋体"/>
          <w:color w:val="338DE6"/>
          <w:kern w:val="0"/>
          <w:sz w:val="24"/>
          <w:szCs w:val="24"/>
          <w:u w:val="none"/>
          <w:lang w:val="en-US" w:eastAsia="zh-CN" w:bidi="ar"/>
        </w:rPr>
        <w:fldChar w:fldCharType="separate"/>
      </w:r>
      <w:r>
        <w:rPr>
          <w:rStyle w:val="11"/>
          <w:rFonts w:ascii="宋体" w:hAnsi="宋体" w:eastAsia="宋体" w:cs="宋体"/>
          <w:color w:val="338DE6"/>
          <w:sz w:val="24"/>
          <w:szCs w:val="24"/>
          <w:u w:val="none"/>
        </w:rPr>
        <w:t>买盘强劲</w:t>
      </w:r>
      <w:r>
        <w:rPr>
          <w:rFonts w:ascii="宋体" w:hAnsi="宋体" w:eastAsia="宋体" w:cs="宋体"/>
          <w:color w:val="338DE6"/>
          <w:kern w:val="0"/>
          <w:sz w:val="24"/>
          <w:szCs w:val="24"/>
          <w:u w:val="none"/>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color w:val="auto"/>
          <w:sz w:val="24"/>
          <w:szCs w:val="24"/>
          <w:bdr w:val="none" w:color="auto" w:sz="0" w:space="0"/>
        </w:rPr>
        <w:fldChar w:fldCharType="begin"/>
      </w:r>
      <w:r>
        <w:rPr>
          <w:rFonts w:ascii="宋体" w:hAnsi="宋体" w:eastAsia="宋体" w:cs="宋体"/>
          <w:color w:val="auto"/>
          <w:sz w:val="24"/>
          <w:szCs w:val="24"/>
          <w:bdr w:val="none" w:color="auto" w:sz="0" w:space="0"/>
        </w:rPr>
        <w:instrText xml:space="preserve">INCLUDEPICTURE \d "http://f.hiphotos.baidu.com/baike/s=250/sign=744f83e4d72a60595610e61f1834342d/3801213fb80e7bec71a76ccc2f2eb9389b506b99.jpg" \* MERGEFORMATINET </w:instrText>
      </w:r>
      <w:r>
        <w:rPr>
          <w:rFonts w:ascii="宋体" w:hAnsi="宋体" w:eastAsia="宋体" w:cs="宋体"/>
          <w:color w:val="auto"/>
          <w:sz w:val="24"/>
          <w:szCs w:val="24"/>
          <w:bdr w:val="none" w:color="auto" w:sz="0" w:space="0"/>
        </w:rPr>
        <w:fldChar w:fldCharType="separate"/>
      </w:r>
      <w:r>
        <w:rPr>
          <w:rFonts w:ascii="宋体" w:hAnsi="宋体" w:eastAsia="宋体" w:cs="宋体"/>
          <w:color w:val="auto"/>
          <w:sz w:val="24"/>
          <w:szCs w:val="24"/>
          <w:bdr w:val="none" w:color="auto" w:sz="0" w:space="0"/>
        </w:rPr>
        <w:drawing>
          <wp:inline distT="0" distB="0" distL="114300" distR="114300">
            <wp:extent cx="2381250" cy="8382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2381250" cy="838200"/>
                    </a:xfrm>
                    <a:prstGeom prst="rect">
                      <a:avLst/>
                    </a:prstGeom>
                    <a:noFill/>
                    <a:ln w="9525">
                      <a:noFill/>
                      <a:miter/>
                    </a:ln>
                  </pic:spPr>
                </pic:pic>
              </a:graphicData>
            </a:graphic>
          </wp:inline>
        </w:drawing>
      </w:r>
      <w:r>
        <w:rPr>
          <w:rFonts w:ascii="宋体" w:hAnsi="宋体" w:eastAsia="宋体" w:cs="宋体"/>
          <w:color w:val="auto"/>
          <w:sz w:val="24"/>
          <w:szCs w:val="24"/>
          <w:bdr w:val="none" w:color="auto" w:sz="0" w:space="0"/>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当委比值为负值并且负值大,说明市场</w:t>
      </w:r>
      <w:r>
        <w:rPr>
          <w:rFonts w:ascii="宋体" w:hAnsi="宋体" w:eastAsia="宋体" w:cs="宋体"/>
          <w:color w:val="338DE6"/>
          <w:kern w:val="0"/>
          <w:sz w:val="24"/>
          <w:szCs w:val="24"/>
          <w:u w:val="none"/>
          <w:lang w:val="en-US" w:eastAsia="zh-CN" w:bidi="ar"/>
        </w:rPr>
        <w:fldChar w:fldCharType="begin"/>
      </w:r>
      <w:r>
        <w:rPr>
          <w:rFonts w:ascii="宋体" w:hAnsi="宋体" w:eastAsia="宋体" w:cs="宋体"/>
          <w:color w:val="338DE6"/>
          <w:kern w:val="0"/>
          <w:sz w:val="24"/>
          <w:szCs w:val="24"/>
          <w:u w:val="none"/>
          <w:lang w:val="en-US" w:eastAsia="zh-CN" w:bidi="ar"/>
        </w:rPr>
        <w:instrText xml:space="preserve"> HYPERLINK "http://baike.baidu.com/view/1721008.htm" \t "http://baike.baidu.com/_blank" </w:instrText>
      </w:r>
      <w:r>
        <w:rPr>
          <w:rFonts w:ascii="宋体" w:hAnsi="宋体" w:eastAsia="宋体" w:cs="宋体"/>
          <w:color w:val="338DE6"/>
          <w:kern w:val="0"/>
          <w:sz w:val="24"/>
          <w:szCs w:val="24"/>
          <w:u w:val="none"/>
          <w:lang w:val="en-US" w:eastAsia="zh-CN" w:bidi="ar"/>
        </w:rPr>
        <w:fldChar w:fldCharType="separate"/>
      </w:r>
      <w:r>
        <w:rPr>
          <w:rStyle w:val="11"/>
          <w:rFonts w:ascii="宋体" w:hAnsi="宋体" w:eastAsia="宋体" w:cs="宋体"/>
          <w:color w:val="338DE6"/>
          <w:sz w:val="24"/>
          <w:szCs w:val="24"/>
          <w:u w:val="none"/>
        </w:rPr>
        <w:t>抛盘</w:t>
      </w:r>
      <w:r>
        <w:rPr>
          <w:rFonts w:ascii="宋体" w:hAnsi="宋体" w:eastAsia="宋体" w:cs="宋体"/>
          <w:color w:val="338DE6"/>
          <w:kern w:val="0"/>
          <w:sz w:val="24"/>
          <w:szCs w:val="24"/>
          <w:u w:val="none"/>
          <w:lang w:val="en-US" w:eastAsia="zh-CN" w:bidi="ar"/>
        </w:rPr>
        <w:fldChar w:fldCharType="end"/>
      </w:r>
      <w:r>
        <w:rPr>
          <w:rFonts w:ascii="宋体" w:hAnsi="宋体" w:eastAsia="宋体" w:cs="宋体"/>
          <w:kern w:val="0"/>
          <w:sz w:val="24"/>
          <w:szCs w:val="24"/>
          <w:lang w:val="en-US" w:eastAsia="zh-CN" w:bidi="ar"/>
        </w:rPr>
        <w:t>较强；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委比值从-100%至+100%,说明</w:t>
      </w:r>
      <w:r>
        <w:rPr>
          <w:rFonts w:ascii="宋体" w:hAnsi="宋体" w:eastAsia="宋体" w:cs="宋体"/>
          <w:color w:val="338DE6"/>
          <w:kern w:val="0"/>
          <w:sz w:val="24"/>
          <w:szCs w:val="24"/>
          <w:u w:val="none"/>
          <w:lang w:val="en-US" w:eastAsia="zh-CN" w:bidi="ar"/>
        </w:rPr>
        <w:fldChar w:fldCharType="begin"/>
      </w:r>
      <w:r>
        <w:rPr>
          <w:rFonts w:ascii="宋体" w:hAnsi="宋体" w:eastAsia="宋体" w:cs="宋体"/>
          <w:color w:val="338DE6"/>
          <w:kern w:val="0"/>
          <w:sz w:val="24"/>
          <w:szCs w:val="24"/>
          <w:u w:val="none"/>
          <w:lang w:val="en-US" w:eastAsia="zh-CN" w:bidi="ar"/>
        </w:rPr>
        <w:instrText xml:space="preserve"> HYPERLINK "http://baike.baidu.com/view/689115.htm" \t "http://baike.baidu.com/_blank" </w:instrText>
      </w:r>
      <w:r>
        <w:rPr>
          <w:rFonts w:ascii="宋体" w:hAnsi="宋体" w:eastAsia="宋体" w:cs="宋体"/>
          <w:color w:val="338DE6"/>
          <w:kern w:val="0"/>
          <w:sz w:val="24"/>
          <w:szCs w:val="24"/>
          <w:u w:val="none"/>
          <w:lang w:val="en-US" w:eastAsia="zh-CN" w:bidi="ar"/>
        </w:rPr>
        <w:fldChar w:fldCharType="separate"/>
      </w:r>
      <w:r>
        <w:rPr>
          <w:rStyle w:val="11"/>
          <w:rFonts w:ascii="宋体" w:hAnsi="宋体" w:eastAsia="宋体" w:cs="宋体"/>
          <w:color w:val="338DE6"/>
          <w:sz w:val="24"/>
          <w:szCs w:val="24"/>
          <w:u w:val="none"/>
        </w:rPr>
        <w:t>买盘</w:t>
      </w:r>
      <w:r>
        <w:rPr>
          <w:rFonts w:ascii="宋体" w:hAnsi="宋体" w:eastAsia="宋体" w:cs="宋体"/>
          <w:color w:val="338DE6"/>
          <w:kern w:val="0"/>
          <w:sz w:val="24"/>
          <w:szCs w:val="24"/>
          <w:u w:val="none"/>
          <w:lang w:val="en-US" w:eastAsia="zh-CN" w:bidi="ar"/>
        </w:rPr>
        <w:fldChar w:fldCharType="end"/>
      </w:r>
      <w:r>
        <w:rPr>
          <w:rFonts w:ascii="宋体" w:hAnsi="宋体" w:eastAsia="宋体" w:cs="宋体"/>
          <w:kern w:val="0"/>
          <w:sz w:val="24"/>
          <w:szCs w:val="24"/>
          <w:lang w:val="en-US" w:eastAsia="zh-CN" w:bidi="ar"/>
        </w:rPr>
        <w:t>逐渐增强,</w:t>
      </w:r>
      <w:r>
        <w:rPr>
          <w:rFonts w:ascii="宋体" w:hAnsi="宋体" w:eastAsia="宋体" w:cs="宋体"/>
          <w:color w:val="338DE6"/>
          <w:kern w:val="0"/>
          <w:sz w:val="24"/>
          <w:szCs w:val="24"/>
          <w:u w:val="none"/>
          <w:lang w:val="en-US" w:eastAsia="zh-CN" w:bidi="ar"/>
        </w:rPr>
        <w:fldChar w:fldCharType="begin"/>
      </w:r>
      <w:r>
        <w:rPr>
          <w:rFonts w:ascii="宋体" w:hAnsi="宋体" w:eastAsia="宋体" w:cs="宋体"/>
          <w:color w:val="338DE6"/>
          <w:kern w:val="0"/>
          <w:sz w:val="24"/>
          <w:szCs w:val="24"/>
          <w:u w:val="none"/>
          <w:lang w:val="en-US" w:eastAsia="zh-CN" w:bidi="ar"/>
        </w:rPr>
        <w:instrText xml:space="preserve"> HYPERLINK "http://baike.baidu.com/view/689119.htm" \t "http://baike.baidu.com/_blank" </w:instrText>
      </w:r>
      <w:r>
        <w:rPr>
          <w:rFonts w:ascii="宋体" w:hAnsi="宋体" w:eastAsia="宋体" w:cs="宋体"/>
          <w:color w:val="338DE6"/>
          <w:kern w:val="0"/>
          <w:sz w:val="24"/>
          <w:szCs w:val="24"/>
          <w:u w:val="none"/>
          <w:lang w:val="en-US" w:eastAsia="zh-CN" w:bidi="ar"/>
        </w:rPr>
        <w:fldChar w:fldCharType="separate"/>
      </w:r>
      <w:r>
        <w:rPr>
          <w:rStyle w:val="11"/>
          <w:rFonts w:ascii="宋体" w:hAnsi="宋体" w:eastAsia="宋体" w:cs="宋体"/>
          <w:color w:val="338DE6"/>
          <w:sz w:val="24"/>
          <w:szCs w:val="24"/>
          <w:u w:val="none"/>
        </w:rPr>
        <w:t>卖盘</w:t>
      </w:r>
      <w:r>
        <w:rPr>
          <w:rFonts w:ascii="宋体" w:hAnsi="宋体" w:eastAsia="宋体" w:cs="宋体"/>
          <w:color w:val="338DE6"/>
          <w:kern w:val="0"/>
          <w:sz w:val="24"/>
          <w:szCs w:val="24"/>
          <w:u w:val="none"/>
          <w:lang w:val="en-US" w:eastAsia="zh-CN" w:bidi="ar"/>
        </w:rPr>
        <w:fldChar w:fldCharType="end"/>
      </w:r>
      <w:r>
        <w:rPr>
          <w:rFonts w:ascii="宋体" w:hAnsi="宋体" w:eastAsia="宋体" w:cs="宋体"/>
          <w:kern w:val="0"/>
          <w:sz w:val="24"/>
          <w:szCs w:val="24"/>
          <w:lang w:val="en-US" w:eastAsia="zh-CN" w:bidi="ar"/>
        </w:rPr>
        <w:t>逐渐减弱的一个过程。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75" w:afterAutospacing="0" w:line="360" w:lineRule="atLeast"/>
        <w:ind w:right="0"/>
        <w:jc w:val="left"/>
        <w:rPr>
          <w:rFonts w:hint="eastAsia" w:ascii="Arial" w:hAnsi="Arial" w:cs="Arial"/>
          <w:color w:val="333333"/>
          <w:sz w:val="21"/>
          <w:szCs w:val="21"/>
        </w:rPr>
      </w:pPr>
      <w:r>
        <w:rPr>
          <w:rFonts w:hint="default" w:ascii="Arial" w:hAnsi="Arial" w:eastAsia="宋体" w:cs="Arial"/>
          <w:b/>
          <w:bCs/>
          <w:color w:val="0070C0"/>
          <w:kern w:val="0"/>
          <w:sz w:val="21"/>
          <w:szCs w:val="21"/>
          <w:bdr w:val="none" w:color="auto" w:sz="0" w:space="0"/>
          <w:shd w:val="clear" w:fill="FFFFFF"/>
          <w:lang w:val="en-US" w:eastAsia="zh-CN" w:bidi="ar"/>
        </w:rPr>
        <w:t>量比</w:t>
      </w:r>
      <w:r>
        <w:rPr>
          <w:rFonts w:hint="default" w:ascii="Arial" w:hAnsi="Arial" w:eastAsia="宋体" w:cs="Arial"/>
          <w:color w:val="333333"/>
          <w:kern w:val="0"/>
          <w:sz w:val="21"/>
          <w:szCs w:val="21"/>
          <w:bdr w:val="none" w:color="auto" w:sz="0" w:space="0"/>
          <w:shd w:val="clear" w:fill="FFFFFF"/>
          <w:lang w:val="en-US" w:eastAsia="zh-CN" w:bidi="ar"/>
        </w:rPr>
        <w:t>是衡量相对</w:t>
      </w:r>
      <w:r>
        <w:rPr>
          <w:rFonts w:hint="default" w:ascii="Arial" w:hAnsi="Arial" w:eastAsia="宋体" w:cs="Arial"/>
          <w:color w:val="338DE6"/>
          <w:kern w:val="0"/>
          <w:sz w:val="21"/>
          <w:szCs w:val="21"/>
          <w:u w:val="none"/>
          <w:bdr w:val="none" w:color="auto" w:sz="0" w:space="0"/>
          <w:shd w:val="clear" w:fill="FFFFFF"/>
          <w:lang w:val="en-US" w:eastAsia="zh-CN" w:bidi="ar"/>
        </w:rPr>
        <w:fldChar w:fldCharType="begin"/>
      </w:r>
      <w:r>
        <w:rPr>
          <w:rFonts w:hint="default" w:ascii="Arial" w:hAnsi="Arial" w:eastAsia="宋体" w:cs="Arial"/>
          <w:color w:val="338DE6"/>
          <w:kern w:val="0"/>
          <w:sz w:val="21"/>
          <w:szCs w:val="21"/>
          <w:u w:val="none"/>
          <w:bdr w:val="none" w:color="auto" w:sz="0" w:space="0"/>
          <w:shd w:val="clear" w:fill="FFFFFF"/>
          <w:lang w:val="en-US" w:eastAsia="zh-CN" w:bidi="ar"/>
        </w:rPr>
        <w:instrText xml:space="preserve"> HYPERLINK "http://baike.baidu.com/view/34979.htm" \t "http://baike.baidu.com/_blank" </w:instrText>
      </w:r>
      <w:r>
        <w:rPr>
          <w:rFonts w:hint="default" w:ascii="Arial" w:hAnsi="Arial" w:eastAsia="宋体" w:cs="Arial"/>
          <w:color w:val="338DE6"/>
          <w:kern w:val="0"/>
          <w:sz w:val="21"/>
          <w:szCs w:val="21"/>
          <w:u w:val="none"/>
          <w:bdr w:val="none" w:color="auto" w:sz="0" w:space="0"/>
          <w:shd w:val="clear" w:fill="FFFFFF"/>
          <w:lang w:val="en-US" w:eastAsia="zh-CN" w:bidi="ar"/>
        </w:rPr>
        <w:fldChar w:fldCharType="separate"/>
      </w:r>
      <w:r>
        <w:rPr>
          <w:rStyle w:val="11"/>
          <w:rFonts w:hint="default" w:ascii="Arial" w:hAnsi="Arial" w:eastAsia="宋体" w:cs="Arial"/>
          <w:color w:val="338DE6"/>
          <w:sz w:val="21"/>
          <w:szCs w:val="21"/>
          <w:u w:val="none"/>
          <w:bdr w:val="none" w:color="auto" w:sz="0" w:space="0"/>
          <w:shd w:val="clear" w:fill="FFFFFF"/>
        </w:rPr>
        <w:t>成交量</w:t>
      </w:r>
      <w:r>
        <w:rPr>
          <w:rFonts w:hint="default" w:ascii="Arial" w:hAnsi="Arial" w:eastAsia="宋体" w:cs="Arial"/>
          <w:color w:val="338DE6"/>
          <w:kern w:val="0"/>
          <w:sz w:val="21"/>
          <w:szCs w:val="21"/>
          <w:u w:val="none"/>
          <w:bdr w:val="none" w:color="auto" w:sz="0" w:space="0"/>
          <w:shd w:val="clear" w:fill="FFFFFF"/>
          <w:lang w:val="en-US" w:eastAsia="zh-CN" w:bidi="ar"/>
        </w:rPr>
        <w:fldChar w:fldCharType="end"/>
      </w:r>
      <w:r>
        <w:rPr>
          <w:rFonts w:hint="default" w:ascii="Arial" w:hAnsi="Arial" w:eastAsia="宋体" w:cs="Arial"/>
          <w:color w:val="333333"/>
          <w:kern w:val="0"/>
          <w:sz w:val="21"/>
          <w:szCs w:val="21"/>
          <w:bdr w:val="none" w:color="auto" w:sz="0" w:space="0"/>
          <w:shd w:val="clear" w:fill="FFFFFF"/>
          <w:lang w:val="en-US" w:eastAsia="zh-CN" w:bidi="ar"/>
        </w:rPr>
        <w:t>的指标。它是指</w:t>
      </w:r>
      <w:r>
        <w:rPr>
          <w:rFonts w:hint="default" w:ascii="Arial" w:hAnsi="Arial" w:eastAsia="宋体" w:cs="Arial"/>
          <w:color w:val="338DE6"/>
          <w:kern w:val="0"/>
          <w:sz w:val="21"/>
          <w:szCs w:val="21"/>
          <w:u w:val="none"/>
          <w:bdr w:val="none" w:color="auto" w:sz="0" w:space="0"/>
          <w:shd w:val="clear" w:fill="FFFFFF"/>
          <w:lang w:val="en-US" w:eastAsia="zh-CN" w:bidi="ar"/>
        </w:rPr>
        <w:fldChar w:fldCharType="begin"/>
      </w:r>
      <w:r>
        <w:rPr>
          <w:rFonts w:hint="default" w:ascii="Arial" w:hAnsi="Arial" w:eastAsia="宋体" w:cs="Arial"/>
          <w:color w:val="338DE6"/>
          <w:kern w:val="0"/>
          <w:sz w:val="21"/>
          <w:szCs w:val="21"/>
          <w:u w:val="none"/>
          <w:bdr w:val="none" w:color="auto" w:sz="0" w:space="0"/>
          <w:shd w:val="clear" w:fill="FFFFFF"/>
          <w:lang w:val="en-US" w:eastAsia="zh-CN" w:bidi="ar"/>
        </w:rPr>
        <w:instrText xml:space="preserve"> HYPERLINK "http://baike.baidu.com/view/76932.htm" \t "http://baike.baidu.com/_blank" </w:instrText>
      </w:r>
      <w:r>
        <w:rPr>
          <w:rFonts w:hint="default" w:ascii="Arial" w:hAnsi="Arial" w:eastAsia="宋体" w:cs="Arial"/>
          <w:color w:val="338DE6"/>
          <w:kern w:val="0"/>
          <w:sz w:val="21"/>
          <w:szCs w:val="21"/>
          <w:u w:val="none"/>
          <w:bdr w:val="none" w:color="auto" w:sz="0" w:space="0"/>
          <w:shd w:val="clear" w:fill="FFFFFF"/>
          <w:lang w:val="en-US" w:eastAsia="zh-CN" w:bidi="ar"/>
        </w:rPr>
        <w:fldChar w:fldCharType="separate"/>
      </w:r>
      <w:r>
        <w:rPr>
          <w:rStyle w:val="11"/>
          <w:rFonts w:hint="default" w:ascii="Arial" w:hAnsi="Arial" w:eastAsia="宋体" w:cs="Arial"/>
          <w:color w:val="338DE6"/>
          <w:sz w:val="21"/>
          <w:szCs w:val="21"/>
          <w:u w:val="none"/>
          <w:bdr w:val="none" w:color="auto" w:sz="0" w:space="0"/>
          <w:shd w:val="clear" w:fill="FFFFFF"/>
        </w:rPr>
        <w:t>股市</w:t>
      </w:r>
      <w:r>
        <w:rPr>
          <w:rFonts w:hint="default" w:ascii="Arial" w:hAnsi="Arial" w:eastAsia="宋体" w:cs="Arial"/>
          <w:color w:val="338DE6"/>
          <w:kern w:val="0"/>
          <w:sz w:val="21"/>
          <w:szCs w:val="21"/>
          <w:u w:val="none"/>
          <w:bdr w:val="none" w:color="auto" w:sz="0" w:space="0"/>
          <w:shd w:val="clear" w:fill="FFFFFF"/>
          <w:lang w:val="en-US" w:eastAsia="zh-CN" w:bidi="ar"/>
        </w:rPr>
        <w:fldChar w:fldCharType="end"/>
      </w:r>
      <w:r>
        <w:rPr>
          <w:rFonts w:hint="default" w:ascii="Arial" w:hAnsi="Arial" w:eastAsia="宋体" w:cs="Arial"/>
          <w:color w:val="333333"/>
          <w:kern w:val="0"/>
          <w:sz w:val="21"/>
          <w:szCs w:val="21"/>
          <w:bdr w:val="none" w:color="auto" w:sz="0" w:space="0"/>
          <w:shd w:val="clear" w:fill="FFFFFF"/>
          <w:lang w:val="en-US" w:eastAsia="zh-CN" w:bidi="ar"/>
        </w:rPr>
        <w:t>开市后平均每分钟的成交量与过去5个交易日平均每分钟成交量之比。其计算公式为：量比=（现成交总手数 / 现累计开市时间(分) ）/ 过去5日平均每分钟成交量</w:t>
      </w:r>
      <w:r>
        <w:rPr>
          <w:rFonts w:hint="eastAsia" w:ascii="Arial" w:hAnsi="Arial" w:eastAsia="宋体" w:cs="Arial"/>
          <w:color w:val="333333"/>
          <w:kern w:val="0"/>
          <w:sz w:val="21"/>
          <w:szCs w:val="21"/>
          <w:bdr w:val="none" w:color="auto" w:sz="0" w:space="0"/>
          <w:shd w:val="clear" w:fill="FFFFFF"/>
          <w:lang w:val="en-US" w:eastAsia="zh-CN" w:bidi="ar"/>
        </w:rPr>
        <w:t>.</w:t>
      </w:r>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spacing w:before="150" w:beforeAutospacing="0" w:after="0" w:afterAutospacing="0" w:line="330" w:lineRule="atLeast"/>
        <w:ind w:left="0" w:right="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left"/>
        <w:rPr>
          <w:rFonts w:hint="eastAsia" w:ascii="Arial" w:hAnsi="Arial" w:cs="Arial"/>
          <w:color w:val="333333"/>
          <w:lang w:val="en-US" w:eastAsia="zh-CN"/>
        </w:rPr>
      </w:pP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75" w:afterAutospacing="0" w:line="360" w:lineRule="atLeast"/>
        <w:ind w:right="0"/>
        <w:jc w:val="left"/>
        <w:rPr>
          <w:rFonts w:hint="eastAsia" w:ascii="Arial" w:hAnsi="Arial" w:cs="Arial"/>
          <w:color w:val="333333"/>
          <w:sz w:val="21"/>
          <w:szCs w:val="21"/>
        </w:rPr>
      </w:pPr>
    </w:p>
    <w:p>
      <w:pPr>
        <w:pStyle w:val="4"/>
        <w:keepNext w:val="0"/>
        <w:keepLines w:val="0"/>
        <w:widowControl/>
        <w:suppressLineNumbers w:val="0"/>
        <w:spacing w:before="150" w:beforeAutospacing="0" w:after="0" w:afterAutospacing="0" w:line="330" w:lineRule="atLeast"/>
        <w:ind w:left="0" w:right="0"/>
        <w:jc w:val="left"/>
      </w:pPr>
    </w:p>
    <w:p>
      <w:pPr>
        <w:keepNext w:val="0"/>
        <w:keepLines w:val="0"/>
        <w:widowControl/>
        <w:suppressLineNumbers w:val="0"/>
        <w:spacing w:line="360" w:lineRule="atLeast"/>
        <w:ind w:left="0" w:right="0"/>
        <w:jc w:val="left"/>
        <w:rPr>
          <w:rFonts w:hint="default" w:ascii="Arial" w:hAnsi="Arial" w:eastAsia="宋体" w:cs="Arial"/>
          <w:kern w:val="0"/>
          <w:sz w:val="21"/>
          <w:szCs w:val="21"/>
          <w:lang w:val="en-US" w:eastAsia="zh-CN" w:bidi="ar"/>
        </w:rPr>
      </w:pPr>
    </w:p>
    <w:p>
      <w:pPr>
        <w:pStyle w:val="4"/>
        <w:keepNext w:val="0"/>
        <w:keepLines w:val="0"/>
        <w:widowControl/>
        <w:suppressLineNumbers w:val="0"/>
        <w:wordWrap w:val="0"/>
      </w:pPr>
    </w:p>
    <w:p>
      <w:pPr>
        <w:pStyle w:val="4"/>
        <w:keepNext w:val="0"/>
        <w:keepLines w:val="0"/>
        <w:widowControl/>
        <w:suppressLineNumbers w:val="0"/>
        <w:wordWrap w:val="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decorative"/>
    <w:pitch w:val="default"/>
    <w:sig w:usb0="E0002E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 w:name="Arial">
    <w:panose1 w:val="020B0604020202020204"/>
    <w:charset w:val="00"/>
    <w:family w:val="roman"/>
    <w:pitch w:val="default"/>
    <w:sig w:usb0="E0002E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modern"/>
    <w:pitch w:val="default"/>
    <w:sig w:usb0="E0002EFF" w:usb1="C0007843" w:usb2="00000009" w:usb3="00000000" w:csb0="400001FF" w:csb1="FFFF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mn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A5"/>
    <w:rsid w:val="00074723"/>
    <w:rsid w:val="000E5AA5"/>
    <w:rsid w:val="001F5575"/>
    <w:rsid w:val="003E667E"/>
    <w:rsid w:val="003F2522"/>
    <w:rsid w:val="00547DB6"/>
    <w:rsid w:val="00562692"/>
    <w:rsid w:val="005D24A0"/>
    <w:rsid w:val="00652CB3"/>
    <w:rsid w:val="00775645"/>
    <w:rsid w:val="00843BCB"/>
    <w:rsid w:val="00A6690C"/>
    <w:rsid w:val="00A72202"/>
    <w:rsid w:val="00C02EA7"/>
    <w:rsid w:val="00CE395D"/>
    <w:rsid w:val="00D003AD"/>
    <w:rsid w:val="00F260CE"/>
    <w:rsid w:val="00F34226"/>
    <w:rsid w:val="00FC16D9"/>
    <w:rsid w:val="00FE26CF"/>
    <w:rsid w:val="01E24CDE"/>
    <w:rsid w:val="01E25DE4"/>
    <w:rsid w:val="021C43F1"/>
    <w:rsid w:val="028C553E"/>
    <w:rsid w:val="04720A47"/>
    <w:rsid w:val="057F0D93"/>
    <w:rsid w:val="062C0ACE"/>
    <w:rsid w:val="07E2057E"/>
    <w:rsid w:val="097A4E1C"/>
    <w:rsid w:val="0A4422E6"/>
    <w:rsid w:val="0B171C2F"/>
    <w:rsid w:val="0B6C77CA"/>
    <w:rsid w:val="0BB978C9"/>
    <w:rsid w:val="0CD15578"/>
    <w:rsid w:val="0E1D4B35"/>
    <w:rsid w:val="0F476BA1"/>
    <w:rsid w:val="11AB188E"/>
    <w:rsid w:val="128F7902"/>
    <w:rsid w:val="136B5FEC"/>
    <w:rsid w:val="13E67EB4"/>
    <w:rsid w:val="145A7EE6"/>
    <w:rsid w:val="150D3199"/>
    <w:rsid w:val="16A641B4"/>
    <w:rsid w:val="18363646"/>
    <w:rsid w:val="1AB427E3"/>
    <w:rsid w:val="1BCB22A8"/>
    <w:rsid w:val="1D3B3291"/>
    <w:rsid w:val="1E027949"/>
    <w:rsid w:val="1F383249"/>
    <w:rsid w:val="203F2DF7"/>
    <w:rsid w:val="2331054B"/>
    <w:rsid w:val="24077B91"/>
    <w:rsid w:val="24A274A8"/>
    <w:rsid w:val="250A736F"/>
    <w:rsid w:val="262012C4"/>
    <w:rsid w:val="27BB513C"/>
    <w:rsid w:val="28790D7A"/>
    <w:rsid w:val="28C763BB"/>
    <w:rsid w:val="29EB0C54"/>
    <w:rsid w:val="2B2E335D"/>
    <w:rsid w:val="2B711D54"/>
    <w:rsid w:val="2C675707"/>
    <w:rsid w:val="2C6C79EE"/>
    <w:rsid w:val="2DED4667"/>
    <w:rsid w:val="2F1B72D7"/>
    <w:rsid w:val="30837B23"/>
    <w:rsid w:val="30AA79E3"/>
    <w:rsid w:val="31561180"/>
    <w:rsid w:val="31656086"/>
    <w:rsid w:val="31D342E7"/>
    <w:rsid w:val="33076A13"/>
    <w:rsid w:val="34BD6F13"/>
    <w:rsid w:val="35CF03C7"/>
    <w:rsid w:val="3948288A"/>
    <w:rsid w:val="3954669D"/>
    <w:rsid w:val="3BD52EB9"/>
    <w:rsid w:val="3CC2183C"/>
    <w:rsid w:val="3D7E79F1"/>
    <w:rsid w:val="3DC401ED"/>
    <w:rsid w:val="3E9B54F4"/>
    <w:rsid w:val="3EB554EF"/>
    <w:rsid w:val="418008BD"/>
    <w:rsid w:val="44295B86"/>
    <w:rsid w:val="458C2FAA"/>
    <w:rsid w:val="45D4339E"/>
    <w:rsid w:val="48513732"/>
    <w:rsid w:val="48707E0B"/>
    <w:rsid w:val="48DC1118"/>
    <w:rsid w:val="4AE33A6B"/>
    <w:rsid w:val="4AED437B"/>
    <w:rsid w:val="4B177BC2"/>
    <w:rsid w:val="4CAF785F"/>
    <w:rsid w:val="4D3C2946"/>
    <w:rsid w:val="4DE43108"/>
    <w:rsid w:val="4DFB7D08"/>
    <w:rsid w:val="4E0E2C9E"/>
    <w:rsid w:val="4FE72524"/>
    <w:rsid w:val="51927E65"/>
    <w:rsid w:val="52096D27"/>
    <w:rsid w:val="528256EC"/>
    <w:rsid w:val="52906C00"/>
    <w:rsid w:val="52A90E2E"/>
    <w:rsid w:val="53714FF4"/>
    <w:rsid w:val="56563AB2"/>
    <w:rsid w:val="574746C0"/>
    <w:rsid w:val="586D44A2"/>
    <w:rsid w:val="586F79A5"/>
    <w:rsid w:val="594D34F1"/>
    <w:rsid w:val="598704A8"/>
    <w:rsid w:val="59D949F9"/>
    <w:rsid w:val="5B4973A3"/>
    <w:rsid w:val="5C3F1A59"/>
    <w:rsid w:val="5C42306E"/>
    <w:rsid w:val="61FD013B"/>
    <w:rsid w:val="63C03FB5"/>
    <w:rsid w:val="649739FE"/>
    <w:rsid w:val="654D54A6"/>
    <w:rsid w:val="67D121E0"/>
    <w:rsid w:val="6A35744C"/>
    <w:rsid w:val="6C682386"/>
    <w:rsid w:val="6EB21E7E"/>
    <w:rsid w:val="75DB0B89"/>
    <w:rsid w:val="763306FC"/>
    <w:rsid w:val="77B26EE0"/>
    <w:rsid w:val="7AFB4DD2"/>
    <w:rsid w:val="7B7A7F89"/>
    <w:rsid w:val="7D0838BE"/>
    <w:rsid w:val="7D320301"/>
    <w:rsid w:val="7F097E7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rPr>
  </w:style>
  <w:style w:type="character" w:styleId="7">
    <w:name w:val="FollowedHyperlink"/>
    <w:basedOn w:val="5"/>
    <w:unhideWhenUsed/>
    <w:uiPriority w:val="99"/>
    <w:rPr>
      <w:color w:val="2D64B3"/>
      <w:u w:val="none"/>
    </w:rPr>
  </w:style>
  <w:style w:type="character" w:styleId="8">
    <w:name w:val="Emphasis"/>
    <w:basedOn w:val="5"/>
    <w:qFormat/>
    <w:uiPriority w:val="20"/>
    <w:rPr>
      <w:color w:val="CC0000"/>
    </w:rPr>
  </w:style>
  <w:style w:type="character" w:styleId="9">
    <w:name w:val="HTML Definition"/>
    <w:basedOn w:val="5"/>
    <w:unhideWhenUsed/>
    <w:uiPriority w:val="99"/>
  </w:style>
  <w:style w:type="character" w:styleId="10">
    <w:name w:val="HTML Variable"/>
    <w:basedOn w:val="5"/>
    <w:unhideWhenUsed/>
    <w:uiPriority w:val="99"/>
  </w:style>
  <w:style w:type="character" w:styleId="11">
    <w:name w:val="Hyperlink"/>
    <w:basedOn w:val="5"/>
    <w:unhideWhenUsed/>
    <w:qFormat/>
    <w:uiPriority w:val="99"/>
    <w:rPr>
      <w:color w:val="0000FF"/>
      <w:u w:val="single"/>
    </w:rPr>
  </w:style>
  <w:style w:type="character" w:styleId="12">
    <w:name w:val="HTML Code"/>
    <w:basedOn w:val="5"/>
    <w:unhideWhenUsed/>
    <w:uiPriority w:val="99"/>
    <w:rPr>
      <w:rFonts w:hint="default" w:ascii="Arial" w:hAnsi="Arial" w:cs="Arial"/>
      <w:sz w:val="20"/>
    </w:rPr>
  </w:style>
  <w:style w:type="character" w:styleId="13">
    <w:name w:val="HTML Cite"/>
    <w:basedOn w:val="5"/>
    <w:unhideWhenUsed/>
    <w:uiPriority w:val="99"/>
    <w:rPr>
      <w:color w:val="008000"/>
    </w:rPr>
  </w:style>
  <w:style w:type="character" w:styleId="14">
    <w:name w:val="HTML Keyboard"/>
    <w:basedOn w:val="5"/>
    <w:unhideWhenUsed/>
    <w:uiPriority w:val="99"/>
    <w:rPr>
      <w:rFonts w:hint="eastAsia" w:ascii="Arial" w:hAnsi="Arial" w:cs="Arial"/>
      <w:sz w:val="20"/>
    </w:rPr>
  </w:style>
  <w:style w:type="character" w:styleId="15">
    <w:name w:val="HTML Sample"/>
    <w:basedOn w:val="5"/>
    <w:unhideWhenUsed/>
    <w:uiPriority w:val="99"/>
    <w:rPr>
      <w:rFonts w:hint="default" w:ascii="Arial" w:hAnsi="Arial" w:cs="Arial"/>
    </w:rPr>
  </w:style>
  <w:style w:type="character" w:customStyle="1" w:styleId="17">
    <w:name w:val="legend"/>
    <w:basedOn w:val="5"/>
    <w:uiPriority w:val="0"/>
    <w:rPr>
      <w:rFonts w:hint="default" w:ascii="Arial" w:hAnsi="Arial" w:cs="Arial"/>
      <w:b/>
      <w:color w:val="73B304"/>
      <w:sz w:val="21"/>
      <w:szCs w:val="21"/>
      <w:bdr w:val="none" w:color="auto" w:sz="0" w:space="0"/>
      <w:shd w:val="clear" w:fill="FFFFFF"/>
    </w:rPr>
  </w:style>
  <w:style w:type="character" w:customStyle="1" w:styleId="18">
    <w:name w:val="num"/>
    <w:basedOn w:val="5"/>
    <w:uiPriority w:val="0"/>
    <w:rPr>
      <w:b/>
      <w:color w:val="FF7800"/>
    </w:rPr>
  </w:style>
  <w:style w:type="character" w:customStyle="1" w:styleId="19">
    <w:name w:val="release-day"/>
    <w:basedOn w:val="5"/>
    <w:uiPriority w:val="0"/>
    <w:rPr>
      <w:bdr w:val="single" w:color="BDEBB0" w:sz="6" w:space="0"/>
      <w:shd w:val="clear" w:fill="F5FFF1"/>
    </w:rPr>
  </w:style>
  <w:style w:type="character" w:customStyle="1" w:styleId="20">
    <w:name w:val="fontstrikethrough"/>
    <w:basedOn w:val="5"/>
    <w:uiPriority w:val="0"/>
    <w:rPr>
      <w:strike/>
    </w:rPr>
  </w:style>
  <w:style w:type="character" w:customStyle="1" w:styleId="21">
    <w:name w:val="fontborder"/>
    <w:basedOn w:val="5"/>
    <w:uiPriority w:val="0"/>
    <w:rPr>
      <w:bdr w:val="single" w:color="000000" w:sz="6"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http://f.hiphotos.baidu.com/baike/s=250/sign=744f83e4d72a60595610e61f1834342d/3801213fb80e7bec71a76ccc2f2eb9389b506b99.jpg" TargetMode="External"/><Relationship Id="rId5" Type="http://schemas.openxmlformats.org/officeDocument/2006/relationships/image" Target="media/image1.GIF"/><Relationship Id="rId4" Type="http://schemas.openxmlformats.org/officeDocument/2006/relationships/hyperlink" Target="http://baike.baidu.com/pic/%E5%A7%94%E6%AF%94/1846976/0/b5ce9254b1aeaa023a2935fa?fr=lemma&amp;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643</Words>
  <Characters>3670</Characters>
  <Lines>30</Lines>
  <Paragraphs>8</Paragraphs>
  <ScaleCrop>false</ScaleCrop>
  <LinksUpToDate>false</LinksUpToDate>
  <CharactersWithSpaces>4305</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2016-01-08T00:18:00Z</dcterms:created>
  <dc:creator>admin</dc:creator>
  <cp:lastModifiedBy>Administrator</cp:lastModifiedBy>
  <dcterms:modified xsi:type="dcterms:W3CDTF">2016-02-28T14:09:11Z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