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6E48" w:rsidRDefault="00C9059F" w:rsidP="00534689">
      <w:pPr>
        <w:pStyle w:val="2"/>
        <w:jc w:val="center"/>
      </w:pPr>
      <w:r w:rsidRPr="00C9059F">
        <w:rPr>
          <w:rFonts w:hint="eastAsia"/>
        </w:rPr>
        <w:t>宏观数据</w:t>
      </w:r>
    </w:p>
    <w:p w:rsidR="001E1657" w:rsidRDefault="001E1657">
      <w:pPr>
        <w:rPr>
          <w:sz w:val="24"/>
          <w:szCs w:val="24"/>
        </w:rPr>
      </w:pPr>
    </w:p>
    <w:p w:rsidR="00057C78" w:rsidRDefault="00057C78" w:rsidP="00AA496E">
      <w:pPr>
        <w:pStyle w:val="3"/>
      </w:pPr>
      <w:r>
        <w:t>国债收益率</w:t>
      </w:r>
    </w:p>
    <w:p w:rsidR="00057C78" w:rsidRDefault="00057C78" w:rsidP="00057C78">
      <w:r>
        <w:t xml:space="preserve">　　</w:t>
      </w:r>
      <w:r>
        <w:rPr>
          <w:b/>
          <w:bCs/>
        </w:rPr>
        <w:t>国债收益率</w:t>
      </w:r>
      <w:r>
        <w:t>是指国债投资每年所获得的</w:t>
      </w:r>
      <w:hyperlink r:id="rId7" w:tooltip="收益" w:history="1">
        <w:r>
          <w:rPr>
            <w:rStyle w:val="aa"/>
          </w:rPr>
          <w:t>收益</w:t>
        </w:r>
      </w:hyperlink>
      <w:r>
        <w:t>占</w:t>
      </w:r>
      <w:hyperlink r:id="rId8" w:tooltip="资本金" w:history="1">
        <w:r>
          <w:rPr>
            <w:rStyle w:val="aa"/>
          </w:rPr>
          <w:t>资本金</w:t>
        </w:r>
      </w:hyperlink>
      <w:r>
        <w:t>的比率，它是</w:t>
      </w:r>
      <w:hyperlink r:id="rId9" w:tooltip="投资者" w:history="1">
        <w:r>
          <w:rPr>
            <w:rStyle w:val="aa"/>
          </w:rPr>
          <w:t>投资者</w:t>
        </w:r>
      </w:hyperlink>
      <w:r>
        <w:t>进行国债投资的重要依据。</w:t>
      </w:r>
      <w:r>
        <w:t xml:space="preserve"> </w:t>
      </w:r>
    </w:p>
    <w:p w:rsidR="00057C78" w:rsidRDefault="00057C78" w:rsidP="00057C78">
      <w:r>
        <w:t xml:space="preserve">　　国债收益率与</w:t>
      </w:r>
      <w:hyperlink r:id="rId10" w:tooltip="国债利率" w:history="1">
        <w:r>
          <w:rPr>
            <w:rStyle w:val="aa"/>
          </w:rPr>
          <w:t>国债利率</w:t>
        </w:r>
      </w:hyperlink>
      <w:r>
        <w:t>不同。利率仅指国债年利息收入与国债面值的比率，但国债收益不仅仅指</w:t>
      </w:r>
      <w:hyperlink r:id="rId11" w:tooltip="利息收入" w:history="1">
        <w:r>
          <w:rPr>
            <w:rStyle w:val="aa"/>
          </w:rPr>
          <w:t>利息收入</w:t>
        </w:r>
      </w:hyperlink>
      <w:r>
        <w:t>，它还包括</w:t>
      </w:r>
      <w:hyperlink r:id="rId12" w:tooltip="国债" w:history="1">
        <w:r>
          <w:rPr>
            <w:rStyle w:val="aa"/>
          </w:rPr>
          <w:t>国债</w:t>
        </w:r>
      </w:hyperlink>
      <w:r>
        <w:t>买卖的盈亏和国债利息再投入所得到的</w:t>
      </w:r>
      <w:hyperlink r:id="rId13" w:tooltip="收益" w:history="1">
        <w:r>
          <w:rPr>
            <w:rStyle w:val="aa"/>
          </w:rPr>
          <w:t>收益</w:t>
        </w:r>
      </w:hyperlink>
      <w:r>
        <w:t>。因此国债收益率是全面衡量国债投资回报大小的</w:t>
      </w:r>
      <w:hyperlink r:id="rId14" w:tooltip="指标" w:history="1">
        <w:r>
          <w:rPr>
            <w:rStyle w:val="aa"/>
          </w:rPr>
          <w:t>指标</w:t>
        </w:r>
      </w:hyperlink>
      <w:r>
        <w:t>。</w:t>
      </w:r>
      <w:r>
        <w:t xml:space="preserve"> </w:t>
      </w:r>
    </w:p>
    <w:p w:rsidR="00057C78" w:rsidRDefault="00057C78" w:rsidP="00AA496E">
      <w:pPr>
        <w:pStyle w:val="4"/>
      </w:pPr>
      <w:bookmarkStart w:id="0" w:name=".E5.9B.BD.E5.80.BA.E7.9A.84.E6.94.B6.E7."/>
      <w:bookmarkEnd w:id="0"/>
      <w:r>
        <w:t>国债的收益率指标</w:t>
      </w:r>
    </w:p>
    <w:p w:rsidR="00057C78" w:rsidRDefault="00057C78" w:rsidP="00057C78">
      <w:r>
        <w:t xml:space="preserve">　　当国债的</w:t>
      </w:r>
      <w:hyperlink r:id="rId15" w:tooltip="价值" w:history="1">
        <w:r>
          <w:rPr>
            <w:rStyle w:val="aa"/>
          </w:rPr>
          <w:t>价值</w:t>
        </w:r>
      </w:hyperlink>
      <w:r>
        <w:t>或</w:t>
      </w:r>
      <w:hyperlink r:id="rId16" w:tooltip="价格" w:history="1">
        <w:r>
          <w:rPr>
            <w:rStyle w:val="aa"/>
          </w:rPr>
          <w:t>价格</w:t>
        </w:r>
      </w:hyperlink>
      <w:r>
        <w:t>已知时，就可以根据国债的</w:t>
      </w:r>
      <w:hyperlink r:id="rId17" w:tooltip="剩余期限" w:history="1">
        <w:r>
          <w:rPr>
            <w:rStyle w:val="aa"/>
          </w:rPr>
          <w:t>剩余期限</w:t>
        </w:r>
      </w:hyperlink>
      <w:r>
        <w:t>和付息情况来计算国债的收益率指标，从而指导投资决策。对于</w:t>
      </w:r>
      <w:hyperlink r:id="rId18" w:tooltip="投资者" w:history="1">
        <w:r>
          <w:rPr>
            <w:rStyle w:val="aa"/>
          </w:rPr>
          <w:t>投资者</w:t>
        </w:r>
      </w:hyperlink>
      <w:r>
        <w:t>而言，比较重要的收益率指标有以下几种：</w:t>
      </w:r>
      <w:r>
        <w:t xml:space="preserve"> </w:t>
      </w:r>
    </w:p>
    <w:bookmarkStart w:id="1" w:name=".E7.9B.B4.E6.8E.A5.E6.94.B6.E7.9B.8A.E7."/>
    <w:bookmarkEnd w:id="1"/>
    <w:p w:rsidR="00057C78" w:rsidRDefault="00057C78" w:rsidP="003F6140">
      <w:pPr>
        <w:pStyle w:val="5"/>
      </w:pPr>
      <w:r>
        <w:fldChar w:fldCharType="begin"/>
      </w:r>
      <w:r>
        <w:instrText xml:space="preserve"> HYPERLINK "http://wiki.mbalib.com/wiki/%E7%9B%B4%E6%8E%A5%E6%94%B6%E7%9B%8A%E7%8E%87" \o "</w:instrText>
      </w:r>
      <w:r>
        <w:instrText>直接收益率</w:instrText>
      </w:r>
      <w:r>
        <w:instrText xml:space="preserve">" </w:instrText>
      </w:r>
      <w:r>
        <w:fldChar w:fldCharType="separate"/>
      </w:r>
      <w:r>
        <w:rPr>
          <w:rStyle w:val="aa"/>
        </w:rPr>
        <w:t>直接收益率</w:t>
      </w:r>
      <w:r>
        <w:fldChar w:fldCharType="end"/>
      </w:r>
    </w:p>
    <w:p w:rsidR="00057C78" w:rsidRDefault="00057C78" w:rsidP="003F6140">
      <w:bookmarkStart w:id="2" w:name="_GoBack"/>
      <w:bookmarkEnd w:id="2"/>
      <w:r>
        <w:t>直接收益率的计算非常直接，用年利息除以国债的</w:t>
      </w:r>
      <w:hyperlink r:id="rId19" w:tooltip="市场价格" w:history="1">
        <w:r>
          <w:rPr>
            <w:rStyle w:val="aa"/>
          </w:rPr>
          <w:t>市场价格</w:t>
        </w:r>
      </w:hyperlink>
      <w:r>
        <w:t>即可，即</w:t>
      </w:r>
      <w:r>
        <w:t>i=</w:t>
      </w:r>
      <w:r>
        <w:rPr>
          <w:noProof/>
        </w:rPr>
        <w:drawing>
          <wp:inline distT="0" distB="0" distL="0" distR="0">
            <wp:extent cx="247650" cy="409575"/>
            <wp:effectExtent l="0" t="0" r="0" b="9525"/>
            <wp:docPr id="9" name="图片 9" descr="\frac{C}{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c{C}{P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7650" cy="409575"/>
                    </a:xfrm>
                    <a:prstGeom prst="rect">
                      <a:avLst/>
                    </a:prstGeom>
                    <a:noFill/>
                    <a:ln>
                      <a:noFill/>
                    </a:ln>
                  </pic:spPr>
                </pic:pic>
              </a:graphicData>
            </a:graphic>
          </wp:inline>
        </w:drawing>
      </w:r>
      <w:r>
        <w:t xml:space="preserve"> </w:t>
      </w:r>
    </w:p>
    <w:bookmarkStart w:id="3" w:name=".E5.88.B0.E6.9C.9F.E6.94.B6.E7.9B.8A.E7."/>
    <w:bookmarkEnd w:id="3"/>
    <w:p w:rsidR="00057C78" w:rsidRPr="003F6140" w:rsidRDefault="00057C78" w:rsidP="003F6140">
      <w:pPr>
        <w:pStyle w:val="5"/>
        <w:rPr>
          <w:rStyle w:val="aa"/>
        </w:rPr>
      </w:pPr>
      <w:r w:rsidRPr="003F6140">
        <w:rPr>
          <w:rStyle w:val="aa"/>
        </w:rPr>
        <w:lastRenderedPageBreak/>
        <w:fldChar w:fldCharType="begin"/>
      </w:r>
      <w:r w:rsidRPr="003F6140">
        <w:rPr>
          <w:rStyle w:val="aa"/>
        </w:rPr>
        <w:instrText xml:space="preserve"> HYPERLINK "http://wiki.mbalib.com/wiki/%E5%88%B0%E6%9C%9F%E6%94%B6%E7%9B%8A%E7%8E%87" \o "</w:instrText>
      </w:r>
      <w:r w:rsidRPr="003F6140">
        <w:rPr>
          <w:rStyle w:val="aa"/>
        </w:rPr>
        <w:instrText>到期收益率</w:instrText>
      </w:r>
      <w:r w:rsidRPr="003F6140">
        <w:rPr>
          <w:rStyle w:val="aa"/>
        </w:rPr>
        <w:instrText xml:space="preserve">" </w:instrText>
      </w:r>
      <w:r w:rsidRPr="003F6140">
        <w:rPr>
          <w:rStyle w:val="aa"/>
        </w:rPr>
        <w:fldChar w:fldCharType="separate"/>
      </w:r>
      <w:r>
        <w:rPr>
          <w:rStyle w:val="aa"/>
        </w:rPr>
        <w:t>到期收益率</w:t>
      </w:r>
      <w:r w:rsidRPr="003F6140">
        <w:rPr>
          <w:rStyle w:val="aa"/>
        </w:rPr>
        <w:fldChar w:fldCharType="end"/>
      </w:r>
    </w:p>
    <w:p w:rsidR="00057C78" w:rsidRDefault="00057C78" w:rsidP="00057C78">
      <w:r>
        <w:t xml:space="preserve">　　</w:t>
      </w:r>
      <w:hyperlink r:id="rId21" w:tooltip="到期收益率" w:history="1">
        <w:r>
          <w:rPr>
            <w:rStyle w:val="aa"/>
          </w:rPr>
          <w:t>到期收益率</w:t>
        </w:r>
      </w:hyperlink>
      <w:r>
        <w:t>是指能使国债未来的</w:t>
      </w:r>
      <w:hyperlink r:id="rId22" w:tooltip="现金流量" w:history="1">
        <w:r>
          <w:rPr>
            <w:rStyle w:val="aa"/>
          </w:rPr>
          <w:t>现金流量</w:t>
        </w:r>
      </w:hyperlink>
      <w:r>
        <w:t>的现值总和等于目前市场价格的</w:t>
      </w:r>
      <w:hyperlink r:id="rId23" w:tooltip="收益率" w:history="1">
        <w:r>
          <w:rPr>
            <w:rStyle w:val="aa"/>
          </w:rPr>
          <w:t>收益率</w:t>
        </w:r>
      </w:hyperlink>
      <w:r>
        <w:t>。到期收益率是最重要的收益率指标之一。计算国债的到期收益率有以下几个重要假设：</w:t>
      </w:r>
      <w:r>
        <w:t xml:space="preserve"> </w:t>
      </w:r>
      <w:r>
        <w:t>（</w:t>
      </w:r>
      <w:r>
        <w:t>1</w:t>
      </w:r>
      <w:r>
        <w:t>）持有国债直至到期日；（</w:t>
      </w:r>
      <w:r>
        <w:t>2</w:t>
      </w:r>
      <w:r>
        <w:t>）</w:t>
      </w:r>
      <w:hyperlink r:id="rId24" w:tooltip="利息" w:history="1">
        <w:r>
          <w:rPr>
            <w:rStyle w:val="aa"/>
          </w:rPr>
          <w:t>利息</w:t>
        </w:r>
      </w:hyperlink>
      <w:r>
        <w:t>所得用于再投资且</w:t>
      </w:r>
      <w:hyperlink r:id="rId25" w:tooltip="投资收益率" w:history="1">
        <w:r>
          <w:rPr>
            <w:rStyle w:val="aa"/>
          </w:rPr>
          <w:t>投资收益率</w:t>
        </w:r>
      </w:hyperlink>
      <w:r>
        <w:t>等于</w:t>
      </w:r>
      <w:hyperlink r:id="rId26" w:tooltip="到期收益率" w:history="1">
        <w:r>
          <w:rPr>
            <w:rStyle w:val="aa"/>
          </w:rPr>
          <w:t>到期收益率</w:t>
        </w:r>
      </w:hyperlink>
      <w:r>
        <w:t>。</w:t>
      </w:r>
      <w:r>
        <w:t xml:space="preserve"> </w:t>
      </w:r>
    </w:p>
    <w:p w:rsidR="00057C78" w:rsidRDefault="00057C78" w:rsidP="00057C78">
      <w:r>
        <w:t xml:space="preserve">　　到期收益率的计算公式为：</w:t>
      </w:r>
      <w:r>
        <w:t xml:space="preserve"> </w:t>
      </w:r>
    </w:p>
    <w:p w:rsidR="00057C78" w:rsidRDefault="00057C78" w:rsidP="00057C78">
      <w:r>
        <w:t xml:space="preserve">　　</w:t>
      </w:r>
      <w:r>
        <w:rPr>
          <w:noProof/>
        </w:rPr>
        <w:drawing>
          <wp:inline distT="0" distB="0" distL="0" distR="0">
            <wp:extent cx="1666875" cy="466725"/>
            <wp:effectExtent l="0" t="0" r="9525" b="9525"/>
            <wp:docPr id="8" name="图片 8" descr="V=\frac{C1}{1+i}+\frac{C2}{{(1+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frac{C1}{1+i}+\frac{C2}{{(1+i)}^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66875" cy="466725"/>
                    </a:xfrm>
                    <a:prstGeom prst="rect">
                      <a:avLst/>
                    </a:prstGeom>
                    <a:noFill/>
                    <a:ln>
                      <a:noFill/>
                    </a:ln>
                  </pic:spPr>
                </pic:pic>
              </a:graphicData>
            </a:graphic>
          </wp:inline>
        </w:drawing>
      </w:r>
      <w:r>
        <w:t>+...+</w:t>
      </w:r>
      <w:r>
        <w:rPr>
          <w:noProof/>
        </w:rPr>
        <w:drawing>
          <wp:inline distT="0" distB="0" distL="0" distR="0">
            <wp:extent cx="1514475" cy="447675"/>
            <wp:effectExtent l="0" t="0" r="9525" b="9525"/>
            <wp:docPr id="7" name="图片 7" descr="\frac{Cn}{{(1+i)}^n}+\frac{Mn}{{(1+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c{Cn}{{(1+i)}^n}+\frac{Mn}{{(1+i)}^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14475" cy="447675"/>
                    </a:xfrm>
                    <a:prstGeom prst="rect">
                      <a:avLst/>
                    </a:prstGeom>
                    <a:noFill/>
                    <a:ln>
                      <a:noFill/>
                    </a:ln>
                  </pic:spPr>
                </pic:pic>
              </a:graphicData>
            </a:graphic>
          </wp:inline>
        </w:drawing>
      </w:r>
      <w:r>
        <w:t xml:space="preserve"> </w:t>
      </w:r>
    </w:p>
    <w:p w:rsidR="00057C78" w:rsidRDefault="00057C78" w:rsidP="00057C78">
      <w:r>
        <w:t xml:space="preserve">　　到期收益率的计算较复杂，可利用计算机软件或载有在不同</w:t>
      </w:r>
      <w:hyperlink r:id="rId29" w:tooltip="价格" w:history="1">
        <w:r>
          <w:rPr>
            <w:rStyle w:val="aa"/>
          </w:rPr>
          <w:t>价格</w:t>
        </w:r>
      </w:hyperlink>
      <w:r>
        <w:t>、</w:t>
      </w:r>
      <w:hyperlink r:id="rId30" w:tooltip="利率" w:history="1">
        <w:r>
          <w:rPr>
            <w:rStyle w:val="aa"/>
          </w:rPr>
          <w:t>利率</w:t>
        </w:r>
      </w:hyperlink>
      <w:r>
        <w:t>、偿还期下的到期收益率的债券表求得。在缺乏上述工具的情况下，只能用</w:t>
      </w:r>
      <w:hyperlink r:id="rId31" w:tooltip="内插法" w:history="1">
        <w:r>
          <w:rPr>
            <w:rStyle w:val="aa"/>
          </w:rPr>
          <w:t>内插法</w:t>
        </w:r>
      </w:hyperlink>
      <w:r>
        <w:t>求出到期收益率。</w:t>
      </w:r>
      <w:r>
        <w:t xml:space="preserve"> </w:t>
      </w:r>
    </w:p>
    <w:bookmarkStart w:id="4" w:name=".E6.8C.81.E6.9C.89.E6.9C.9F.E6.94.B6.E7."/>
    <w:bookmarkEnd w:id="4"/>
    <w:p w:rsidR="00057C78" w:rsidRPr="003F6140" w:rsidRDefault="00057C78" w:rsidP="003F6140">
      <w:pPr>
        <w:pStyle w:val="5"/>
        <w:rPr>
          <w:rStyle w:val="aa"/>
        </w:rPr>
      </w:pPr>
      <w:r w:rsidRPr="003F6140">
        <w:rPr>
          <w:rStyle w:val="aa"/>
        </w:rPr>
        <w:fldChar w:fldCharType="begin"/>
      </w:r>
      <w:r w:rsidRPr="003F6140">
        <w:rPr>
          <w:rStyle w:val="aa"/>
        </w:rPr>
        <w:instrText xml:space="preserve"> HYPERLINK "http://wiki.mbalib.com/wiki/%E6%8C%81%E6%9C%89%E6%9C%9F%E6%94%B6%E7%9B%8A%E7%8E%87" \o "</w:instrText>
      </w:r>
      <w:r w:rsidRPr="003F6140">
        <w:rPr>
          <w:rStyle w:val="aa"/>
        </w:rPr>
        <w:instrText>持有期收益率</w:instrText>
      </w:r>
      <w:r w:rsidRPr="003F6140">
        <w:rPr>
          <w:rStyle w:val="aa"/>
        </w:rPr>
        <w:instrText xml:space="preserve">" </w:instrText>
      </w:r>
      <w:r w:rsidRPr="003F6140">
        <w:rPr>
          <w:rStyle w:val="aa"/>
        </w:rPr>
        <w:fldChar w:fldCharType="separate"/>
      </w:r>
      <w:r>
        <w:rPr>
          <w:rStyle w:val="aa"/>
        </w:rPr>
        <w:t>持有期收益率</w:t>
      </w:r>
      <w:r w:rsidRPr="003F6140">
        <w:rPr>
          <w:rStyle w:val="aa"/>
        </w:rPr>
        <w:fldChar w:fldCharType="end"/>
      </w:r>
    </w:p>
    <w:p w:rsidR="00057C78" w:rsidRDefault="00057C78" w:rsidP="00057C78">
      <w:r>
        <w:t xml:space="preserve">　　投资者通常更关心在一定时期内持有国债的</w:t>
      </w:r>
      <w:hyperlink r:id="rId32" w:tooltip="收益率" w:history="1">
        <w:r>
          <w:rPr>
            <w:rStyle w:val="aa"/>
          </w:rPr>
          <w:t>收益率</w:t>
        </w:r>
      </w:hyperlink>
      <w:r>
        <w:t>，即持有期收益率。</w:t>
      </w:r>
      <w:r>
        <w:t xml:space="preserve"> </w:t>
      </w:r>
    </w:p>
    <w:p w:rsidR="00057C78" w:rsidRDefault="00057C78" w:rsidP="00057C78">
      <w:r>
        <w:t xml:space="preserve">　　</w:t>
      </w:r>
      <w:hyperlink r:id="rId33" w:tooltip="持有期收益率" w:history="1">
        <w:r>
          <w:rPr>
            <w:rStyle w:val="aa"/>
          </w:rPr>
          <w:t>持有期收益率</w:t>
        </w:r>
      </w:hyperlink>
      <w:r>
        <w:t>的计算公式为：</w:t>
      </w:r>
      <w:r>
        <w:rPr>
          <w:noProof/>
        </w:rPr>
        <w:drawing>
          <wp:inline distT="0" distB="0" distL="0" distR="0">
            <wp:extent cx="1371600" cy="390525"/>
            <wp:effectExtent l="0" t="0" r="0" b="9525"/>
            <wp:docPr id="6" name="图片 6" descr="i=\frac{P2-P1+I}{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frac{P2-P1+I}{P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71600" cy="390525"/>
                    </a:xfrm>
                    <a:prstGeom prst="rect">
                      <a:avLst/>
                    </a:prstGeom>
                    <a:noFill/>
                    <a:ln>
                      <a:noFill/>
                    </a:ln>
                  </pic:spPr>
                </pic:pic>
              </a:graphicData>
            </a:graphic>
          </wp:inline>
        </w:drawing>
      </w:r>
      <w:r>
        <w:t xml:space="preserve"> </w:t>
      </w:r>
    </w:p>
    <w:p w:rsidR="00057C78" w:rsidRDefault="00057C78" w:rsidP="00057C78">
      <w:r>
        <w:t xml:space="preserve">　　其中，</w:t>
      </w:r>
      <w:r>
        <w:t>P1</w:t>
      </w:r>
      <w:r>
        <w:t>为投资者买入国债的价格，</w:t>
      </w:r>
      <w:r>
        <w:t>P2</w:t>
      </w:r>
      <w:r>
        <w:t>为投资者卖出国债的价格，</w:t>
      </w:r>
      <w:r>
        <w:t>I</w:t>
      </w:r>
      <w:r>
        <w:t>为持有期内投资者获得的利息收益。</w:t>
      </w:r>
      <w:r>
        <w:t xml:space="preserve"> </w:t>
      </w:r>
    </w:p>
    <w:p w:rsidR="00057C78" w:rsidRDefault="00057C78" w:rsidP="00057C78">
      <w:r>
        <w:t xml:space="preserve">　　例如：投资者于</w:t>
      </w:r>
      <w:r>
        <w:t>2000</w:t>
      </w:r>
      <w:r>
        <w:t>年</w:t>
      </w:r>
      <w:r>
        <w:t>5</w:t>
      </w:r>
      <w:r>
        <w:t>月</w:t>
      </w:r>
      <w:r>
        <w:t>22</w:t>
      </w:r>
      <w:r>
        <w:t>日以</w:t>
      </w:r>
      <w:r>
        <w:t>154.25</w:t>
      </w:r>
      <w:r>
        <w:t>元的价格买入</w:t>
      </w:r>
      <w:r>
        <w:t>696</w:t>
      </w:r>
      <w:r>
        <w:t>国债（</w:t>
      </w:r>
      <w:r>
        <w:t>000696</w:t>
      </w:r>
      <w:r>
        <w:t>），持有一年至</w:t>
      </w:r>
      <w:r>
        <w:t>2001</w:t>
      </w:r>
      <w:r>
        <w:t>年</w:t>
      </w:r>
      <w:r>
        <w:t>5</w:t>
      </w:r>
      <w:r>
        <w:t>月</w:t>
      </w:r>
      <w:r>
        <w:t>22</w:t>
      </w:r>
      <w:r>
        <w:t>日以</w:t>
      </w:r>
      <w:r>
        <w:t>148.65</w:t>
      </w:r>
      <w:r>
        <w:t>元的价格卖出，持有期间该国债付息一次（</w:t>
      </w:r>
      <w:r>
        <w:t>11.83</w:t>
      </w:r>
      <w:r>
        <w:t>元），则该国债的持有期收益率为：</w:t>
      </w:r>
      <w:r>
        <w:t xml:space="preserve"> </w:t>
      </w:r>
    </w:p>
    <w:p w:rsidR="00057C78" w:rsidRDefault="00057C78" w:rsidP="00057C78">
      <w:r>
        <w:t xml:space="preserve">　　</w:t>
      </w:r>
      <w:r>
        <w:rPr>
          <w:noProof/>
        </w:rPr>
        <w:drawing>
          <wp:inline distT="0" distB="0" distL="0" distR="0">
            <wp:extent cx="3000375" cy="400050"/>
            <wp:effectExtent l="0" t="0" r="9525" b="0"/>
            <wp:docPr id="5" name="图片 5" descr="i=\frac{148.65-154.25+11.83}{154.25}=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frac{148.65-154.25+11.83}{154.25}=4.0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00375" cy="400050"/>
                    </a:xfrm>
                    <a:prstGeom prst="rect">
                      <a:avLst/>
                    </a:prstGeom>
                    <a:noFill/>
                    <a:ln>
                      <a:noFill/>
                    </a:ln>
                  </pic:spPr>
                </pic:pic>
              </a:graphicData>
            </a:graphic>
          </wp:inline>
        </w:drawing>
      </w:r>
      <w:r>
        <w:t xml:space="preserve"> </w:t>
      </w:r>
    </w:p>
    <w:p w:rsidR="001E1657" w:rsidRDefault="001E1657" w:rsidP="001E1657">
      <w:pPr>
        <w:rPr>
          <w:sz w:val="24"/>
          <w:szCs w:val="24"/>
        </w:rPr>
      </w:pPr>
    </w:p>
    <w:p w:rsidR="00C9059F" w:rsidRPr="008E6834" w:rsidRDefault="00C9059F" w:rsidP="008E6834">
      <w:pPr>
        <w:pStyle w:val="3"/>
      </w:pPr>
      <w:r w:rsidRPr="008E6834">
        <w:rPr>
          <w:rFonts w:hint="eastAsia"/>
          <w:sz w:val="24"/>
          <w:szCs w:val="24"/>
        </w:rPr>
        <w:lastRenderedPageBreak/>
        <w:t>M1</w:t>
      </w:r>
      <w:r w:rsidRPr="008E6834">
        <w:rPr>
          <w:rFonts w:hint="eastAsia"/>
          <w:sz w:val="24"/>
          <w:szCs w:val="24"/>
        </w:rPr>
        <w:t>、</w:t>
      </w:r>
      <w:r w:rsidRPr="008E6834">
        <w:rPr>
          <w:rFonts w:hint="eastAsia"/>
          <w:sz w:val="24"/>
          <w:szCs w:val="24"/>
        </w:rPr>
        <w:t>M2</w:t>
      </w:r>
      <w:r w:rsidRPr="008E6834">
        <w:rPr>
          <w:rFonts w:hint="eastAsia"/>
          <w:sz w:val="24"/>
          <w:szCs w:val="24"/>
        </w:rPr>
        <w:t>数据</w:t>
      </w:r>
    </w:p>
    <w:p w:rsidR="00A86EAB" w:rsidRDefault="00A86EAB" w:rsidP="00A86EAB">
      <w:pPr>
        <w:pStyle w:val="ac"/>
        <w:ind w:left="360" w:firstLineChars="0" w:firstLine="0"/>
        <w:rPr>
          <w:sz w:val="24"/>
          <w:szCs w:val="24"/>
        </w:rPr>
      </w:pPr>
    </w:p>
    <w:p w:rsidR="00747201" w:rsidRPr="00B72354" w:rsidRDefault="00747201" w:rsidP="00747201">
      <w:pPr>
        <w:ind w:firstLineChars="200" w:firstLine="420"/>
      </w:pPr>
      <w:r>
        <w:rPr>
          <w:rFonts w:hint="eastAsia"/>
        </w:rPr>
        <w:t>网站查询：</w:t>
      </w:r>
    </w:p>
    <w:p w:rsidR="00747201" w:rsidRDefault="00D845C7" w:rsidP="00747201">
      <w:pPr>
        <w:pStyle w:val="ac"/>
        <w:ind w:left="360" w:firstLineChars="0" w:firstLine="0"/>
        <w:rPr>
          <w:sz w:val="24"/>
          <w:szCs w:val="24"/>
        </w:rPr>
      </w:pPr>
      <w:hyperlink r:id="rId36" w:history="1">
        <w:r w:rsidR="00A86EAB" w:rsidRPr="00857CB9">
          <w:rPr>
            <w:rStyle w:val="aa"/>
            <w:sz w:val="24"/>
            <w:szCs w:val="24"/>
          </w:rPr>
          <w:t>http://www.pbc.gov.cn/rmyh/index.html</w:t>
        </w:r>
      </w:hyperlink>
      <w:r w:rsidR="00747201">
        <w:rPr>
          <w:sz w:val="24"/>
          <w:szCs w:val="24"/>
        </w:rPr>
        <w:t xml:space="preserve">  </w:t>
      </w:r>
      <w:r w:rsidR="00747201">
        <w:rPr>
          <w:rFonts w:hint="eastAsia"/>
          <w:sz w:val="24"/>
          <w:szCs w:val="24"/>
        </w:rPr>
        <w:t>中国人民银行</w:t>
      </w:r>
    </w:p>
    <w:p w:rsidR="007E0267" w:rsidRDefault="007E0267" w:rsidP="00747201">
      <w:pPr>
        <w:pStyle w:val="ac"/>
        <w:ind w:left="360" w:firstLineChars="0" w:firstLine="0"/>
        <w:rPr>
          <w:sz w:val="24"/>
          <w:szCs w:val="24"/>
        </w:rPr>
      </w:pPr>
    </w:p>
    <w:p w:rsidR="007E0267" w:rsidRDefault="007E0267" w:rsidP="007E0267">
      <w:pPr>
        <w:pStyle w:val="4"/>
      </w:pPr>
      <w:r>
        <w:t>国际上大致的划分</w:t>
      </w:r>
    </w:p>
    <w:p w:rsidR="007E0267" w:rsidRDefault="007E0267" w:rsidP="00F35B0B">
      <w:pPr>
        <w:ind w:leftChars="200" w:left="420"/>
      </w:pPr>
      <w:r>
        <w:t>狭义货币（</w:t>
      </w:r>
      <w:r>
        <w:t>M1</w:t>
      </w:r>
      <w:r>
        <w:t>）</w:t>
      </w:r>
      <w:r>
        <w:t>=</w:t>
      </w:r>
      <w:hyperlink r:id="rId37" w:tooltip="流通中的现金" w:history="1">
        <w:r>
          <w:rPr>
            <w:rStyle w:val="aa"/>
          </w:rPr>
          <w:t>流通中的现金</w:t>
        </w:r>
      </w:hyperlink>
      <w:r>
        <w:t>+</w:t>
      </w:r>
      <w:hyperlink r:id="rId38" w:tooltip="支票存款" w:history="1">
        <w:r>
          <w:rPr>
            <w:rStyle w:val="aa"/>
          </w:rPr>
          <w:t>支票存款</w:t>
        </w:r>
      </w:hyperlink>
      <w:r>
        <w:t>（以及转账信用卡存款）</w:t>
      </w:r>
      <w:r>
        <w:t xml:space="preserve"> </w:t>
      </w:r>
    </w:p>
    <w:p w:rsidR="007E0267" w:rsidRDefault="00D845C7" w:rsidP="00F35B0B">
      <w:pPr>
        <w:ind w:leftChars="200" w:left="420"/>
      </w:pPr>
      <w:hyperlink r:id="rId39" w:tooltip="广义货币" w:history="1">
        <w:r w:rsidR="007E0267">
          <w:rPr>
            <w:rStyle w:val="aa"/>
          </w:rPr>
          <w:t>广义货币</w:t>
        </w:r>
      </w:hyperlink>
      <w:r w:rsidR="007E0267">
        <w:t>（</w:t>
      </w:r>
      <w:r w:rsidR="007E0267">
        <w:t>M2</w:t>
      </w:r>
      <w:r w:rsidR="007E0267">
        <w:t>）</w:t>
      </w:r>
      <w:r w:rsidR="007E0267">
        <w:t>=M1+</w:t>
      </w:r>
      <w:hyperlink r:id="rId40" w:tooltip="储蓄存款" w:history="1">
        <w:r w:rsidR="007E0267">
          <w:rPr>
            <w:rStyle w:val="aa"/>
          </w:rPr>
          <w:t>储蓄存款</w:t>
        </w:r>
      </w:hyperlink>
      <w:r w:rsidR="007E0267">
        <w:t>（包括</w:t>
      </w:r>
      <w:hyperlink r:id="rId41" w:tooltip="活期储蓄存款" w:history="1">
        <w:r w:rsidR="007E0267">
          <w:rPr>
            <w:rStyle w:val="aa"/>
          </w:rPr>
          <w:t>活期储蓄存款</w:t>
        </w:r>
      </w:hyperlink>
      <w:r w:rsidR="007E0267">
        <w:t>和</w:t>
      </w:r>
      <w:hyperlink r:id="rId42" w:tooltip="定期储蓄存款" w:history="1">
        <w:r w:rsidR="007E0267">
          <w:rPr>
            <w:rStyle w:val="aa"/>
          </w:rPr>
          <w:t>定期储蓄存款</w:t>
        </w:r>
      </w:hyperlink>
      <w:r w:rsidR="007E0267">
        <w:t>）</w:t>
      </w:r>
      <w:r w:rsidR="007E0267">
        <w:t xml:space="preserve"> </w:t>
      </w:r>
    </w:p>
    <w:p w:rsidR="007E0267" w:rsidRDefault="007E0267" w:rsidP="007E0267">
      <w:r>
        <w:t xml:space="preserve">　　另外还有</w:t>
      </w:r>
      <w:r>
        <w:t>M3=M2+</w:t>
      </w:r>
      <w:r>
        <w:t>其他短期流动资产（如：</w:t>
      </w:r>
      <w:hyperlink r:id="rId43" w:tooltip="国库券" w:history="1">
        <w:r>
          <w:rPr>
            <w:rStyle w:val="aa"/>
          </w:rPr>
          <w:t>国库券</w:t>
        </w:r>
      </w:hyperlink>
      <w:r>
        <w:t>、</w:t>
      </w:r>
      <w:hyperlink r:id="rId44" w:tooltip="银行承兑汇票" w:history="1">
        <w:r>
          <w:rPr>
            <w:rStyle w:val="aa"/>
          </w:rPr>
          <w:t>银行承兑汇票</w:t>
        </w:r>
      </w:hyperlink>
      <w:r>
        <w:t>、</w:t>
      </w:r>
      <w:hyperlink r:id="rId45" w:tooltip="商业票据" w:history="1">
        <w:r>
          <w:rPr>
            <w:rStyle w:val="aa"/>
          </w:rPr>
          <w:t>商业票据</w:t>
        </w:r>
      </w:hyperlink>
      <w:r>
        <w:t>等）</w:t>
      </w:r>
      <w:r>
        <w:t xml:space="preserve"> </w:t>
      </w:r>
    </w:p>
    <w:p w:rsidR="007E0267" w:rsidRDefault="007E0267" w:rsidP="007E0267">
      <w:pPr>
        <w:pStyle w:val="4"/>
      </w:pPr>
      <w:r>
        <w:t>我国现行对</w:t>
      </w:r>
      <w:hyperlink r:id="rId46" w:tooltip="货币层次" w:history="1">
        <w:r>
          <w:rPr>
            <w:rStyle w:val="aa"/>
            <w:b w:val="0"/>
            <w:bCs w:val="0"/>
          </w:rPr>
          <w:t>货币层次</w:t>
        </w:r>
      </w:hyperlink>
      <w:r>
        <w:t>的划分</w:t>
      </w:r>
    </w:p>
    <w:p w:rsidR="007E0267" w:rsidRDefault="00D845C7" w:rsidP="007E0267">
      <w:pPr>
        <w:ind w:leftChars="200" w:left="420"/>
      </w:pPr>
      <w:hyperlink r:id="rId47" w:tooltip="M0" w:history="1">
        <w:r w:rsidR="007E0267">
          <w:rPr>
            <w:rStyle w:val="aa"/>
          </w:rPr>
          <w:t>M0</w:t>
        </w:r>
      </w:hyperlink>
      <w:r w:rsidR="007E0267">
        <w:t>=</w:t>
      </w:r>
      <w:hyperlink r:id="rId48" w:tooltip="流通中现金" w:history="1">
        <w:r w:rsidR="007E0267">
          <w:rPr>
            <w:rStyle w:val="aa"/>
          </w:rPr>
          <w:t>流通中现金</w:t>
        </w:r>
      </w:hyperlink>
      <w:r w:rsidR="007E0267">
        <w:t xml:space="preserve"> </w:t>
      </w:r>
    </w:p>
    <w:p w:rsidR="007E0267" w:rsidRDefault="007E0267" w:rsidP="007E0267">
      <w:pPr>
        <w:ind w:leftChars="200" w:left="420"/>
      </w:pPr>
      <w:r>
        <w:t>狭义货币（</w:t>
      </w:r>
      <w:r>
        <w:t>M1</w:t>
      </w:r>
      <w:r>
        <w:t>）</w:t>
      </w:r>
      <w:r>
        <w:t>=</w:t>
      </w:r>
      <w:hyperlink r:id="rId49" w:tooltip="M0" w:history="1">
        <w:r>
          <w:rPr>
            <w:rStyle w:val="aa"/>
          </w:rPr>
          <w:t>M0</w:t>
        </w:r>
      </w:hyperlink>
      <w:r>
        <w:t>＋可开支票进行支付的</w:t>
      </w:r>
      <w:hyperlink r:id="rId50" w:tooltip="单位活期存款" w:history="1">
        <w:r>
          <w:rPr>
            <w:rStyle w:val="aa"/>
          </w:rPr>
          <w:t>单位活期存款</w:t>
        </w:r>
      </w:hyperlink>
      <w:r>
        <w:t xml:space="preserve"> </w:t>
      </w:r>
    </w:p>
    <w:p w:rsidR="007E0267" w:rsidRDefault="00D845C7" w:rsidP="007E0267">
      <w:pPr>
        <w:ind w:leftChars="200" w:left="420"/>
      </w:pPr>
      <w:hyperlink r:id="rId51" w:tooltip="广义货币" w:history="1">
        <w:r w:rsidR="007E0267">
          <w:rPr>
            <w:rStyle w:val="aa"/>
          </w:rPr>
          <w:t>广义货币</w:t>
        </w:r>
      </w:hyperlink>
      <w:r w:rsidR="007E0267">
        <w:t>（</w:t>
      </w:r>
      <w:r w:rsidR="007E0267">
        <w:t>M2</w:t>
      </w:r>
      <w:r w:rsidR="007E0267">
        <w:t>）</w:t>
      </w:r>
      <w:r w:rsidR="007E0267">
        <w:t>=M1</w:t>
      </w:r>
      <w:r w:rsidR="007E0267">
        <w:t>＋居民储蓄存款＋</w:t>
      </w:r>
      <w:hyperlink r:id="rId52" w:tooltip="单位定期存款" w:history="1">
        <w:r w:rsidR="007E0267">
          <w:rPr>
            <w:rStyle w:val="aa"/>
          </w:rPr>
          <w:t>单位定期存款</w:t>
        </w:r>
      </w:hyperlink>
      <w:r w:rsidR="007E0267">
        <w:t>＋单位其他存款＋证券公司客户保证金</w:t>
      </w:r>
      <w:r w:rsidR="007E0267">
        <w:t xml:space="preserve"> </w:t>
      </w:r>
    </w:p>
    <w:p w:rsidR="007E0267" w:rsidRDefault="007E0267" w:rsidP="007E0267">
      <w:r>
        <w:t xml:space="preserve">　　另外还有</w:t>
      </w:r>
      <w:r>
        <w:t>M3=M2+</w:t>
      </w:r>
      <w:hyperlink r:id="rId53" w:tooltip="金融债券" w:history="1">
        <w:r>
          <w:rPr>
            <w:rStyle w:val="aa"/>
          </w:rPr>
          <w:t>金融债券</w:t>
        </w:r>
      </w:hyperlink>
      <w:r>
        <w:t>+</w:t>
      </w:r>
      <w:hyperlink r:id="rId54" w:tooltip="商业票据" w:history="1">
        <w:r>
          <w:rPr>
            <w:rStyle w:val="aa"/>
          </w:rPr>
          <w:t>商业票据</w:t>
        </w:r>
      </w:hyperlink>
      <w:r>
        <w:t>+</w:t>
      </w:r>
      <w:hyperlink r:id="rId55" w:tooltip="大额可转让定期存单" w:history="1">
        <w:r>
          <w:rPr>
            <w:rStyle w:val="aa"/>
          </w:rPr>
          <w:t>大额可转让定期存单</w:t>
        </w:r>
      </w:hyperlink>
      <w:r>
        <w:t>等；</w:t>
      </w:r>
      <w:r>
        <w:t xml:space="preserve"> </w:t>
      </w:r>
    </w:p>
    <w:p w:rsidR="007E0267" w:rsidRDefault="007E0267" w:rsidP="007E0267">
      <w:r>
        <w:t xml:space="preserve">　　其中，</w:t>
      </w:r>
      <w:r>
        <w:t>M2</w:t>
      </w:r>
      <w:r>
        <w:t>减</w:t>
      </w:r>
      <w:r>
        <w:t>M1</w:t>
      </w:r>
      <w:r>
        <w:t>是</w:t>
      </w:r>
      <w:hyperlink r:id="rId56" w:tooltip="准货币" w:history="1">
        <w:r>
          <w:rPr>
            <w:rStyle w:val="aa"/>
          </w:rPr>
          <w:t>准货币</w:t>
        </w:r>
      </w:hyperlink>
      <w:r>
        <w:t>（</w:t>
      </w:r>
      <w:r>
        <w:t>Quasi-money</w:t>
      </w:r>
      <w:r>
        <w:t>），</w:t>
      </w:r>
      <w:r>
        <w:t>M3</w:t>
      </w:r>
      <w:r>
        <w:t>是根据金融工具的不断创新而设置的。</w:t>
      </w:r>
      <w:r>
        <w:t xml:space="preserve"> </w:t>
      </w:r>
    </w:p>
    <w:p w:rsidR="007E0267" w:rsidRDefault="007E0267" w:rsidP="007E0267">
      <w:r>
        <w:t xml:space="preserve">　　</w:t>
      </w:r>
      <w:r>
        <w:t>M1</w:t>
      </w:r>
      <w:r>
        <w:t>反映着经济中的</w:t>
      </w:r>
      <w:hyperlink r:id="rId57" w:tooltip="现实购买力" w:history="1">
        <w:r>
          <w:rPr>
            <w:rStyle w:val="aa"/>
          </w:rPr>
          <w:t>现实购买力</w:t>
        </w:r>
      </w:hyperlink>
      <w:r>
        <w:t>；</w:t>
      </w:r>
      <w:r>
        <w:t>M2</w:t>
      </w:r>
      <w:r>
        <w:t>不仅反映现实的购买力，还反映</w:t>
      </w:r>
      <w:hyperlink r:id="rId58" w:tooltip="潜在的购买力" w:history="1">
        <w:r>
          <w:rPr>
            <w:rStyle w:val="aa"/>
          </w:rPr>
          <w:t>潜在的购买力</w:t>
        </w:r>
      </w:hyperlink>
      <w:r>
        <w:t>。若</w:t>
      </w:r>
      <w:r>
        <w:t>M1</w:t>
      </w:r>
      <w:r>
        <w:t>增速较快，则消费和</w:t>
      </w:r>
      <w:hyperlink r:id="rId59" w:tooltip="终端市场" w:history="1">
        <w:r>
          <w:rPr>
            <w:rStyle w:val="aa"/>
          </w:rPr>
          <w:t>终端市场</w:t>
        </w:r>
      </w:hyperlink>
      <w:r>
        <w:t>活跃；若</w:t>
      </w:r>
      <w:r>
        <w:t>M2</w:t>
      </w:r>
      <w:r>
        <w:t>增速较快，则投资和中间市场活跃。</w:t>
      </w:r>
      <w:hyperlink r:id="rId60" w:tooltip="中央银行" w:history="1">
        <w:r>
          <w:rPr>
            <w:rStyle w:val="aa"/>
          </w:rPr>
          <w:t>中央银行</w:t>
        </w:r>
      </w:hyperlink>
      <w:r>
        <w:t>和各</w:t>
      </w:r>
      <w:hyperlink r:id="rId61" w:tooltip="商业银行" w:history="1">
        <w:r>
          <w:rPr>
            <w:rStyle w:val="aa"/>
          </w:rPr>
          <w:t>商业银行</w:t>
        </w:r>
      </w:hyperlink>
      <w:r>
        <w:t>可以据此判定</w:t>
      </w:r>
      <w:hyperlink r:id="rId62" w:tooltip="货币政策" w:history="1">
        <w:r>
          <w:rPr>
            <w:rStyle w:val="aa"/>
          </w:rPr>
          <w:t>货币政策</w:t>
        </w:r>
      </w:hyperlink>
      <w:r>
        <w:t>。</w:t>
      </w:r>
      <w:r>
        <w:t>M2</w:t>
      </w:r>
      <w:r>
        <w:t>过高而</w:t>
      </w:r>
      <w:r>
        <w:t>M1</w:t>
      </w:r>
      <w:r>
        <w:t>过低，表明</w:t>
      </w:r>
      <w:hyperlink r:id="rId63" w:tooltip="投资过热" w:history="1">
        <w:r>
          <w:rPr>
            <w:rStyle w:val="aa"/>
          </w:rPr>
          <w:t>投资过热</w:t>
        </w:r>
      </w:hyperlink>
      <w:r>
        <w:t>、需求不旺，有危机风险；</w:t>
      </w:r>
      <w:r>
        <w:t>M1</w:t>
      </w:r>
      <w:r>
        <w:t>过高</w:t>
      </w:r>
      <w:r>
        <w:t>M2</w:t>
      </w:r>
      <w:r>
        <w:t>过低，表明需求强劲、投资不足，有涨价风险。</w:t>
      </w:r>
      <w:r>
        <w:t xml:space="preserve"> </w:t>
      </w:r>
    </w:p>
    <w:p w:rsidR="007E0267" w:rsidRPr="007E0267" w:rsidRDefault="007E0267" w:rsidP="00747201">
      <w:pPr>
        <w:pStyle w:val="ac"/>
        <w:ind w:left="360" w:firstLineChars="0" w:firstLine="0"/>
        <w:rPr>
          <w:sz w:val="24"/>
          <w:szCs w:val="24"/>
        </w:rPr>
      </w:pPr>
    </w:p>
    <w:p w:rsidR="00A86EAB" w:rsidRPr="00747201" w:rsidRDefault="00A86EAB" w:rsidP="00A86EAB">
      <w:pPr>
        <w:pStyle w:val="ac"/>
        <w:ind w:left="360" w:firstLineChars="0" w:firstLine="0"/>
        <w:rPr>
          <w:sz w:val="24"/>
          <w:szCs w:val="24"/>
        </w:rPr>
      </w:pPr>
    </w:p>
    <w:p w:rsidR="00A86EAB" w:rsidRPr="00A86EAB" w:rsidRDefault="00A86EAB" w:rsidP="00A86EAB">
      <w:pPr>
        <w:pStyle w:val="ac"/>
        <w:ind w:left="360" w:firstLineChars="0" w:firstLine="0"/>
        <w:rPr>
          <w:sz w:val="24"/>
          <w:szCs w:val="24"/>
        </w:rPr>
      </w:pPr>
    </w:p>
    <w:p w:rsidR="00C9059F" w:rsidRDefault="00C9059F">
      <w:pPr>
        <w:rPr>
          <w:sz w:val="24"/>
          <w:szCs w:val="24"/>
        </w:rPr>
      </w:pPr>
      <w:r>
        <w:rPr>
          <w:noProof/>
          <w:sz w:val="24"/>
          <w:szCs w:val="24"/>
        </w:rPr>
        <w:drawing>
          <wp:inline distT="0" distB="0" distL="0" distR="0">
            <wp:extent cx="3076575" cy="18731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4"/>
                    <a:srcRect/>
                    <a:stretch>
                      <a:fillRect/>
                    </a:stretch>
                  </pic:blipFill>
                  <pic:spPr bwMode="auto">
                    <a:xfrm>
                      <a:off x="0" y="0"/>
                      <a:ext cx="3087353" cy="1879682"/>
                    </a:xfrm>
                    <a:prstGeom prst="rect">
                      <a:avLst/>
                    </a:prstGeom>
                    <a:noFill/>
                    <a:ln w="9525">
                      <a:noFill/>
                      <a:miter lim="800000"/>
                      <a:headEnd/>
                      <a:tailEnd/>
                    </a:ln>
                  </pic:spPr>
                </pic:pic>
              </a:graphicData>
            </a:graphic>
          </wp:inline>
        </w:drawing>
      </w:r>
    </w:p>
    <w:p w:rsidR="0083139E" w:rsidRDefault="0083139E">
      <w:pPr>
        <w:rPr>
          <w:sz w:val="24"/>
          <w:szCs w:val="24"/>
        </w:rPr>
      </w:pPr>
    </w:p>
    <w:p w:rsidR="0083139E" w:rsidRDefault="0083139E">
      <w:pPr>
        <w:rPr>
          <w:sz w:val="24"/>
          <w:szCs w:val="24"/>
        </w:rPr>
      </w:pPr>
    </w:p>
    <w:p w:rsidR="00DA4F67" w:rsidRDefault="00DA4F67" w:rsidP="00DA4F67">
      <w:pPr>
        <w:pStyle w:val="3"/>
      </w:pPr>
      <w:r>
        <w:t>宏观经济预警指数</w:t>
      </w:r>
    </w:p>
    <w:p w:rsidR="00383A9E" w:rsidRDefault="00383A9E" w:rsidP="00076C1B">
      <w:r>
        <w:rPr>
          <w:b/>
          <w:bCs/>
        </w:rPr>
        <w:t>宏观经济预警指数</w:t>
      </w:r>
      <w:r>
        <w:t>指的是为分析我国宏观经济景气状况</w:t>
      </w:r>
      <w:r>
        <w:t>,</w:t>
      </w:r>
      <w:r>
        <w:t>国家信息中心宏观经济监测预警课题组研究构建了反映我国宏观经济运行状况的景气合成指数和由工业增加值增速等</w:t>
      </w:r>
      <w:r>
        <w:t>10</w:t>
      </w:r>
      <w:r>
        <w:t>个</w:t>
      </w:r>
      <w:hyperlink r:id="rId65" w:tooltip="预警指标" w:history="1">
        <w:r>
          <w:rPr>
            <w:rStyle w:val="aa"/>
          </w:rPr>
          <w:t>预警指标</w:t>
        </w:r>
      </w:hyperlink>
      <w:r>
        <w:t>构成的</w:t>
      </w:r>
      <w:hyperlink r:id="rId66" w:tooltip="经济预警" w:history="1">
        <w:r>
          <w:rPr>
            <w:rStyle w:val="aa"/>
          </w:rPr>
          <w:t>经济预警</w:t>
        </w:r>
      </w:hyperlink>
      <w:r>
        <w:t>综合警情指数。</w:t>
      </w:r>
      <w:r>
        <w:t xml:space="preserve"> </w:t>
      </w:r>
    </w:p>
    <w:p w:rsidR="00383A9E" w:rsidRDefault="00383A9E" w:rsidP="00076C1B">
      <w:r>
        <w:t xml:space="preserve">　　</w:t>
      </w:r>
      <w:hyperlink r:id="rId67" w:tooltip="国家统计局" w:history="1">
        <w:r>
          <w:rPr>
            <w:rStyle w:val="aa"/>
          </w:rPr>
          <w:t>国家统计局</w:t>
        </w:r>
      </w:hyperlink>
      <w:r>
        <w:t>发布的宏观经济预警指数有十个构成指标，包括</w:t>
      </w:r>
      <w:hyperlink r:id="rId68" w:tooltip="工业生产指数" w:history="1">
        <w:r>
          <w:rPr>
            <w:rStyle w:val="aa"/>
          </w:rPr>
          <w:t>工业生产指数</w:t>
        </w:r>
      </w:hyperlink>
      <w:r>
        <w:t>、</w:t>
      </w:r>
      <w:hyperlink r:id="rId69" w:tooltip="固定资产投资" w:history="1">
        <w:r>
          <w:rPr>
            <w:rStyle w:val="aa"/>
          </w:rPr>
          <w:t>固定资产投资</w:t>
        </w:r>
      </w:hyperlink>
      <w:r>
        <w:t>、</w:t>
      </w:r>
      <w:hyperlink r:id="rId70" w:tooltip="金融机构" w:history="1">
        <w:r>
          <w:rPr>
            <w:rStyle w:val="aa"/>
          </w:rPr>
          <w:t>金融机构</w:t>
        </w:r>
      </w:hyperlink>
      <w:r>
        <w:t>各项</w:t>
      </w:r>
      <w:hyperlink r:id="rId71" w:tooltip="贷款" w:history="1">
        <w:r>
          <w:rPr>
            <w:rStyle w:val="aa"/>
          </w:rPr>
          <w:t>贷款</w:t>
        </w:r>
      </w:hyperlink>
      <w:r>
        <w:t>、工业企业利润、海关进出口、</w:t>
      </w:r>
      <w:hyperlink r:id="rId72" w:tooltip="货币供应" w:history="1">
        <w:r>
          <w:rPr>
            <w:rStyle w:val="aa"/>
          </w:rPr>
          <w:t>货币供应</w:t>
        </w:r>
      </w:hyperlink>
      <w:hyperlink r:id="rId73" w:tooltip="M2" w:history="1">
        <w:r>
          <w:rPr>
            <w:rStyle w:val="aa"/>
          </w:rPr>
          <w:t>M2</w:t>
        </w:r>
      </w:hyperlink>
      <w:r>
        <w:t>、消费品零售、城镇居民人均可支配收入、</w:t>
      </w:r>
      <w:hyperlink r:id="rId74" w:tooltip="居民消费价格指数" w:history="1">
        <w:r>
          <w:rPr>
            <w:rStyle w:val="aa"/>
          </w:rPr>
          <w:t>居民消费价格指数</w:t>
        </w:r>
      </w:hyperlink>
      <w:r>
        <w:t>、</w:t>
      </w:r>
      <w:hyperlink r:id="rId75" w:tooltip="财政收入" w:history="1">
        <w:r>
          <w:rPr>
            <w:rStyle w:val="aa"/>
          </w:rPr>
          <w:t>财政收入</w:t>
        </w:r>
      </w:hyperlink>
      <w:r>
        <w:t>等。</w:t>
      </w:r>
      <w:r>
        <w:t xml:space="preserve"> </w:t>
      </w:r>
    </w:p>
    <w:p w:rsidR="00383A9E" w:rsidRDefault="00383A9E" w:rsidP="00F94373">
      <w:pPr>
        <w:ind w:firstLine="420"/>
      </w:pPr>
      <w:r>
        <w:t>宏观经济预警指数可细分四个部分</w:t>
      </w:r>
      <w:r>
        <w:t>:①</w:t>
      </w:r>
      <w:r>
        <w:t>一致指数</w:t>
      </w:r>
      <w:r>
        <w:t>,</w:t>
      </w:r>
      <w:r>
        <w:t>是反映当前</w:t>
      </w:r>
      <w:hyperlink r:id="rId76" w:tooltip="经济" w:history="1">
        <w:r>
          <w:rPr>
            <w:rStyle w:val="aa"/>
          </w:rPr>
          <w:t>经济</w:t>
        </w:r>
      </w:hyperlink>
      <w:r>
        <w:t>的基本走势，由工业生产、</w:t>
      </w:r>
      <w:hyperlink r:id="rId77" w:tooltip="就业" w:history="1">
        <w:r>
          <w:rPr>
            <w:rStyle w:val="aa"/>
          </w:rPr>
          <w:t>就业</w:t>
        </w:r>
      </w:hyperlink>
      <w:r>
        <w:t>、社会需求（</w:t>
      </w:r>
      <w:hyperlink r:id="rId78" w:tooltip="投资" w:history="1">
        <w:r>
          <w:rPr>
            <w:rStyle w:val="aa"/>
          </w:rPr>
          <w:t>投资</w:t>
        </w:r>
      </w:hyperlink>
      <w:r>
        <w:t>、</w:t>
      </w:r>
      <w:hyperlink r:id="rId79" w:tooltip="消费" w:history="1">
        <w:r>
          <w:rPr>
            <w:rStyle w:val="aa"/>
          </w:rPr>
          <w:t>消费</w:t>
        </w:r>
      </w:hyperlink>
      <w:r>
        <w:t>、外贸）、社会收入（</w:t>
      </w:r>
      <w:hyperlink r:id="rId80" w:tooltip="国家税收" w:history="1">
        <w:r>
          <w:rPr>
            <w:rStyle w:val="aa"/>
          </w:rPr>
          <w:t>国家税收</w:t>
        </w:r>
      </w:hyperlink>
      <w:r>
        <w:t>、</w:t>
      </w:r>
      <w:hyperlink r:id="rId81" w:tooltip="企业利润" w:history="1">
        <w:r>
          <w:rPr>
            <w:rStyle w:val="aa"/>
          </w:rPr>
          <w:t>企业利润</w:t>
        </w:r>
      </w:hyperlink>
      <w:r>
        <w:t>、</w:t>
      </w:r>
      <w:hyperlink r:id="rId82" w:tooltip="居民收入" w:history="1">
        <w:r>
          <w:rPr>
            <w:rStyle w:val="aa"/>
          </w:rPr>
          <w:t>居民收入</w:t>
        </w:r>
      </w:hyperlink>
      <w:r>
        <w:t>）等</w:t>
      </w:r>
      <w:r>
        <w:t>4</w:t>
      </w:r>
      <w:r>
        <w:t>个方面合成；</w:t>
      </w:r>
      <w:r>
        <w:t>②</w:t>
      </w:r>
      <w:r>
        <w:t>先行指数</w:t>
      </w:r>
      <w:r>
        <w:t>,</w:t>
      </w:r>
      <w:r>
        <w:t>是由一组领先于一致指数的</w:t>
      </w:r>
      <w:hyperlink r:id="rId83" w:tooltip="先行指标" w:history="1">
        <w:r>
          <w:rPr>
            <w:rStyle w:val="aa"/>
          </w:rPr>
          <w:t>先行指标</w:t>
        </w:r>
      </w:hyperlink>
      <w:r>
        <w:t>合成，用于对</w:t>
      </w:r>
      <w:hyperlink r:id="rId84" w:tooltip="经济" w:history="1">
        <w:r>
          <w:rPr>
            <w:rStyle w:val="aa"/>
          </w:rPr>
          <w:t>经济</w:t>
        </w:r>
      </w:hyperlink>
      <w:r>
        <w:t>未来的走势进行</w:t>
      </w:r>
      <w:hyperlink r:id="rId85" w:tooltip="预测" w:history="1">
        <w:r>
          <w:rPr>
            <w:rStyle w:val="aa"/>
          </w:rPr>
          <w:t>预测</w:t>
        </w:r>
      </w:hyperlink>
      <w:r>
        <w:t>；</w:t>
      </w:r>
      <w:r>
        <w:t>③</w:t>
      </w:r>
      <w:r>
        <w:t>滞后指数</w:t>
      </w:r>
      <w:r>
        <w:t>,</w:t>
      </w:r>
      <w:r>
        <w:t>是由落后于一致指数的</w:t>
      </w:r>
      <w:hyperlink r:id="rId86" w:tooltip="滞后指标" w:history="1">
        <w:r>
          <w:rPr>
            <w:rStyle w:val="aa"/>
          </w:rPr>
          <w:t>滞后指标</w:t>
        </w:r>
      </w:hyperlink>
      <w:r>
        <w:t>合成得到，它主要用于对经济循环的峰与谷的一种确认；</w:t>
      </w:r>
      <w:r>
        <w:t>④</w:t>
      </w:r>
      <w:r>
        <w:t>预警指数</w:t>
      </w:r>
      <w:r>
        <w:t>,</w:t>
      </w:r>
      <w:r>
        <w:t>是把经济运行的状态分为</w:t>
      </w:r>
      <w:r>
        <w:t>5</w:t>
      </w:r>
      <w:r>
        <w:t>个级别，</w:t>
      </w:r>
      <w:r>
        <w:t>“</w:t>
      </w:r>
      <w:r>
        <w:t>红灯</w:t>
      </w:r>
      <w:r>
        <w:t>”</w:t>
      </w:r>
      <w:r>
        <w:t>表示</w:t>
      </w:r>
      <w:hyperlink r:id="rId87" w:tooltip="经济过热" w:history="1">
        <w:r>
          <w:rPr>
            <w:rStyle w:val="aa"/>
          </w:rPr>
          <w:t>经济过热</w:t>
        </w:r>
      </w:hyperlink>
      <w:r>
        <w:t>，</w:t>
      </w:r>
      <w:r>
        <w:t>“</w:t>
      </w:r>
      <w:r>
        <w:t>黄灯</w:t>
      </w:r>
      <w:r>
        <w:t>”</w:t>
      </w:r>
      <w:r>
        <w:t>表示</w:t>
      </w:r>
      <w:hyperlink r:id="rId88" w:tooltip="经济" w:history="1">
        <w:r>
          <w:rPr>
            <w:rStyle w:val="aa"/>
          </w:rPr>
          <w:t>经济</w:t>
        </w:r>
      </w:hyperlink>
      <w:r>
        <w:t>偏热，</w:t>
      </w:r>
      <w:r>
        <w:t>“</w:t>
      </w:r>
      <w:r>
        <w:t>绿灯</w:t>
      </w:r>
      <w:r>
        <w:t>”</w:t>
      </w:r>
      <w:r>
        <w:t>表示</w:t>
      </w:r>
      <w:hyperlink r:id="rId89" w:tooltip="经济运行" w:history="1">
        <w:r>
          <w:rPr>
            <w:rStyle w:val="aa"/>
          </w:rPr>
          <w:t>经济运行</w:t>
        </w:r>
      </w:hyperlink>
      <w:r>
        <w:t>正常，</w:t>
      </w:r>
      <w:r>
        <w:t>“</w:t>
      </w:r>
      <w:r>
        <w:t>浅蓝灯</w:t>
      </w:r>
      <w:r>
        <w:t>”</w:t>
      </w:r>
      <w:r>
        <w:t>表示</w:t>
      </w:r>
      <w:hyperlink r:id="rId90" w:tooltip="经济" w:history="1">
        <w:r>
          <w:rPr>
            <w:rStyle w:val="aa"/>
          </w:rPr>
          <w:t>经济</w:t>
        </w:r>
      </w:hyperlink>
      <w:r>
        <w:t>偏冷，</w:t>
      </w:r>
      <w:r>
        <w:t>“</w:t>
      </w:r>
      <w:r>
        <w:t>蓝灯</w:t>
      </w:r>
      <w:r>
        <w:t>”</w:t>
      </w:r>
      <w:r>
        <w:t>表示</w:t>
      </w:r>
      <w:hyperlink r:id="rId91" w:tooltip="经济" w:history="1">
        <w:r>
          <w:rPr>
            <w:rStyle w:val="aa"/>
          </w:rPr>
          <w:t>经济</w:t>
        </w:r>
      </w:hyperlink>
      <w:r>
        <w:t>过冷。用于衡量一定时期内的经济状况</w:t>
      </w:r>
      <w:r>
        <w:t xml:space="preserve">. </w:t>
      </w:r>
    </w:p>
    <w:p w:rsidR="00F94373" w:rsidRDefault="00F94373" w:rsidP="00F94373">
      <w:pPr>
        <w:ind w:firstLine="420"/>
      </w:pPr>
    </w:p>
    <w:p w:rsidR="00F94373" w:rsidRDefault="00F94373" w:rsidP="00F94373">
      <w:pPr>
        <w:pStyle w:val="4"/>
      </w:pPr>
      <w:r>
        <w:lastRenderedPageBreak/>
        <w:t>监测宏观经济预警方法</w:t>
      </w:r>
      <w:r>
        <w:t xml:space="preserve"> </w:t>
      </w:r>
    </w:p>
    <w:p w:rsidR="00F94373" w:rsidRDefault="00F94373" w:rsidP="00F94373">
      <w:r>
        <w:t xml:space="preserve">　　</w:t>
      </w:r>
      <w:r>
        <w:t>1</w:t>
      </w:r>
      <w:r>
        <w:t>．</w:t>
      </w:r>
      <w:r>
        <w:t xml:space="preserve"> </w:t>
      </w:r>
      <w:r>
        <w:t>景气循环法</w:t>
      </w:r>
      <w:r>
        <w:t xml:space="preserve"> </w:t>
      </w:r>
    </w:p>
    <w:p w:rsidR="00F94373" w:rsidRDefault="00F94373" w:rsidP="00F94373">
      <w:r>
        <w:t xml:space="preserve">　　景气循环法的基本构思是：（</w:t>
      </w:r>
      <w:r>
        <w:t>1</w:t>
      </w:r>
      <w:r>
        <w:t>）经济运动是周期循环的，其周期的峰值与波谷比较有规律；（</w:t>
      </w:r>
      <w:r>
        <w:t>2</w:t>
      </w:r>
      <w:r>
        <w:t>）规律可以通过不同</w:t>
      </w:r>
      <w:hyperlink r:id="rId92" w:tooltip="指标" w:history="1">
        <w:r>
          <w:rPr>
            <w:rStyle w:val="aa"/>
          </w:rPr>
          <w:t>指标</w:t>
        </w:r>
      </w:hyperlink>
      <w:r>
        <w:t>及变动中的关系表现出来；（</w:t>
      </w:r>
      <w:r>
        <w:t>3</w:t>
      </w:r>
      <w:r>
        <w:t>）确定峰</w:t>
      </w:r>
      <w:r>
        <w:t>--</w:t>
      </w:r>
      <w:r>
        <w:t>谷、周期的具体方式是编制</w:t>
      </w:r>
      <w:hyperlink r:id="rId93" w:tooltip="扩散指数" w:history="1">
        <w:r>
          <w:rPr>
            <w:rStyle w:val="aa"/>
          </w:rPr>
          <w:t>扩散指数</w:t>
        </w:r>
      </w:hyperlink>
      <w:r>
        <w:t xml:space="preserve"> DI</w:t>
      </w:r>
      <w:r>
        <w:t>和综合指数</w:t>
      </w:r>
      <w:hyperlink r:id="rId94" w:tooltip="CI" w:history="1">
        <w:r>
          <w:rPr>
            <w:rStyle w:val="aa"/>
          </w:rPr>
          <w:t>CI</w:t>
        </w:r>
      </w:hyperlink>
      <w:r>
        <w:t>，并且把</w:t>
      </w:r>
      <w:hyperlink r:id="rId95" w:tooltip="经济指标" w:history="1">
        <w:r>
          <w:rPr>
            <w:rStyle w:val="aa"/>
          </w:rPr>
          <w:t>经济指标</w:t>
        </w:r>
      </w:hyperlink>
      <w:r>
        <w:t>的非同步变动，又把</w:t>
      </w:r>
      <w:r>
        <w:t>DI</w:t>
      </w:r>
      <w:r>
        <w:t>、</w:t>
      </w:r>
      <w:hyperlink r:id="rId96" w:tooltip="CI" w:history="1">
        <w:r>
          <w:rPr>
            <w:rStyle w:val="aa"/>
          </w:rPr>
          <w:t>CI</w:t>
        </w:r>
      </w:hyperlink>
      <w:r>
        <w:t>分成先行、一致、落后三种状态；（</w:t>
      </w:r>
      <w:r>
        <w:t>4</w:t>
      </w:r>
      <w:r>
        <w:t>）用一致</w:t>
      </w:r>
      <w:hyperlink r:id="rId97" w:tooltip="指标" w:history="1">
        <w:r>
          <w:rPr>
            <w:rStyle w:val="aa"/>
          </w:rPr>
          <w:t>指标</w:t>
        </w:r>
      </w:hyperlink>
      <w:r>
        <w:t>反映并监测</w:t>
      </w:r>
      <w:hyperlink r:id="rId98" w:tooltip="经济景气" w:history="1">
        <w:r>
          <w:rPr>
            <w:rStyle w:val="aa"/>
          </w:rPr>
          <w:t>经济景气</w:t>
        </w:r>
      </w:hyperlink>
      <w:r>
        <w:t>变化的当前形势；用</w:t>
      </w:r>
      <w:hyperlink r:id="rId99" w:tooltip="滞后指标" w:history="1">
        <w:r>
          <w:rPr>
            <w:rStyle w:val="aa"/>
          </w:rPr>
          <w:t>滞后指标</w:t>
        </w:r>
      </w:hyperlink>
      <w:r>
        <w:t>进行事后验证并作为修订前一轮</w:t>
      </w:r>
      <w:hyperlink r:id="rId100" w:tooltip="政策" w:history="1">
        <w:r>
          <w:rPr>
            <w:rStyle w:val="aa"/>
          </w:rPr>
          <w:t>政策</w:t>
        </w:r>
      </w:hyperlink>
      <w:r>
        <w:t>的依据；用</w:t>
      </w:r>
      <w:hyperlink r:id="rId101" w:tooltip="先行指标" w:history="1">
        <w:r>
          <w:rPr>
            <w:rStyle w:val="aa"/>
          </w:rPr>
          <w:t>先行指标</w:t>
        </w:r>
      </w:hyperlink>
      <w:r>
        <w:t>反映并监测</w:t>
      </w:r>
      <w:hyperlink r:id="rId102" w:tooltip="经济景气" w:history="1">
        <w:r>
          <w:rPr>
            <w:rStyle w:val="aa"/>
          </w:rPr>
          <w:t>经济景气</w:t>
        </w:r>
      </w:hyperlink>
      <w:r>
        <w:t>的当前态势。</w:t>
      </w:r>
      <w:r>
        <w:t xml:space="preserve"> </w:t>
      </w:r>
    </w:p>
    <w:p w:rsidR="00F94373" w:rsidRDefault="00F94373" w:rsidP="00F94373">
      <w:r>
        <w:t xml:space="preserve">　　</w:t>
      </w:r>
      <w:r>
        <w:t>2</w:t>
      </w:r>
      <w:r>
        <w:t>．</w:t>
      </w:r>
      <w:r>
        <w:t xml:space="preserve"> </w:t>
      </w:r>
      <w:r>
        <w:t>综合模拟监测预警法</w:t>
      </w:r>
      <w:r>
        <w:t xml:space="preserve"> </w:t>
      </w:r>
    </w:p>
    <w:p w:rsidR="00F94373" w:rsidRDefault="00F94373" w:rsidP="00F94373">
      <w:r>
        <w:t xml:space="preserve">　　综合模拟监测预警法的基本构思是：（</w:t>
      </w:r>
      <w:r>
        <w:t>1</w:t>
      </w:r>
      <w:r>
        <w:t>）不分先行、一致、</w:t>
      </w:r>
      <w:hyperlink r:id="rId103" w:tooltip="滞后指标" w:history="1">
        <w:r>
          <w:rPr>
            <w:rStyle w:val="aa"/>
          </w:rPr>
          <w:t>滞后指标</w:t>
        </w:r>
      </w:hyperlink>
      <w:r>
        <w:t>，依赖统计事实，通过数学经验方法统筹选择与当前</w:t>
      </w:r>
      <w:hyperlink r:id="rId104" w:tooltip="经济景气" w:history="1">
        <w:r>
          <w:rPr>
            <w:rStyle w:val="aa"/>
          </w:rPr>
          <w:t>经济景气</w:t>
        </w:r>
      </w:hyperlink>
      <w:r>
        <w:t>变动密切相关的若干</w:t>
      </w:r>
      <w:hyperlink r:id="rId105" w:tooltip="经济指标" w:history="1">
        <w:r>
          <w:rPr>
            <w:rStyle w:val="aa"/>
          </w:rPr>
          <w:t>经济指标</w:t>
        </w:r>
      </w:hyperlink>
      <w:r>
        <w:t>；（</w:t>
      </w:r>
      <w:r>
        <w:t>2</w:t>
      </w:r>
      <w:r>
        <w:t>）根据</w:t>
      </w:r>
      <w:hyperlink r:id="rId106" w:tooltip="指标" w:history="1">
        <w:r>
          <w:rPr>
            <w:rStyle w:val="aa"/>
          </w:rPr>
          <w:t>指标</w:t>
        </w:r>
      </w:hyperlink>
      <w:r>
        <w:t>的在一定长度的样本区间的均衡值或</w:t>
      </w:r>
      <w:hyperlink r:id="rId107" w:tooltip="目标值" w:history="1">
        <w:r>
          <w:rPr>
            <w:rStyle w:val="aa"/>
          </w:rPr>
          <w:t>目标值</w:t>
        </w:r>
      </w:hyperlink>
      <w:r>
        <w:t>，确定其</w:t>
      </w:r>
      <w:hyperlink r:id="rId108" w:tooltip="临界点" w:history="1">
        <w:r>
          <w:rPr>
            <w:rStyle w:val="aa"/>
          </w:rPr>
          <w:t>临界点</w:t>
        </w:r>
      </w:hyperlink>
      <w:r>
        <w:t>和优劣等级区间；（</w:t>
      </w:r>
      <w:r>
        <w:t>3</w:t>
      </w:r>
      <w:r>
        <w:t>）取标幺值</w:t>
      </w:r>
      <w:r>
        <w:t>--</w:t>
      </w:r>
      <w:r>
        <w:t>去量纲后的分数值；（</w:t>
      </w:r>
      <w:r>
        <w:t>4</w:t>
      </w:r>
      <w:r>
        <w:t>）进一步计算综合分数值；（</w:t>
      </w:r>
      <w:r>
        <w:t>5</w:t>
      </w:r>
      <w:r>
        <w:t>）与各</w:t>
      </w:r>
      <w:hyperlink r:id="rId109" w:tooltip="指标" w:history="1">
        <w:r>
          <w:rPr>
            <w:rStyle w:val="aa"/>
          </w:rPr>
          <w:t>指标</w:t>
        </w:r>
      </w:hyperlink>
      <w:hyperlink r:id="rId110" w:tooltip="临界点" w:history="1">
        <w:r>
          <w:rPr>
            <w:rStyle w:val="aa"/>
          </w:rPr>
          <w:t>临界点</w:t>
        </w:r>
      </w:hyperlink>
      <w:r>
        <w:t>及相应</w:t>
      </w:r>
      <w:hyperlink r:id="rId111" w:tooltip="指标" w:history="1">
        <w:r>
          <w:rPr>
            <w:rStyle w:val="aa"/>
          </w:rPr>
          <w:t>指标</w:t>
        </w:r>
      </w:hyperlink>
      <w:r>
        <w:t>区间相配套，设置模拟灯号及灯号值；（</w:t>
      </w:r>
      <w:r>
        <w:t>6</w:t>
      </w:r>
      <w:r>
        <w:t>）按综合模拟信号系统的灯号规定，依据所计算的指标值与分数值，对宏观经济的景气动向进行监测、预警、评判、提出对策。</w:t>
      </w:r>
      <w:r>
        <w:t xml:space="preserve"> </w:t>
      </w:r>
    </w:p>
    <w:p w:rsidR="00F94373" w:rsidRDefault="00F94373" w:rsidP="00F94373">
      <w:r>
        <w:t xml:space="preserve">　　</w:t>
      </w:r>
      <w:r>
        <w:t>3</w:t>
      </w:r>
      <w:r>
        <w:t>．</w:t>
      </w:r>
      <w:r>
        <w:t xml:space="preserve"> </w:t>
      </w:r>
      <w:r>
        <w:t>状态空间法</w:t>
      </w:r>
      <w:r>
        <w:t xml:space="preserve"> </w:t>
      </w:r>
    </w:p>
    <w:p w:rsidR="00F94373" w:rsidRDefault="00F94373" w:rsidP="00F94373">
      <w:r>
        <w:t xml:space="preserve">　　状态空间法的基本思路是：（</w:t>
      </w:r>
      <w:r>
        <w:t>1</w:t>
      </w:r>
      <w:r>
        <w:t>）构造由选出的特征指标集合构成的</w:t>
      </w:r>
      <w:r>
        <w:t>“</w:t>
      </w:r>
      <w:r>
        <w:t>状态空间</w:t>
      </w:r>
      <w:r>
        <w:t>”</w:t>
      </w:r>
      <w:r>
        <w:t>，通过对状态向量的连续变动的轨迹，考察、分析、评价</w:t>
      </w:r>
      <w:hyperlink r:id="rId112" w:tooltip="经济" w:history="1">
        <w:r>
          <w:rPr>
            <w:rStyle w:val="aa"/>
          </w:rPr>
          <w:t>经济</w:t>
        </w:r>
      </w:hyperlink>
      <w:r>
        <w:t>的总体运行情况。（</w:t>
      </w:r>
      <w:r>
        <w:t>2</w:t>
      </w:r>
      <w:r>
        <w:t>）以因子分析方法为主要手段，从比较庞大的</w:t>
      </w:r>
      <w:hyperlink r:id="rId113" w:tooltip="经济指标" w:history="1">
        <w:r>
          <w:rPr>
            <w:rStyle w:val="aa"/>
          </w:rPr>
          <w:t>经济指标</w:t>
        </w:r>
      </w:hyperlink>
      <w:r>
        <w:t>初始集合中筛选组成状态向量的特征向量，辅以经验判断修正，确定最小维数的状态向量；（</w:t>
      </w:r>
      <w:r>
        <w:t>3</w:t>
      </w:r>
      <w:r>
        <w:t>）采用聚类分析方法把具有一定</w:t>
      </w:r>
      <w:hyperlink r:id="rId114" w:tooltip="时间维度" w:history="1">
        <w:r>
          <w:rPr>
            <w:rStyle w:val="aa"/>
          </w:rPr>
          <w:t>时间维度</w:t>
        </w:r>
      </w:hyperlink>
      <w:r>
        <w:t>的有值状态向量按事先规定的类数分为不同的类别；（</w:t>
      </w:r>
      <w:r>
        <w:t>4</w:t>
      </w:r>
      <w:r>
        <w:t>）分析特征向量的各特征变量运用已有数据外推</w:t>
      </w:r>
      <w:hyperlink r:id="rId115" w:tooltip="预测" w:history="1">
        <w:r>
          <w:rPr>
            <w:rStyle w:val="aa"/>
          </w:rPr>
          <w:t>预测</w:t>
        </w:r>
      </w:hyperlink>
      <w:r>
        <w:t>，构造出</w:t>
      </w:r>
      <w:hyperlink r:id="rId116" w:tooltip="预测" w:history="1">
        <w:r>
          <w:rPr>
            <w:rStyle w:val="aa"/>
          </w:rPr>
          <w:t>预测</w:t>
        </w:r>
      </w:hyperlink>
      <w:r>
        <w:t>状态向量，然后用模式判别函数对该状态向量进行类别判别，进行预警分析；（</w:t>
      </w:r>
      <w:r>
        <w:t>6</w:t>
      </w:r>
      <w:r>
        <w:t>）整个监测预警系统建立与运行以模式识别和状态控制方法为基础，尽可能提高系统运行的</w:t>
      </w:r>
      <w:hyperlink r:id="rId117" w:tooltip="自动化程度" w:history="1">
        <w:r>
          <w:rPr>
            <w:rStyle w:val="aa"/>
          </w:rPr>
          <w:t>自动化程度</w:t>
        </w:r>
      </w:hyperlink>
      <w:r>
        <w:t>，减少人机对话频率和经验控制。</w:t>
      </w:r>
      <w:r>
        <w:t xml:space="preserve"> </w:t>
      </w:r>
    </w:p>
    <w:p w:rsidR="00F94373" w:rsidRPr="00F94373" w:rsidRDefault="00F94373" w:rsidP="00F94373">
      <w:pPr>
        <w:ind w:firstLine="420"/>
        <w:rPr>
          <w:rFonts w:hint="eastAsia"/>
        </w:rPr>
      </w:pPr>
    </w:p>
    <w:p w:rsidR="00DA4F67" w:rsidRDefault="00DA4F67" w:rsidP="00DA4F67"/>
    <w:p w:rsidR="00383A9E" w:rsidRPr="00DA4F67" w:rsidRDefault="00383A9E" w:rsidP="00DA4F67">
      <w:pPr>
        <w:rPr>
          <w:rFonts w:hint="eastAsia"/>
        </w:rPr>
      </w:pPr>
    </w:p>
    <w:p w:rsidR="00C9059F" w:rsidRDefault="00DA4F67" w:rsidP="00DA4F67">
      <w:pPr>
        <w:rPr>
          <w:sz w:val="24"/>
          <w:szCs w:val="24"/>
        </w:rPr>
      </w:pPr>
      <w:r>
        <w:rPr>
          <w:noProof/>
          <w:sz w:val="24"/>
          <w:szCs w:val="24"/>
        </w:rPr>
        <w:lastRenderedPageBreak/>
        <w:t xml:space="preserve"> </w:t>
      </w:r>
      <w:r w:rsidR="00C9059F">
        <w:rPr>
          <w:noProof/>
          <w:sz w:val="24"/>
          <w:szCs w:val="24"/>
        </w:rPr>
        <w:drawing>
          <wp:inline distT="0" distB="0" distL="0" distR="0">
            <wp:extent cx="3280290" cy="12096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8"/>
                    <a:srcRect/>
                    <a:stretch>
                      <a:fillRect/>
                    </a:stretch>
                  </pic:blipFill>
                  <pic:spPr bwMode="auto">
                    <a:xfrm>
                      <a:off x="0" y="0"/>
                      <a:ext cx="3288446" cy="1212683"/>
                    </a:xfrm>
                    <a:prstGeom prst="rect">
                      <a:avLst/>
                    </a:prstGeom>
                    <a:noFill/>
                    <a:ln w="9525">
                      <a:noFill/>
                      <a:miter lim="800000"/>
                      <a:headEnd/>
                      <a:tailEnd/>
                    </a:ln>
                  </pic:spPr>
                </pic:pic>
              </a:graphicData>
            </a:graphic>
          </wp:inline>
        </w:drawing>
      </w:r>
    </w:p>
    <w:p w:rsidR="00C9059F" w:rsidRDefault="00C9059F" w:rsidP="00D01D97">
      <w:pPr>
        <w:pStyle w:val="3"/>
      </w:pPr>
      <w:r>
        <w:rPr>
          <w:rFonts w:hint="eastAsia"/>
        </w:rPr>
        <w:t>CPI</w:t>
      </w:r>
    </w:p>
    <w:p w:rsidR="00B72354" w:rsidRPr="00B72354" w:rsidRDefault="00AC5E16" w:rsidP="00B72354">
      <w:r>
        <w:rPr>
          <w:rFonts w:hint="eastAsia"/>
        </w:rPr>
        <w:t>网站</w:t>
      </w:r>
      <w:r w:rsidR="00B72354">
        <w:rPr>
          <w:rFonts w:hint="eastAsia"/>
        </w:rPr>
        <w:t>查询：</w:t>
      </w:r>
    </w:p>
    <w:p w:rsidR="00DF53C9" w:rsidRDefault="00D845C7" w:rsidP="00DF53C9">
      <w:hyperlink r:id="rId119" w:history="1">
        <w:r w:rsidR="00DF53C9" w:rsidRPr="00857CB9">
          <w:rPr>
            <w:rStyle w:val="aa"/>
          </w:rPr>
          <w:t>http://www.stats.gov.cn/tjsj/</w:t>
        </w:r>
      </w:hyperlink>
      <w:r w:rsidR="00DF53C9">
        <w:t xml:space="preserve"> </w:t>
      </w:r>
      <w:r w:rsidR="00DF53C9">
        <w:rPr>
          <w:rFonts w:hint="eastAsia"/>
        </w:rPr>
        <w:t>国家统计局</w:t>
      </w:r>
    </w:p>
    <w:p w:rsidR="0046246B" w:rsidRDefault="0046246B" w:rsidP="00DF53C9"/>
    <w:p w:rsidR="0046246B" w:rsidRDefault="0046246B" w:rsidP="0046246B">
      <w:r>
        <w:rPr>
          <w:b/>
          <w:bCs/>
        </w:rPr>
        <w:t>消费者物价指数（</w:t>
      </w:r>
      <w:r>
        <w:rPr>
          <w:b/>
          <w:bCs/>
        </w:rPr>
        <w:t>Consumer Price Index</w:t>
      </w:r>
      <w:r>
        <w:rPr>
          <w:b/>
          <w:bCs/>
        </w:rPr>
        <w:t>，简称</w:t>
      </w:r>
      <w:r>
        <w:rPr>
          <w:b/>
          <w:bCs/>
        </w:rPr>
        <w:t>CPI</w:t>
      </w:r>
      <w:r>
        <w:rPr>
          <w:b/>
          <w:bCs/>
        </w:rPr>
        <w:t>）</w:t>
      </w:r>
      <w:r>
        <w:t>是世界各国普遍编制的一种指数，它可以用于分析市场价格的基本动态，是政府制定物价政策和工资政策的重要依据。</w:t>
      </w:r>
      <w:r>
        <w:t xml:space="preserve"> </w:t>
      </w:r>
    </w:p>
    <w:p w:rsidR="0046246B" w:rsidRDefault="0046246B" w:rsidP="0046246B">
      <w:pPr>
        <w:pStyle w:val="4"/>
      </w:pPr>
      <w:r>
        <w:t>消费者物价指数的概念</w:t>
      </w:r>
    </w:p>
    <w:p w:rsidR="0046246B" w:rsidRDefault="0046246B" w:rsidP="0046246B">
      <w:r>
        <w:t xml:space="preserve">　　消费者物价指数是反映与居民生活有关的产品及</w:t>
      </w:r>
      <w:hyperlink r:id="rId120" w:tooltip="劳务价格" w:history="1">
        <w:r w:rsidRPr="00E265F8">
          <w:t>劳务价格</w:t>
        </w:r>
      </w:hyperlink>
      <w:r>
        <w:t>统计出来的</w:t>
      </w:r>
      <w:hyperlink r:id="rId121" w:tooltip="物价变动" w:history="1">
        <w:r w:rsidRPr="00E265F8">
          <w:t>物价变动</w:t>
        </w:r>
      </w:hyperlink>
      <w:r>
        <w:t>指标，通常作为观察</w:t>
      </w:r>
      <w:hyperlink r:id="rId122" w:tooltip="通货膨胀" w:history="1">
        <w:r w:rsidRPr="00E265F8">
          <w:t>通货膨胀</w:t>
        </w:r>
      </w:hyperlink>
      <w:r>
        <w:t>水平的重要指标。我国称之为</w:t>
      </w:r>
      <w:r w:rsidRPr="00E265F8">
        <w:t>居民消费价格指数</w:t>
      </w:r>
      <w:r>
        <w:t>。居民消费价格指数可按城乡分别编制</w:t>
      </w:r>
      <w:hyperlink r:id="rId123" w:tooltip="城市居民消费价格指数" w:history="1">
        <w:r w:rsidRPr="00E265F8">
          <w:t>城市居民消费价格指数</w:t>
        </w:r>
      </w:hyperlink>
      <w:r>
        <w:t>和</w:t>
      </w:r>
      <w:hyperlink r:id="rId124" w:tooltip="农村居民消费价格指数" w:history="1">
        <w:r w:rsidRPr="00E265F8">
          <w:t>农村居民消费价格指数</w:t>
        </w:r>
      </w:hyperlink>
      <w:r>
        <w:t>，也可按全社会编制全国居民消费价格总指数。消费者物价</w:t>
      </w:r>
      <w:hyperlink r:id="rId125" w:tooltip="指数追踪" w:history="1">
        <w:r w:rsidRPr="00E265F8">
          <w:t>指数追踪</w:t>
        </w:r>
      </w:hyperlink>
      <w:r>
        <w:t>一定时期的</w:t>
      </w:r>
      <w:hyperlink r:id="rId126" w:tooltip="生活成本" w:history="1">
        <w:r w:rsidRPr="00E265F8">
          <w:t>生活成本</w:t>
        </w:r>
      </w:hyperlink>
      <w:r>
        <w:t>以计算</w:t>
      </w:r>
      <w:hyperlink r:id="rId127" w:tooltip="通货膨胀" w:history="1">
        <w:r w:rsidRPr="00E265F8">
          <w:t>通货膨胀</w:t>
        </w:r>
      </w:hyperlink>
      <w:r>
        <w:t>。如果消费者物价指数升幅过大，表明通货膨胀已经成为经济不稳定因素，</w:t>
      </w:r>
      <w:hyperlink r:id="rId128" w:tooltip="央行" w:history="1">
        <w:r w:rsidRPr="00E265F8">
          <w:t>央行</w:t>
        </w:r>
      </w:hyperlink>
      <w:r>
        <w:t>会有紧缩</w:t>
      </w:r>
      <w:hyperlink r:id="rId129" w:tooltip="货币政策" w:history="1">
        <w:r w:rsidRPr="00E265F8">
          <w:t>货币政策</w:t>
        </w:r>
      </w:hyperlink>
      <w:r>
        <w:t>和</w:t>
      </w:r>
      <w:hyperlink r:id="rId130" w:tooltip="财政政策" w:history="1">
        <w:r w:rsidRPr="00E265F8">
          <w:t>财政政策</w:t>
        </w:r>
      </w:hyperlink>
      <w:r>
        <w:t>的风险，从而造成经济前景不明朗。因此，该指数过高的升幅往往不被市场欢迎。</w:t>
      </w:r>
      <w:r>
        <w:t xml:space="preserve"> </w:t>
      </w:r>
    </w:p>
    <w:p w:rsidR="0046246B" w:rsidRDefault="0046246B" w:rsidP="0046246B">
      <w:r>
        <w:t xml:space="preserve">　　例如在过去</w:t>
      </w:r>
      <w:r>
        <w:t>12</w:t>
      </w:r>
      <w:r>
        <w:t>个月，消费者物价指数上升</w:t>
      </w:r>
      <w:r>
        <w:t>2.3%</w:t>
      </w:r>
      <w:r>
        <w:t>，那表示，生活成本比</w:t>
      </w:r>
      <w:r>
        <w:t>12</w:t>
      </w:r>
      <w:r>
        <w:t>个月前平均上升</w:t>
      </w:r>
      <w:r>
        <w:t>2.3%</w:t>
      </w:r>
      <w:r>
        <w:t>。当生活成本提高，你的金钱价值便随之下降。那么，一年前收到的一张</w:t>
      </w:r>
      <w:r>
        <w:t>$100</w:t>
      </w:r>
      <w:r>
        <w:t>纸币，今日只可以买到价值</w:t>
      </w:r>
      <w:r>
        <w:t>$[100/(1+2.3%)]</w:t>
      </w:r>
      <w:r>
        <w:t>的货品及服务。</w:t>
      </w:r>
      <w:r>
        <w:t xml:space="preserve"> </w:t>
      </w:r>
    </w:p>
    <w:p w:rsidR="0046246B" w:rsidRDefault="0046246B" w:rsidP="0046246B">
      <w:r>
        <w:t xml:space="preserve">　　消费者物价指数涵括</w:t>
      </w:r>
      <w:hyperlink r:id="rId131" w:tooltip="生活必需品" w:history="1">
        <w:r>
          <w:rPr>
            <w:rStyle w:val="aa"/>
          </w:rPr>
          <w:t>生活必需品</w:t>
        </w:r>
      </w:hyperlink>
      <w:r>
        <w:t>如</w:t>
      </w:r>
      <w:hyperlink r:id="rId132" w:tooltip="食物" w:history="1">
        <w:r>
          <w:rPr>
            <w:rStyle w:val="aa"/>
          </w:rPr>
          <w:t>食物</w:t>
        </w:r>
      </w:hyperlink>
      <w:r>
        <w:t>、新旧汽车、汽油、房屋、大学学费、公用设备、衣服以及医疗的价格。此外，消费者物价指数亦混合一些生</w:t>
      </w:r>
      <w:r>
        <w:lastRenderedPageBreak/>
        <w:t>活享受的成本，例如体育活动的门票以及</w:t>
      </w:r>
      <w:hyperlink r:id="rId133" w:tooltip="高级餐厅" w:history="1">
        <w:r>
          <w:rPr>
            <w:rStyle w:val="aa"/>
          </w:rPr>
          <w:t>高级餐厅</w:t>
        </w:r>
      </w:hyperlink>
      <w:r>
        <w:t>的晚餐。</w:t>
      </w:r>
      <w:r>
        <w:t xml:space="preserve"> </w:t>
      </w:r>
    </w:p>
    <w:p w:rsidR="0046246B" w:rsidRDefault="0046246B" w:rsidP="0046246B"/>
    <w:p w:rsidR="0046246B" w:rsidRDefault="0046246B" w:rsidP="0046246B">
      <w:pPr>
        <w:pStyle w:val="4"/>
      </w:pPr>
      <w:bookmarkStart w:id="5" w:name=".E6.B6.88.E8.B4.B9.E8.80.85.E7.89.A9.E4."/>
      <w:bookmarkEnd w:id="5"/>
      <w:r>
        <w:t>消费者物价指数的作用</w:t>
      </w:r>
    </w:p>
    <w:p w:rsidR="0046246B" w:rsidRDefault="0046246B" w:rsidP="0046246B">
      <w:r>
        <w:t>1.</w:t>
      </w:r>
      <w:r>
        <w:t>反映</w:t>
      </w:r>
      <w:hyperlink r:id="rId134" w:tooltip="通货膨胀" w:history="1">
        <w:r>
          <w:rPr>
            <w:rStyle w:val="aa"/>
          </w:rPr>
          <w:t>通货膨胀</w:t>
        </w:r>
      </w:hyperlink>
      <w:r>
        <w:t>状况</w:t>
      </w:r>
      <w:r>
        <w:t xml:space="preserve"> </w:t>
      </w:r>
    </w:p>
    <w:p w:rsidR="0046246B" w:rsidRDefault="00D845C7" w:rsidP="0046246B">
      <w:hyperlink r:id="rId135" w:tooltip="通货膨胀" w:history="1">
        <w:r w:rsidR="0046246B">
          <w:rPr>
            <w:rStyle w:val="aa"/>
          </w:rPr>
          <w:t>通货膨胀</w:t>
        </w:r>
      </w:hyperlink>
      <w:r w:rsidR="0046246B">
        <w:t>的严重程度是用</w:t>
      </w:r>
      <w:hyperlink r:id="rId136" w:tooltip="通货膨胀率" w:history="1">
        <w:r w:rsidR="0046246B">
          <w:rPr>
            <w:rStyle w:val="aa"/>
          </w:rPr>
          <w:t>通货膨胀率</w:t>
        </w:r>
      </w:hyperlink>
      <w:r w:rsidR="0046246B">
        <w:t>来反映的，它说明了一定时期内商品价格持续上升的幅度。通货膨胀率一般以消费者物价指数来表示。</w:t>
      </w:r>
      <w:r w:rsidR="0046246B">
        <w:t xml:space="preserve"> </w:t>
      </w:r>
    </w:p>
    <w:p w:rsidR="0046246B" w:rsidRDefault="0046246B" w:rsidP="0046246B">
      <w:pPr>
        <w:pStyle w:val="HTML"/>
      </w:pPr>
      <w:r>
        <w:t xml:space="preserve">　　　　　　　　　报告期消费者物价指数　-　基期消费者物价指数</w:t>
      </w:r>
    </w:p>
    <w:p w:rsidR="0046246B" w:rsidRDefault="0046246B" w:rsidP="0046246B">
      <w:pPr>
        <w:pStyle w:val="HTML"/>
      </w:pPr>
      <w:r>
        <w:t xml:space="preserve">　　　通货膨胀率=----------------------------------------------- X 100%</w:t>
      </w:r>
    </w:p>
    <w:p w:rsidR="0046246B" w:rsidRDefault="0046246B" w:rsidP="0046246B">
      <w:pPr>
        <w:pStyle w:val="HTML"/>
      </w:pPr>
      <w:r>
        <w:t xml:space="preserve">　　　　　　　　　　　　　　　基期消费者物价指数</w:t>
      </w:r>
    </w:p>
    <w:p w:rsidR="0046246B" w:rsidRDefault="0046246B" w:rsidP="0046246B">
      <w:r>
        <w:t>2.</w:t>
      </w:r>
      <w:r>
        <w:t>反映</w:t>
      </w:r>
      <w:hyperlink r:id="rId137" w:tooltip="货币购买力" w:history="1">
        <w:r>
          <w:rPr>
            <w:rStyle w:val="aa"/>
          </w:rPr>
          <w:t>货币购买力</w:t>
        </w:r>
      </w:hyperlink>
      <w:r>
        <w:t>变动</w:t>
      </w:r>
      <w:r>
        <w:t xml:space="preserve"> </w:t>
      </w:r>
    </w:p>
    <w:p w:rsidR="0046246B" w:rsidRDefault="0046246B" w:rsidP="0046246B">
      <w:r>
        <w:t>货币购买力是指单位货币能够购买到的消费品和服务的数量。消费者物价指数上涨，货币购买力则下降；反之则上升。消费者物价指数的倒数就是</w:t>
      </w:r>
      <w:hyperlink r:id="rId138" w:tooltip="货币购买力指数" w:history="1">
        <w:r>
          <w:rPr>
            <w:rStyle w:val="aa"/>
          </w:rPr>
          <w:t>货币购买力指数</w:t>
        </w:r>
      </w:hyperlink>
      <w:r>
        <w:t>。</w:t>
      </w:r>
      <w:r>
        <w:t xml:space="preserve"> </w:t>
      </w:r>
    </w:p>
    <w:p w:rsidR="0046246B" w:rsidRDefault="0046246B" w:rsidP="0046246B">
      <w:pPr>
        <w:pStyle w:val="HTML"/>
      </w:pPr>
      <w:r>
        <w:t xml:space="preserve">　　　　　　　　　　　　　　 1</w:t>
      </w:r>
    </w:p>
    <w:p w:rsidR="0046246B" w:rsidRDefault="0046246B" w:rsidP="0046246B">
      <w:pPr>
        <w:pStyle w:val="HTML"/>
      </w:pPr>
      <w:r>
        <w:t xml:space="preserve">　　货币购买力指数 = ----------------  X  100%</w:t>
      </w:r>
    </w:p>
    <w:p w:rsidR="0046246B" w:rsidRDefault="0046246B" w:rsidP="0046246B">
      <w:pPr>
        <w:pStyle w:val="HTML"/>
      </w:pPr>
      <w:r>
        <w:t xml:space="preserve">    　　              消费者物价指数</w:t>
      </w:r>
    </w:p>
    <w:p w:rsidR="0046246B" w:rsidRDefault="0046246B" w:rsidP="0046246B">
      <w:r>
        <w:t>3.</w:t>
      </w:r>
      <w:r>
        <w:t>反映对职工</w:t>
      </w:r>
      <w:hyperlink r:id="rId139" w:tooltip="实际工资" w:history="1">
        <w:r>
          <w:rPr>
            <w:rStyle w:val="aa"/>
          </w:rPr>
          <w:t>实际工资</w:t>
        </w:r>
      </w:hyperlink>
      <w:r>
        <w:t>的影响</w:t>
      </w:r>
      <w:r>
        <w:t xml:space="preserve"> </w:t>
      </w:r>
    </w:p>
    <w:p w:rsidR="0046246B" w:rsidRDefault="0046246B" w:rsidP="0046246B">
      <w:r>
        <w:t>消费者物价指数的提高意味着实际工资的减少，消费者物价指数的下降意味着实际工资的提高。因此，可利用消费者物价指数将名义工资转化为</w:t>
      </w:r>
      <w:hyperlink r:id="rId140" w:tooltip="实际工资" w:history="1">
        <w:r>
          <w:rPr>
            <w:rStyle w:val="aa"/>
          </w:rPr>
          <w:t>实际工资</w:t>
        </w:r>
      </w:hyperlink>
      <w:r>
        <w:t>，其计算公式为</w:t>
      </w:r>
      <w:r>
        <w:t xml:space="preserve"> </w:t>
      </w:r>
    </w:p>
    <w:p w:rsidR="0046246B" w:rsidRDefault="0046246B" w:rsidP="0046246B">
      <w:pPr>
        <w:pStyle w:val="HTML"/>
      </w:pPr>
      <w:r>
        <w:t xml:space="preserve">　　　　　　　　　  　名义工资</w:t>
      </w:r>
    </w:p>
    <w:p w:rsidR="0046246B" w:rsidRDefault="0046246B" w:rsidP="0046246B">
      <w:pPr>
        <w:pStyle w:val="HTML"/>
      </w:pPr>
      <w:r>
        <w:t xml:space="preserve">　　实际工资 = ---------------------</w:t>
      </w:r>
    </w:p>
    <w:p w:rsidR="0046246B" w:rsidRDefault="0046246B" w:rsidP="0046246B">
      <w:pPr>
        <w:pStyle w:val="HTML"/>
      </w:pPr>
      <w:r>
        <w:t xml:space="preserve">　　　　　　　　　消费者物价指数</w:t>
      </w:r>
    </w:p>
    <w:p w:rsidR="0046246B" w:rsidRPr="00DF53C9" w:rsidRDefault="0046246B" w:rsidP="00DF53C9"/>
    <w:p w:rsidR="00C9059F" w:rsidRDefault="002C4115">
      <w:pPr>
        <w:rPr>
          <w:sz w:val="24"/>
          <w:szCs w:val="24"/>
        </w:rPr>
      </w:pPr>
      <w:r>
        <w:rPr>
          <w:noProof/>
          <w:sz w:val="24"/>
          <w:szCs w:val="24"/>
        </w:rPr>
        <w:lastRenderedPageBreak/>
        <w:drawing>
          <wp:inline distT="0" distB="0" distL="0" distR="0">
            <wp:extent cx="7162800" cy="6380635"/>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PI.png"/>
                    <pic:cNvPicPr/>
                  </pic:nvPicPr>
                  <pic:blipFill>
                    <a:blip r:embed="rId141">
                      <a:extLst>
                        <a:ext uri="{28A0092B-C50C-407E-A947-70E740481C1C}">
                          <a14:useLocalDpi xmlns:a14="http://schemas.microsoft.com/office/drawing/2010/main" val="0"/>
                        </a:ext>
                      </a:extLst>
                    </a:blip>
                    <a:stretch>
                      <a:fillRect/>
                    </a:stretch>
                  </pic:blipFill>
                  <pic:spPr>
                    <a:xfrm>
                      <a:off x="0" y="0"/>
                      <a:ext cx="7181060" cy="6396901"/>
                    </a:xfrm>
                    <a:prstGeom prst="rect">
                      <a:avLst/>
                    </a:prstGeom>
                  </pic:spPr>
                </pic:pic>
              </a:graphicData>
            </a:graphic>
          </wp:inline>
        </w:drawing>
      </w:r>
    </w:p>
    <w:p w:rsidR="00314325" w:rsidRDefault="00314325" w:rsidP="002C4115">
      <w:pPr>
        <w:rPr>
          <w:sz w:val="24"/>
          <w:szCs w:val="24"/>
        </w:rPr>
      </w:pPr>
    </w:p>
    <w:p w:rsidR="00876A97" w:rsidRPr="00876A97" w:rsidRDefault="00876A97" w:rsidP="00775E00">
      <w:pPr>
        <w:pStyle w:val="3"/>
      </w:pPr>
      <w:r w:rsidRPr="00876A97">
        <w:t>上海银行间同业拆放利率</w:t>
      </w:r>
    </w:p>
    <w:p w:rsidR="00876A97" w:rsidRPr="00876A97" w:rsidRDefault="00876A97" w:rsidP="00876A97">
      <w:pPr>
        <w:widowControl/>
        <w:shd w:val="clear" w:color="auto" w:fill="FFFFFF"/>
        <w:jc w:val="left"/>
        <w:rPr>
          <w:rFonts w:ascii="Arial" w:eastAsia="宋体" w:hAnsi="Arial" w:cs="Arial"/>
          <w:color w:val="333333"/>
          <w:kern w:val="0"/>
          <w:szCs w:val="21"/>
        </w:rPr>
      </w:pPr>
      <w:r w:rsidRPr="00876A97">
        <w:rPr>
          <w:rFonts w:ascii="Arial" w:eastAsia="宋体" w:hAnsi="Arial" w:cs="Arial"/>
          <w:color w:val="333333"/>
          <w:kern w:val="0"/>
          <w:szCs w:val="21"/>
        </w:rPr>
        <w:t xml:space="preserve">　　上海银行间同业拆放利率（</w:t>
      </w:r>
      <w:r w:rsidRPr="00876A97">
        <w:rPr>
          <w:rFonts w:ascii="Arial" w:eastAsia="宋体" w:hAnsi="Arial" w:cs="Arial"/>
          <w:color w:val="333333"/>
          <w:kern w:val="0"/>
          <w:szCs w:val="21"/>
        </w:rPr>
        <w:t>Shanghai Interbank Offered Rate</w:t>
      </w:r>
      <w:r w:rsidRPr="00876A97">
        <w:rPr>
          <w:rFonts w:ascii="Arial" w:eastAsia="宋体" w:hAnsi="Arial" w:cs="Arial"/>
          <w:color w:val="333333"/>
          <w:kern w:val="0"/>
          <w:szCs w:val="21"/>
        </w:rPr>
        <w:t>，简称</w:t>
      </w:r>
      <w:r w:rsidRPr="00876A97">
        <w:rPr>
          <w:rFonts w:ascii="Arial" w:eastAsia="宋体" w:hAnsi="Arial" w:cs="Arial"/>
          <w:color w:val="333333"/>
          <w:kern w:val="0"/>
          <w:szCs w:val="21"/>
        </w:rPr>
        <w:t>Shibor</w:t>
      </w:r>
      <w:r w:rsidRPr="00876A97">
        <w:rPr>
          <w:rFonts w:ascii="Arial" w:eastAsia="宋体" w:hAnsi="Arial" w:cs="Arial"/>
          <w:color w:val="333333"/>
          <w:kern w:val="0"/>
          <w:szCs w:val="21"/>
        </w:rPr>
        <w:t>），以位于上海的全国银行间同业拆借中心为技术平台计算、发布并命名，是由</w:t>
      </w:r>
      <w:hyperlink r:id="rId142" w:tooltip="信用等级" w:history="1">
        <w:r w:rsidRPr="00876A97">
          <w:rPr>
            <w:rFonts w:ascii="Arial" w:eastAsia="宋体" w:hAnsi="Arial" w:cs="Arial"/>
            <w:color w:val="173ABD"/>
            <w:kern w:val="0"/>
            <w:szCs w:val="21"/>
            <w:u w:val="single"/>
          </w:rPr>
          <w:t>信用等级</w:t>
        </w:r>
      </w:hyperlink>
      <w:r w:rsidRPr="00876A97">
        <w:rPr>
          <w:rFonts w:ascii="Arial" w:eastAsia="宋体" w:hAnsi="Arial" w:cs="Arial"/>
          <w:color w:val="333333"/>
          <w:kern w:val="0"/>
          <w:szCs w:val="21"/>
        </w:rPr>
        <w:t>较高的银行组成报价团自主报出的人民币同业拆出利率计算确定的算术平均利率，是</w:t>
      </w:r>
      <w:hyperlink r:id="rId143" w:tooltip="单利" w:history="1">
        <w:r w:rsidRPr="00876A97">
          <w:rPr>
            <w:rFonts w:ascii="Arial" w:eastAsia="宋体" w:hAnsi="Arial" w:cs="Arial"/>
            <w:color w:val="173ABD"/>
            <w:kern w:val="0"/>
            <w:szCs w:val="21"/>
            <w:u w:val="single"/>
          </w:rPr>
          <w:t>单利</w:t>
        </w:r>
      </w:hyperlink>
      <w:r w:rsidRPr="00876A97">
        <w:rPr>
          <w:rFonts w:ascii="Arial" w:eastAsia="宋体" w:hAnsi="Arial" w:cs="Arial"/>
          <w:color w:val="333333"/>
          <w:kern w:val="0"/>
          <w:szCs w:val="21"/>
        </w:rPr>
        <w:t>、无担保、批发性</w:t>
      </w:r>
      <w:hyperlink r:id="rId144" w:tooltip="利率" w:history="1">
        <w:r w:rsidRPr="00876A97">
          <w:rPr>
            <w:rFonts w:ascii="Arial" w:eastAsia="宋体" w:hAnsi="Arial" w:cs="Arial"/>
            <w:color w:val="173ABD"/>
            <w:kern w:val="0"/>
            <w:szCs w:val="21"/>
            <w:u w:val="single"/>
          </w:rPr>
          <w:t>利率</w:t>
        </w:r>
      </w:hyperlink>
      <w:r w:rsidRPr="00876A97">
        <w:rPr>
          <w:rFonts w:ascii="Arial" w:eastAsia="宋体" w:hAnsi="Arial" w:cs="Arial"/>
          <w:color w:val="333333"/>
          <w:kern w:val="0"/>
          <w:szCs w:val="21"/>
        </w:rPr>
        <w:t>。</w:t>
      </w:r>
    </w:p>
    <w:p w:rsidR="00876A97" w:rsidRPr="00876A97" w:rsidRDefault="00876A97" w:rsidP="00876A97">
      <w:pPr>
        <w:widowControl/>
        <w:shd w:val="clear" w:color="auto" w:fill="FFFFFF"/>
        <w:spacing w:before="240" w:after="240"/>
        <w:jc w:val="left"/>
        <w:rPr>
          <w:rFonts w:ascii="Arial" w:eastAsia="宋体" w:hAnsi="Arial" w:cs="Arial"/>
          <w:color w:val="333333"/>
          <w:kern w:val="0"/>
          <w:szCs w:val="21"/>
        </w:rPr>
      </w:pPr>
      <w:r w:rsidRPr="00876A97">
        <w:rPr>
          <w:rFonts w:ascii="Arial" w:eastAsia="宋体" w:hAnsi="Arial" w:cs="Arial"/>
          <w:color w:val="333333"/>
          <w:kern w:val="0"/>
          <w:szCs w:val="21"/>
        </w:rPr>
        <w:t xml:space="preserve">　　目前，对社会公布的</w:t>
      </w:r>
      <w:r w:rsidRPr="00876A97">
        <w:rPr>
          <w:rFonts w:ascii="Arial" w:eastAsia="宋体" w:hAnsi="Arial" w:cs="Arial"/>
          <w:color w:val="333333"/>
          <w:kern w:val="0"/>
          <w:szCs w:val="21"/>
        </w:rPr>
        <w:t>Shibor</w:t>
      </w:r>
      <w:r w:rsidRPr="00876A97">
        <w:rPr>
          <w:rFonts w:ascii="Arial" w:eastAsia="宋体" w:hAnsi="Arial" w:cs="Arial"/>
          <w:color w:val="333333"/>
          <w:kern w:val="0"/>
          <w:szCs w:val="21"/>
        </w:rPr>
        <w:t>品种包括隔夜、</w:t>
      </w:r>
      <w:r w:rsidRPr="00876A97">
        <w:rPr>
          <w:rFonts w:ascii="Arial" w:eastAsia="宋体" w:hAnsi="Arial" w:cs="Arial"/>
          <w:color w:val="333333"/>
          <w:kern w:val="0"/>
          <w:szCs w:val="21"/>
        </w:rPr>
        <w:t>1</w:t>
      </w:r>
      <w:r w:rsidRPr="00876A97">
        <w:rPr>
          <w:rFonts w:ascii="Arial" w:eastAsia="宋体" w:hAnsi="Arial" w:cs="Arial"/>
          <w:color w:val="333333"/>
          <w:kern w:val="0"/>
          <w:szCs w:val="21"/>
        </w:rPr>
        <w:t>周、</w:t>
      </w:r>
      <w:r w:rsidRPr="00876A97">
        <w:rPr>
          <w:rFonts w:ascii="Arial" w:eastAsia="宋体" w:hAnsi="Arial" w:cs="Arial"/>
          <w:color w:val="333333"/>
          <w:kern w:val="0"/>
          <w:szCs w:val="21"/>
        </w:rPr>
        <w:t>2</w:t>
      </w:r>
      <w:r w:rsidRPr="00876A97">
        <w:rPr>
          <w:rFonts w:ascii="Arial" w:eastAsia="宋体" w:hAnsi="Arial" w:cs="Arial"/>
          <w:color w:val="333333"/>
          <w:kern w:val="0"/>
          <w:szCs w:val="21"/>
        </w:rPr>
        <w:t>周、</w:t>
      </w:r>
      <w:r w:rsidRPr="00876A97">
        <w:rPr>
          <w:rFonts w:ascii="Arial" w:eastAsia="宋体" w:hAnsi="Arial" w:cs="Arial"/>
          <w:color w:val="333333"/>
          <w:kern w:val="0"/>
          <w:szCs w:val="21"/>
        </w:rPr>
        <w:t>1</w:t>
      </w:r>
      <w:r w:rsidRPr="00876A97">
        <w:rPr>
          <w:rFonts w:ascii="Arial" w:eastAsia="宋体" w:hAnsi="Arial" w:cs="Arial"/>
          <w:color w:val="333333"/>
          <w:kern w:val="0"/>
          <w:szCs w:val="21"/>
        </w:rPr>
        <w:t>个月、</w:t>
      </w:r>
      <w:r w:rsidRPr="00876A97">
        <w:rPr>
          <w:rFonts w:ascii="Arial" w:eastAsia="宋体" w:hAnsi="Arial" w:cs="Arial"/>
          <w:color w:val="333333"/>
          <w:kern w:val="0"/>
          <w:szCs w:val="21"/>
        </w:rPr>
        <w:t>3</w:t>
      </w:r>
      <w:r w:rsidRPr="00876A97">
        <w:rPr>
          <w:rFonts w:ascii="Arial" w:eastAsia="宋体" w:hAnsi="Arial" w:cs="Arial"/>
          <w:color w:val="333333"/>
          <w:kern w:val="0"/>
          <w:szCs w:val="21"/>
        </w:rPr>
        <w:t>个月、</w:t>
      </w:r>
      <w:r w:rsidRPr="00876A97">
        <w:rPr>
          <w:rFonts w:ascii="Arial" w:eastAsia="宋体" w:hAnsi="Arial" w:cs="Arial"/>
          <w:color w:val="333333"/>
          <w:kern w:val="0"/>
          <w:szCs w:val="21"/>
        </w:rPr>
        <w:t>6</w:t>
      </w:r>
      <w:r w:rsidRPr="00876A97">
        <w:rPr>
          <w:rFonts w:ascii="Arial" w:eastAsia="宋体" w:hAnsi="Arial" w:cs="Arial"/>
          <w:color w:val="333333"/>
          <w:kern w:val="0"/>
          <w:szCs w:val="21"/>
        </w:rPr>
        <w:t>个月、</w:t>
      </w:r>
      <w:r w:rsidRPr="00876A97">
        <w:rPr>
          <w:rFonts w:ascii="Arial" w:eastAsia="宋体" w:hAnsi="Arial" w:cs="Arial"/>
          <w:color w:val="333333"/>
          <w:kern w:val="0"/>
          <w:szCs w:val="21"/>
        </w:rPr>
        <w:t>9</w:t>
      </w:r>
      <w:r w:rsidRPr="00876A97">
        <w:rPr>
          <w:rFonts w:ascii="Arial" w:eastAsia="宋体" w:hAnsi="Arial" w:cs="Arial"/>
          <w:color w:val="333333"/>
          <w:kern w:val="0"/>
          <w:szCs w:val="21"/>
        </w:rPr>
        <w:t>个月及</w:t>
      </w:r>
      <w:r w:rsidRPr="00876A97">
        <w:rPr>
          <w:rFonts w:ascii="Arial" w:eastAsia="宋体" w:hAnsi="Arial" w:cs="Arial"/>
          <w:color w:val="333333"/>
          <w:kern w:val="0"/>
          <w:szCs w:val="21"/>
        </w:rPr>
        <w:t>1</w:t>
      </w:r>
      <w:r w:rsidRPr="00876A97">
        <w:rPr>
          <w:rFonts w:ascii="Arial" w:eastAsia="宋体" w:hAnsi="Arial" w:cs="Arial"/>
          <w:color w:val="333333"/>
          <w:kern w:val="0"/>
          <w:szCs w:val="21"/>
        </w:rPr>
        <w:t>年。</w:t>
      </w:r>
    </w:p>
    <w:p w:rsidR="00876A97" w:rsidRPr="00876A97" w:rsidRDefault="00876A97" w:rsidP="00876A97">
      <w:pPr>
        <w:widowControl/>
        <w:shd w:val="clear" w:color="auto" w:fill="FFFFFF"/>
        <w:jc w:val="left"/>
        <w:rPr>
          <w:rFonts w:ascii="Arial" w:eastAsia="宋体" w:hAnsi="Arial" w:cs="Arial"/>
          <w:color w:val="333333"/>
          <w:kern w:val="0"/>
          <w:szCs w:val="21"/>
        </w:rPr>
      </w:pPr>
      <w:r w:rsidRPr="00876A97">
        <w:rPr>
          <w:rFonts w:ascii="Arial" w:eastAsia="宋体" w:hAnsi="Arial" w:cs="Arial"/>
          <w:color w:val="333333"/>
          <w:kern w:val="0"/>
          <w:szCs w:val="21"/>
        </w:rPr>
        <w:t xml:space="preserve">　　</w:t>
      </w:r>
      <w:r w:rsidRPr="00876A97">
        <w:rPr>
          <w:rFonts w:ascii="Arial" w:eastAsia="宋体" w:hAnsi="Arial" w:cs="Arial"/>
          <w:color w:val="333333"/>
          <w:kern w:val="0"/>
          <w:szCs w:val="21"/>
        </w:rPr>
        <w:t>Shibor</w:t>
      </w:r>
      <w:r w:rsidRPr="00876A97">
        <w:rPr>
          <w:rFonts w:ascii="Arial" w:eastAsia="宋体" w:hAnsi="Arial" w:cs="Arial"/>
          <w:color w:val="333333"/>
          <w:kern w:val="0"/>
          <w:szCs w:val="21"/>
        </w:rPr>
        <w:t>报价</w:t>
      </w:r>
      <w:hyperlink r:id="rId145" w:tooltip="银行团" w:history="1">
        <w:r w:rsidRPr="00876A97">
          <w:rPr>
            <w:rFonts w:ascii="Arial" w:eastAsia="宋体" w:hAnsi="Arial" w:cs="Arial"/>
            <w:color w:val="173ABD"/>
            <w:kern w:val="0"/>
            <w:szCs w:val="21"/>
            <w:u w:val="single"/>
          </w:rPr>
          <w:t>银行团</w:t>
        </w:r>
      </w:hyperlink>
      <w:r w:rsidRPr="00876A97">
        <w:rPr>
          <w:rFonts w:ascii="Arial" w:eastAsia="宋体" w:hAnsi="Arial" w:cs="Arial"/>
          <w:color w:val="333333"/>
          <w:kern w:val="0"/>
          <w:szCs w:val="21"/>
        </w:rPr>
        <w:t>现由</w:t>
      </w:r>
      <w:r w:rsidRPr="00876A97">
        <w:rPr>
          <w:rFonts w:ascii="Arial" w:eastAsia="宋体" w:hAnsi="Arial" w:cs="Arial"/>
          <w:color w:val="333333"/>
          <w:kern w:val="0"/>
          <w:szCs w:val="21"/>
        </w:rPr>
        <w:t>16</w:t>
      </w:r>
      <w:r w:rsidRPr="00876A97">
        <w:rPr>
          <w:rFonts w:ascii="Arial" w:eastAsia="宋体" w:hAnsi="Arial" w:cs="Arial"/>
          <w:color w:val="333333"/>
          <w:kern w:val="0"/>
          <w:szCs w:val="21"/>
        </w:rPr>
        <w:t>家商业银行组成。报价银行是公开市场</w:t>
      </w:r>
      <w:hyperlink r:id="rId146" w:tooltip="一级交易商" w:history="1">
        <w:r w:rsidRPr="00876A97">
          <w:rPr>
            <w:rFonts w:ascii="Arial" w:eastAsia="宋体" w:hAnsi="Arial" w:cs="Arial"/>
            <w:color w:val="173ABD"/>
            <w:kern w:val="0"/>
            <w:szCs w:val="21"/>
            <w:u w:val="single"/>
          </w:rPr>
          <w:t>一级交易商</w:t>
        </w:r>
      </w:hyperlink>
      <w:r w:rsidRPr="00876A97">
        <w:rPr>
          <w:rFonts w:ascii="Arial" w:eastAsia="宋体" w:hAnsi="Arial" w:cs="Arial"/>
          <w:color w:val="333333"/>
          <w:kern w:val="0"/>
          <w:szCs w:val="21"/>
        </w:rPr>
        <w:t>或外汇市场做市商，在中国货币市场上人民币交易相对活跃、</w:t>
      </w:r>
      <w:hyperlink r:id="rId147" w:tooltip="信息披露" w:history="1">
        <w:r w:rsidRPr="00876A97">
          <w:rPr>
            <w:rFonts w:ascii="Arial" w:eastAsia="宋体" w:hAnsi="Arial" w:cs="Arial"/>
            <w:color w:val="173ABD"/>
            <w:kern w:val="0"/>
            <w:szCs w:val="21"/>
            <w:u w:val="single"/>
          </w:rPr>
          <w:t>信息披露</w:t>
        </w:r>
      </w:hyperlink>
      <w:r w:rsidRPr="00876A97">
        <w:rPr>
          <w:rFonts w:ascii="Arial" w:eastAsia="宋体" w:hAnsi="Arial" w:cs="Arial"/>
          <w:color w:val="333333"/>
          <w:kern w:val="0"/>
          <w:szCs w:val="21"/>
        </w:rPr>
        <w:t>比较充分的银行。中国人民银行成立</w:t>
      </w:r>
      <w:r w:rsidRPr="00876A97">
        <w:rPr>
          <w:rFonts w:ascii="Arial" w:eastAsia="宋体" w:hAnsi="Arial" w:cs="Arial"/>
          <w:color w:val="333333"/>
          <w:kern w:val="0"/>
          <w:szCs w:val="21"/>
        </w:rPr>
        <w:t>Shibor</w:t>
      </w:r>
      <w:r w:rsidRPr="00876A97">
        <w:rPr>
          <w:rFonts w:ascii="Arial" w:eastAsia="宋体" w:hAnsi="Arial" w:cs="Arial"/>
          <w:color w:val="333333"/>
          <w:kern w:val="0"/>
          <w:szCs w:val="21"/>
        </w:rPr>
        <w:t>工作小组，依据《上海银行间同业拆放利率（</w:t>
      </w:r>
      <w:r w:rsidRPr="00876A97">
        <w:rPr>
          <w:rFonts w:ascii="Arial" w:eastAsia="宋体" w:hAnsi="Arial" w:cs="Arial"/>
          <w:color w:val="333333"/>
          <w:kern w:val="0"/>
          <w:szCs w:val="21"/>
        </w:rPr>
        <w:t>Shibor</w:t>
      </w:r>
      <w:r w:rsidRPr="00876A97">
        <w:rPr>
          <w:rFonts w:ascii="Arial" w:eastAsia="宋体" w:hAnsi="Arial" w:cs="Arial"/>
          <w:color w:val="333333"/>
          <w:kern w:val="0"/>
          <w:szCs w:val="21"/>
        </w:rPr>
        <w:t>）实施准则》确定和调整报价</w:t>
      </w:r>
      <w:hyperlink r:id="rId148" w:tooltip="银行团" w:history="1">
        <w:r w:rsidRPr="00876A97">
          <w:rPr>
            <w:rFonts w:ascii="Arial" w:eastAsia="宋体" w:hAnsi="Arial" w:cs="Arial"/>
            <w:color w:val="173ABD"/>
            <w:kern w:val="0"/>
            <w:szCs w:val="21"/>
            <w:u w:val="single"/>
          </w:rPr>
          <w:t>银行团</w:t>
        </w:r>
      </w:hyperlink>
      <w:r w:rsidRPr="00876A97">
        <w:rPr>
          <w:rFonts w:ascii="Arial" w:eastAsia="宋体" w:hAnsi="Arial" w:cs="Arial"/>
          <w:color w:val="333333"/>
          <w:kern w:val="0"/>
          <w:szCs w:val="21"/>
        </w:rPr>
        <w:t>成员、监督和管理</w:t>
      </w:r>
      <w:r w:rsidRPr="00876A97">
        <w:rPr>
          <w:rFonts w:ascii="Arial" w:eastAsia="宋体" w:hAnsi="Arial" w:cs="Arial"/>
          <w:color w:val="333333"/>
          <w:kern w:val="0"/>
          <w:szCs w:val="21"/>
        </w:rPr>
        <w:t>Shibor</w:t>
      </w:r>
      <w:r w:rsidRPr="00876A97">
        <w:rPr>
          <w:rFonts w:ascii="Arial" w:eastAsia="宋体" w:hAnsi="Arial" w:cs="Arial"/>
          <w:color w:val="333333"/>
          <w:kern w:val="0"/>
          <w:szCs w:val="21"/>
        </w:rPr>
        <w:t>运行、规范报价行与指定发布人行为。</w:t>
      </w:r>
    </w:p>
    <w:p w:rsidR="00876A97" w:rsidRDefault="00876A97" w:rsidP="004E06D7">
      <w:pPr>
        <w:widowControl/>
        <w:shd w:val="clear" w:color="auto" w:fill="FFFFFF"/>
        <w:spacing w:before="240" w:after="240"/>
        <w:ind w:firstLine="420"/>
        <w:jc w:val="left"/>
        <w:rPr>
          <w:rFonts w:ascii="Arial" w:eastAsia="宋体" w:hAnsi="Arial" w:cs="Arial"/>
          <w:color w:val="333333"/>
          <w:kern w:val="0"/>
          <w:szCs w:val="21"/>
        </w:rPr>
      </w:pPr>
      <w:r w:rsidRPr="00876A97">
        <w:rPr>
          <w:rFonts w:ascii="Arial" w:eastAsia="宋体" w:hAnsi="Arial" w:cs="Arial"/>
          <w:color w:val="333333"/>
          <w:kern w:val="0"/>
          <w:szCs w:val="21"/>
        </w:rPr>
        <w:t>全国银行间同业拆借中心受权</w:t>
      </w:r>
      <w:r w:rsidRPr="00876A97">
        <w:rPr>
          <w:rFonts w:ascii="Arial" w:eastAsia="宋体" w:hAnsi="Arial" w:cs="Arial"/>
          <w:color w:val="333333"/>
          <w:kern w:val="0"/>
          <w:szCs w:val="21"/>
        </w:rPr>
        <w:t>Shibor</w:t>
      </w:r>
      <w:r w:rsidRPr="00876A97">
        <w:rPr>
          <w:rFonts w:ascii="Arial" w:eastAsia="宋体" w:hAnsi="Arial" w:cs="Arial"/>
          <w:color w:val="333333"/>
          <w:kern w:val="0"/>
          <w:szCs w:val="21"/>
        </w:rPr>
        <w:t>的报价计算和信息发布。每个交易日根据各报价行的报价，剔除最高、最低各</w:t>
      </w:r>
      <w:r w:rsidRPr="00876A97">
        <w:rPr>
          <w:rFonts w:ascii="Arial" w:eastAsia="宋体" w:hAnsi="Arial" w:cs="Arial"/>
          <w:color w:val="333333"/>
          <w:kern w:val="0"/>
          <w:szCs w:val="21"/>
        </w:rPr>
        <w:t>2</w:t>
      </w:r>
      <w:r w:rsidRPr="00876A97">
        <w:rPr>
          <w:rFonts w:ascii="Arial" w:eastAsia="宋体" w:hAnsi="Arial" w:cs="Arial"/>
          <w:color w:val="333333"/>
          <w:kern w:val="0"/>
          <w:szCs w:val="21"/>
        </w:rPr>
        <w:t>家报价，对其余报价进行算术平均计算后，得出每一期限品种的</w:t>
      </w:r>
      <w:r w:rsidRPr="00876A97">
        <w:rPr>
          <w:rFonts w:ascii="Arial" w:eastAsia="宋体" w:hAnsi="Arial" w:cs="Arial"/>
          <w:color w:val="333333"/>
          <w:kern w:val="0"/>
          <w:szCs w:val="21"/>
        </w:rPr>
        <w:t>Shibor</w:t>
      </w:r>
      <w:r w:rsidRPr="00876A97">
        <w:rPr>
          <w:rFonts w:ascii="Arial" w:eastAsia="宋体" w:hAnsi="Arial" w:cs="Arial"/>
          <w:color w:val="333333"/>
          <w:kern w:val="0"/>
          <w:szCs w:val="21"/>
        </w:rPr>
        <w:t>，并于</w:t>
      </w:r>
      <w:r w:rsidRPr="00876A97">
        <w:rPr>
          <w:rFonts w:ascii="Arial" w:eastAsia="宋体" w:hAnsi="Arial" w:cs="Arial"/>
          <w:color w:val="333333"/>
          <w:kern w:val="0"/>
          <w:szCs w:val="21"/>
        </w:rPr>
        <w:t>11:30</w:t>
      </w:r>
      <w:r w:rsidRPr="00876A97">
        <w:rPr>
          <w:rFonts w:ascii="Arial" w:eastAsia="宋体" w:hAnsi="Arial" w:cs="Arial"/>
          <w:color w:val="333333"/>
          <w:kern w:val="0"/>
          <w:szCs w:val="21"/>
        </w:rPr>
        <w:t>对外发布。</w:t>
      </w:r>
    </w:p>
    <w:p w:rsidR="004E06D7" w:rsidRPr="00876A97" w:rsidRDefault="004E06D7" w:rsidP="004E06D7">
      <w:pPr>
        <w:widowControl/>
        <w:shd w:val="clear" w:color="auto" w:fill="FFFFFF"/>
        <w:spacing w:before="240" w:after="240"/>
        <w:ind w:firstLine="420"/>
        <w:jc w:val="left"/>
        <w:rPr>
          <w:rFonts w:ascii="Arial" w:eastAsia="宋体" w:hAnsi="Arial" w:cs="Arial"/>
          <w:color w:val="333333"/>
          <w:kern w:val="0"/>
          <w:szCs w:val="21"/>
        </w:rPr>
      </w:pPr>
      <w:r>
        <w:rPr>
          <w:rFonts w:ascii="Arial" w:hAnsi="Arial" w:cs="Arial"/>
          <w:b/>
          <w:bCs/>
          <w:color w:val="333333"/>
          <w:szCs w:val="21"/>
          <w:shd w:val="clear" w:color="auto" w:fill="FFFFFF"/>
        </w:rPr>
        <w:t>上海银行间同业拆放利率网站：</w:t>
      </w:r>
      <w:hyperlink r:id="rId149" w:tgtFrame="_blank" w:tooltip="http://www.shibor.org/" w:history="1">
        <w:r>
          <w:rPr>
            <w:rStyle w:val="aa"/>
            <w:rFonts w:ascii="Arial" w:hAnsi="Arial" w:cs="Arial"/>
            <w:color w:val="173ABD"/>
            <w:szCs w:val="21"/>
            <w:shd w:val="clear" w:color="auto" w:fill="FFFFFF"/>
          </w:rPr>
          <w:t>http://www.shibor.org/</w:t>
        </w:r>
      </w:hyperlink>
    </w:p>
    <w:p w:rsidR="00876A97" w:rsidRPr="00876A97" w:rsidRDefault="00876A97" w:rsidP="00775E00">
      <w:pPr>
        <w:pStyle w:val="4"/>
      </w:pPr>
      <w:bookmarkStart w:id="6" w:name=".E4.B8.8A.E6.B5.B7.E9.93.B6.E8.A1.8C.E9."/>
      <w:bookmarkEnd w:id="6"/>
      <w:r w:rsidRPr="00876A97">
        <w:t>上海银行间同业拆放利率（</w:t>
      </w:r>
      <w:r w:rsidRPr="00876A97">
        <w:t>Shibor</w:t>
      </w:r>
      <w:r w:rsidRPr="00876A97">
        <w:t>）技术方案</w:t>
      </w:r>
    </w:p>
    <w:p w:rsidR="00876A97" w:rsidRPr="00876A97" w:rsidRDefault="00876A97" w:rsidP="00876A97">
      <w:pPr>
        <w:widowControl/>
        <w:shd w:val="clear" w:color="auto" w:fill="FFFFFF"/>
        <w:jc w:val="left"/>
        <w:rPr>
          <w:rFonts w:ascii="Arial" w:eastAsia="宋体" w:hAnsi="Arial" w:cs="Arial"/>
          <w:color w:val="333333"/>
          <w:kern w:val="0"/>
          <w:szCs w:val="21"/>
        </w:rPr>
      </w:pPr>
      <w:r w:rsidRPr="00876A97">
        <w:rPr>
          <w:rFonts w:ascii="Arial" w:eastAsia="宋体" w:hAnsi="Arial" w:cs="Arial"/>
          <w:color w:val="333333"/>
          <w:kern w:val="0"/>
          <w:szCs w:val="21"/>
        </w:rPr>
        <w:t xml:space="preserve">　　</w:t>
      </w:r>
      <w:r w:rsidRPr="00876A97">
        <w:rPr>
          <w:rFonts w:ascii="Arial" w:eastAsia="宋体" w:hAnsi="Arial" w:cs="Arial"/>
          <w:b/>
          <w:bCs/>
          <w:color w:val="333333"/>
          <w:kern w:val="0"/>
          <w:szCs w:val="21"/>
        </w:rPr>
        <w:t>基本点</w:t>
      </w:r>
    </w:p>
    <w:p w:rsidR="00876A97" w:rsidRPr="00876A97" w:rsidRDefault="00876A97" w:rsidP="00876A97">
      <w:pPr>
        <w:widowControl/>
        <w:shd w:val="clear" w:color="auto" w:fill="FFFFFF"/>
        <w:spacing w:before="240" w:after="240"/>
        <w:jc w:val="left"/>
        <w:rPr>
          <w:rFonts w:ascii="Arial" w:eastAsia="宋体" w:hAnsi="Arial" w:cs="Arial"/>
          <w:color w:val="333333"/>
          <w:kern w:val="0"/>
          <w:szCs w:val="21"/>
        </w:rPr>
      </w:pPr>
      <w:r w:rsidRPr="00876A97">
        <w:rPr>
          <w:rFonts w:ascii="Arial" w:eastAsia="宋体" w:hAnsi="Arial" w:cs="Arial"/>
          <w:color w:val="333333"/>
          <w:kern w:val="0"/>
          <w:szCs w:val="21"/>
        </w:rPr>
        <w:t xml:space="preserve">　　</w:t>
      </w:r>
      <w:r w:rsidRPr="00876A97">
        <w:rPr>
          <w:rFonts w:ascii="Arial" w:eastAsia="宋体" w:hAnsi="Arial" w:cs="Arial"/>
          <w:color w:val="333333"/>
          <w:kern w:val="0"/>
          <w:szCs w:val="21"/>
        </w:rPr>
        <w:t>·</w:t>
      </w:r>
      <w:r w:rsidRPr="00876A97">
        <w:rPr>
          <w:rFonts w:ascii="Arial" w:eastAsia="宋体" w:hAnsi="Arial" w:cs="Arial"/>
          <w:color w:val="333333"/>
          <w:kern w:val="0"/>
          <w:szCs w:val="21"/>
        </w:rPr>
        <w:t>上海银行间同业拆放利率（</w:t>
      </w:r>
      <w:r w:rsidRPr="00876A97">
        <w:rPr>
          <w:rFonts w:ascii="Arial" w:eastAsia="宋体" w:hAnsi="Arial" w:cs="Arial"/>
          <w:color w:val="333333"/>
          <w:kern w:val="0"/>
          <w:szCs w:val="21"/>
        </w:rPr>
        <w:t>Shanghai Interbank Offered Rate</w:t>
      </w:r>
      <w:r w:rsidRPr="00876A97">
        <w:rPr>
          <w:rFonts w:ascii="Arial" w:eastAsia="宋体" w:hAnsi="Arial" w:cs="Arial"/>
          <w:color w:val="333333"/>
          <w:kern w:val="0"/>
          <w:szCs w:val="21"/>
        </w:rPr>
        <w:t>），简称</w:t>
      </w:r>
      <w:r w:rsidRPr="00876A97">
        <w:rPr>
          <w:rFonts w:ascii="Arial" w:eastAsia="宋体" w:hAnsi="Arial" w:cs="Arial"/>
          <w:color w:val="333333"/>
          <w:kern w:val="0"/>
          <w:szCs w:val="21"/>
        </w:rPr>
        <w:t>Shibor</w:t>
      </w:r>
      <w:r w:rsidRPr="00876A97">
        <w:rPr>
          <w:rFonts w:ascii="Arial" w:eastAsia="宋体" w:hAnsi="Arial" w:cs="Arial"/>
          <w:color w:val="333333"/>
          <w:kern w:val="0"/>
          <w:szCs w:val="21"/>
        </w:rPr>
        <w:t>。</w:t>
      </w:r>
    </w:p>
    <w:p w:rsidR="00876A97" w:rsidRPr="00876A97" w:rsidRDefault="00876A97" w:rsidP="00876A97">
      <w:pPr>
        <w:widowControl/>
        <w:shd w:val="clear" w:color="auto" w:fill="FFFFFF"/>
        <w:spacing w:before="240" w:after="240"/>
        <w:jc w:val="left"/>
        <w:rPr>
          <w:rFonts w:ascii="Arial" w:eastAsia="宋体" w:hAnsi="Arial" w:cs="Arial"/>
          <w:color w:val="333333"/>
          <w:kern w:val="0"/>
          <w:szCs w:val="21"/>
        </w:rPr>
      </w:pPr>
      <w:r w:rsidRPr="00876A97">
        <w:rPr>
          <w:rFonts w:ascii="Arial" w:eastAsia="宋体" w:hAnsi="Arial" w:cs="Arial"/>
          <w:color w:val="333333"/>
          <w:kern w:val="0"/>
          <w:szCs w:val="21"/>
        </w:rPr>
        <w:t xml:space="preserve">　　</w:t>
      </w:r>
      <w:r w:rsidRPr="00876A97">
        <w:rPr>
          <w:rFonts w:ascii="Arial" w:eastAsia="宋体" w:hAnsi="Arial" w:cs="Arial"/>
          <w:color w:val="333333"/>
          <w:kern w:val="0"/>
          <w:szCs w:val="21"/>
        </w:rPr>
        <w:t>·</w:t>
      </w:r>
      <w:r w:rsidRPr="00876A97">
        <w:rPr>
          <w:rFonts w:ascii="Arial" w:eastAsia="宋体" w:hAnsi="Arial" w:cs="Arial"/>
          <w:color w:val="333333"/>
          <w:kern w:val="0"/>
          <w:szCs w:val="21"/>
        </w:rPr>
        <w:t>报价银行（</w:t>
      </w:r>
      <w:r w:rsidRPr="00876A97">
        <w:rPr>
          <w:rFonts w:ascii="Arial" w:eastAsia="宋体" w:hAnsi="Arial" w:cs="Arial"/>
          <w:color w:val="333333"/>
          <w:kern w:val="0"/>
          <w:szCs w:val="21"/>
        </w:rPr>
        <w:t>Panel Banks</w:t>
      </w:r>
      <w:r w:rsidRPr="00876A97">
        <w:rPr>
          <w:rFonts w:ascii="Arial" w:eastAsia="宋体" w:hAnsi="Arial" w:cs="Arial"/>
          <w:color w:val="333333"/>
          <w:kern w:val="0"/>
          <w:szCs w:val="21"/>
        </w:rPr>
        <w:t>）是公开市场一级交易商或外汇市场做市商，在中国货币市场上人民币交易相对活跃、信息披露比较充分的银行。</w:t>
      </w:r>
    </w:p>
    <w:p w:rsidR="00876A97" w:rsidRPr="00876A97" w:rsidRDefault="00876A97" w:rsidP="00876A97">
      <w:pPr>
        <w:widowControl/>
        <w:shd w:val="clear" w:color="auto" w:fill="FFFFFF"/>
        <w:spacing w:before="240" w:after="240"/>
        <w:jc w:val="left"/>
        <w:rPr>
          <w:rFonts w:ascii="Arial" w:eastAsia="宋体" w:hAnsi="Arial" w:cs="Arial"/>
          <w:color w:val="333333"/>
          <w:kern w:val="0"/>
          <w:szCs w:val="21"/>
        </w:rPr>
      </w:pPr>
      <w:r w:rsidRPr="00876A97">
        <w:rPr>
          <w:rFonts w:ascii="Arial" w:eastAsia="宋体" w:hAnsi="Arial" w:cs="Arial"/>
          <w:color w:val="333333"/>
          <w:kern w:val="0"/>
          <w:szCs w:val="21"/>
        </w:rPr>
        <w:lastRenderedPageBreak/>
        <w:t xml:space="preserve">　　</w:t>
      </w:r>
      <w:r w:rsidRPr="00876A97">
        <w:rPr>
          <w:rFonts w:ascii="Arial" w:eastAsia="宋体" w:hAnsi="Arial" w:cs="Arial"/>
          <w:color w:val="333333"/>
          <w:kern w:val="0"/>
          <w:szCs w:val="21"/>
        </w:rPr>
        <w:t>·</w:t>
      </w:r>
      <w:r w:rsidRPr="00876A97">
        <w:rPr>
          <w:rFonts w:ascii="Arial" w:eastAsia="宋体" w:hAnsi="Arial" w:cs="Arial"/>
          <w:color w:val="333333"/>
          <w:kern w:val="0"/>
          <w:szCs w:val="21"/>
        </w:rPr>
        <w:t>期限品种包括</w:t>
      </w:r>
      <w:r w:rsidRPr="00876A97">
        <w:rPr>
          <w:rFonts w:ascii="Arial" w:eastAsia="宋体" w:hAnsi="Arial" w:cs="Arial"/>
          <w:color w:val="333333"/>
          <w:kern w:val="0"/>
          <w:szCs w:val="21"/>
        </w:rPr>
        <w:t>O/N</w:t>
      </w:r>
      <w:r w:rsidRPr="00876A97">
        <w:rPr>
          <w:rFonts w:ascii="Arial" w:eastAsia="宋体" w:hAnsi="Arial" w:cs="Arial"/>
          <w:color w:val="333333"/>
          <w:kern w:val="0"/>
          <w:szCs w:val="21"/>
        </w:rPr>
        <w:t>、</w:t>
      </w:r>
      <w:r w:rsidRPr="00876A97">
        <w:rPr>
          <w:rFonts w:ascii="Arial" w:eastAsia="宋体" w:hAnsi="Arial" w:cs="Arial"/>
          <w:color w:val="333333"/>
          <w:kern w:val="0"/>
          <w:szCs w:val="21"/>
        </w:rPr>
        <w:t>1W</w:t>
      </w:r>
      <w:r w:rsidRPr="00876A97">
        <w:rPr>
          <w:rFonts w:ascii="Arial" w:eastAsia="宋体" w:hAnsi="Arial" w:cs="Arial"/>
          <w:color w:val="333333"/>
          <w:kern w:val="0"/>
          <w:szCs w:val="21"/>
        </w:rPr>
        <w:t>、</w:t>
      </w:r>
      <w:r w:rsidRPr="00876A97">
        <w:rPr>
          <w:rFonts w:ascii="Arial" w:eastAsia="宋体" w:hAnsi="Arial" w:cs="Arial"/>
          <w:color w:val="333333"/>
          <w:kern w:val="0"/>
          <w:szCs w:val="21"/>
        </w:rPr>
        <w:t>2W</w:t>
      </w:r>
      <w:r w:rsidRPr="00876A97">
        <w:rPr>
          <w:rFonts w:ascii="Arial" w:eastAsia="宋体" w:hAnsi="Arial" w:cs="Arial"/>
          <w:color w:val="333333"/>
          <w:kern w:val="0"/>
          <w:szCs w:val="21"/>
        </w:rPr>
        <w:t>、</w:t>
      </w:r>
      <w:r w:rsidRPr="00876A97">
        <w:rPr>
          <w:rFonts w:ascii="Arial" w:eastAsia="宋体" w:hAnsi="Arial" w:cs="Arial"/>
          <w:color w:val="333333"/>
          <w:kern w:val="0"/>
          <w:szCs w:val="21"/>
        </w:rPr>
        <w:t>1M</w:t>
      </w:r>
      <w:r w:rsidRPr="00876A97">
        <w:rPr>
          <w:rFonts w:ascii="Arial" w:eastAsia="宋体" w:hAnsi="Arial" w:cs="Arial"/>
          <w:color w:val="333333"/>
          <w:kern w:val="0"/>
          <w:szCs w:val="21"/>
        </w:rPr>
        <w:t>、</w:t>
      </w:r>
      <w:r w:rsidRPr="00876A97">
        <w:rPr>
          <w:rFonts w:ascii="Arial" w:eastAsia="宋体" w:hAnsi="Arial" w:cs="Arial"/>
          <w:color w:val="333333"/>
          <w:kern w:val="0"/>
          <w:szCs w:val="21"/>
        </w:rPr>
        <w:t>3M</w:t>
      </w:r>
      <w:r w:rsidRPr="00876A97">
        <w:rPr>
          <w:rFonts w:ascii="Arial" w:eastAsia="宋体" w:hAnsi="Arial" w:cs="Arial"/>
          <w:color w:val="333333"/>
          <w:kern w:val="0"/>
          <w:szCs w:val="21"/>
        </w:rPr>
        <w:t>、</w:t>
      </w:r>
      <w:r w:rsidRPr="00876A97">
        <w:rPr>
          <w:rFonts w:ascii="Arial" w:eastAsia="宋体" w:hAnsi="Arial" w:cs="Arial"/>
          <w:color w:val="333333"/>
          <w:kern w:val="0"/>
          <w:szCs w:val="21"/>
        </w:rPr>
        <w:t>6M</w:t>
      </w:r>
      <w:r w:rsidRPr="00876A97">
        <w:rPr>
          <w:rFonts w:ascii="Arial" w:eastAsia="宋体" w:hAnsi="Arial" w:cs="Arial"/>
          <w:color w:val="333333"/>
          <w:kern w:val="0"/>
          <w:szCs w:val="21"/>
        </w:rPr>
        <w:t>、</w:t>
      </w:r>
      <w:r w:rsidRPr="00876A97">
        <w:rPr>
          <w:rFonts w:ascii="Arial" w:eastAsia="宋体" w:hAnsi="Arial" w:cs="Arial"/>
          <w:color w:val="333333"/>
          <w:kern w:val="0"/>
          <w:szCs w:val="21"/>
        </w:rPr>
        <w:t>9M</w:t>
      </w:r>
      <w:r w:rsidRPr="00876A97">
        <w:rPr>
          <w:rFonts w:ascii="Arial" w:eastAsia="宋体" w:hAnsi="Arial" w:cs="Arial"/>
          <w:color w:val="333333"/>
          <w:kern w:val="0"/>
          <w:szCs w:val="21"/>
        </w:rPr>
        <w:t>、</w:t>
      </w:r>
      <w:r w:rsidRPr="00876A97">
        <w:rPr>
          <w:rFonts w:ascii="Arial" w:eastAsia="宋体" w:hAnsi="Arial" w:cs="Arial"/>
          <w:color w:val="333333"/>
          <w:kern w:val="0"/>
          <w:szCs w:val="21"/>
        </w:rPr>
        <w:t>1Y</w:t>
      </w:r>
      <w:r w:rsidRPr="00876A97">
        <w:rPr>
          <w:rFonts w:ascii="Arial" w:eastAsia="宋体" w:hAnsi="Arial" w:cs="Arial"/>
          <w:color w:val="333333"/>
          <w:kern w:val="0"/>
          <w:szCs w:val="21"/>
        </w:rPr>
        <w:t>。</w:t>
      </w:r>
    </w:p>
    <w:p w:rsidR="00876A97" w:rsidRPr="00876A97" w:rsidRDefault="00876A97" w:rsidP="00876A97">
      <w:pPr>
        <w:widowControl/>
        <w:shd w:val="clear" w:color="auto" w:fill="FFFFFF"/>
        <w:jc w:val="left"/>
        <w:rPr>
          <w:rFonts w:ascii="Arial" w:eastAsia="宋体" w:hAnsi="Arial" w:cs="Arial"/>
          <w:color w:val="333333"/>
          <w:kern w:val="0"/>
          <w:szCs w:val="21"/>
        </w:rPr>
      </w:pPr>
      <w:r w:rsidRPr="00876A97">
        <w:rPr>
          <w:rFonts w:ascii="Arial" w:eastAsia="宋体" w:hAnsi="Arial" w:cs="Arial"/>
          <w:color w:val="333333"/>
          <w:kern w:val="0"/>
          <w:szCs w:val="21"/>
        </w:rPr>
        <w:t xml:space="preserve">　　</w:t>
      </w:r>
      <w:r w:rsidRPr="00876A97">
        <w:rPr>
          <w:rFonts w:ascii="Arial" w:eastAsia="宋体" w:hAnsi="Arial" w:cs="Arial"/>
          <w:b/>
          <w:bCs/>
          <w:color w:val="333333"/>
          <w:kern w:val="0"/>
          <w:szCs w:val="21"/>
        </w:rPr>
        <w:t>报　价</w:t>
      </w:r>
    </w:p>
    <w:p w:rsidR="00876A97" w:rsidRPr="00876A97" w:rsidRDefault="00876A97" w:rsidP="00876A97">
      <w:pPr>
        <w:widowControl/>
        <w:shd w:val="clear" w:color="auto" w:fill="FFFFFF"/>
        <w:spacing w:before="240" w:after="240"/>
        <w:jc w:val="left"/>
        <w:rPr>
          <w:rFonts w:ascii="Arial" w:eastAsia="宋体" w:hAnsi="Arial" w:cs="Arial"/>
          <w:color w:val="333333"/>
          <w:kern w:val="0"/>
          <w:szCs w:val="21"/>
        </w:rPr>
      </w:pPr>
      <w:r w:rsidRPr="00876A97">
        <w:rPr>
          <w:rFonts w:ascii="Arial" w:eastAsia="宋体" w:hAnsi="Arial" w:cs="Arial"/>
          <w:color w:val="333333"/>
          <w:kern w:val="0"/>
          <w:szCs w:val="21"/>
        </w:rPr>
        <w:t xml:space="preserve">　　</w:t>
      </w:r>
      <w:r w:rsidRPr="00876A97">
        <w:rPr>
          <w:rFonts w:ascii="Arial" w:eastAsia="宋体" w:hAnsi="Arial" w:cs="Arial"/>
          <w:color w:val="333333"/>
          <w:kern w:val="0"/>
          <w:szCs w:val="21"/>
        </w:rPr>
        <w:t>·</w:t>
      </w:r>
      <w:r w:rsidRPr="00876A97">
        <w:rPr>
          <w:rFonts w:ascii="Arial" w:eastAsia="宋体" w:hAnsi="Arial" w:cs="Arial"/>
          <w:color w:val="333333"/>
          <w:kern w:val="0"/>
          <w:szCs w:val="21"/>
        </w:rPr>
        <w:t>报价银行通过</w:t>
      </w:r>
      <w:r w:rsidRPr="00876A97">
        <w:rPr>
          <w:rFonts w:ascii="Arial" w:eastAsia="宋体" w:hAnsi="Arial" w:cs="Arial"/>
          <w:color w:val="333333"/>
          <w:kern w:val="0"/>
          <w:szCs w:val="21"/>
        </w:rPr>
        <w:t>Shibor</w:t>
      </w:r>
      <w:r w:rsidRPr="00876A97">
        <w:rPr>
          <w:rFonts w:ascii="Arial" w:eastAsia="宋体" w:hAnsi="Arial" w:cs="Arial"/>
          <w:color w:val="333333"/>
          <w:kern w:val="0"/>
          <w:szCs w:val="21"/>
        </w:rPr>
        <w:t>报价平台进行报价，报价时间不得晚于每个交易日的上午</w:t>
      </w:r>
      <w:r w:rsidRPr="00876A97">
        <w:rPr>
          <w:rFonts w:ascii="Arial" w:eastAsia="宋体" w:hAnsi="Arial" w:cs="Arial"/>
          <w:color w:val="333333"/>
          <w:kern w:val="0"/>
          <w:szCs w:val="21"/>
        </w:rPr>
        <w:t>11</w:t>
      </w:r>
      <w:r w:rsidRPr="00876A97">
        <w:rPr>
          <w:rFonts w:ascii="Arial" w:eastAsia="宋体" w:hAnsi="Arial" w:cs="Arial"/>
          <w:color w:val="333333"/>
          <w:kern w:val="0"/>
          <w:szCs w:val="21"/>
        </w:rPr>
        <w:t>：</w:t>
      </w:r>
      <w:r w:rsidRPr="00876A97">
        <w:rPr>
          <w:rFonts w:ascii="Arial" w:eastAsia="宋体" w:hAnsi="Arial" w:cs="Arial"/>
          <w:color w:val="333333"/>
          <w:kern w:val="0"/>
          <w:szCs w:val="21"/>
        </w:rPr>
        <w:t>20</w:t>
      </w:r>
      <w:r w:rsidRPr="00876A97">
        <w:rPr>
          <w:rFonts w:ascii="Arial" w:eastAsia="宋体" w:hAnsi="Arial" w:cs="Arial"/>
          <w:color w:val="333333"/>
          <w:kern w:val="0"/>
          <w:szCs w:val="21"/>
        </w:rPr>
        <w:t>（北京时间）。</w:t>
      </w:r>
    </w:p>
    <w:p w:rsidR="00876A97" w:rsidRPr="00876A97" w:rsidRDefault="00876A97" w:rsidP="00876A97">
      <w:pPr>
        <w:widowControl/>
        <w:shd w:val="clear" w:color="auto" w:fill="FFFFFF"/>
        <w:spacing w:before="240" w:after="240"/>
        <w:jc w:val="left"/>
        <w:rPr>
          <w:rFonts w:ascii="Arial" w:eastAsia="宋体" w:hAnsi="Arial" w:cs="Arial"/>
          <w:color w:val="333333"/>
          <w:kern w:val="0"/>
          <w:szCs w:val="21"/>
        </w:rPr>
      </w:pPr>
      <w:r w:rsidRPr="00876A97">
        <w:rPr>
          <w:rFonts w:ascii="Arial" w:eastAsia="宋体" w:hAnsi="Arial" w:cs="Arial"/>
          <w:color w:val="333333"/>
          <w:kern w:val="0"/>
          <w:szCs w:val="21"/>
        </w:rPr>
        <w:t xml:space="preserve">　　</w:t>
      </w:r>
      <w:r w:rsidRPr="00876A97">
        <w:rPr>
          <w:rFonts w:ascii="Arial" w:eastAsia="宋体" w:hAnsi="Arial" w:cs="Arial"/>
          <w:color w:val="333333"/>
          <w:kern w:val="0"/>
          <w:szCs w:val="21"/>
        </w:rPr>
        <w:t>·</w:t>
      </w:r>
      <w:r w:rsidRPr="00876A97">
        <w:rPr>
          <w:rFonts w:ascii="Arial" w:eastAsia="宋体" w:hAnsi="Arial" w:cs="Arial"/>
          <w:color w:val="333333"/>
          <w:kern w:val="0"/>
          <w:szCs w:val="21"/>
        </w:rPr>
        <w:t>报价银行以年利率（％，</w:t>
      </w:r>
      <w:r w:rsidRPr="00876A97">
        <w:rPr>
          <w:rFonts w:ascii="Arial" w:eastAsia="宋体" w:hAnsi="Arial" w:cs="Arial"/>
          <w:color w:val="333333"/>
          <w:kern w:val="0"/>
          <w:szCs w:val="21"/>
        </w:rPr>
        <w:t>Act/360</w:t>
      </w:r>
      <w:r w:rsidRPr="00876A97">
        <w:rPr>
          <w:rFonts w:ascii="Arial" w:eastAsia="宋体" w:hAnsi="Arial" w:cs="Arial"/>
          <w:color w:val="333333"/>
          <w:kern w:val="0"/>
          <w:szCs w:val="21"/>
        </w:rPr>
        <w:t>，</w:t>
      </w:r>
      <w:r w:rsidRPr="00876A97">
        <w:rPr>
          <w:rFonts w:ascii="Arial" w:eastAsia="宋体" w:hAnsi="Arial" w:cs="Arial"/>
          <w:color w:val="333333"/>
          <w:kern w:val="0"/>
          <w:szCs w:val="21"/>
        </w:rPr>
        <w:t>T+0</w:t>
      </w:r>
      <w:r w:rsidRPr="00876A97">
        <w:rPr>
          <w:rFonts w:ascii="Arial" w:eastAsia="宋体" w:hAnsi="Arial" w:cs="Arial"/>
          <w:color w:val="333333"/>
          <w:kern w:val="0"/>
          <w:szCs w:val="21"/>
        </w:rPr>
        <w:t>）对各期限品种报价，保留</w:t>
      </w:r>
      <w:r w:rsidRPr="00876A97">
        <w:rPr>
          <w:rFonts w:ascii="Arial" w:eastAsia="宋体" w:hAnsi="Arial" w:cs="Arial"/>
          <w:color w:val="333333"/>
          <w:kern w:val="0"/>
          <w:szCs w:val="21"/>
        </w:rPr>
        <w:t>4</w:t>
      </w:r>
      <w:r w:rsidRPr="00876A97">
        <w:rPr>
          <w:rFonts w:ascii="Arial" w:eastAsia="宋体" w:hAnsi="Arial" w:cs="Arial"/>
          <w:color w:val="333333"/>
          <w:kern w:val="0"/>
          <w:szCs w:val="21"/>
        </w:rPr>
        <w:t>位小数。</w:t>
      </w:r>
    </w:p>
    <w:p w:rsidR="00876A97" w:rsidRPr="00876A97" w:rsidRDefault="00876A97" w:rsidP="00876A97">
      <w:pPr>
        <w:widowControl/>
        <w:shd w:val="clear" w:color="auto" w:fill="FFFFFF"/>
        <w:spacing w:before="240" w:after="240"/>
        <w:jc w:val="left"/>
        <w:rPr>
          <w:rFonts w:ascii="Arial" w:eastAsia="宋体" w:hAnsi="Arial" w:cs="Arial"/>
          <w:color w:val="333333"/>
          <w:kern w:val="0"/>
          <w:szCs w:val="21"/>
        </w:rPr>
      </w:pPr>
      <w:r w:rsidRPr="00876A97">
        <w:rPr>
          <w:rFonts w:ascii="Arial" w:eastAsia="宋体" w:hAnsi="Arial" w:cs="Arial"/>
          <w:color w:val="333333"/>
          <w:kern w:val="0"/>
          <w:szCs w:val="21"/>
        </w:rPr>
        <w:t xml:space="preserve">　　</w:t>
      </w:r>
      <w:r w:rsidRPr="00876A97">
        <w:rPr>
          <w:rFonts w:ascii="Arial" w:eastAsia="宋体" w:hAnsi="Arial" w:cs="Arial"/>
          <w:color w:val="333333"/>
          <w:kern w:val="0"/>
          <w:szCs w:val="21"/>
        </w:rPr>
        <w:t>·</w:t>
      </w:r>
      <w:r w:rsidRPr="00876A97">
        <w:rPr>
          <w:rFonts w:ascii="Arial" w:eastAsia="宋体" w:hAnsi="Arial" w:cs="Arial"/>
          <w:color w:val="333333"/>
          <w:kern w:val="0"/>
          <w:szCs w:val="21"/>
        </w:rPr>
        <w:t>报价银行通过专线网进行报价，每家报价银行分配一个专属的报价页面。</w:t>
      </w:r>
    </w:p>
    <w:p w:rsidR="00876A97" w:rsidRPr="00876A97" w:rsidRDefault="00876A97" w:rsidP="00876A97">
      <w:pPr>
        <w:widowControl/>
        <w:shd w:val="clear" w:color="auto" w:fill="FFFFFF"/>
        <w:jc w:val="left"/>
        <w:rPr>
          <w:rFonts w:ascii="Arial" w:eastAsia="宋体" w:hAnsi="Arial" w:cs="Arial"/>
          <w:color w:val="333333"/>
          <w:kern w:val="0"/>
          <w:szCs w:val="21"/>
        </w:rPr>
      </w:pPr>
      <w:r w:rsidRPr="00876A97">
        <w:rPr>
          <w:rFonts w:ascii="Arial" w:eastAsia="宋体" w:hAnsi="Arial" w:cs="Arial"/>
          <w:color w:val="333333"/>
          <w:kern w:val="0"/>
          <w:szCs w:val="21"/>
        </w:rPr>
        <w:t xml:space="preserve">　　</w:t>
      </w:r>
      <w:r w:rsidRPr="00876A97">
        <w:rPr>
          <w:rFonts w:ascii="Arial" w:eastAsia="宋体" w:hAnsi="Arial" w:cs="Arial"/>
          <w:b/>
          <w:bCs/>
          <w:color w:val="333333"/>
          <w:kern w:val="0"/>
          <w:szCs w:val="21"/>
        </w:rPr>
        <w:t>计　算</w:t>
      </w:r>
    </w:p>
    <w:p w:rsidR="00876A97" w:rsidRPr="00876A97" w:rsidRDefault="00876A97" w:rsidP="00876A97">
      <w:pPr>
        <w:widowControl/>
        <w:shd w:val="clear" w:color="auto" w:fill="FFFFFF"/>
        <w:jc w:val="left"/>
        <w:rPr>
          <w:rFonts w:ascii="Arial" w:eastAsia="宋体" w:hAnsi="Arial" w:cs="Arial"/>
          <w:color w:val="333333"/>
          <w:kern w:val="0"/>
          <w:szCs w:val="21"/>
        </w:rPr>
      </w:pPr>
      <w:r w:rsidRPr="00876A97">
        <w:rPr>
          <w:rFonts w:ascii="Arial" w:eastAsia="宋体" w:hAnsi="Arial" w:cs="Arial"/>
          <w:color w:val="333333"/>
          <w:kern w:val="0"/>
          <w:szCs w:val="21"/>
        </w:rPr>
        <w:t xml:space="preserve">　　</w:t>
      </w:r>
      <w:r w:rsidRPr="00876A97">
        <w:rPr>
          <w:rFonts w:ascii="Arial" w:eastAsia="宋体" w:hAnsi="Arial" w:cs="Arial"/>
          <w:color w:val="333333"/>
          <w:kern w:val="0"/>
          <w:szCs w:val="21"/>
        </w:rPr>
        <w:t>·</w:t>
      </w:r>
      <w:r w:rsidRPr="00876A97">
        <w:rPr>
          <w:rFonts w:ascii="Arial" w:eastAsia="宋体" w:hAnsi="Arial" w:cs="Arial"/>
          <w:color w:val="333333"/>
          <w:kern w:val="0"/>
          <w:szCs w:val="21"/>
        </w:rPr>
        <w:t>每个</w:t>
      </w:r>
      <w:hyperlink r:id="rId150" w:tooltip="交易日" w:history="1">
        <w:r w:rsidRPr="00876A97">
          <w:rPr>
            <w:rFonts w:ascii="Arial" w:eastAsia="宋体" w:hAnsi="Arial" w:cs="Arial"/>
            <w:color w:val="173ABD"/>
            <w:kern w:val="0"/>
            <w:szCs w:val="21"/>
            <w:u w:val="single"/>
          </w:rPr>
          <w:t>交易日</w:t>
        </w:r>
      </w:hyperlink>
      <w:r w:rsidRPr="00876A97">
        <w:rPr>
          <w:rFonts w:ascii="Arial" w:eastAsia="宋体" w:hAnsi="Arial" w:cs="Arial"/>
          <w:color w:val="333333"/>
          <w:kern w:val="0"/>
          <w:szCs w:val="21"/>
        </w:rPr>
        <w:t>根据各报价银行的报价，剔除最高、最低各</w:t>
      </w:r>
      <w:r w:rsidRPr="00876A97">
        <w:rPr>
          <w:rFonts w:ascii="Arial" w:eastAsia="宋体" w:hAnsi="Arial" w:cs="Arial"/>
          <w:color w:val="333333"/>
          <w:kern w:val="0"/>
          <w:szCs w:val="21"/>
        </w:rPr>
        <w:t>2</w:t>
      </w:r>
      <w:r w:rsidRPr="00876A97">
        <w:rPr>
          <w:rFonts w:ascii="Arial" w:eastAsia="宋体" w:hAnsi="Arial" w:cs="Arial"/>
          <w:color w:val="333333"/>
          <w:kern w:val="0"/>
          <w:szCs w:val="21"/>
        </w:rPr>
        <w:t>家报卖价（</w:t>
      </w:r>
      <w:r w:rsidRPr="00876A97">
        <w:rPr>
          <w:rFonts w:ascii="Arial" w:eastAsia="宋体" w:hAnsi="Arial" w:cs="Arial"/>
          <w:color w:val="333333"/>
          <w:kern w:val="0"/>
          <w:szCs w:val="21"/>
        </w:rPr>
        <w:t>Ask</w:t>
      </w:r>
      <w:r w:rsidRPr="00876A97">
        <w:rPr>
          <w:rFonts w:ascii="Arial" w:eastAsia="宋体" w:hAnsi="Arial" w:cs="Arial"/>
          <w:color w:val="333333"/>
          <w:kern w:val="0"/>
          <w:szCs w:val="21"/>
        </w:rPr>
        <w:t>）。如果相同的最高（或最低）家数超过</w:t>
      </w:r>
      <w:r w:rsidRPr="00876A97">
        <w:rPr>
          <w:rFonts w:ascii="Arial" w:eastAsia="宋体" w:hAnsi="Arial" w:cs="Arial"/>
          <w:color w:val="333333"/>
          <w:kern w:val="0"/>
          <w:szCs w:val="21"/>
        </w:rPr>
        <w:t>2</w:t>
      </w:r>
      <w:r w:rsidRPr="00876A97">
        <w:rPr>
          <w:rFonts w:ascii="Arial" w:eastAsia="宋体" w:hAnsi="Arial" w:cs="Arial"/>
          <w:color w:val="333333"/>
          <w:kern w:val="0"/>
          <w:szCs w:val="21"/>
        </w:rPr>
        <w:t>家，系统随机剔除其中</w:t>
      </w:r>
      <w:r w:rsidRPr="00876A97">
        <w:rPr>
          <w:rFonts w:ascii="Arial" w:eastAsia="宋体" w:hAnsi="Arial" w:cs="Arial"/>
          <w:color w:val="333333"/>
          <w:kern w:val="0"/>
          <w:szCs w:val="21"/>
        </w:rPr>
        <w:t>2</w:t>
      </w:r>
      <w:r w:rsidRPr="00876A97">
        <w:rPr>
          <w:rFonts w:ascii="Arial" w:eastAsia="宋体" w:hAnsi="Arial" w:cs="Arial"/>
          <w:color w:val="333333"/>
          <w:kern w:val="0"/>
          <w:szCs w:val="21"/>
        </w:rPr>
        <w:t>家。</w:t>
      </w:r>
    </w:p>
    <w:p w:rsidR="00876A97" w:rsidRPr="00876A97" w:rsidRDefault="00876A97" w:rsidP="00876A97">
      <w:pPr>
        <w:widowControl/>
        <w:shd w:val="clear" w:color="auto" w:fill="FFFFFF"/>
        <w:spacing w:before="240" w:after="240"/>
        <w:jc w:val="left"/>
        <w:rPr>
          <w:rFonts w:ascii="Arial" w:eastAsia="宋体" w:hAnsi="Arial" w:cs="Arial"/>
          <w:color w:val="333333"/>
          <w:kern w:val="0"/>
          <w:szCs w:val="21"/>
        </w:rPr>
      </w:pPr>
      <w:r w:rsidRPr="00876A97">
        <w:rPr>
          <w:rFonts w:ascii="Arial" w:eastAsia="宋体" w:hAnsi="Arial" w:cs="Arial"/>
          <w:color w:val="333333"/>
          <w:kern w:val="0"/>
          <w:szCs w:val="21"/>
        </w:rPr>
        <w:t xml:space="preserve">　　</w:t>
      </w:r>
      <w:r w:rsidRPr="00876A97">
        <w:rPr>
          <w:rFonts w:ascii="Arial" w:eastAsia="宋体" w:hAnsi="Arial" w:cs="Arial"/>
          <w:color w:val="333333"/>
          <w:kern w:val="0"/>
          <w:szCs w:val="21"/>
        </w:rPr>
        <w:t>·11</w:t>
      </w:r>
      <w:r w:rsidRPr="00876A97">
        <w:rPr>
          <w:rFonts w:ascii="Arial" w:eastAsia="宋体" w:hAnsi="Arial" w:cs="Arial"/>
          <w:color w:val="333333"/>
          <w:kern w:val="0"/>
          <w:szCs w:val="21"/>
        </w:rPr>
        <w:t>：</w:t>
      </w:r>
      <w:r w:rsidRPr="00876A97">
        <w:rPr>
          <w:rFonts w:ascii="Arial" w:eastAsia="宋体" w:hAnsi="Arial" w:cs="Arial"/>
          <w:color w:val="333333"/>
          <w:kern w:val="0"/>
          <w:szCs w:val="21"/>
        </w:rPr>
        <w:t>20</w:t>
      </w:r>
      <w:r w:rsidRPr="00876A97">
        <w:rPr>
          <w:rFonts w:ascii="Arial" w:eastAsia="宋体" w:hAnsi="Arial" w:cs="Arial"/>
          <w:color w:val="333333"/>
          <w:kern w:val="0"/>
          <w:szCs w:val="21"/>
        </w:rPr>
        <w:t>起系统自动对其余报价进行算术平均，计算得出每一期限品种的</w:t>
      </w:r>
      <w:r w:rsidRPr="00876A97">
        <w:rPr>
          <w:rFonts w:ascii="Arial" w:eastAsia="宋体" w:hAnsi="Arial" w:cs="Arial"/>
          <w:color w:val="333333"/>
          <w:kern w:val="0"/>
          <w:szCs w:val="21"/>
        </w:rPr>
        <w:t>Shibor</w:t>
      </w:r>
      <w:r w:rsidRPr="00876A97">
        <w:rPr>
          <w:rFonts w:ascii="Arial" w:eastAsia="宋体" w:hAnsi="Arial" w:cs="Arial"/>
          <w:color w:val="333333"/>
          <w:kern w:val="0"/>
          <w:szCs w:val="21"/>
        </w:rPr>
        <w:t>。</w:t>
      </w:r>
    </w:p>
    <w:p w:rsidR="00876A97" w:rsidRPr="00876A97" w:rsidRDefault="00876A97" w:rsidP="00876A97">
      <w:pPr>
        <w:widowControl/>
        <w:shd w:val="clear" w:color="auto" w:fill="FFFFFF"/>
        <w:jc w:val="left"/>
        <w:rPr>
          <w:rFonts w:ascii="Arial" w:eastAsia="宋体" w:hAnsi="Arial" w:cs="Arial"/>
          <w:color w:val="333333"/>
          <w:kern w:val="0"/>
          <w:szCs w:val="21"/>
        </w:rPr>
      </w:pPr>
      <w:r w:rsidRPr="00876A97">
        <w:rPr>
          <w:rFonts w:ascii="Arial" w:eastAsia="宋体" w:hAnsi="Arial" w:cs="Arial"/>
          <w:color w:val="333333"/>
          <w:kern w:val="0"/>
          <w:szCs w:val="21"/>
        </w:rPr>
        <w:t xml:space="preserve">　　</w:t>
      </w:r>
      <w:r w:rsidRPr="00876A97">
        <w:rPr>
          <w:rFonts w:ascii="Arial" w:eastAsia="宋体" w:hAnsi="Arial" w:cs="Arial"/>
          <w:b/>
          <w:bCs/>
          <w:color w:val="333333"/>
          <w:kern w:val="0"/>
          <w:szCs w:val="21"/>
        </w:rPr>
        <w:t>发　布</w:t>
      </w:r>
    </w:p>
    <w:p w:rsidR="00876A97" w:rsidRPr="00876A97" w:rsidRDefault="00876A97" w:rsidP="00876A97">
      <w:pPr>
        <w:widowControl/>
        <w:shd w:val="clear" w:color="auto" w:fill="FFFFFF"/>
        <w:spacing w:before="240" w:after="240"/>
        <w:jc w:val="left"/>
        <w:rPr>
          <w:rFonts w:ascii="Arial" w:eastAsia="宋体" w:hAnsi="Arial" w:cs="Arial"/>
          <w:color w:val="333333"/>
          <w:kern w:val="0"/>
          <w:szCs w:val="21"/>
        </w:rPr>
      </w:pPr>
      <w:r w:rsidRPr="00876A97">
        <w:rPr>
          <w:rFonts w:ascii="Arial" w:eastAsia="宋体" w:hAnsi="Arial" w:cs="Arial"/>
          <w:color w:val="333333"/>
          <w:kern w:val="0"/>
          <w:szCs w:val="21"/>
        </w:rPr>
        <w:t xml:space="preserve">　　</w:t>
      </w:r>
      <w:r w:rsidRPr="00876A97">
        <w:rPr>
          <w:rFonts w:ascii="Arial" w:eastAsia="宋体" w:hAnsi="Arial" w:cs="Arial"/>
          <w:color w:val="333333"/>
          <w:kern w:val="0"/>
          <w:szCs w:val="21"/>
        </w:rPr>
        <w:t>·</w:t>
      </w:r>
      <w:r w:rsidRPr="00876A97">
        <w:rPr>
          <w:rFonts w:ascii="Arial" w:eastAsia="宋体" w:hAnsi="Arial" w:cs="Arial"/>
          <w:color w:val="333333"/>
          <w:kern w:val="0"/>
          <w:szCs w:val="21"/>
        </w:rPr>
        <w:t>全国银行间同业拆借中心</w:t>
      </w:r>
      <w:r w:rsidRPr="00876A97">
        <w:rPr>
          <w:rFonts w:ascii="Arial" w:eastAsia="宋体" w:hAnsi="Arial" w:cs="Arial"/>
          <w:color w:val="333333"/>
          <w:kern w:val="0"/>
          <w:szCs w:val="21"/>
        </w:rPr>
        <w:t>11</w:t>
      </w:r>
      <w:r w:rsidRPr="00876A97">
        <w:rPr>
          <w:rFonts w:ascii="Arial" w:eastAsia="宋体" w:hAnsi="Arial" w:cs="Arial"/>
          <w:color w:val="333333"/>
          <w:kern w:val="0"/>
          <w:szCs w:val="21"/>
        </w:rPr>
        <w:t>：</w:t>
      </w:r>
      <w:r w:rsidRPr="00876A97">
        <w:rPr>
          <w:rFonts w:ascii="Arial" w:eastAsia="宋体" w:hAnsi="Arial" w:cs="Arial"/>
          <w:color w:val="333333"/>
          <w:kern w:val="0"/>
          <w:szCs w:val="21"/>
        </w:rPr>
        <w:t>30</w:t>
      </w:r>
      <w:r w:rsidRPr="00876A97">
        <w:rPr>
          <w:rFonts w:ascii="Arial" w:eastAsia="宋体" w:hAnsi="Arial" w:cs="Arial"/>
          <w:color w:val="333333"/>
          <w:kern w:val="0"/>
          <w:szCs w:val="21"/>
        </w:rPr>
        <w:t>起，通过网站对外发布当日</w:t>
      </w:r>
      <w:r w:rsidRPr="00876A97">
        <w:rPr>
          <w:rFonts w:ascii="Arial" w:eastAsia="宋体" w:hAnsi="Arial" w:cs="Arial"/>
          <w:color w:val="333333"/>
          <w:kern w:val="0"/>
          <w:szCs w:val="21"/>
        </w:rPr>
        <w:t>Shibor</w:t>
      </w:r>
      <w:r w:rsidRPr="00876A97">
        <w:rPr>
          <w:rFonts w:ascii="Arial" w:eastAsia="宋体" w:hAnsi="Arial" w:cs="Arial"/>
          <w:color w:val="333333"/>
          <w:kern w:val="0"/>
          <w:szCs w:val="21"/>
        </w:rPr>
        <w:t>。</w:t>
      </w:r>
    </w:p>
    <w:p w:rsidR="00876A97" w:rsidRPr="00876A97" w:rsidRDefault="00876A97" w:rsidP="00876A97">
      <w:pPr>
        <w:widowControl/>
        <w:shd w:val="clear" w:color="auto" w:fill="FFFFFF"/>
        <w:spacing w:before="240" w:after="240"/>
        <w:jc w:val="left"/>
        <w:rPr>
          <w:rFonts w:ascii="Arial" w:eastAsia="宋体" w:hAnsi="Arial" w:cs="Arial"/>
          <w:color w:val="333333"/>
          <w:kern w:val="0"/>
          <w:szCs w:val="21"/>
        </w:rPr>
      </w:pPr>
      <w:r w:rsidRPr="00876A97">
        <w:rPr>
          <w:rFonts w:ascii="Arial" w:eastAsia="宋体" w:hAnsi="Arial" w:cs="Arial"/>
          <w:color w:val="333333"/>
          <w:kern w:val="0"/>
          <w:szCs w:val="21"/>
        </w:rPr>
        <w:t xml:space="preserve">　　</w:t>
      </w:r>
      <w:r w:rsidRPr="00876A97">
        <w:rPr>
          <w:rFonts w:ascii="Arial" w:eastAsia="宋体" w:hAnsi="Arial" w:cs="Arial"/>
          <w:color w:val="333333"/>
          <w:kern w:val="0"/>
          <w:szCs w:val="21"/>
        </w:rPr>
        <w:t>·</w:t>
      </w:r>
      <w:r w:rsidRPr="00876A97">
        <w:rPr>
          <w:rFonts w:ascii="Arial" w:eastAsia="宋体" w:hAnsi="Arial" w:cs="Arial"/>
          <w:color w:val="333333"/>
          <w:kern w:val="0"/>
          <w:szCs w:val="21"/>
        </w:rPr>
        <w:t>各报价银行当日的报价数据与</w:t>
      </w:r>
      <w:r w:rsidRPr="00876A97">
        <w:rPr>
          <w:rFonts w:ascii="Arial" w:eastAsia="宋体" w:hAnsi="Arial" w:cs="Arial"/>
          <w:color w:val="333333"/>
          <w:kern w:val="0"/>
          <w:szCs w:val="21"/>
        </w:rPr>
        <w:t>Shibor</w:t>
      </w:r>
      <w:r w:rsidRPr="00876A97">
        <w:rPr>
          <w:rFonts w:ascii="Arial" w:eastAsia="宋体" w:hAnsi="Arial" w:cs="Arial"/>
          <w:color w:val="333333"/>
          <w:kern w:val="0"/>
          <w:szCs w:val="21"/>
        </w:rPr>
        <w:t>一并对外公布。</w:t>
      </w:r>
    </w:p>
    <w:p w:rsidR="002C4115" w:rsidRPr="00876A97" w:rsidRDefault="002C4115">
      <w:pPr>
        <w:rPr>
          <w:sz w:val="24"/>
          <w:szCs w:val="24"/>
        </w:rPr>
      </w:pPr>
    </w:p>
    <w:p w:rsidR="002C4115" w:rsidRPr="00C9059F" w:rsidRDefault="002C4115">
      <w:pPr>
        <w:rPr>
          <w:sz w:val="24"/>
          <w:szCs w:val="24"/>
        </w:rPr>
      </w:pPr>
      <w:r>
        <w:rPr>
          <w:rFonts w:hint="eastAsia"/>
          <w:noProof/>
          <w:sz w:val="24"/>
          <w:szCs w:val="24"/>
        </w:rPr>
        <w:lastRenderedPageBreak/>
        <w:drawing>
          <wp:inline distT="0" distB="0" distL="0" distR="0">
            <wp:extent cx="7229475" cy="642175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IBOR.png"/>
                    <pic:cNvPicPr/>
                  </pic:nvPicPr>
                  <pic:blipFill>
                    <a:blip r:embed="rId151">
                      <a:extLst>
                        <a:ext uri="{28A0092B-C50C-407E-A947-70E740481C1C}">
                          <a14:useLocalDpi xmlns:a14="http://schemas.microsoft.com/office/drawing/2010/main" val="0"/>
                        </a:ext>
                      </a:extLst>
                    </a:blip>
                    <a:stretch>
                      <a:fillRect/>
                    </a:stretch>
                  </pic:blipFill>
                  <pic:spPr>
                    <a:xfrm>
                      <a:off x="0" y="0"/>
                      <a:ext cx="7247782" cy="6438015"/>
                    </a:xfrm>
                    <a:prstGeom prst="rect">
                      <a:avLst/>
                    </a:prstGeom>
                  </pic:spPr>
                </pic:pic>
              </a:graphicData>
            </a:graphic>
          </wp:inline>
        </w:drawing>
      </w:r>
    </w:p>
    <w:sectPr w:rsidR="002C4115" w:rsidRPr="00C9059F" w:rsidSect="004E68B4">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45C7" w:rsidRDefault="00D845C7" w:rsidP="00C9059F">
      <w:r>
        <w:separator/>
      </w:r>
    </w:p>
  </w:endnote>
  <w:endnote w:type="continuationSeparator" w:id="0">
    <w:p w:rsidR="00D845C7" w:rsidRDefault="00D845C7" w:rsidP="00C90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45C7" w:rsidRDefault="00D845C7" w:rsidP="00C9059F">
      <w:r>
        <w:separator/>
      </w:r>
    </w:p>
  </w:footnote>
  <w:footnote w:type="continuationSeparator" w:id="0">
    <w:p w:rsidR="00D845C7" w:rsidRDefault="00D845C7" w:rsidP="00C905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638DB"/>
    <w:multiLevelType w:val="multilevel"/>
    <w:tmpl w:val="BD26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56057"/>
    <w:multiLevelType w:val="multilevel"/>
    <w:tmpl w:val="635A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0C3849"/>
    <w:multiLevelType w:val="hybridMultilevel"/>
    <w:tmpl w:val="07E2B1EC"/>
    <w:lvl w:ilvl="0" w:tplc="D85842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FC77AB3"/>
    <w:multiLevelType w:val="multilevel"/>
    <w:tmpl w:val="CCBA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59F"/>
    <w:rsid w:val="00057C78"/>
    <w:rsid w:val="00065418"/>
    <w:rsid w:val="00076C1B"/>
    <w:rsid w:val="001117B5"/>
    <w:rsid w:val="00120098"/>
    <w:rsid w:val="001D69FD"/>
    <w:rsid w:val="001E1657"/>
    <w:rsid w:val="00216A98"/>
    <w:rsid w:val="002C4115"/>
    <w:rsid w:val="00314325"/>
    <w:rsid w:val="00383A9E"/>
    <w:rsid w:val="003F6140"/>
    <w:rsid w:val="0046246B"/>
    <w:rsid w:val="004C6593"/>
    <w:rsid w:val="004E06D7"/>
    <w:rsid w:val="004E68B4"/>
    <w:rsid w:val="005233E0"/>
    <w:rsid w:val="00534689"/>
    <w:rsid w:val="00537BE5"/>
    <w:rsid w:val="00560FDB"/>
    <w:rsid w:val="006B7A50"/>
    <w:rsid w:val="0071539D"/>
    <w:rsid w:val="00747201"/>
    <w:rsid w:val="00775E00"/>
    <w:rsid w:val="00785D52"/>
    <w:rsid w:val="0079229F"/>
    <w:rsid w:val="007E0267"/>
    <w:rsid w:val="007E4C09"/>
    <w:rsid w:val="007F4603"/>
    <w:rsid w:val="0083139E"/>
    <w:rsid w:val="00831C1A"/>
    <w:rsid w:val="008321A0"/>
    <w:rsid w:val="00876A97"/>
    <w:rsid w:val="008B04E7"/>
    <w:rsid w:val="008E6834"/>
    <w:rsid w:val="009A6E48"/>
    <w:rsid w:val="00A86EAB"/>
    <w:rsid w:val="00AA496E"/>
    <w:rsid w:val="00AC5E16"/>
    <w:rsid w:val="00B72354"/>
    <w:rsid w:val="00BC55E6"/>
    <w:rsid w:val="00BE72A8"/>
    <w:rsid w:val="00C9059F"/>
    <w:rsid w:val="00D01D97"/>
    <w:rsid w:val="00D25ADE"/>
    <w:rsid w:val="00D845C7"/>
    <w:rsid w:val="00DA4F67"/>
    <w:rsid w:val="00DD5733"/>
    <w:rsid w:val="00DF53C9"/>
    <w:rsid w:val="00E20263"/>
    <w:rsid w:val="00E265F8"/>
    <w:rsid w:val="00F35B0B"/>
    <w:rsid w:val="00F40DCF"/>
    <w:rsid w:val="00F60341"/>
    <w:rsid w:val="00F94373"/>
    <w:rsid w:val="00FE3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2EBDA8"/>
  <w15:docId w15:val="{55A1F780-92EF-4BCC-8E78-1B2E663DF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4F67"/>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876A9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775E0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75E0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F614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05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059F"/>
    <w:rPr>
      <w:sz w:val="18"/>
      <w:szCs w:val="18"/>
    </w:rPr>
  </w:style>
  <w:style w:type="paragraph" w:styleId="a5">
    <w:name w:val="footer"/>
    <w:basedOn w:val="a"/>
    <w:link w:val="a6"/>
    <w:uiPriority w:val="99"/>
    <w:unhideWhenUsed/>
    <w:rsid w:val="00C9059F"/>
    <w:pPr>
      <w:tabs>
        <w:tab w:val="center" w:pos="4153"/>
        <w:tab w:val="right" w:pos="8306"/>
      </w:tabs>
      <w:snapToGrid w:val="0"/>
      <w:jc w:val="left"/>
    </w:pPr>
    <w:rPr>
      <w:sz w:val="18"/>
      <w:szCs w:val="18"/>
    </w:rPr>
  </w:style>
  <w:style w:type="character" w:customStyle="1" w:styleId="a6">
    <w:name w:val="页脚 字符"/>
    <w:basedOn w:val="a0"/>
    <w:link w:val="a5"/>
    <w:uiPriority w:val="99"/>
    <w:rsid w:val="00C9059F"/>
    <w:rPr>
      <w:sz w:val="18"/>
      <w:szCs w:val="18"/>
    </w:rPr>
  </w:style>
  <w:style w:type="paragraph" w:styleId="a7">
    <w:name w:val="Balloon Text"/>
    <w:basedOn w:val="a"/>
    <w:link w:val="a8"/>
    <w:uiPriority w:val="99"/>
    <w:semiHidden/>
    <w:unhideWhenUsed/>
    <w:rsid w:val="00C9059F"/>
    <w:rPr>
      <w:sz w:val="18"/>
      <w:szCs w:val="18"/>
    </w:rPr>
  </w:style>
  <w:style w:type="character" w:customStyle="1" w:styleId="a8">
    <w:name w:val="批注框文本 字符"/>
    <w:basedOn w:val="a0"/>
    <w:link w:val="a7"/>
    <w:uiPriority w:val="99"/>
    <w:semiHidden/>
    <w:rsid w:val="00C9059F"/>
    <w:rPr>
      <w:sz w:val="18"/>
      <w:szCs w:val="18"/>
    </w:rPr>
  </w:style>
  <w:style w:type="character" w:customStyle="1" w:styleId="20">
    <w:name w:val="标题 2 字符"/>
    <w:basedOn w:val="a0"/>
    <w:link w:val="2"/>
    <w:uiPriority w:val="9"/>
    <w:rsid w:val="00876A97"/>
    <w:rPr>
      <w:rFonts w:ascii="宋体" w:eastAsia="宋体" w:hAnsi="宋体" w:cs="宋体"/>
      <w:b/>
      <w:bCs/>
      <w:kern w:val="0"/>
      <w:sz w:val="36"/>
      <w:szCs w:val="36"/>
    </w:rPr>
  </w:style>
  <w:style w:type="paragraph" w:styleId="a9">
    <w:name w:val="Normal (Web)"/>
    <w:basedOn w:val="a"/>
    <w:uiPriority w:val="99"/>
    <w:unhideWhenUsed/>
    <w:rsid w:val="00876A97"/>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unhideWhenUsed/>
    <w:rsid w:val="00876A97"/>
    <w:rPr>
      <w:color w:val="0000FF"/>
      <w:u w:val="single"/>
    </w:rPr>
  </w:style>
  <w:style w:type="character" w:customStyle="1" w:styleId="30">
    <w:name w:val="标题 3 字符"/>
    <w:basedOn w:val="a0"/>
    <w:link w:val="3"/>
    <w:uiPriority w:val="9"/>
    <w:rsid w:val="00775E00"/>
    <w:rPr>
      <w:b/>
      <w:bCs/>
      <w:sz w:val="32"/>
      <w:szCs w:val="32"/>
    </w:rPr>
  </w:style>
  <w:style w:type="character" w:customStyle="1" w:styleId="40">
    <w:name w:val="标题 4 字符"/>
    <w:basedOn w:val="a0"/>
    <w:link w:val="4"/>
    <w:uiPriority w:val="9"/>
    <w:rsid w:val="00775E00"/>
    <w:rPr>
      <w:rFonts w:asciiTheme="majorHAnsi" w:eastAsiaTheme="majorEastAsia" w:hAnsiTheme="majorHAnsi" w:cstheme="majorBidi"/>
      <w:b/>
      <w:bCs/>
      <w:sz w:val="28"/>
      <w:szCs w:val="28"/>
    </w:rPr>
  </w:style>
  <w:style w:type="character" w:styleId="ab">
    <w:name w:val="Unresolved Mention"/>
    <w:basedOn w:val="a0"/>
    <w:uiPriority w:val="99"/>
    <w:semiHidden/>
    <w:unhideWhenUsed/>
    <w:rsid w:val="00DF53C9"/>
    <w:rPr>
      <w:color w:val="808080"/>
      <w:shd w:val="clear" w:color="auto" w:fill="E6E6E6"/>
    </w:rPr>
  </w:style>
  <w:style w:type="paragraph" w:styleId="ac">
    <w:name w:val="List Paragraph"/>
    <w:basedOn w:val="a"/>
    <w:uiPriority w:val="34"/>
    <w:qFormat/>
    <w:rsid w:val="00A86EAB"/>
    <w:pPr>
      <w:ind w:firstLineChars="200" w:firstLine="420"/>
    </w:pPr>
  </w:style>
  <w:style w:type="character" w:customStyle="1" w:styleId="toctoggle">
    <w:name w:val="toctoggle"/>
    <w:basedOn w:val="a0"/>
    <w:rsid w:val="0046246B"/>
  </w:style>
  <w:style w:type="character" w:customStyle="1" w:styleId="tocnumber">
    <w:name w:val="tocnumber"/>
    <w:basedOn w:val="a0"/>
    <w:rsid w:val="0046246B"/>
  </w:style>
  <w:style w:type="character" w:customStyle="1" w:styleId="toctext">
    <w:name w:val="toctext"/>
    <w:basedOn w:val="a0"/>
    <w:rsid w:val="0046246B"/>
  </w:style>
  <w:style w:type="paragraph" w:styleId="HTML">
    <w:name w:val="HTML Preformatted"/>
    <w:basedOn w:val="a"/>
    <w:link w:val="HTML0"/>
    <w:uiPriority w:val="99"/>
    <w:semiHidden/>
    <w:unhideWhenUsed/>
    <w:rsid w:val="004624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6246B"/>
    <w:rPr>
      <w:rFonts w:ascii="宋体" w:eastAsia="宋体" w:hAnsi="宋体" w:cs="宋体"/>
      <w:kern w:val="0"/>
      <w:sz w:val="24"/>
      <w:szCs w:val="24"/>
    </w:rPr>
  </w:style>
  <w:style w:type="character" w:customStyle="1" w:styleId="10">
    <w:name w:val="标题 1 字符"/>
    <w:basedOn w:val="a0"/>
    <w:link w:val="1"/>
    <w:uiPriority w:val="9"/>
    <w:rsid w:val="00DA4F67"/>
    <w:rPr>
      <w:b/>
      <w:bCs/>
      <w:kern w:val="44"/>
      <w:sz w:val="44"/>
      <w:szCs w:val="44"/>
    </w:rPr>
  </w:style>
  <w:style w:type="character" w:customStyle="1" w:styleId="50">
    <w:name w:val="标题 5 字符"/>
    <w:basedOn w:val="a0"/>
    <w:link w:val="5"/>
    <w:uiPriority w:val="9"/>
    <w:rsid w:val="003F6140"/>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59759">
      <w:bodyDiv w:val="1"/>
      <w:marLeft w:val="0"/>
      <w:marRight w:val="0"/>
      <w:marTop w:val="0"/>
      <w:marBottom w:val="0"/>
      <w:divBdr>
        <w:top w:val="none" w:sz="0" w:space="0" w:color="auto"/>
        <w:left w:val="none" w:sz="0" w:space="0" w:color="auto"/>
        <w:bottom w:val="none" w:sz="0" w:space="0" w:color="auto"/>
        <w:right w:val="none" w:sz="0" w:space="0" w:color="auto"/>
      </w:divBdr>
      <w:divsChild>
        <w:div w:id="204223612">
          <w:marLeft w:val="0"/>
          <w:marRight w:val="0"/>
          <w:marTop w:val="0"/>
          <w:marBottom w:val="0"/>
          <w:divBdr>
            <w:top w:val="none" w:sz="0" w:space="0" w:color="auto"/>
            <w:left w:val="none" w:sz="0" w:space="0" w:color="auto"/>
            <w:bottom w:val="none" w:sz="0" w:space="0" w:color="auto"/>
            <w:right w:val="none" w:sz="0" w:space="0" w:color="auto"/>
          </w:divBdr>
        </w:div>
      </w:divsChild>
    </w:div>
    <w:div w:id="200361492">
      <w:bodyDiv w:val="1"/>
      <w:marLeft w:val="0"/>
      <w:marRight w:val="0"/>
      <w:marTop w:val="0"/>
      <w:marBottom w:val="0"/>
      <w:divBdr>
        <w:top w:val="none" w:sz="0" w:space="0" w:color="auto"/>
        <w:left w:val="none" w:sz="0" w:space="0" w:color="auto"/>
        <w:bottom w:val="none" w:sz="0" w:space="0" w:color="auto"/>
        <w:right w:val="none" w:sz="0" w:space="0" w:color="auto"/>
      </w:divBdr>
    </w:div>
    <w:div w:id="284888652">
      <w:bodyDiv w:val="1"/>
      <w:marLeft w:val="0"/>
      <w:marRight w:val="0"/>
      <w:marTop w:val="0"/>
      <w:marBottom w:val="0"/>
      <w:divBdr>
        <w:top w:val="none" w:sz="0" w:space="0" w:color="auto"/>
        <w:left w:val="none" w:sz="0" w:space="0" w:color="auto"/>
        <w:bottom w:val="none" w:sz="0" w:space="0" w:color="auto"/>
        <w:right w:val="none" w:sz="0" w:space="0" w:color="auto"/>
      </w:divBdr>
    </w:div>
    <w:div w:id="1274904028">
      <w:bodyDiv w:val="1"/>
      <w:marLeft w:val="0"/>
      <w:marRight w:val="0"/>
      <w:marTop w:val="0"/>
      <w:marBottom w:val="0"/>
      <w:divBdr>
        <w:top w:val="none" w:sz="0" w:space="0" w:color="auto"/>
        <w:left w:val="none" w:sz="0" w:space="0" w:color="auto"/>
        <w:bottom w:val="none" w:sz="0" w:space="0" w:color="auto"/>
        <w:right w:val="none" w:sz="0" w:space="0" w:color="auto"/>
      </w:divBdr>
      <w:divsChild>
        <w:div w:id="1725642789">
          <w:marLeft w:val="0"/>
          <w:marRight w:val="0"/>
          <w:marTop w:val="0"/>
          <w:marBottom w:val="0"/>
          <w:divBdr>
            <w:top w:val="none" w:sz="0" w:space="0" w:color="auto"/>
            <w:left w:val="none" w:sz="0" w:space="0" w:color="auto"/>
            <w:bottom w:val="none" w:sz="0" w:space="0" w:color="auto"/>
            <w:right w:val="none" w:sz="0" w:space="0" w:color="auto"/>
          </w:divBdr>
        </w:div>
        <w:div w:id="1032419937">
          <w:marLeft w:val="75"/>
          <w:marRight w:val="0"/>
          <w:marTop w:val="0"/>
          <w:marBottom w:val="0"/>
          <w:divBdr>
            <w:top w:val="none" w:sz="0" w:space="0" w:color="auto"/>
            <w:left w:val="none" w:sz="0" w:space="0" w:color="auto"/>
            <w:bottom w:val="none" w:sz="0" w:space="0" w:color="auto"/>
            <w:right w:val="none" w:sz="0" w:space="0" w:color="auto"/>
          </w:divBdr>
        </w:div>
        <w:div w:id="1993174528">
          <w:marLeft w:val="0"/>
          <w:marRight w:val="0"/>
          <w:marTop w:val="0"/>
          <w:marBottom w:val="0"/>
          <w:divBdr>
            <w:top w:val="none" w:sz="0" w:space="0" w:color="auto"/>
            <w:left w:val="none" w:sz="0" w:space="0" w:color="auto"/>
            <w:bottom w:val="none" w:sz="0" w:space="0" w:color="auto"/>
            <w:right w:val="none" w:sz="0" w:space="0" w:color="auto"/>
          </w:divBdr>
        </w:div>
        <w:div w:id="309791530">
          <w:marLeft w:val="75"/>
          <w:marRight w:val="0"/>
          <w:marTop w:val="0"/>
          <w:marBottom w:val="0"/>
          <w:divBdr>
            <w:top w:val="none" w:sz="0" w:space="0" w:color="auto"/>
            <w:left w:val="none" w:sz="0" w:space="0" w:color="auto"/>
            <w:bottom w:val="none" w:sz="0" w:space="0" w:color="auto"/>
            <w:right w:val="none" w:sz="0" w:space="0" w:color="auto"/>
          </w:divBdr>
        </w:div>
        <w:div w:id="1244873074">
          <w:marLeft w:val="0"/>
          <w:marRight w:val="0"/>
          <w:marTop w:val="0"/>
          <w:marBottom w:val="0"/>
          <w:divBdr>
            <w:top w:val="none" w:sz="0" w:space="0" w:color="auto"/>
            <w:left w:val="none" w:sz="0" w:space="0" w:color="auto"/>
            <w:bottom w:val="none" w:sz="0" w:space="0" w:color="auto"/>
            <w:right w:val="none" w:sz="0" w:space="0" w:color="auto"/>
          </w:divBdr>
        </w:div>
      </w:divsChild>
    </w:div>
    <w:div w:id="1522470584">
      <w:bodyDiv w:val="1"/>
      <w:marLeft w:val="0"/>
      <w:marRight w:val="0"/>
      <w:marTop w:val="0"/>
      <w:marBottom w:val="0"/>
      <w:divBdr>
        <w:top w:val="none" w:sz="0" w:space="0" w:color="auto"/>
        <w:left w:val="none" w:sz="0" w:space="0" w:color="auto"/>
        <w:bottom w:val="none" w:sz="0" w:space="0" w:color="auto"/>
        <w:right w:val="none" w:sz="0" w:space="0" w:color="auto"/>
      </w:divBdr>
      <w:divsChild>
        <w:div w:id="19672668">
          <w:marLeft w:val="0"/>
          <w:marRight w:val="0"/>
          <w:marTop w:val="0"/>
          <w:marBottom w:val="0"/>
          <w:divBdr>
            <w:top w:val="none" w:sz="0" w:space="0" w:color="auto"/>
            <w:left w:val="none" w:sz="0" w:space="0" w:color="auto"/>
            <w:bottom w:val="none" w:sz="0" w:space="0" w:color="auto"/>
            <w:right w:val="none" w:sz="0" w:space="0" w:color="auto"/>
          </w:divBdr>
        </w:div>
        <w:div w:id="353729708">
          <w:marLeft w:val="75"/>
          <w:marRight w:val="0"/>
          <w:marTop w:val="0"/>
          <w:marBottom w:val="0"/>
          <w:divBdr>
            <w:top w:val="none" w:sz="0" w:space="0" w:color="auto"/>
            <w:left w:val="none" w:sz="0" w:space="0" w:color="auto"/>
            <w:bottom w:val="none" w:sz="0" w:space="0" w:color="auto"/>
            <w:right w:val="none" w:sz="0" w:space="0" w:color="auto"/>
          </w:divBdr>
        </w:div>
        <w:div w:id="135492380">
          <w:marLeft w:val="0"/>
          <w:marRight w:val="0"/>
          <w:marTop w:val="0"/>
          <w:marBottom w:val="0"/>
          <w:divBdr>
            <w:top w:val="none" w:sz="0" w:space="0" w:color="auto"/>
            <w:left w:val="none" w:sz="0" w:space="0" w:color="auto"/>
            <w:bottom w:val="none" w:sz="0" w:space="0" w:color="auto"/>
            <w:right w:val="none" w:sz="0" w:space="0" w:color="auto"/>
          </w:divBdr>
        </w:div>
        <w:div w:id="562256100">
          <w:marLeft w:val="75"/>
          <w:marRight w:val="0"/>
          <w:marTop w:val="0"/>
          <w:marBottom w:val="0"/>
          <w:divBdr>
            <w:top w:val="none" w:sz="0" w:space="0" w:color="auto"/>
            <w:left w:val="none" w:sz="0" w:space="0" w:color="auto"/>
            <w:bottom w:val="none" w:sz="0" w:space="0" w:color="auto"/>
            <w:right w:val="none" w:sz="0" w:space="0" w:color="auto"/>
          </w:divBdr>
        </w:div>
        <w:div w:id="1357578463">
          <w:marLeft w:val="0"/>
          <w:marRight w:val="0"/>
          <w:marTop w:val="0"/>
          <w:marBottom w:val="0"/>
          <w:divBdr>
            <w:top w:val="none" w:sz="0" w:space="0" w:color="auto"/>
            <w:left w:val="none" w:sz="0" w:space="0" w:color="auto"/>
            <w:bottom w:val="none" w:sz="0" w:space="0" w:color="auto"/>
            <w:right w:val="none" w:sz="0" w:space="0" w:color="auto"/>
          </w:divBdr>
        </w:div>
        <w:div w:id="1841654870">
          <w:marLeft w:val="75"/>
          <w:marRight w:val="0"/>
          <w:marTop w:val="0"/>
          <w:marBottom w:val="0"/>
          <w:divBdr>
            <w:top w:val="none" w:sz="0" w:space="0" w:color="auto"/>
            <w:left w:val="none" w:sz="0" w:space="0" w:color="auto"/>
            <w:bottom w:val="none" w:sz="0" w:space="0" w:color="auto"/>
            <w:right w:val="none" w:sz="0" w:space="0" w:color="auto"/>
          </w:divBdr>
        </w:div>
        <w:div w:id="1409687351">
          <w:marLeft w:val="0"/>
          <w:marRight w:val="0"/>
          <w:marTop w:val="0"/>
          <w:marBottom w:val="0"/>
          <w:divBdr>
            <w:top w:val="none" w:sz="0" w:space="0" w:color="auto"/>
            <w:left w:val="none" w:sz="0" w:space="0" w:color="auto"/>
            <w:bottom w:val="none" w:sz="0" w:space="0" w:color="auto"/>
            <w:right w:val="none" w:sz="0" w:space="0" w:color="auto"/>
          </w:divBdr>
        </w:div>
        <w:div w:id="510797591">
          <w:marLeft w:val="75"/>
          <w:marRight w:val="0"/>
          <w:marTop w:val="0"/>
          <w:marBottom w:val="0"/>
          <w:divBdr>
            <w:top w:val="none" w:sz="0" w:space="0" w:color="auto"/>
            <w:left w:val="none" w:sz="0" w:space="0" w:color="auto"/>
            <w:bottom w:val="none" w:sz="0" w:space="0" w:color="auto"/>
            <w:right w:val="none" w:sz="0" w:space="0" w:color="auto"/>
          </w:divBdr>
        </w:div>
        <w:div w:id="994451540">
          <w:marLeft w:val="0"/>
          <w:marRight w:val="0"/>
          <w:marTop w:val="0"/>
          <w:marBottom w:val="0"/>
          <w:divBdr>
            <w:top w:val="none" w:sz="0" w:space="0" w:color="auto"/>
            <w:left w:val="none" w:sz="0" w:space="0" w:color="auto"/>
            <w:bottom w:val="none" w:sz="0" w:space="0" w:color="auto"/>
            <w:right w:val="none" w:sz="0" w:space="0" w:color="auto"/>
          </w:divBdr>
        </w:div>
      </w:divsChild>
    </w:div>
    <w:div w:id="1546790579">
      <w:bodyDiv w:val="1"/>
      <w:marLeft w:val="0"/>
      <w:marRight w:val="0"/>
      <w:marTop w:val="0"/>
      <w:marBottom w:val="0"/>
      <w:divBdr>
        <w:top w:val="none" w:sz="0" w:space="0" w:color="auto"/>
        <w:left w:val="none" w:sz="0" w:space="0" w:color="auto"/>
        <w:bottom w:val="none" w:sz="0" w:space="0" w:color="auto"/>
        <w:right w:val="none" w:sz="0" w:space="0" w:color="auto"/>
      </w:divBdr>
      <w:divsChild>
        <w:div w:id="1815948358">
          <w:marLeft w:val="0"/>
          <w:marRight w:val="0"/>
          <w:marTop w:val="0"/>
          <w:marBottom w:val="0"/>
          <w:divBdr>
            <w:top w:val="none" w:sz="0" w:space="0" w:color="auto"/>
            <w:left w:val="none" w:sz="0" w:space="0" w:color="auto"/>
            <w:bottom w:val="none" w:sz="0" w:space="0" w:color="auto"/>
            <w:right w:val="none" w:sz="0" w:space="0" w:color="auto"/>
          </w:divBdr>
        </w:div>
      </w:divsChild>
    </w:div>
    <w:div w:id="1560282869">
      <w:bodyDiv w:val="1"/>
      <w:marLeft w:val="0"/>
      <w:marRight w:val="0"/>
      <w:marTop w:val="0"/>
      <w:marBottom w:val="0"/>
      <w:divBdr>
        <w:top w:val="none" w:sz="0" w:space="0" w:color="auto"/>
        <w:left w:val="none" w:sz="0" w:space="0" w:color="auto"/>
        <w:bottom w:val="none" w:sz="0" w:space="0" w:color="auto"/>
        <w:right w:val="none" w:sz="0" w:space="0" w:color="auto"/>
      </w:divBdr>
      <w:divsChild>
        <w:div w:id="780762477">
          <w:marLeft w:val="75"/>
          <w:marRight w:val="0"/>
          <w:marTop w:val="24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iki.mbalib.com/wiki/%E5%88%B0%E6%9C%9F%E6%94%B6%E7%9B%8A%E7%8E%87" TargetMode="External"/><Relationship Id="rId117" Type="http://schemas.openxmlformats.org/officeDocument/2006/relationships/hyperlink" Target="http://wiki.mbalib.com/wiki/%E8%87%AA%E5%8A%A8%E5%8C%96%E7%A8%8B%E5%BA%A6" TargetMode="External"/><Relationship Id="rId21" Type="http://schemas.openxmlformats.org/officeDocument/2006/relationships/hyperlink" Target="http://wiki.mbalib.com/wiki/%E5%88%B0%E6%9C%9F%E6%94%B6%E7%9B%8A%E7%8E%87" TargetMode="External"/><Relationship Id="rId42" Type="http://schemas.openxmlformats.org/officeDocument/2006/relationships/hyperlink" Target="http://wiki.mbalib.com/wiki/%E5%AE%9A%E6%9C%9F%E5%82%A8%E8%93%84%E5%AD%98%E6%AC%BE" TargetMode="External"/><Relationship Id="rId47" Type="http://schemas.openxmlformats.org/officeDocument/2006/relationships/hyperlink" Target="http://wiki.mbalib.com/wiki/M0" TargetMode="External"/><Relationship Id="rId63" Type="http://schemas.openxmlformats.org/officeDocument/2006/relationships/hyperlink" Target="http://wiki.mbalib.com/wiki/%E6%8A%95%E8%B5%84%E8%BF%87%E7%83%AD" TargetMode="External"/><Relationship Id="rId68" Type="http://schemas.openxmlformats.org/officeDocument/2006/relationships/hyperlink" Target="http://wiki.mbalib.com/wiki/%E5%B7%A5%E4%B8%9A%E7%94%9F%E4%BA%A7%E6%8C%87%E6%95%B0" TargetMode="External"/><Relationship Id="rId84" Type="http://schemas.openxmlformats.org/officeDocument/2006/relationships/hyperlink" Target="http://wiki.mbalib.com/wiki/%E7%BB%8F%E6%B5%8E" TargetMode="External"/><Relationship Id="rId89" Type="http://schemas.openxmlformats.org/officeDocument/2006/relationships/hyperlink" Target="http://wiki.mbalib.com/wiki/%E7%BB%8F%E6%B5%8E%E8%BF%90%E8%A1%8C" TargetMode="External"/><Relationship Id="rId112" Type="http://schemas.openxmlformats.org/officeDocument/2006/relationships/hyperlink" Target="http://wiki.mbalib.com/wiki/%E7%BB%8F%E6%B5%8E" TargetMode="External"/><Relationship Id="rId133" Type="http://schemas.openxmlformats.org/officeDocument/2006/relationships/hyperlink" Target="http://wiki.mbalib.com/wiki/%E9%AB%98%E7%BA%A7%E9%A4%90%E5%8E%85" TargetMode="External"/><Relationship Id="rId138" Type="http://schemas.openxmlformats.org/officeDocument/2006/relationships/hyperlink" Target="http://wiki.mbalib.com/wiki/%E8%B4%A7%E5%B8%81%E8%B4%AD%E4%B9%B0%E5%8A%9B%E6%8C%87%E6%95%B0" TargetMode="External"/><Relationship Id="rId16" Type="http://schemas.openxmlformats.org/officeDocument/2006/relationships/hyperlink" Target="http://wiki.mbalib.com/wiki/%E4%BB%B7%E6%A0%BC" TargetMode="External"/><Relationship Id="rId107" Type="http://schemas.openxmlformats.org/officeDocument/2006/relationships/hyperlink" Target="http://wiki.mbalib.com/wiki/%E7%9B%AE%E6%A0%87%E5%80%BC" TargetMode="External"/><Relationship Id="rId11" Type="http://schemas.openxmlformats.org/officeDocument/2006/relationships/hyperlink" Target="http://wiki.mbalib.com/wiki/%E5%88%A9%E6%81%AF%E6%94%B6%E5%85%A5" TargetMode="External"/><Relationship Id="rId32" Type="http://schemas.openxmlformats.org/officeDocument/2006/relationships/hyperlink" Target="http://wiki.mbalib.com/wiki/%E6%94%B6%E7%9B%8A%E7%8E%87" TargetMode="External"/><Relationship Id="rId37" Type="http://schemas.openxmlformats.org/officeDocument/2006/relationships/hyperlink" Target="http://wiki.mbalib.com/wiki/%E6%B5%81%E9%80%9A%E4%B8%AD%E7%9A%84%E7%8E%B0%E9%87%91" TargetMode="External"/><Relationship Id="rId53" Type="http://schemas.openxmlformats.org/officeDocument/2006/relationships/hyperlink" Target="http://wiki.mbalib.com/wiki/%E9%87%91%E8%9E%8D%E5%80%BA%E5%88%B8" TargetMode="External"/><Relationship Id="rId58" Type="http://schemas.openxmlformats.org/officeDocument/2006/relationships/hyperlink" Target="http://wiki.mbalib.com/wiki/%E6%BD%9C%E5%9C%A8%E7%9A%84%E8%B4%AD%E4%B9%B0%E5%8A%9B" TargetMode="External"/><Relationship Id="rId74" Type="http://schemas.openxmlformats.org/officeDocument/2006/relationships/hyperlink" Target="http://wiki.mbalib.com/wiki/%E5%B1%85%E6%B0%91%E6%B6%88%E8%B4%B9%E4%BB%B7%E6%A0%BC%E6%8C%87%E6%95%B0" TargetMode="External"/><Relationship Id="rId79" Type="http://schemas.openxmlformats.org/officeDocument/2006/relationships/hyperlink" Target="http://wiki.mbalib.com/wiki/%E6%B6%88%E8%B4%B9" TargetMode="External"/><Relationship Id="rId102" Type="http://schemas.openxmlformats.org/officeDocument/2006/relationships/hyperlink" Target="http://wiki.mbalib.com/wiki/%E7%BB%8F%E6%B5%8E%E6%99%AF%E6%B0%94" TargetMode="External"/><Relationship Id="rId123" Type="http://schemas.openxmlformats.org/officeDocument/2006/relationships/hyperlink" Target="http://wiki.mbalib.com/wiki/%E5%9F%8E%E5%B8%82%E5%B1%85%E6%B0%91%E6%B6%88%E8%B4%B9%E4%BB%B7%E6%A0%BC%E6%8C%87%E6%95%B0" TargetMode="External"/><Relationship Id="rId128" Type="http://schemas.openxmlformats.org/officeDocument/2006/relationships/hyperlink" Target="http://wiki.mbalib.com/wiki/%E5%A4%AE%E8%A1%8C" TargetMode="External"/><Relationship Id="rId144" Type="http://schemas.openxmlformats.org/officeDocument/2006/relationships/hyperlink" Target="http://wiki.mbalib.com/wiki/%E5%88%A9%E7%8E%87" TargetMode="External"/><Relationship Id="rId149" Type="http://schemas.openxmlformats.org/officeDocument/2006/relationships/hyperlink" Target="http://www.shibor.org/" TargetMode="External"/><Relationship Id="rId5" Type="http://schemas.openxmlformats.org/officeDocument/2006/relationships/footnotes" Target="footnotes.xml"/><Relationship Id="rId90" Type="http://schemas.openxmlformats.org/officeDocument/2006/relationships/hyperlink" Target="http://wiki.mbalib.com/wiki/%E7%BB%8F%E6%B5%8E" TargetMode="External"/><Relationship Id="rId95" Type="http://schemas.openxmlformats.org/officeDocument/2006/relationships/hyperlink" Target="http://wiki.mbalib.com/wiki/%E7%BB%8F%E6%B5%8E%E6%8C%87%E6%A0%87" TargetMode="External"/><Relationship Id="rId22" Type="http://schemas.openxmlformats.org/officeDocument/2006/relationships/hyperlink" Target="http://wiki.mbalib.com/wiki/%E7%8E%B0%E9%87%91%E6%B5%81%E9%87%8F" TargetMode="External"/><Relationship Id="rId27" Type="http://schemas.openxmlformats.org/officeDocument/2006/relationships/image" Target="media/image2.png"/><Relationship Id="rId43" Type="http://schemas.openxmlformats.org/officeDocument/2006/relationships/hyperlink" Target="http://wiki.mbalib.com/wiki/%E5%9B%BD%E5%BA%93%E5%88%B8" TargetMode="External"/><Relationship Id="rId48" Type="http://schemas.openxmlformats.org/officeDocument/2006/relationships/hyperlink" Target="http://wiki.mbalib.com/wiki/%E6%B5%81%E9%80%9A%E4%B8%AD%E7%8E%B0%E9%87%91" TargetMode="External"/><Relationship Id="rId64" Type="http://schemas.openxmlformats.org/officeDocument/2006/relationships/image" Target="media/image6.png"/><Relationship Id="rId69" Type="http://schemas.openxmlformats.org/officeDocument/2006/relationships/hyperlink" Target="http://wiki.mbalib.com/wiki/%E5%9B%BA%E5%AE%9A%E8%B5%84%E4%BA%A7%E6%8A%95%E8%B5%84" TargetMode="External"/><Relationship Id="rId113" Type="http://schemas.openxmlformats.org/officeDocument/2006/relationships/hyperlink" Target="http://wiki.mbalib.com/wiki/%E7%BB%8F%E6%B5%8E%E6%8C%87%E6%A0%87" TargetMode="External"/><Relationship Id="rId118" Type="http://schemas.openxmlformats.org/officeDocument/2006/relationships/image" Target="media/image7.png"/><Relationship Id="rId134" Type="http://schemas.openxmlformats.org/officeDocument/2006/relationships/hyperlink" Target="http://wiki.mbalib.com/wiki/%E9%80%9A%E8%B4%A7%E8%86%A8%E8%83%80" TargetMode="External"/><Relationship Id="rId139" Type="http://schemas.openxmlformats.org/officeDocument/2006/relationships/hyperlink" Target="http://wiki.mbalib.com/wiki/%E5%AE%9E%E9%99%85%E5%B7%A5%E8%B5%84" TargetMode="External"/><Relationship Id="rId80" Type="http://schemas.openxmlformats.org/officeDocument/2006/relationships/hyperlink" Target="http://wiki.mbalib.com/wiki/%E5%9B%BD%E5%AE%B6%E7%A8%8E%E6%94%B6" TargetMode="External"/><Relationship Id="rId85" Type="http://schemas.openxmlformats.org/officeDocument/2006/relationships/hyperlink" Target="http://wiki.mbalib.com/wiki/%E9%A2%84%E6%B5%8B" TargetMode="External"/><Relationship Id="rId150" Type="http://schemas.openxmlformats.org/officeDocument/2006/relationships/hyperlink" Target="http://wiki.mbalib.com/wiki/%E4%BA%A4%E6%98%93%E6%97%A5" TargetMode="External"/><Relationship Id="rId12" Type="http://schemas.openxmlformats.org/officeDocument/2006/relationships/hyperlink" Target="http://wiki.mbalib.com/wiki/%E5%9B%BD%E5%80%BA" TargetMode="External"/><Relationship Id="rId17" Type="http://schemas.openxmlformats.org/officeDocument/2006/relationships/hyperlink" Target="http://wiki.mbalib.com/wiki/%E5%89%A9%E4%BD%99%E6%9C%9F%E9%99%90" TargetMode="External"/><Relationship Id="rId25" Type="http://schemas.openxmlformats.org/officeDocument/2006/relationships/hyperlink" Target="http://wiki.mbalib.com/wiki/%E6%8A%95%E8%B5%84%E6%94%B6%E7%9B%8A%E7%8E%87" TargetMode="External"/><Relationship Id="rId33" Type="http://schemas.openxmlformats.org/officeDocument/2006/relationships/hyperlink" Target="http://wiki.mbalib.com/wiki/%E6%8C%81%E6%9C%89%E6%9C%9F%E6%94%B6%E7%9B%8A%E7%8E%87" TargetMode="External"/><Relationship Id="rId38" Type="http://schemas.openxmlformats.org/officeDocument/2006/relationships/hyperlink" Target="http://wiki.mbalib.com/wiki/%E6%94%AF%E7%A5%A8%E5%AD%98%E6%AC%BE" TargetMode="External"/><Relationship Id="rId46" Type="http://schemas.openxmlformats.org/officeDocument/2006/relationships/hyperlink" Target="http://wiki.mbalib.com/wiki/%E8%B4%A7%E5%B8%81%E5%B1%82%E6%AC%A1" TargetMode="External"/><Relationship Id="rId59" Type="http://schemas.openxmlformats.org/officeDocument/2006/relationships/hyperlink" Target="http://wiki.mbalib.com/wiki/%E7%BB%88%E7%AB%AF%E5%B8%82%E5%9C%BA" TargetMode="External"/><Relationship Id="rId67" Type="http://schemas.openxmlformats.org/officeDocument/2006/relationships/hyperlink" Target="http://wiki.mbalib.com/wiki/%E5%9B%BD%E5%AE%B6%E7%BB%9F%E8%AE%A1%E5%B1%80" TargetMode="External"/><Relationship Id="rId103" Type="http://schemas.openxmlformats.org/officeDocument/2006/relationships/hyperlink" Target="http://wiki.mbalib.com/wiki/%E6%BB%9E%E5%90%8E%E6%8C%87%E6%A0%87" TargetMode="External"/><Relationship Id="rId108" Type="http://schemas.openxmlformats.org/officeDocument/2006/relationships/hyperlink" Target="http://wiki.mbalib.com/wiki/%E4%B8%B4%E7%95%8C%E7%82%B9" TargetMode="External"/><Relationship Id="rId116" Type="http://schemas.openxmlformats.org/officeDocument/2006/relationships/hyperlink" Target="http://wiki.mbalib.com/wiki/%E9%A2%84%E6%B5%8B" TargetMode="External"/><Relationship Id="rId124" Type="http://schemas.openxmlformats.org/officeDocument/2006/relationships/hyperlink" Target="http://wiki.mbalib.com/wiki/%E5%86%9C%E6%9D%91%E5%B1%85%E6%B0%91%E6%B6%88%E8%B4%B9%E4%BB%B7%E6%A0%BC%E6%8C%87%E6%95%B0" TargetMode="External"/><Relationship Id="rId129" Type="http://schemas.openxmlformats.org/officeDocument/2006/relationships/hyperlink" Target="http://wiki.mbalib.com/wiki/%E8%B4%A7%E5%B8%81%E6%94%BF%E7%AD%96" TargetMode="External"/><Relationship Id="rId137" Type="http://schemas.openxmlformats.org/officeDocument/2006/relationships/hyperlink" Target="http://wiki.mbalib.com/wiki/%E8%B4%A7%E5%B8%81%E8%B4%AD%E4%B9%B0%E5%8A%9B" TargetMode="External"/><Relationship Id="rId20" Type="http://schemas.openxmlformats.org/officeDocument/2006/relationships/image" Target="media/image1.png"/><Relationship Id="rId41" Type="http://schemas.openxmlformats.org/officeDocument/2006/relationships/hyperlink" Target="http://wiki.mbalib.com/wiki/%E6%B4%BB%E6%9C%9F%E5%82%A8%E8%93%84%E5%AD%98%E6%AC%BE" TargetMode="External"/><Relationship Id="rId54" Type="http://schemas.openxmlformats.org/officeDocument/2006/relationships/hyperlink" Target="http://wiki.mbalib.com/wiki/%E5%95%86%E4%B8%9A%E7%A5%A8%E6%8D%AE" TargetMode="External"/><Relationship Id="rId62" Type="http://schemas.openxmlformats.org/officeDocument/2006/relationships/hyperlink" Target="http://wiki.mbalib.com/wiki/%E8%B4%A7%E5%B8%81%E6%94%BF%E7%AD%96" TargetMode="External"/><Relationship Id="rId70" Type="http://schemas.openxmlformats.org/officeDocument/2006/relationships/hyperlink" Target="http://wiki.mbalib.com/wiki/%E9%87%91%E8%9E%8D%E6%9C%BA%E6%9E%84" TargetMode="External"/><Relationship Id="rId75" Type="http://schemas.openxmlformats.org/officeDocument/2006/relationships/hyperlink" Target="http://wiki.mbalib.com/wiki/%E8%B4%A2%E6%94%BF%E6%94%B6%E5%85%A5" TargetMode="External"/><Relationship Id="rId83" Type="http://schemas.openxmlformats.org/officeDocument/2006/relationships/hyperlink" Target="http://wiki.mbalib.com/wiki/%E5%85%88%E8%A1%8C%E6%8C%87%E6%A0%87" TargetMode="External"/><Relationship Id="rId88" Type="http://schemas.openxmlformats.org/officeDocument/2006/relationships/hyperlink" Target="http://wiki.mbalib.com/wiki/%E7%BB%8F%E6%B5%8E" TargetMode="External"/><Relationship Id="rId91" Type="http://schemas.openxmlformats.org/officeDocument/2006/relationships/hyperlink" Target="http://wiki.mbalib.com/wiki/%E7%BB%8F%E6%B5%8E" TargetMode="External"/><Relationship Id="rId96" Type="http://schemas.openxmlformats.org/officeDocument/2006/relationships/hyperlink" Target="http://wiki.mbalib.com/wiki/CI" TargetMode="External"/><Relationship Id="rId111" Type="http://schemas.openxmlformats.org/officeDocument/2006/relationships/hyperlink" Target="http://wiki.mbalib.com/wiki/%E6%8C%87%E6%A0%87" TargetMode="External"/><Relationship Id="rId132" Type="http://schemas.openxmlformats.org/officeDocument/2006/relationships/hyperlink" Target="http://wiki.mbalib.com/wiki/%E9%A3%9F%E7%89%A9" TargetMode="External"/><Relationship Id="rId140" Type="http://schemas.openxmlformats.org/officeDocument/2006/relationships/hyperlink" Target="http://wiki.mbalib.com/wiki/%E5%AE%9E%E9%99%85%E5%B7%A5%E8%B5%84" TargetMode="External"/><Relationship Id="rId145" Type="http://schemas.openxmlformats.org/officeDocument/2006/relationships/hyperlink" Target="http://wiki.mbalib.com/wiki/%E9%93%B6%E8%A1%8C%E5%9B%A2" TargetMode="External"/><Relationship Id="rId15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iki.mbalib.com/wiki/%E4%BB%B7%E5%80%BC" TargetMode="External"/><Relationship Id="rId23" Type="http://schemas.openxmlformats.org/officeDocument/2006/relationships/hyperlink" Target="http://wiki.mbalib.com/wiki/%E6%94%B6%E7%9B%8A%E7%8E%87" TargetMode="External"/><Relationship Id="rId28" Type="http://schemas.openxmlformats.org/officeDocument/2006/relationships/image" Target="media/image3.png"/><Relationship Id="rId36" Type="http://schemas.openxmlformats.org/officeDocument/2006/relationships/hyperlink" Target="http://www.pbc.gov.cn/rmyh/index.html" TargetMode="External"/><Relationship Id="rId49" Type="http://schemas.openxmlformats.org/officeDocument/2006/relationships/hyperlink" Target="http://wiki.mbalib.com/wiki/M0" TargetMode="External"/><Relationship Id="rId57" Type="http://schemas.openxmlformats.org/officeDocument/2006/relationships/hyperlink" Target="http://wiki.mbalib.com/wiki/%E7%8E%B0%E5%AE%9E%E8%B4%AD%E4%B9%B0%E5%8A%9B" TargetMode="External"/><Relationship Id="rId106" Type="http://schemas.openxmlformats.org/officeDocument/2006/relationships/hyperlink" Target="http://wiki.mbalib.com/wiki/%E6%8C%87%E6%A0%87" TargetMode="External"/><Relationship Id="rId114" Type="http://schemas.openxmlformats.org/officeDocument/2006/relationships/hyperlink" Target="http://wiki.mbalib.com/wiki/%E6%97%B6%E9%97%B4%E7%BB%B4%E5%BA%A6" TargetMode="External"/><Relationship Id="rId119" Type="http://schemas.openxmlformats.org/officeDocument/2006/relationships/hyperlink" Target="http://www.stats.gov.cn/tjsj/" TargetMode="External"/><Relationship Id="rId127" Type="http://schemas.openxmlformats.org/officeDocument/2006/relationships/hyperlink" Target="http://wiki.mbalib.com/wiki/%E9%80%9A%E8%B4%A7%E8%86%A8%E8%83%80" TargetMode="External"/><Relationship Id="rId10" Type="http://schemas.openxmlformats.org/officeDocument/2006/relationships/hyperlink" Target="http://wiki.mbalib.com/wiki/%E5%9B%BD%E5%80%BA%E5%88%A9%E7%8E%87" TargetMode="External"/><Relationship Id="rId31" Type="http://schemas.openxmlformats.org/officeDocument/2006/relationships/hyperlink" Target="http://wiki.mbalib.com/wiki/%E5%86%85%E6%8F%92%E6%B3%95" TargetMode="External"/><Relationship Id="rId44" Type="http://schemas.openxmlformats.org/officeDocument/2006/relationships/hyperlink" Target="http://wiki.mbalib.com/wiki/%E9%93%B6%E8%A1%8C%E6%89%BF%E5%85%91%E6%B1%87%E7%A5%A8" TargetMode="External"/><Relationship Id="rId52" Type="http://schemas.openxmlformats.org/officeDocument/2006/relationships/hyperlink" Target="http://wiki.mbalib.com/wiki/%E5%8D%95%E4%BD%8D%E5%AE%9A%E6%9C%9F%E5%AD%98%E6%AC%BE" TargetMode="External"/><Relationship Id="rId60" Type="http://schemas.openxmlformats.org/officeDocument/2006/relationships/hyperlink" Target="http://wiki.mbalib.com/wiki/%E4%B8%AD%E5%A4%AE%E9%93%B6%E8%A1%8C" TargetMode="External"/><Relationship Id="rId65" Type="http://schemas.openxmlformats.org/officeDocument/2006/relationships/hyperlink" Target="http://wiki.mbalib.com/wiki/%E9%A2%84%E8%AD%A6%E6%8C%87%E6%A0%87" TargetMode="External"/><Relationship Id="rId73" Type="http://schemas.openxmlformats.org/officeDocument/2006/relationships/hyperlink" Target="http://wiki.mbalib.com/wiki/M2" TargetMode="External"/><Relationship Id="rId78" Type="http://schemas.openxmlformats.org/officeDocument/2006/relationships/hyperlink" Target="http://wiki.mbalib.com/wiki/%E6%8A%95%E8%B5%84" TargetMode="External"/><Relationship Id="rId81" Type="http://schemas.openxmlformats.org/officeDocument/2006/relationships/hyperlink" Target="http://wiki.mbalib.com/wiki/%E4%BC%81%E4%B8%9A%E5%88%A9%E6%B6%A6" TargetMode="External"/><Relationship Id="rId86" Type="http://schemas.openxmlformats.org/officeDocument/2006/relationships/hyperlink" Target="http://wiki.mbalib.com/wiki/%E6%BB%9E%E5%90%8E%E6%8C%87%E6%A0%87" TargetMode="External"/><Relationship Id="rId94" Type="http://schemas.openxmlformats.org/officeDocument/2006/relationships/hyperlink" Target="http://wiki.mbalib.com/wiki/CI" TargetMode="External"/><Relationship Id="rId99" Type="http://schemas.openxmlformats.org/officeDocument/2006/relationships/hyperlink" Target="http://wiki.mbalib.com/wiki/%E6%BB%9E%E5%90%8E%E6%8C%87%E6%A0%87" TargetMode="External"/><Relationship Id="rId101" Type="http://schemas.openxmlformats.org/officeDocument/2006/relationships/hyperlink" Target="http://wiki.mbalib.com/wiki/%E5%85%88%E8%A1%8C%E6%8C%87%E6%A0%87" TargetMode="External"/><Relationship Id="rId122" Type="http://schemas.openxmlformats.org/officeDocument/2006/relationships/hyperlink" Target="http://wiki.mbalib.com/wiki/%E9%80%9A%E8%B4%A7%E8%86%A8%E8%83%80" TargetMode="External"/><Relationship Id="rId130" Type="http://schemas.openxmlformats.org/officeDocument/2006/relationships/hyperlink" Target="http://wiki.mbalib.com/wiki/%E8%B4%A2%E6%94%BF%E6%94%BF%E7%AD%96" TargetMode="External"/><Relationship Id="rId135" Type="http://schemas.openxmlformats.org/officeDocument/2006/relationships/hyperlink" Target="http://wiki.mbalib.com/wiki/%E9%80%9A%E8%B4%A7%E8%86%A8%E8%83%80" TargetMode="External"/><Relationship Id="rId143" Type="http://schemas.openxmlformats.org/officeDocument/2006/relationships/hyperlink" Target="http://wiki.mbalib.com/wiki/%E5%8D%95%E5%88%A9" TargetMode="External"/><Relationship Id="rId148" Type="http://schemas.openxmlformats.org/officeDocument/2006/relationships/hyperlink" Target="http://wiki.mbalib.com/wiki/%E9%93%B6%E8%A1%8C%E5%9B%A2" TargetMode="External"/><Relationship Id="rId15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wiki.mbalib.com/wiki/%E6%8A%95%E8%B5%84%E8%80%85" TargetMode="External"/><Relationship Id="rId13" Type="http://schemas.openxmlformats.org/officeDocument/2006/relationships/hyperlink" Target="http://wiki.mbalib.com/wiki/%E6%94%B6%E7%9B%8A" TargetMode="External"/><Relationship Id="rId18" Type="http://schemas.openxmlformats.org/officeDocument/2006/relationships/hyperlink" Target="http://wiki.mbalib.com/wiki/%E6%8A%95%E8%B5%84%E8%80%85" TargetMode="External"/><Relationship Id="rId39" Type="http://schemas.openxmlformats.org/officeDocument/2006/relationships/hyperlink" Target="http://wiki.mbalib.com/wiki/%E5%B9%BF%E4%B9%89%E8%B4%A7%E5%B8%81" TargetMode="External"/><Relationship Id="rId109" Type="http://schemas.openxmlformats.org/officeDocument/2006/relationships/hyperlink" Target="http://wiki.mbalib.com/wiki/%E6%8C%87%E6%A0%87" TargetMode="External"/><Relationship Id="rId34" Type="http://schemas.openxmlformats.org/officeDocument/2006/relationships/image" Target="media/image4.png"/><Relationship Id="rId50" Type="http://schemas.openxmlformats.org/officeDocument/2006/relationships/hyperlink" Target="http://wiki.mbalib.com/wiki/%E5%8D%95%E4%BD%8D%E6%B4%BB%E6%9C%9F%E5%AD%98%E6%AC%BE" TargetMode="External"/><Relationship Id="rId55" Type="http://schemas.openxmlformats.org/officeDocument/2006/relationships/hyperlink" Target="http://wiki.mbalib.com/wiki/%E5%A4%A7%E9%A2%9D%E5%8F%AF%E8%BD%AC%E8%AE%A9%E5%AE%9A%E6%9C%9F%E5%AD%98%E5%8D%95" TargetMode="External"/><Relationship Id="rId76" Type="http://schemas.openxmlformats.org/officeDocument/2006/relationships/hyperlink" Target="http://wiki.mbalib.com/wiki/%E7%BB%8F%E6%B5%8E" TargetMode="External"/><Relationship Id="rId97" Type="http://schemas.openxmlformats.org/officeDocument/2006/relationships/hyperlink" Target="http://wiki.mbalib.com/wiki/%E6%8C%87%E6%A0%87" TargetMode="External"/><Relationship Id="rId104" Type="http://schemas.openxmlformats.org/officeDocument/2006/relationships/hyperlink" Target="http://wiki.mbalib.com/wiki/%E7%BB%8F%E6%B5%8E%E6%99%AF%E6%B0%94" TargetMode="External"/><Relationship Id="rId120" Type="http://schemas.openxmlformats.org/officeDocument/2006/relationships/hyperlink" Target="http://wiki.mbalib.com/wiki/%E5%8A%B3%E5%8A%A1%E4%BB%B7%E6%A0%BC" TargetMode="External"/><Relationship Id="rId125" Type="http://schemas.openxmlformats.org/officeDocument/2006/relationships/hyperlink" Target="http://wiki.mbalib.com/wiki/%E6%8C%87%E6%95%B0%E8%BF%BD%E8%B8%AA" TargetMode="External"/><Relationship Id="rId141" Type="http://schemas.openxmlformats.org/officeDocument/2006/relationships/image" Target="media/image8.png"/><Relationship Id="rId146" Type="http://schemas.openxmlformats.org/officeDocument/2006/relationships/hyperlink" Target="http://wiki.mbalib.com/wiki/%E4%B8%80%E7%BA%A7%E4%BA%A4%E6%98%93%E5%95%86" TargetMode="External"/><Relationship Id="rId7" Type="http://schemas.openxmlformats.org/officeDocument/2006/relationships/hyperlink" Target="http://wiki.mbalib.com/wiki/%E6%94%B6%E7%9B%8A" TargetMode="External"/><Relationship Id="rId71" Type="http://schemas.openxmlformats.org/officeDocument/2006/relationships/hyperlink" Target="http://wiki.mbalib.com/wiki/%E8%B4%B7%E6%AC%BE" TargetMode="External"/><Relationship Id="rId92" Type="http://schemas.openxmlformats.org/officeDocument/2006/relationships/hyperlink" Target="http://wiki.mbalib.com/wiki/%E6%8C%87%E6%A0%87" TargetMode="External"/><Relationship Id="rId2" Type="http://schemas.openxmlformats.org/officeDocument/2006/relationships/styles" Target="styles.xml"/><Relationship Id="rId29" Type="http://schemas.openxmlformats.org/officeDocument/2006/relationships/hyperlink" Target="http://wiki.mbalib.com/wiki/%E4%BB%B7%E6%A0%BC" TargetMode="External"/><Relationship Id="rId24" Type="http://schemas.openxmlformats.org/officeDocument/2006/relationships/hyperlink" Target="http://wiki.mbalib.com/wiki/%E5%88%A9%E6%81%AF" TargetMode="External"/><Relationship Id="rId40" Type="http://schemas.openxmlformats.org/officeDocument/2006/relationships/hyperlink" Target="http://wiki.mbalib.com/wiki/%E5%82%A8%E8%93%84%E5%AD%98%E6%AC%BE" TargetMode="External"/><Relationship Id="rId45" Type="http://schemas.openxmlformats.org/officeDocument/2006/relationships/hyperlink" Target="http://wiki.mbalib.com/wiki/%E5%95%86%E4%B8%9A%E7%A5%A8%E6%8D%AE" TargetMode="External"/><Relationship Id="rId66" Type="http://schemas.openxmlformats.org/officeDocument/2006/relationships/hyperlink" Target="http://wiki.mbalib.com/wiki/%E7%BB%8F%E6%B5%8E%E9%A2%84%E8%AD%A6" TargetMode="External"/><Relationship Id="rId87" Type="http://schemas.openxmlformats.org/officeDocument/2006/relationships/hyperlink" Target="http://wiki.mbalib.com/wiki/%E7%BB%8F%E6%B5%8E%E8%BF%87%E7%83%AD" TargetMode="External"/><Relationship Id="rId110" Type="http://schemas.openxmlformats.org/officeDocument/2006/relationships/hyperlink" Target="http://wiki.mbalib.com/wiki/%E4%B8%B4%E7%95%8C%E7%82%B9" TargetMode="External"/><Relationship Id="rId115" Type="http://schemas.openxmlformats.org/officeDocument/2006/relationships/hyperlink" Target="http://wiki.mbalib.com/wiki/%E9%A2%84%E6%B5%8B" TargetMode="External"/><Relationship Id="rId131" Type="http://schemas.openxmlformats.org/officeDocument/2006/relationships/hyperlink" Target="http://wiki.mbalib.com/wiki/%E7%94%9F%E6%B4%BB%E5%BF%85%E9%9C%80%E5%93%81" TargetMode="External"/><Relationship Id="rId136" Type="http://schemas.openxmlformats.org/officeDocument/2006/relationships/hyperlink" Target="http://wiki.mbalib.com/wiki/%E9%80%9A%E8%B4%A7%E8%86%A8%E8%83%80%E7%8E%87" TargetMode="External"/><Relationship Id="rId61" Type="http://schemas.openxmlformats.org/officeDocument/2006/relationships/hyperlink" Target="http://wiki.mbalib.com/wiki/%E5%95%86%E4%B8%9A%E9%93%B6%E8%A1%8C" TargetMode="External"/><Relationship Id="rId82" Type="http://schemas.openxmlformats.org/officeDocument/2006/relationships/hyperlink" Target="http://wiki.mbalib.com/wiki/%E5%B1%85%E6%B0%91%E6%94%B6%E5%85%A5" TargetMode="External"/><Relationship Id="rId152" Type="http://schemas.openxmlformats.org/officeDocument/2006/relationships/fontTable" Target="fontTable.xml"/><Relationship Id="rId19" Type="http://schemas.openxmlformats.org/officeDocument/2006/relationships/hyperlink" Target="http://wiki.mbalib.com/wiki/%E5%B8%82%E5%9C%BA%E4%BB%B7%E6%A0%BC" TargetMode="External"/><Relationship Id="rId14" Type="http://schemas.openxmlformats.org/officeDocument/2006/relationships/hyperlink" Target="http://wiki.mbalib.com/wiki/%E6%8C%87%E6%A0%87" TargetMode="External"/><Relationship Id="rId30" Type="http://schemas.openxmlformats.org/officeDocument/2006/relationships/hyperlink" Target="http://wiki.mbalib.com/wiki/%E5%88%A9%E7%8E%87" TargetMode="External"/><Relationship Id="rId35" Type="http://schemas.openxmlformats.org/officeDocument/2006/relationships/image" Target="media/image5.png"/><Relationship Id="rId56" Type="http://schemas.openxmlformats.org/officeDocument/2006/relationships/hyperlink" Target="http://wiki.mbalib.com/wiki/%E5%87%86%E8%B4%A7%E5%B8%81" TargetMode="External"/><Relationship Id="rId77" Type="http://schemas.openxmlformats.org/officeDocument/2006/relationships/hyperlink" Target="http://wiki.mbalib.com/wiki/%E5%B0%B1%E4%B8%9A" TargetMode="External"/><Relationship Id="rId100" Type="http://schemas.openxmlformats.org/officeDocument/2006/relationships/hyperlink" Target="http://wiki.mbalib.com/wiki/%E6%94%BF%E7%AD%96" TargetMode="External"/><Relationship Id="rId105" Type="http://schemas.openxmlformats.org/officeDocument/2006/relationships/hyperlink" Target="http://wiki.mbalib.com/wiki/%E7%BB%8F%E6%B5%8E%E6%8C%87%E6%A0%87" TargetMode="External"/><Relationship Id="rId126" Type="http://schemas.openxmlformats.org/officeDocument/2006/relationships/hyperlink" Target="http://wiki.mbalib.com/wiki/%E7%94%9F%E6%B4%BB%E6%88%90%E6%9C%AC" TargetMode="External"/><Relationship Id="rId147" Type="http://schemas.openxmlformats.org/officeDocument/2006/relationships/hyperlink" Target="http://wiki.mbalib.com/wiki/%E4%BF%A1%E6%81%AF%E6%8A%AB%E9%9C%B2" TargetMode="External"/><Relationship Id="rId8" Type="http://schemas.openxmlformats.org/officeDocument/2006/relationships/hyperlink" Target="http://wiki.mbalib.com/wiki/%E8%B5%84%E6%9C%AC%E9%87%91" TargetMode="External"/><Relationship Id="rId51" Type="http://schemas.openxmlformats.org/officeDocument/2006/relationships/hyperlink" Target="http://wiki.mbalib.com/wiki/%E5%B9%BF%E4%B9%89%E8%B4%A7%E5%B8%81" TargetMode="External"/><Relationship Id="rId72" Type="http://schemas.openxmlformats.org/officeDocument/2006/relationships/hyperlink" Target="http://wiki.mbalib.com/wiki/%E8%B4%A7%E5%B8%81%E4%BE%9B%E5%BA%94" TargetMode="External"/><Relationship Id="rId93" Type="http://schemas.openxmlformats.org/officeDocument/2006/relationships/hyperlink" Target="http://wiki.mbalib.com/wiki/%E6%89%A9%E6%95%A3%E6%8C%87%E6%95%B0" TargetMode="External"/><Relationship Id="rId98" Type="http://schemas.openxmlformats.org/officeDocument/2006/relationships/hyperlink" Target="http://wiki.mbalib.com/wiki/%E7%BB%8F%E6%B5%8E%E6%99%AF%E6%B0%94" TargetMode="External"/><Relationship Id="rId121" Type="http://schemas.openxmlformats.org/officeDocument/2006/relationships/hyperlink" Target="http://wiki.mbalib.com/wiki/%E7%89%A9%E4%BB%B7%E5%8F%98%E5%8A%A8" TargetMode="External"/><Relationship Id="rId142" Type="http://schemas.openxmlformats.org/officeDocument/2006/relationships/hyperlink" Target="http://wiki.mbalib.com/wiki/%E4%BF%A1%E7%94%A8%E7%AD%89%E7%BA%A7"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11</Pages>
  <Words>2528</Words>
  <Characters>14412</Characters>
  <Application>Microsoft Office Word</Application>
  <DocSecurity>0</DocSecurity>
  <Lines>120</Lines>
  <Paragraphs>33</Paragraphs>
  <ScaleCrop>false</ScaleCrop>
  <Company>ylmfeng.com</Company>
  <LinksUpToDate>false</LinksUpToDate>
  <CharactersWithSpaces>16907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Forest10</cp:lastModifiedBy>
  <cp:revision>118</cp:revision>
  <dcterms:created xsi:type="dcterms:W3CDTF">2017-12-07T08:34:00Z</dcterms:created>
  <dcterms:modified xsi:type="dcterms:W3CDTF">2018-01-11T05:59:00Z</dcterms:modified>
</cp:coreProperties>
</file>