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d3r9gxtbh4p" w:id="0"/>
      <w:bookmarkEnd w:id="0"/>
      <w:r w:rsidDel="00000000" w:rsidR="00000000" w:rsidRPr="00000000">
        <w:rPr>
          <w:rtl w:val="0"/>
        </w:rPr>
        <w:t xml:space="preserve">Dialogue Reference Points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245"/>
        <w:gridCol w:w="2205"/>
        <w:gridCol w:w="1950"/>
        <w:gridCol w:w="1950"/>
        <w:gridCol w:w="1950"/>
        <w:tblGridChange w:id="0">
          <w:tblGrid>
            <w:gridCol w:w="1605"/>
            <w:gridCol w:w="1245"/>
            <w:gridCol w:w="2205"/>
            <w:gridCol w:w="1950"/>
            <w:gridCol w:w="1950"/>
            <w:gridCol w:w="195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Version/Date</w:t>
            </w:r>
          </w:p>
        </w:tc>
        <w:tc>
          <w:tcPr>
            <w:tcBorders>
              <w:bottom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Decision #</w:t>
            </w:r>
          </w:p>
        </w:tc>
        <w:tc>
          <w:tcPr>
            <w:tcBorders>
              <w:bottom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Situation</w:t>
            </w:r>
          </w:p>
        </w:tc>
        <w:tc>
          <w:tcPr>
            <w:tcBorders>
              <w:bottom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Choice 1</w:t>
            </w:r>
          </w:p>
        </w:tc>
        <w:tc>
          <w:tcPr>
            <w:tcBorders>
              <w:bottom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Choice 2</w:t>
            </w:r>
          </w:p>
        </w:tc>
        <w:tc>
          <w:tcPr>
            <w:tcBorders>
              <w:bottom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Choice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(example) 3.0/Jan 1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Door is locked.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Look for another door.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Look for key.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 points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+10 points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(example)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3.0/Jan 2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the door and meet the NPC on the other side.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Say hello and help them.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Say nothing.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Say hello and refuse to help them.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 new side quest.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 awkwardness.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fffff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pc0y6ka9taqd" w:id="1"/>
      <w:bookmarkEnd w:id="1"/>
      <w:r w:rsidDel="00000000" w:rsidR="00000000" w:rsidRPr="00000000">
        <w:rPr>
          <w:rtl w:val="0"/>
        </w:rPr>
        <w:t xml:space="preserve">Expected Test Path 1. &lt;Name&gt;: &lt;Triggers&gt;,&lt;StoryBranch&gt;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15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105.0000000000005"/>
        <w:gridCol w:w="2105.0000000000005"/>
        <w:gridCol w:w="2105.0000000000005"/>
        <w:gridCol w:w="2625"/>
        <w:tblGridChange w:id="0">
          <w:tblGrid>
            <w:gridCol w:w="1875"/>
            <w:gridCol w:w="2105.0000000000005"/>
            <w:gridCol w:w="2105.0000000000005"/>
            <w:gridCol w:w="2105.000000000000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Choice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Choice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Choice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Trigger/Counter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1 (example)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CHOOSE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+10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2 (example)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CHOOSE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NPC stares into your soul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Ending: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 Triggers/Counts: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&lt;StoryBranch&gt;</w:t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(example)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NPC soul staring</w:t>
              <w:br w:type="textWrapping"/>
              <w:t xml:space="preserve">70 points</w:t>
            </w:r>
          </w:p>
        </w:tc>
      </w:tr>
    </w:tbl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pStyle w:val="Title"/>
      <w:jc w:val="center"/>
      <w:rPr/>
    </w:pPr>
    <w:bookmarkStart w:colFirst="0" w:colLast="0" w:name="_snnmhwmgjf4f" w:id="2"/>
    <w:bookmarkEnd w:id="2"/>
    <w:r w:rsidDel="00000000" w:rsidR="00000000" w:rsidRPr="00000000">
      <w:rPr>
        <w:rtl w:val="0"/>
      </w:rPr>
      <w:t xml:space="preserve">Manual Tests: Expectations for Multi-Ending Stories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