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612FC11E" w:rsidR="00881306" w:rsidRDefault="00857D4E" w:rsidP="00D51175">
            <w:pPr>
              <w:ind w:firstLineChars="150" w:firstLine="360"/>
              <w:rPr>
                <w:rFonts w:hint="eastAsia"/>
              </w:rPr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872819">
              <w:rPr>
                <w:rFonts w:hint="eastAsia"/>
              </w:rPr>
              <w:t>10/02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872819">
              <w:rPr>
                <w:rFonts w:hint="eastAsia"/>
              </w:rPr>
              <w:t>10/</w:t>
            </w:r>
            <w:r w:rsidR="00A73DCF">
              <w:rPr>
                <w:rFonts w:hint="eastAsia"/>
              </w:rPr>
              <w:t>10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003224A8" w:rsidR="00881306" w:rsidRDefault="00857D4E" w:rsidP="00D51175">
            <w:pPr>
              <w:ind w:firstLineChars="250" w:firstLine="600"/>
              <w:rPr>
                <w:rFonts w:hint="eastAsia"/>
              </w:rPr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872819">
              <w:rPr>
                <w:rFonts w:hint="eastAsia"/>
              </w:rPr>
              <w:t>/10/</w:t>
            </w:r>
            <w:r w:rsidR="00A73DCF">
              <w:rPr>
                <w:rFonts w:hint="eastAsia"/>
              </w:rPr>
              <w:t>10</w:t>
            </w:r>
          </w:p>
        </w:tc>
        <w:tc>
          <w:tcPr>
            <w:tcW w:w="2829" w:type="pct"/>
            <w:gridSpan w:val="2"/>
          </w:tcPr>
          <w:p w14:paraId="2DE97746" w14:textId="20A19F0E" w:rsidR="00881306" w:rsidRDefault="00A369C1">
            <w:r>
              <w:rPr>
                <w:rFonts w:hint="eastAsia"/>
              </w:rPr>
              <w:t xml:space="preserve">(week </w:t>
            </w:r>
            <w:r w:rsidR="00A73DCF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615F0578" w14:textId="57D2FDF5" w:rsidR="00CF48F0" w:rsidRDefault="00BD4D1C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通過再現</w:t>
      </w:r>
      <w:r w:rsidR="000002F6">
        <w:rPr>
          <w:rFonts w:hint="eastAsia"/>
          <w:szCs w:val="24"/>
        </w:rPr>
        <w:t>相關</w:t>
      </w:r>
      <w:r>
        <w:rPr>
          <w:rFonts w:hint="eastAsia"/>
          <w:szCs w:val="24"/>
        </w:rPr>
        <w:t>研究驗證無網格演算法。</w:t>
      </w:r>
    </w:p>
    <w:p w14:paraId="65FFEDAB" w14:textId="77777777" w:rsidR="00947542" w:rsidRDefault="00947542" w:rsidP="00CF48F0">
      <w:pPr>
        <w:ind w:left="288"/>
        <w:rPr>
          <w:rFonts w:hint="eastAsia"/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51C0E09A" w:rsidR="00CF48F0" w:rsidRDefault="009F10E1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需要</w:t>
      </w:r>
      <w:r w:rsidR="00030A60">
        <w:rPr>
          <w:rFonts w:hint="eastAsia"/>
          <w:szCs w:val="24"/>
        </w:rPr>
        <w:t>手段驗證目前程式的正確性</w:t>
      </w:r>
    </w:p>
    <w:p w14:paraId="631D3534" w14:textId="605A5AEC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21879B7E" w:rsidR="00CF48F0" w:rsidRDefault="00623809" w:rsidP="00623809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623809">
        <w:rPr>
          <w:szCs w:val="24"/>
        </w:rPr>
        <w:t xml:space="preserve">Youssef Belaasilia, Abdelaziz Timesli, Bouazza Braikat, Mohammad Jamal, </w:t>
      </w:r>
      <w:r w:rsidRPr="00623809">
        <w:rPr>
          <w:b/>
          <w:bCs w:val="0"/>
          <w:szCs w:val="24"/>
        </w:rPr>
        <w:t>A numerical mesh-free model for elasto-plastic contact problems</w:t>
      </w:r>
      <w:r w:rsidRPr="00623809">
        <w:rPr>
          <w:szCs w:val="24"/>
        </w:rPr>
        <w:t>, Engineering Analysis with Boundary Elements, Volume 82, 2017, Pages 68-78, ISSN 0955-7997</w:t>
      </w:r>
    </w:p>
    <w:p w14:paraId="287D5C2C" w14:textId="67C4CF16" w:rsidR="00030A60" w:rsidRDefault="00AB2C98" w:rsidP="00030A60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本篇論文將無網格法應用在彈塑性問題並施加接觸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非接觸邊界條件。並證明相較於使用</w:t>
      </w:r>
      <w:r w:rsidRPr="00AB2C98">
        <w:rPr>
          <w:szCs w:val="24"/>
        </w:rPr>
        <w:t>Newton–Raphson</w:t>
      </w:r>
      <w:r>
        <w:rPr>
          <w:rFonts w:hint="eastAsia"/>
          <w:szCs w:val="24"/>
        </w:rPr>
        <w:t>迭代法的計算方式無網格法可以更快得出相似結果。</w:t>
      </w:r>
      <w:r w:rsidR="00FF2481">
        <w:rPr>
          <w:rFonts w:hint="eastAsia"/>
          <w:szCs w:val="24"/>
        </w:rPr>
        <w:t>但沒有透過外部</w:t>
      </w:r>
      <w:r w:rsidR="00FF2481">
        <w:rPr>
          <w:rFonts w:hint="eastAsia"/>
          <w:szCs w:val="24"/>
        </w:rPr>
        <w:t>/</w:t>
      </w:r>
      <w:r w:rsidR="00FF2481">
        <w:rPr>
          <w:rFonts w:hint="eastAsia"/>
          <w:szCs w:val="24"/>
        </w:rPr>
        <w:t>商用軟體證明其結果。</w:t>
      </w:r>
    </w:p>
    <w:p w14:paraId="69D50378" w14:textId="77777777" w:rsidR="00AB2C98" w:rsidRPr="00623809" w:rsidRDefault="00AB2C98" w:rsidP="00030A60">
      <w:pPr>
        <w:pStyle w:val="a6"/>
        <w:ind w:leftChars="0" w:left="768"/>
        <w:jc w:val="both"/>
        <w:rPr>
          <w:rFonts w:hint="eastAsia"/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0CB0AA5C" w:rsidR="00CF48F0" w:rsidRDefault="00FF2481" w:rsidP="00CF48F0">
      <w:pPr>
        <w:ind w:left="288"/>
        <w:rPr>
          <w:szCs w:val="24"/>
        </w:rPr>
      </w:pPr>
      <w:r>
        <w:rPr>
          <w:rFonts w:hint="eastAsia"/>
          <w:szCs w:val="24"/>
        </w:rPr>
        <w:t>應用上文提到的方法建構形狀函數有成功收斂，但相同解析度的解並不一致。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4C20ADD3" w:rsidR="00CF48F0" w:rsidRDefault="00FF2481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未來為了可能需要先利用</w:t>
      </w:r>
      <w:r>
        <w:rPr>
          <w:rFonts w:hint="eastAsia"/>
          <w:szCs w:val="24"/>
        </w:rPr>
        <w:t>ANSYS/ABAQUS</w:t>
      </w:r>
      <w:r>
        <w:rPr>
          <w:rFonts w:hint="eastAsia"/>
          <w:szCs w:val="24"/>
        </w:rPr>
        <w:t>驗證演算法。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056AFCF0" w:rsidR="00CF48F0" w:rsidRDefault="00623809" w:rsidP="00CF48F0">
      <w:pPr>
        <w:ind w:left="288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續上週</w:t>
      </w:r>
      <w:r>
        <w:rPr>
          <w:rFonts w:hint="eastAsia"/>
          <w:szCs w:val="24"/>
        </w:rPr>
        <w:t>)</w:t>
      </w:r>
      <w:r w:rsidR="00030A60">
        <w:rPr>
          <w:rFonts w:hint="eastAsia"/>
          <w:szCs w:val="24"/>
        </w:rPr>
        <w:t xml:space="preserve"> </w:t>
      </w:r>
      <w:r w:rsidR="00030A60">
        <w:rPr>
          <w:rFonts w:hint="eastAsia"/>
          <w:szCs w:val="24"/>
        </w:rPr>
        <w:t>對可</w:t>
      </w:r>
      <w:r w:rsidR="00030A60" w:rsidRPr="00030A60">
        <w:rPr>
          <w:rFonts w:hint="eastAsia"/>
          <w:szCs w:val="24"/>
        </w:rPr>
        <w:t>適用方法</w:t>
      </w:r>
      <w:r w:rsidR="00030A60">
        <w:rPr>
          <w:rFonts w:hint="eastAsia"/>
          <w:szCs w:val="24"/>
        </w:rPr>
        <w:t>再進一步分析</w:t>
      </w:r>
      <w:r w:rsidR="00030A60" w:rsidRPr="00030A60">
        <w:rPr>
          <w:rFonts w:hint="eastAsia"/>
          <w:szCs w:val="24"/>
        </w:rPr>
        <w:t>。</w:t>
      </w:r>
      <w:r w:rsidR="00F50510">
        <w:rPr>
          <w:rFonts w:hint="eastAsia"/>
          <w:szCs w:val="24"/>
        </w:rPr>
        <w:t>搜尋同時給出演算法與外部驗證的文獻。</w:t>
      </w:r>
    </w:p>
    <w:p w14:paraId="76B8560F" w14:textId="70844A6F" w:rsidR="00030A60" w:rsidRDefault="00030A60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搜索軟組織機械性質相關文獻。（</w:t>
      </w:r>
      <w:r>
        <w:rPr>
          <w:rFonts w:hint="eastAsia"/>
          <w:szCs w:val="24"/>
        </w:rPr>
        <w:t xml:space="preserve">Key Word: </w:t>
      </w:r>
      <w:r w:rsidR="00775E00">
        <w:rPr>
          <w:rFonts w:hint="eastAsia"/>
          <w:szCs w:val="24"/>
        </w:rPr>
        <w:t xml:space="preserve">Transverse isotropic, </w:t>
      </w:r>
      <w:r w:rsidR="00775E00" w:rsidRPr="00775E00">
        <w:rPr>
          <w:szCs w:val="24"/>
        </w:rPr>
        <w:t>Biopolymer</w:t>
      </w:r>
      <w:r w:rsidR="00775E00"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Bio</w:t>
      </w:r>
      <w:r w:rsidR="00775E00">
        <w:rPr>
          <w:rFonts w:hint="eastAsia"/>
          <w:szCs w:val="24"/>
        </w:rPr>
        <w:t>ceramic</w:t>
      </w:r>
      <w:r>
        <w:rPr>
          <w:rFonts w:hint="eastAsia"/>
          <w:szCs w:val="24"/>
        </w:rPr>
        <w:t>）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722B4479" w14:textId="77777777" w:rsidR="00CF48F0" w:rsidRDefault="00CF48F0" w:rsidP="00CF48F0"/>
    <w:p w14:paraId="46876F71" w14:textId="77777777" w:rsidR="000002F6" w:rsidRDefault="000002F6" w:rsidP="00CF48F0"/>
    <w:p w14:paraId="2BFCCA06" w14:textId="77777777" w:rsidR="00775E00" w:rsidRDefault="00577D2E" w:rsidP="00775E00">
      <w:pPr>
        <w:keepNext/>
      </w:pPr>
      <w:r w:rsidRPr="00577D2E">
        <w:drawing>
          <wp:inline distT="0" distB="0" distL="0" distR="0" wp14:anchorId="6BE99BBC" wp14:editId="6918560B">
            <wp:extent cx="5555461" cy="1806097"/>
            <wp:effectExtent l="0" t="0" r="7620" b="3810"/>
            <wp:docPr id="1289170023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0023" name="圖片 1" descr="一張含有 文字, 螢幕擷取畫面, 行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D271" w14:textId="1593A93D" w:rsidR="000002F6" w:rsidRDefault="00775E00" w:rsidP="00775E00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2C9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上述論文之無網格法計算結果。</w:t>
      </w:r>
      <m:oMath>
        <m:r>
          <w:rPr>
            <w:rFonts w:ascii="Cambria Math" w:hAnsi="Cambria Math" w:hint="eastAsia"/>
          </w:rPr>
          <m:t>21</m:t>
        </m:r>
        <m:r>
          <w:rPr>
            <w:rFonts w:ascii="Cambria Math" w:hAnsi="Cambria Math"/>
          </w:rPr>
          <m:t>×11</m:t>
        </m:r>
      </m:oMath>
      <w:r>
        <w:rPr>
          <w:rFonts w:hint="eastAsia"/>
        </w:rPr>
        <w:t>點</w:t>
      </w:r>
    </w:p>
    <w:p w14:paraId="10A41027" w14:textId="77777777" w:rsidR="00775E00" w:rsidRDefault="00775E00" w:rsidP="00CF48F0"/>
    <w:p w14:paraId="78DB746B" w14:textId="77777777" w:rsidR="00775E00" w:rsidRDefault="00775E00" w:rsidP="00CF48F0">
      <w:pPr>
        <w:rPr>
          <w:rFonts w:hint="eastAsi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775E00" w14:paraId="3553FCED" w14:textId="77777777" w:rsidTr="00775E00">
        <w:tc>
          <w:tcPr>
            <w:tcW w:w="4680" w:type="dxa"/>
            <w:shd w:val="clear" w:color="auto" w:fill="auto"/>
            <w:vAlign w:val="center"/>
          </w:tcPr>
          <w:p w14:paraId="1321AA77" w14:textId="1ED36997" w:rsidR="00775E00" w:rsidRDefault="00775E00" w:rsidP="00AB2C9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E4945E0" wp14:editId="1C0A88F4">
                  <wp:extent cx="2880000" cy="2160000"/>
                  <wp:effectExtent l="0" t="0" r="0" b="0"/>
                  <wp:docPr id="1974366878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66878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D9557BF" w14:textId="5E980B4E" w:rsidR="00775E00" w:rsidRDefault="00775E00" w:rsidP="00AB2C98">
            <w:pPr>
              <w:jc w:val="center"/>
              <w:rPr>
                <w:rFonts w:hint="eastAsia"/>
              </w:rPr>
            </w:pPr>
            <w:r w:rsidRPr="000002F6">
              <w:drawing>
                <wp:inline distT="0" distB="0" distL="0" distR="0" wp14:anchorId="6B811A70" wp14:editId="52E02695">
                  <wp:extent cx="2880000" cy="1429237"/>
                  <wp:effectExtent l="0" t="0" r="0" b="0"/>
                  <wp:docPr id="812625871" name="圖片 1" descr="一張含有 文字, 螢幕擷取畫面, 字型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625871" name="圖片 1" descr="一張含有 文字, 螢幕擷取畫面, 字型, 行 的圖片&#10;&#10;自動產生的描述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2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2E749" w14:textId="620D894A" w:rsidR="00775E00" w:rsidRDefault="00775E00" w:rsidP="00775E00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2C98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嘗試復現</w:t>
      </w:r>
      <w:r>
        <w:rPr>
          <w:rFonts w:hint="eastAsia"/>
        </w:rPr>
        <w:t>計算結果。</w:t>
      </w:r>
      <m:oMath>
        <m:r>
          <w:rPr>
            <w:rFonts w:ascii="Cambria Math" w:hAnsi="Cambria Math" w:hint="eastAsia"/>
          </w:rPr>
          <m:t>21</m:t>
        </m:r>
        <m:r>
          <w:rPr>
            <w:rFonts w:ascii="Cambria Math" w:hAnsi="Cambria Math"/>
          </w:rPr>
          <m:t>×11</m:t>
        </m:r>
      </m:oMath>
      <w:r>
        <w:rPr>
          <w:rFonts w:hint="eastAsia"/>
        </w:rPr>
        <w:t>點</w:t>
      </w:r>
    </w:p>
    <w:p w14:paraId="7ADDCE2A" w14:textId="77777777" w:rsidR="00775E00" w:rsidRDefault="00775E00">
      <w:pPr>
        <w:rPr>
          <w:rFonts w:hint="eastAsi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775E00" w14:paraId="34E49BF9" w14:textId="77777777" w:rsidTr="00775E00">
        <w:tc>
          <w:tcPr>
            <w:tcW w:w="4680" w:type="dxa"/>
            <w:shd w:val="clear" w:color="auto" w:fill="auto"/>
            <w:vAlign w:val="center"/>
          </w:tcPr>
          <w:p w14:paraId="1D2811A6" w14:textId="6DCF3F59" w:rsidR="00775E00" w:rsidRDefault="00775E00" w:rsidP="00775E00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BE3E08" wp14:editId="175E86C2">
                  <wp:extent cx="2880000" cy="2160000"/>
                  <wp:effectExtent l="0" t="0" r="0" b="0"/>
                  <wp:docPr id="1984245709" name="圖片 2" descr="一張含有 文字, 螢幕擷取畫面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245709" name="圖片 2" descr="一張含有 文字, 螢幕擷取畫面, 行 的圖片&#10;&#10;自動產生的描述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2539C919" w14:textId="27C901C4" w:rsidR="00775E00" w:rsidRPr="000002F6" w:rsidRDefault="00775E00" w:rsidP="00775E00">
            <w:pPr>
              <w:jc w:val="center"/>
            </w:pPr>
            <w:r w:rsidRPr="000002F6">
              <w:drawing>
                <wp:inline distT="0" distB="0" distL="0" distR="0" wp14:anchorId="655582DC" wp14:editId="1C8A16C7">
                  <wp:extent cx="2880000" cy="1329908"/>
                  <wp:effectExtent l="0" t="0" r="0" b="3810"/>
                  <wp:docPr id="2125803360" name="圖片 1" descr="一張含有 文字, 螢幕擷取畫面, 陳列, Rectangle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03360" name="圖片 1" descr="一張含有 文字, 螢幕擷取畫面, 陳列, Rectangle 的圖片&#10;&#10;自動產生的描述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2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04523" w14:textId="32076E3E" w:rsidR="00775E00" w:rsidRDefault="00775E00" w:rsidP="00775E00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2C98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嘗試復現計算結果。</w:t>
      </w:r>
      <w:r>
        <w:rPr>
          <w:rFonts w:hint="eastAsia"/>
        </w:rPr>
        <w:t>4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點</w:t>
      </w:r>
    </w:p>
    <w:p w14:paraId="2A3B0A62" w14:textId="77777777" w:rsidR="00775E00" w:rsidRDefault="00775E00">
      <w:pPr>
        <w:rPr>
          <w:rFonts w:hint="eastAsia"/>
        </w:rPr>
      </w:pPr>
    </w:p>
    <w:p w14:paraId="3E4B6A12" w14:textId="77777777" w:rsidR="00775E00" w:rsidRDefault="00775E00">
      <w:pPr>
        <w:rPr>
          <w:rFonts w:hint="eastAsi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775E00" w14:paraId="40983C69" w14:textId="77777777" w:rsidTr="00775E00">
        <w:tc>
          <w:tcPr>
            <w:tcW w:w="4680" w:type="dxa"/>
            <w:shd w:val="clear" w:color="auto" w:fill="auto"/>
            <w:vAlign w:val="center"/>
          </w:tcPr>
          <w:p w14:paraId="41E4C9EC" w14:textId="05920828" w:rsidR="00775E00" w:rsidRDefault="00775E00" w:rsidP="00775E00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E4F9822" wp14:editId="1181D022">
                  <wp:extent cx="2880000" cy="2160000"/>
                  <wp:effectExtent l="0" t="0" r="0" b="0"/>
                  <wp:docPr id="89282091" name="圖片 3" descr="一張含有 文字, 螢幕擷取畫面, 字型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82091" name="圖片 3" descr="一張含有 文字, 螢幕擷取畫面, 字型, 圖表 的圖片&#10;&#10;自動產生的描述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1234199" w14:textId="520D5987" w:rsidR="00775E00" w:rsidRPr="000002F6" w:rsidRDefault="00775E00" w:rsidP="00775E00">
            <w:pPr>
              <w:jc w:val="center"/>
            </w:pPr>
            <w:r w:rsidRPr="00030A60">
              <w:drawing>
                <wp:inline distT="0" distB="0" distL="0" distR="0" wp14:anchorId="6530768B" wp14:editId="0F409EEC">
                  <wp:extent cx="2880000" cy="1285872"/>
                  <wp:effectExtent l="0" t="0" r="0" b="0"/>
                  <wp:docPr id="1027814116" name="圖片 1" descr="一張含有 文字, 螢幕擷取畫面, 行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814116" name="圖片 1" descr="一張含有 文字, 螢幕擷取畫面, 行, 繪圖 的圖片&#10;&#10;自動產生的描述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28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08822" w14:textId="39B18220" w:rsidR="00775E00" w:rsidRDefault="00775E00" w:rsidP="00775E00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2C98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嘗試復現計算結果。</w:t>
      </w:r>
      <m:oMath>
        <m:r>
          <w:rPr>
            <w:rFonts w:ascii="Cambria Math" w:hAnsi="Cambria Math" w:hint="eastAsia"/>
          </w:rPr>
          <m:t>8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點</w:t>
      </w:r>
    </w:p>
    <w:p w14:paraId="31A32D76" w14:textId="77777777" w:rsidR="00775E00" w:rsidRDefault="00775E00" w:rsidP="00775E00"/>
    <w:p w14:paraId="51DF9DB7" w14:textId="77777777" w:rsidR="00775E00" w:rsidRDefault="00775E00" w:rsidP="00CF48F0"/>
    <w:p w14:paraId="0F777B8B" w14:textId="586BE40C" w:rsidR="00775E00" w:rsidRDefault="00775E00" w:rsidP="00CF48F0"/>
    <w:p w14:paraId="060FC59D" w14:textId="188370FB" w:rsidR="000002F6" w:rsidRDefault="000002F6" w:rsidP="00CF48F0"/>
    <w:p w14:paraId="69EDEC19" w14:textId="77777777" w:rsidR="00775E00" w:rsidRDefault="00623809" w:rsidP="00AB2C98">
      <w:pPr>
        <w:jc w:val="center"/>
        <w:rPr>
          <w:noProof/>
        </w:rPr>
      </w:pPr>
      <w:r w:rsidRPr="00623809">
        <w:lastRenderedPageBreak/>
        <w:drawing>
          <wp:inline distT="0" distB="0" distL="0" distR="0" wp14:anchorId="72062985" wp14:editId="7FA3D3CE">
            <wp:extent cx="5006774" cy="2354784"/>
            <wp:effectExtent l="0" t="0" r="3810" b="7620"/>
            <wp:docPr id="1040714419" name="圖片 1" descr="一張含有 螢幕擷取畫面, 繪圖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4419" name="圖片 1" descr="一張含有 螢幕擷取畫面, 繪圖, 行,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C3CA" w14:textId="2B881D1C" w:rsidR="00775E00" w:rsidRDefault="00775E00" w:rsidP="00AB2C98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2C98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嘗試復現</w:t>
      </w:r>
      <w:r>
        <w:rPr>
          <w:rFonts w:hint="eastAsia"/>
        </w:rPr>
        <w:t>應力</w:t>
      </w:r>
      <w:r>
        <w:rPr>
          <w:rFonts w:hint="eastAsia"/>
        </w:rPr>
        <w:t>計算結果。</w:t>
      </w:r>
      <m:oMath>
        <m:r>
          <w:rPr>
            <w:rFonts w:ascii="Cambria Math" w:hAnsi="Cambria Math" w:hint="eastAsia"/>
          </w:rPr>
          <m:t>21</m:t>
        </m:r>
        <m:r>
          <w:rPr>
            <w:rFonts w:ascii="Cambria Math" w:hAnsi="Cambria Math"/>
          </w:rPr>
          <m:t>×11</m:t>
        </m:r>
      </m:oMath>
      <w:r>
        <w:rPr>
          <w:rFonts w:hint="eastAsia"/>
        </w:rPr>
        <w:t>點</w:t>
      </w:r>
    </w:p>
    <w:p w14:paraId="51584ACC" w14:textId="77777777" w:rsidR="00775E00" w:rsidRDefault="00775E00" w:rsidP="00AB2C98">
      <w:pPr>
        <w:jc w:val="center"/>
        <w:rPr>
          <w:rFonts w:hint="eastAsia"/>
          <w:noProof/>
        </w:rPr>
      </w:pPr>
    </w:p>
    <w:p w14:paraId="3048A3E1" w14:textId="09F6982A" w:rsidR="00775E00" w:rsidRDefault="00623809" w:rsidP="00AB2C98">
      <w:pPr>
        <w:jc w:val="center"/>
        <w:rPr>
          <w:noProof/>
        </w:rPr>
      </w:pPr>
      <w:r w:rsidRPr="00623809">
        <w:drawing>
          <wp:inline distT="0" distB="0" distL="0" distR="0" wp14:anchorId="3762092E" wp14:editId="1A79707E">
            <wp:extent cx="5014395" cy="2331922"/>
            <wp:effectExtent l="0" t="0" r="0" b="0"/>
            <wp:docPr id="2053051844" name="圖片 1" descr="一張含有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1844" name="圖片 1" descr="一張含有 螢幕擷取畫面, 陳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26C2" w14:textId="50C81F7A" w:rsidR="00775E00" w:rsidRDefault="00775E00" w:rsidP="00AB2C98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2C98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嘗試復現</w:t>
      </w:r>
      <w:r>
        <w:rPr>
          <w:rFonts w:hint="eastAsia"/>
        </w:rPr>
        <w:t>應力</w:t>
      </w:r>
      <w:r>
        <w:rPr>
          <w:rFonts w:hint="eastAsia"/>
        </w:rPr>
        <w:t>計算結果。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點</w:t>
      </w:r>
    </w:p>
    <w:p w14:paraId="09D8F41D" w14:textId="77777777" w:rsidR="00775E00" w:rsidRDefault="00775E00" w:rsidP="00AB2C98">
      <w:pPr>
        <w:jc w:val="center"/>
        <w:rPr>
          <w:noProof/>
        </w:rPr>
      </w:pPr>
    </w:p>
    <w:p w14:paraId="4E586F39" w14:textId="433A57D7" w:rsidR="00623809" w:rsidRDefault="00623809" w:rsidP="00AB2C98">
      <w:pPr>
        <w:jc w:val="center"/>
        <w:rPr>
          <w:rFonts w:hint="eastAsia"/>
        </w:rPr>
      </w:pPr>
      <w:r w:rsidRPr="00623809">
        <w:drawing>
          <wp:inline distT="0" distB="0" distL="0" distR="0" wp14:anchorId="189A06E3" wp14:editId="1D05CDCF">
            <wp:extent cx="5090601" cy="2278577"/>
            <wp:effectExtent l="0" t="0" r="0" b="7620"/>
            <wp:docPr id="1503072764" name="圖片 1" descr="一張含有 螢幕擷取畫面, 文字, 陳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2764" name="圖片 1" descr="一張含有 螢幕擷取畫面, 文字, 陳列, 繪圖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7FB" w14:textId="10A26BA7" w:rsidR="00775E00" w:rsidRDefault="00775E00" w:rsidP="00AB2C98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2C98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嘗試復現</w:t>
      </w:r>
      <w:r>
        <w:rPr>
          <w:rFonts w:hint="eastAsia"/>
        </w:rPr>
        <w:t>應力</w:t>
      </w:r>
      <w:r>
        <w:rPr>
          <w:rFonts w:hint="eastAsia"/>
        </w:rPr>
        <w:t>計算結果。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點</w:t>
      </w:r>
    </w:p>
    <w:p w14:paraId="3C6DBEEE" w14:textId="0AF0C6F5" w:rsidR="00623809" w:rsidRDefault="00623809" w:rsidP="00CF48F0">
      <w:pPr>
        <w:rPr>
          <w:rFonts w:hint="eastAsia"/>
        </w:rPr>
      </w:pPr>
    </w:p>
    <w:p w14:paraId="681DBD65" w14:textId="23971741" w:rsidR="00623809" w:rsidRPr="00CA7F90" w:rsidRDefault="00775E00" w:rsidP="00CF48F0">
      <w:pPr>
        <w:rPr>
          <w:rFonts w:hint="eastAsia"/>
        </w:rPr>
      </w:pPr>
      <w:r w:rsidRPr="00775E00">
        <w:lastRenderedPageBreak/>
        <w:drawing>
          <wp:inline distT="0" distB="0" distL="0" distR="0" wp14:anchorId="7663DD52" wp14:editId="4348E8C9">
            <wp:extent cx="3673158" cy="1745131"/>
            <wp:effectExtent l="0" t="0" r="3810" b="7620"/>
            <wp:docPr id="621598408" name="圖片 1" descr="一張含有 寫生, 行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98408" name="圖片 1" descr="一張含有 寫生, 行, 字型, 白色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809" w:rsidRPr="00CA7F90">
      <w:headerReference w:type="default" r:id="rId19"/>
      <w:footerReference w:type="default" r:id="rId20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B5064" w14:textId="77777777" w:rsidR="009D4A9E" w:rsidRDefault="009D4A9E">
      <w:r>
        <w:separator/>
      </w:r>
    </w:p>
  </w:endnote>
  <w:endnote w:type="continuationSeparator" w:id="0">
    <w:p w14:paraId="7FCC32C5" w14:textId="77777777" w:rsidR="009D4A9E" w:rsidRDefault="009D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88E23" w14:textId="77777777" w:rsidR="009D4A9E" w:rsidRDefault="009D4A9E">
      <w:r>
        <w:separator/>
      </w:r>
    </w:p>
  </w:footnote>
  <w:footnote w:type="continuationSeparator" w:id="0">
    <w:p w14:paraId="07D528FB" w14:textId="77777777" w:rsidR="009D4A9E" w:rsidRDefault="009D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CC7CEE"/>
    <w:multiLevelType w:val="hybridMultilevel"/>
    <w:tmpl w:val="FF32C070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2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5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6"/>
  </w:num>
  <w:num w:numId="2" w16cid:durableId="1920672788">
    <w:abstractNumId w:val="10"/>
  </w:num>
  <w:num w:numId="3" w16cid:durableId="877203383">
    <w:abstractNumId w:val="14"/>
  </w:num>
  <w:num w:numId="4" w16cid:durableId="265843607">
    <w:abstractNumId w:val="18"/>
  </w:num>
  <w:num w:numId="5" w16cid:durableId="2108109762">
    <w:abstractNumId w:val="13"/>
  </w:num>
  <w:num w:numId="6" w16cid:durableId="226844578">
    <w:abstractNumId w:val="12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0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5"/>
  </w:num>
  <w:num w:numId="16" w16cid:durableId="534199901">
    <w:abstractNumId w:val="17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9"/>
  </w:num>
  <w:num w:numId="23" w16cid:durableId="899481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002F6"/>
    <w:rsid w:val="00014052"/>
    <w:rsid w:val="000173E8"/>
    <w:rsid w:val="00030A60"/>
    <w:rsid w:val="000312F3"/>
    <w:rsid w:val="00033837"/>
    <w:rsid w:val="00050DF5"/>
    <w:rsid w:val="00056464"/>
    <w:rsid w:val="000571CE"/>
    <w:rsid w:val="00091549"/>
    <w:rsid w:val="00097319"/>
    <w:rsid w:val="000A0CFD"/>
    <w:rsid w:val="000A63BD"/>
    <w:rsid w:val="000B3378"/>
    <w:rsid w:val="0016026E"/>
    <w:rsid w:val="00177C9A"/>
    <w:rsid w:val="00187167"/>
    <w:rsid w:val="001A0D5A"/>
    <w:rsid w:val="001F0F3E"/>
    <w:rsid w:val="00237004"/>
    <w:rsid w:val="00242A4C"/>
    <w:rsid w:val="00252F04"/>
    <w:rsid w:val="00287D02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196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77D2E"/>
    <w:rsid w:val="00591AAF"/>
    <w:rsid w:val="005D0B3D"/>
    <w:rsid w:val="005E02DD"/>
    <w:rsid w:val="006067D3"/>
    <w:rsid w:val="006069E4"/>
    <w:rsid w:val="00623809"/>
    <w:rsid w:val="006254CA"/>
    <w:rsid w:val="00644640"/>
    <w:rsid w:val="00652257"/>
    <w:rsid w:val="0066055D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5E00"/>
    <w:rsid w:val="007764EE"/>
    <w:rsid w:val="007C1FB1"/>
    <w:rsid w:val="007D1376"/>
    <w:rsid w:val="008129EE"/>
    <w:rsid w:val="00820292"/>
    <w:rsid w:val="00857D4E"/>
    <w:rsid w:val="00872819"/>
    <w:rsid w:val="00875407"/>
    <w:rsid w:val="00881306"/>
    <w:rsid w:val="008A7C0D"/>
    <w:rsid w:val="008C7BA6"/>
    <w:rsid w:val="008D0AAF"/>
    <w:rsid w:val="008D6742"/>
    <w:rsid w:val="00900DDA"/>
    <w:rsid w:val="00936049"/>
    <w:rsid w:val="00945DA1"/>
    <w:rsid w:val="00947542"/>
    <w:rsid w:val="00956846"/>
    <w:rsid w:val="00976525"/>
    <w:rsid w:val="00990C9F"/>
    <w:rsid w:val="009952B0"/>
    <w:rsid w:val="009D4A9E"/>
    <w:rsid w:val="009D7688"/>
    <w:rsid w:val="009F10E1"/>
    <w:rsid w:val="00A070D9"/>
    <w:rsid w:val="00A13966"/>
    <w:rsid w:val="00A369C1"/>
    <w:rsid w:val="00A62ED4"/>
    <w:rsid w:val="00A630C7"/>
    <w:rsid w:val="00A73DCF"/>
    <w:rsid w:val="00A942F8"/>
    <w:rsid w:val="00AB163B"/>
    <w:rsid w:val="00AB2C98"/>
    <w:rsid w:val="00AB3328"/>
    <w:rsid w:val="00AB5E22"/>
    <w:rsid w:val="00B042C0"/>
    <w:rsid w:val="00B1233F"/>
    <w:rsid w:val="00B320E5"/>
    <w:rsid w:val="00B47DEF"/>
    <w:rsid w:val="00B50903"/>
    <w:rsid w:val="00BB4D01"/>
    <w:rsid w:val="00BD4D1C"/>
    <w:rsid w:val="00BE7EB1"/>
    <w:rsid w:val="00BF699B"/>
    <w:rsid w:val="00C06741"/>
    <w:rsid w:val="00C50A7A"/>
    <w:rsid w:val="00C5318D"/>
    <w:rsid w:val="00C54409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50510"/>
    <w:rsid w:val="00F829E9"/>
    <w:rsid w:val="00F830A5"/>
    <w:rsid w:val="00FA669F"/>
    <w:rsid w:val="00FB201A"/>
    <w:rsid w:val="00FD54D9"/>
    <w:rsid w:val="00FD67C1"/>
    <w:rsid w:val="00FE5CC1"/>
    <w:rsid w:val="00FF0F16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ADEC6"/>
  <w15:chartTrackingRefBased/>
  <w15:docId w15:val="{BD5C22CA-02F7-4AD7-96D7-83036B2E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508</Words>
  <Characters>848</Characters>
  <Application>Microsoft Office Word</Application>
  <DocSecurity>0</DocSecurity>
  <Lines>7</Lines>
  <Paragraphs>2</Paragraphs>
  <ScaleCrop>false</ScaleCrop>
  <Company>me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3</cp:revision>
  <dcterms:created xsi:type="dcterms:W3CDTF">2020-09-01T07:29:00Z</dcterms:created>
  <dcterms:modified xsi:type="dcterms:W3CDTF">2024-10-10T00:45:00Z</dcterms:modified>
</cp:coreProperties>
</file>