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b/>
          <w:sz w:val="38"/>
        </w:rPr>
        <w:t>OLIVER TILLINGHAST</w:t>
      </w:r>
    </w:p>
    <w:p>
      <w:pPr>
        <w:spacing w:before="0" w:after="10" w:line="240" w:lineRule="auto"/>
        <w:jc w:val="center"/>
      </w:pPr>
      <w:r>
        <w:rPr>
          <w:rFonts w:ascii="Arial" w:hAnsi="Arial"/>
          <w:b/>
          <w:color w:val="2D2D2D"/>
          <w:sz w:val="19"/>
        </w:rPr>
        <w:t>INTELLIGENCE MISSION SUPPORT  |  TEAM COORDINATION</w:t>
      </w:r>
    </w:p>
    <w:p>
      <w:pPr>
        <w:spacing w:before="0" w:after="0" w:line="240" w:lineRule="auto"/>
        <w:jc w:val="center"/>
      </w:pPr>
      <w:r>
        <w:rPr>
          <w:rFonts w:ascii="Arial" w:hAnsi="Arial"/>
          <w:sz w:val="18"/>
        </w:rPr>
        <w:t>Wichita, Kansas  |  (785) 214-8759  |  obtill199@gmail.com</w:t>
      </w:r>
    </w:p>
    <w:p>
      <w:pPr>
        <w:spacing w:before="0" w:after="20" w:line="240" w:lineRule="auto"/>
        <w:jc w:val="center"/>
      </w:pPr>
      <w:r>
        <w:rPr>
          <w:rFonts w:ascii="Arial" w:hAnsi="Arial"/>
          <w:b/>
          <w:sz w:val="18"/>
        </w:rPr>
        <w:t>Active DoD TS/SCI  |  Counterintelligence Polygraph</w:t>
      </w:r>
    </w:p>
    <w:p>
      <w:pPr>
        <w:pStyle w:val="ResumeSection"/>
      </w:pPr>
      <w:r>
        <w:rPr>
          <w:rFonts w:ascii="Arial" w:hAnsi="Arial"/>
          <w:b/>
          <w:sz w:val="20"/>
        </w:rPr>
        <w:t>PROFESSIONAL SUMMARY</w:t>
      </w:r>
    </w:p>
    <w:p>
      <w:pPr>
        <w:spacing w:before="0" w:after="0" w:line="240" w:lineRule="auto"/>
      </w:pPr>
      <w:r>
        <w:rPr>
          <w:rFonts w:ascii="Arial" w:hAnsi="Arial"/>
          <w:sz w:val="19"/>
        </w:rPr>
        <w:t>Cleared intelligence professional and Air National Guard NCO with six years supporting classified operations, complex teams, reporting workflows, training, and partner coordination. Known for organizing requirements, maintaining execution plans, resolving obstacles, and communicating clearly with analysts, engineers, customers, and senior leaders.</w:t>
      </w:r>
    </w:p>
    <w:p>
      <w:pPr>
        <w:pStyle w:val="ResumeSection"/>
      </w:pPr>
      <w:r>
        <w:rPr>
          <w:rFonts w:ascii="Arial" w:hAnsi="Arial"/>
          <w:b/>
          <w:sz w:val="20"/>
        </w:rPr>
        <w:t>AREAS OF EXPERTISE</w:t>
      </w:r>
    </w:p>
    <w:p>
      <w:pPr>
        <w:spacing w:before="0" w:after="0" w:line="240" w:lineRule="auto"/>
      </w:pPr>
      <w:r>
        <w:rPr>
          <w:rFonts w:ascii="Arial" w:hAnsi="Arial"/>
          <w:sz w:val="18"/>
        </w:rPr>
        <w:t>Intelligence Mission Support | Team Leadership | Task and Milestone Tracking | Operational Reporting | Meeting Coordination | Training and Certification | Process Documentation | Customer Support | High-Tempo Operations</w:t>
      </w:r>
    </w:p>
    <w:p>
      <w:pPr>
        <w:pStyle w:val="ResumeSection"/>
      </w:pPr>
      <w:r>
        <w:rPr>
          <w:rFonts w:ascii="Arial" w:hAnsi="Arial"/>
          <w:b/>
          <w:sz w:val="20"/>
        </w:rPr>
        <w:t>PROFESSIONAL EXPERIENCE</w:t>
      </w:r>
    </w:p>
    <w:p>
      <w:pPr>
        <w:pStyle w:val="JobHeader"/>
      </w:pPr>
      <w:r>
        <w:rPr>
          <w:rFonts w:ascii="Arial" w:hAnsi="Arial"/>
          <w:b/>
        </w:rPr>
        <w:t>Fusion Analyst | Data Analyst | Team Lead</w:t>
      </w:r>
      <w:r>
        <w:rPr>
          <w:rFonts w:ascii="Arial" w:hAnsi="Arial"/>
        </w:rPr>
        <w:tab/>
      </w:r>
      <w:r>
        <w:rPr>
          <w:rFonts w:ascii="Arial" w:hAnsi="Arial"/>
          <w:b/>
        </w:rPr>
        <w:t>October 2022 - Present</w:t>
      </w:r>
    </w:p>
    <w:p>
      <w:pPr>
        <w:pStyle w:val="JobOrganization"/>
      </w:pPr>
      <w:r>
        <w:rPr>
          <w:rFonts w:ascii="Arial" w:hAnsi="Arial"/>
          <w:i/>
        </w:rPr>
        <w:t>184th Intelligence Group, Kansas Air National Guard | McConnell AFB, Wichita, KS</w:t>
      </w:r>
    </w:p>
    <w:p>
      <w:pPr>
        <w:pStyle w:val="ResumeBullet"/>
      </w:pPr>
      <w:r>
        <w:rPr>
          <w:rFonts w:ascii="Arial" w:hAnsi="Arial"/>
          <w:b/>
        </w:rPr>
        <w:t xml:space="preserve">•  </w:t>
      </w:r>
      <w:r>
        <w:rPr>
          <w:rFonts w:ascii="Arial" w:hAnsi="Arial"/>
        </w:rPr>
        <w:t>Lead more than 20 analysts by setting priorities, assigning work, monitoring progress, and resolving obstacles across operational and developmental efforts.</w:t>
      </w:r>
    </w:p>
    <w:p>
      <w:pPr>
        <w:pStyle w:val="ResumeBullet"/>
      </w:pPr>
      <w:r>
        <w:rPr>
          <w:rFonts w:ascii="Arial" w:hAnsi="Arial"/>
          <w:b/>
        </w:rPr>
        <w:t xml:space="preserve">•  </w:t>
      </w:r>
      <w:r>
        <w:rPr>
          <w:rFonts w:ascii="Arial" w:hAnsi="Arial"/>
        </w:rPr>
        <w:t>Build plans of action and milestones for test objectives, developmental work, and capability goals; maintain requirements, risk documentation, test findings, implementation plans, and leadership recommendations.</w:t>
      </w:r>
    </w:p>
    <w:p>
      <w:pPr>
        <w:pStyle w:val="ResumeBullet"/>
      </w:pPr>
      <w:r>
        <w:rPr>
          <w:rFonts w:ascii="Arial" w:hAnsi="Arial"/>
          <w:b/>
        </w:rPr>
        <w:t xml:space="preserve">•  </w:t>
      </w:r>
      <w:r>
        <w:rPr>
          <w:rFonts w:ascii="Arial" w:hAnsi="Arial"/>
        </w:rPr>
        <w:t>Coordinate biweekly working sessions and quarterly capability reviews with industry partners, analysts, engineers, customers, and leadership to resolve issues and keep delivery aligned with mission needs.</w:t>
      </w:r>
    </w:p>
    <w:p>
      <w:pPr>
        <w:pStyle w:val="ResumeBullet"/>
      </w:pPr>
      <w:r>
        <w:rPr>
          <w:rFonts w:ascii="Arial" w:hAnsi="Arial"/>
          <w:b/>
        </w:rPr>
        <w:t xml:space="preserve">•  </w:t>
      </w:r>
      <w:r>
        <w:rPr>
          <w:rFonts w:ascii="Arial" w:hAnsi="Arial"/>
        </w:rPr>
        <w:t>Create and deliver job-specific instruction, Intelligence Oversight training, platform training, procedure guides, and reference materials; career training has reached approximately 100 personnel and supported initial qualification and annual recertification.</w:t>
      </w:r>
    </w:p>
    <w:p>
      <w:pPr>
        <w:pStyle w:val="ResumeBullet"/>
      </w:pPr>
      <w:r>
        <w:rPr>
          <w:rFonts w:ascii="Arial" w:hAnsi="Arial"/>
          <w:b/>
        </w:rPr>
        <w:t xml:space="preserve">•  </w:t>
      </w:r>
      <w:r>
        <w:rPr>
          <w:rFonts w:ascii="Arial" w:hAnsi="Arial"/>
        </w:rPr>
        <w:t>Briefed the Air National Guard Director of Intelligence on the team's results and operational impact, turning technical work and user feedback into clear decisions for senior leadership.</w:t>
      </w:r>
    </w:p>
    <w:p>
      <w:pPr>
        <w:pStyle w:val="JobHeader"/>
      </w:pPr>
      <w:r>
        <w:rPr>
          <w:rFonts w:ascii="Arial" w:hAnsi="Arial"/>
          <w:b/>
        </w:rPr>
        <w:t>Digital Network Intelligence Analyst</w:t>
      </w:r>
      <w:r>
        <w:rPr>
          <w:rFonts w:ascii="Arial" w:hAnsi="Arial"/>
        </w:rPr>
        <w:tab/>
      </w:r>
      <w:r>
        <w:rPr>
          <w:rFonts w:ascii="Arial" w:hAnsi="Arial"/>
          <w:b/>
        </w:rPr>
        <w:t>September 2020 - October 2022</w:t>
      </w:r>
    </w:p>
    <w:p>
      <w:pPr>
        <w:pStyle w:val="JobOrganization"/>
      </w:pPr>
      <w:r>
        <w:rPr>
          <w:rFonts w:ascii="Arial" w:hAnsi="Arial"/>
          <w:i/>
        </w:rPr>
        <w:t>161st Intelligence Squadron, Kansas Air National Guard | McConnell AFB, Wichita, KS</w:t>
      </w:r>
    </w:p>
    <w:p>
      <w:pPr>
        <w:pStyle w:val="ResumeBullet"/>
      </w:pPr>
      <w:r>
        <w:rPr>
          <w:rFonts w:ascii="Arial" w:hAnsi="Arial"/>
          <w:b/>
        </w:rPr>
        <w:t xml:space="preserve">•  </w:t>
      </w:r>
      <w:r>
        <w:rPr>
          <w:rFonts w:ascii="Arial" w:hAnsi="Arial"/>
        </w:rPr>
        <w:t>Supported high-altitude U-2 missions for approximately 10 months as a report writer on sustained night-shift operations, producing timely reporting in a high-tempo classified environment.</w:t>
      </w:r>
    </w:p>
    <w:p>
      <w:pPr>
        <w:pStyle w:val="ResumeBullet"/>
      </w:pPr>
      <w:r>
        <w:rPr>
          <w:rFonts w:ascii="Arial" w:hAnsi="Arial"/>
          <w:b/>
        </w:rPr>
        <w:t xml:space="preserve">•  </w:t>
      </w:r>
      <w:r>
        <w:rPr>
          <w:rFonts w:ascii="Arial" w:hAnsi="Arial"/>
        </w:rPr>
        <w:t>Tracked 52 subjects of interest and authored 109 time-sensitive reports during Operation ALLIES REFUGE, supporting decisions that enabled the safe evacuation of 124,000 noncombatants.</w:t>
      </w:r>
    </w:p>
    <w:p>
      <w:pPr>
        <w:pStyle w:val="ResumeBullet"/>
      </w:pPr>
      <w:r>
        <w:rPr>
          <w:rFonts w:ascii="Arial" w:hAnsi="Arial"/>
          <w:b/>
        </w:rPr>
        <w:t xml:space="preserve">•  </w:t>
      </w:r>
      <w:r>
        <w:rPr>
          <w:rFonts w:ascii="Arial" w:hAnsi="Arial"/>
        </w:rPr>
        <w:t>Trained and mentored more than 10 analysts on tradecraft, software workflows, reporting standards, and Intelligence Oversight; brought three analysts to full proficiency within one year.</w:t>
      </w:r>
    </w:p>
    <w:p>
      <w:pPr>
        <w:pStyle w:val="ResumeSection"/>
      </w:pPr>
      <w:r>
        <w:rPr>
          <w:rFonts w:ascii="Arial" w:hAnsi="Arial"/>
          <w:b/>
          <w:sz w:val="20"/>
        </w:rPr>
        <w:t>PLATFORMS AND TECHNICAL SKILLS</w:t>
      </w:r>
    </w:p>
    <w:p>
      <w:pPr>
        <w:spacing w:before="0" w:after="0" w:line="240" w:lineRule="auto"/>
      </w:pPr>
      <w:r>
        <w:rPr>
          <w:rFonts w:ascii="Arial" w:hAnsi="Arial"/>
          <w:sz w:val="18"/>
        </w:rPr>
        <w:t>Microsoft Office; SharePoint-style knowledge workflows; Palantir; FADE/MIST; IBM i2 Analyst's Notebook; Esri ArcGIS; ChatSurfer; COGNOS (iCR); classified intelligence databases</w:t>
      </w:r>
    </w:p>
    <w:p>
      <w:pPr>
        <w:pStyle w:val="ResumeSection"/>
      </w:pPr>
      <w:r>
        <w:rPr>
          <w:rFonts w:ascii="Arial" w:hAnsi="Arial"/>
          <w:b/>
          <w:sz w:val="20"/>
        </w:rPr>
        <w:t>EDUCATION AND TRAINING</w:t>
      </w:r>
    </w:p>
    <w:p>
      <w:pPr>
        <w:spacing w:before="0" w:after="0" w:line="240" w:lineRule="auto"/>
      </w:pPr>
      <w:r>
        <w:rPr>
          <w:rFonts w:ascii="Arial" w:hAnsi="Arial"/>
          <w:b/>
        </w:rPr>
        <w:t>A.A.S., Intelligence Studies and Technology</w:t>
      </w:r>
      <w:r>
        <w:rPr>
          <w:rFonts w:ascii="Arial" w:hAnsi="Arial"/>
        </w:rPr>
        <w:t xml:space="preserve"> | Community College of the Air Force | 2024    </w:t>
      </w:r>
      <w:r>
        <w:rPr>
          <w:rFonts w:ascii="Arial" w:hAnsi="Arial"/>
          <w:b/>
        </w:rPr>
        <w:t>A.S.</w:t>
      </w:r>
      <w:r>
        <w:rPr>
          <w:rFonts w:ascii="Arial" w:hAnsi="Arial"/>
        </w:rPr>
        <w:t xml:space="preserve"> | Neosho County Community College | 2019</w:t>
      </w:r>
    </w:p>
    <w:p>
      <w:pPr>
        <w:spacing w:before="0" w:after="0" w:line="240" w:lineRule="auto"/>
      </w:pPr>
      <w:r>
        <w:rPr>
          <w:rFonts w:ascii="Arial" w:hAnsi="Arial"/>
          <w:sz w:val="18"/>
        </w:rPr>
        <w:t>NETA Signals Intelligence Course Series, National Security Agency, 2021-2023  |  Signals Intelligence Analyst Technical School, 2020  |  Marketing and Digital Marketing coursework, Wichita State University, 2023-2024</w:t>
      </w:r>
    </w:p>
    <w:sectPr w:rsidR="00FC693F" w:rsidRPr="0006063C" w:rsidSect="00034616">
      <w:pgSz w:w="12240" w:h="15840"/>
      <w:pgMar w:top="634" w:right="835" w:bottom="634" w:left="835"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basedOn w:val="Normal"/>
    <w:pPr>
      <w:keepNext/>
      <w:spacing w:before="104" w:after="46"/>
    </w:pPr>
    <w:rPr>
      <w:rFonts w:ascii="Arial" w:hAnsi="Arial"/>
      <w:b/>
      <w:sz w:val="21"/>
    </w:rPr>
  </w:style>
  <w:style w:type="paragraph" w:customStyle="1" w:styleId="JobHeader">
    <w:name w:val="Job Header"/>
    <w:basedOn w:val="Normal"/>
    <w:pPr>
      <w:keepNext/>
      <w:tabs>
        <w:tab w:pos="10339" w:val="right"/>
      </w:tabs>
      <w:spacing w:before="50" w:after="0"/>
    </w:pPr>
    <w:rPr>
      <w:rFonts w:ascii="Arial" w:hAnsi="Arial"/>
      <w:sz w:val="20"/>
    </w:rPr>
  </w:style>
  <w:style w:type="paragraph" w:customStyle="1" w:styleId="JobOrganization">
    <w:name w:val="Job Organization"/>
    <w:basedOn w:val="Normal"/>
    <w:pPr>
      <w:keepNext/>
      <w:spacing w:after="30"/>
    </w:pPr>
    <w:rPr>
      <w:rFonts w:ascii="Arial" w:hAnsi="Arial"/>
      <w:sz w:val="18"/>
    </w:rPr>
  </w:style>
  <w:style w:type="paragraph" w:customStyle="1" w:styleId="ResumeBullet">
    <w:name w:val="Resume Bullet"/>
    <w:basedOn w:val="Normal"/>
    <w:pPr>
      <w:keepLines/>
      <w:spacing w:after="40" w:line="242" w:lineRule="auto"/>
      <w:ind w:left="274" w:hanging="245"/>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Oliver Tillinghast Resume</dc:title>
  <dc:subject>Intelligence Mission Support And Team Coordination</dc:subject>
  <dc:creator>Oliver Tillinghast</dc:creator>
  <cp:keywords>intelligence support, NCO, project coordination, reporting, training, TS/SCI</cp:keywords>
  <dc:description>generated by python-docx</dc:description>
  <cp:lastModifiedBy/>
  <cp:revision>1</cp:revision>
  <dcterms:created xsi:type="dcterms:W3CDTF">2013-12-23T23:15:00Z</dcterms:created>
  <dcterms:modified xsi:type="dcterms:W3CDTF">2013-12-23T23:15:00Z</dcterms:modified>
  <cp:category/>
</cp:coreProperties>
</file>