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apertitle"/>
        <w:rPr/>
      </w:pPr>
      <w:r>
        <w:rPr/>
        <w:t>CITS4012 Project</w:t>
      </w:r>
    </w:p>
    <w:p>
      <w:pPr>
        <w:pStyle w:val="Author"/>
        <w:rPr/>
      </w:pPr>
      <w:r>
        <w:rPr/>
        <w:t xml:space="preserve">Max Chatfield and </w:t>
      </w:r>
      <w:r>
        <w:rPr/>
        <w:t>Nick Clarke</w:t>
      </w:r>
    </w:p>
    <w:p>
      <w:pPr>
        <w:pStyle w:val="Address"/>
        <w:rPr>
          <w:rStyle w:val="E-mail"/>
        </w:rPr>
      </w:pPr>
      <w:r>
        <w:rPr/>
        <w:t>University of Western Australia, Australia</w:t>
        <w:br/>
      </w:r>
      <w:hyperlink r:id="rId2">
        <w:r>
          <w:rPr>
            <w:rStyle w:val="InternetLink"/>
            <w:rFonts w:ascii="Courier" w:hAnsi="Courier"/>
          </w:rPr>
          <w:t>2</w:t>
        </w:r>
      </w:hyperlink>
      <w:r>
        <w:rPr>
          <w:rStyle w:val="InternetLink"/>
          <w:rFonts w:ascii="Courier" w:hAnsi="Courier"/>
        </w:rPr>
        <w:t>2176321@student.uwa.edu.au</w:t>
      </w:r>
    </w:p>
    <w:p>
      <w:pPr>
        <w:pStyle w:val="Address"/>
        <w:rPr/>
      </w:pPr>
      <w:r>
        <w:rPr>
          <w:rStyle w:val="E-mail"/>
        </w:rPr>
        <w:t>ndeclarke@gmail.com</w:t>
      </w:r>
    </w:p>
    <w:p>
      <w:pPr>
        <w:pStyle w:val="Heading11"/>
        <w:numPr>
          <w:ilvl w:val="0"/>
          <w:numId w:val="4"/>
        </w:numPr>
        <w:rPr/>
      </w:pPr>
      <w:r>
        <w:rPr/>
        <w:t>Dataset</w:t>
      </w:r>
    </w:p>
    <w:p>
      <w:pPr>
        <w:pStyle w:val="P1a"/>
        <w:rPr/>
      </w:pPr>
      <w:r>
        <w:rPr/>
        <w:t>Put your content here</w:t>
      </w:r>
    </w:p>
    <w:p>
      <w:pPr>
        <w:pStyle w:val="Heading11"/>
        <w:numPr>
          <w:ilvl w:val="0"/>
          <w:numId w:val="4"/>
        </w:numPr>
        <w:rPr/>
      </w:pPr>
      <w:r>
        <w:rPr/>
        <w:t>Sequence QA model</w:t>
      </w:r>
    </w:p>
    <w:p>
      <w:pPr>
        <w:pStyle w:val="P1a"/>
        <w:rPr/>
      </w:pPr>
      <w:r>
        <w:rPr/>
        <w:t>Put your content here</w:t>
      </w:r>
    </w:p>
    <w:p>
      <w:pPr>
        <w:pStyle w:val="Heading11"/>
        <w:numPr>
          <w:ilvl w:val="0"/>
          <w:numId w:val="4"/>
        </w:numPr>
        <w:rPr/>
      </w:pPr>
      <w:r>
        <w:rPr/>
        <w:t>Model Testing</w:t>
      </w:r>
    </w:p>
    <w:p>
      <w:pPr>
        <w:pStyle w:val="P1a"/>
        <w:rPr/>
      </w:pPr>
      <w:r>
        <w:rPr/>
        <w:t>Put your content here</w:t>
      </w:r>
    </w:p>
    <w:p>
      <w:pPr>
        <w:pStyle w:val="Normal"/>
        <w:rPr/>
      </w:pPr>
      <w:r>
        <w:rPr/>
      </w:r>
    </w:p>
    <w:p>
      <w:pPr>
        <w:pStyle w:val="Heading21"/>
        <w:numPr>
          <w:ilvl w:val="1"/>
          <w:numId w:val="4"/>
        </w:numPr>
        <w:spacing w:before="0" w:after="160"/>
        <w:rPr/>
      </w:pPr>
      <w:r>
        <w:rPr/>
        <w:t>Input Embedding Ablation Study</w:t>
      </w:r>
    </w:p>
    <w:p>
      <w:pPr>
        <w:pStyle w:val="P1a"/>
        <w:rPr/>
      </w:pPr>
      <w:r>
        <w:rPr/>
        <w:t>Put your content here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1"/>
        <w:numPr>
          <w:ilvl w:val="1"/>
          <w:numId w:val="4"/>
        </w:numPr>
        <w:spacing w:before="0" w:after="160"/>
        <w:rPr/>
      </w:pPr>
      <w:r>
        <w:rPr/>
        <w:t>Attention Ablation Study</w:t>
      </w:r>
    </w:p>
    <w:p>
      <w:pPr>
        <w:pStyle w:val="P1a"/>
        <w:rPr/>
      </w:pPr>
      <w:r>
        <w:rPr/>
        <w:t>Put your content here</w:t>
      </w:r>
    </w:p>
    <w:p>
      <w:pPr>
        <w:pStyle w:val="Normal"/>
        <w:rPr/>
      </w:pPr>
      <w:r>
        <w:rPr/>
      </w:r>
    </w:p>
    <w:p>
      <w:pPr>
        <w:pStyle w:val="Heading21"/>
        <w:numPr>
          <w:ilvl w:val="1"/>
          <w:numId w:val="4"/>
        </w:numPr>
        <w:spacing w:before="0" w:after="160"/>
        <w:rPr/>
      </w:pPr>
      <w:r>
        <w:rPr/>
        <w:t>Hyper Parameter Testing</w:t>
      </w:r>
    </w:p>
    <w:p>
      <w:pPr>
        <w:pStyle w:val="P1a"/>
        <w:rPr/>
      </w:pPr>
      <w:r>
        <w:rPr/>
        <w:t>Put your content here</w:t>
      </w:r>
    </w:p>
    <w:p>
      <w:pPr>
        <w:pStyle w:val="Normal"/>
        <w:rPr/>
      </w:pPr>
      <w:r>
        <w:rPr/>
      </w:r>
    </w:p>
    <w:p>
      <w:pPr>
        <w:pStyle w:val="P1a"/>
        <w:rPr/>
      </w:pPr>
      <w:r>
        <w:rPr/>
      </w:r>
    </w:p>
    <w:p>
      <w:pPr>
        <w:pStyle w:val="P1a"/>
        <w:rPr/>
      </w:pPr>
      <w:r>
        <w:rPr/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>
      <w:pPr>
        <w:pStyle w:val="Heading11"/>
        <w:numPr>
          <w:ilvl w:val="0"/>
          <w:numId w:val="0"/>
        </w:numPr>
        <w:ind w:left="567" w:hanging="567"/>
        <w:rPr/>
      </w:pPr>
      <w:r>
        <w:rPr/>
        <w:t>References</w:t>
      </w:r>
    </w:p>
    <w:p>
      <w:pPr>
        <w:pStyle w:val="Referenceitem"/>
        <w:numPr>
          <w:ilvl w:val="0"/>
          <w:numId w:val="5"/>
        </w:numPr>
        <w:rPr/>
      </w:pPr>
      <w:r>
        <w:rPr/>
        <w:t>Author, F.: Article title. Journal 2(5), 99–110 (2016).</w:t>
      </w:r>
    </w:p>
    <w:p>
      <w:pPr>
        <w:pStyle w:val="Referenceitem"/>
        <w:numPr>
          <w:ilvl w:val="0"/>
          <w:numId w:val="5"/>
        </w:numPr>
        <w:rPr/>
      </w:pPr>
      <w:r>
        <w:rPr/>
        <w:t xml:space="preserve">Author, F., Author, S.: Title of a proceedings paper. In: Editor, F., Editor, S. (eds.) CONFERENCE 2016, LNCS, vol. 9999, pp. 1–13. Springer, Heidelberg (2016). </w:t>
      </w:r>
    </w:p>
    <w:p>
      <w:pPr>
        <w:pStyle w:val="Referenceitem"/>
        <w:numPr>
          <w:ilvl w:val="0"/>
          <w:numId w:val="5"/>
        </w:numPr>
        <w:rPr/>
      </w:pPr>
      <w:r>
        <w:rPr/>
        <w:t>Author, F., Author, S., Author, T.: Book title. 2nd edn. Publisher, Location (1999).</w:t>
      </w:r>
    </w:p>
    <w:p>
      <w:pPr>
        <w:pStyle w:val="Referenceitem"/>
        <w:numPr>
          <w:ilvl w:val="0"/>
          <w:numId w:val="5"/>
        </w:numPr>
        <w:rPr/>
      </w:pPr>
      <w:r>
        <w:rPr/>
        <w:t>Author, F.: Contribution title. In: 9th International Proceedings on Proceedings, pp. 1–2. Publisher, Location (2010).</w:t>
      </w:r>
    </w:p>
    <w:p>
      <w:pPr>
        <w:pStyle w:val="Referenceitem"/>
        <w:numPr>
          <w:ilvl w:val="0"/>
          <w:numId w:val="5"/>
        </w:numPr>
        <w:rPr/>
      </w:pPr>
      <w:r>
        <w:rPr/>
        <w:t xml:space="preserve">LNCS Homepage, </w:t>
      </w:r>
      <w:hyperlink r:id="rId3">
        <w:r>
          <w:rPr>
            <w:rStyle w:val="InternetLink"/>
          </w:rPr>
          <w:t>http://www.springer.com/lncs</w:t>
        </w:r>
      </w:hyperlink>
      <w:r>
        <w:rPr/>
        <w:t>, last accessed 2016/11/21.</w:t>
      </w:r>
    </w:p>
    <w:sectPr>
      <w:headerReference w:type="even" r:id="rId4"/>
      <w:headerReference w:type="default" r:id="rId5"/>
      <w:type w:val="nextPage"/>
      <w:pgSz w:w="11906" w:h="16838"/>
      <w:pgMar w:left="2494" w:right="2494" w:gutter="0" w:header="2381" w:top="2948" w:footer="0" w:bottom="2948"/>
      <w:pgNumType w:fmt="decimal"/>
      <w:formProt w:val="false"/>
      <w:titlePg/>
      <w:textDirection w:val="lrTb"/>
      <w:docGrid w:type="default" w:linePitch="24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cs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3"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/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/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/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/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/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/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/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/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/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sz w:val="20"/>
        <w:i/>
        <w:b w:val="false"/>
        <w:rFonts w:ascii="Times New Roman" w:hAnsi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right"/>
      <w:pPr>
        <w:tabs>
          <w:tab w:val="num" w:pos="341"/>
        </w:tabs>
        <w:ind w:left="341" w:hanging="114"/>
      </w:pPr>
      <w:rPr/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/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/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227"/>
  <w:autoHyphenation w:val="true"/>
  <w:doNotHyphenateCaps/>
  <w:hyphenationZone w:val="400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맑은 고딕" w:cs="Times New Roman" w:eastAsiaTheme="minorEastAsia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e7667"/>
    <w:pPr>
      <w:widowControl/>
      <w:suppressAutoHyphens w:val="false"/>
      <w:overflowPunct w:val="false"/>
      <w:bidi w:val="0"/>
      <w:spacing w:lineRule="atLeast" w:line="240" w:before="0" w:after="0"/>
      <w:ind w:firstLine="227"/>
      <w:jc w:val="both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P1a"/>
    <w:semiHidden/>
    <w:unhideWhenUsed/>
    <w:qFormat/>
    <w:pPr>
      <w:keepNext w:val="true"/>
      <w:keepLines/>
      <w:suppressAutoHyphens w:val="true"/>
      <w:spacing w:lineRule="atLeast" w:line="300" w:before="360" w:after="240"/>
      <w:ind w:left="567" w:hanging="567"/>
      <w:jc w:val="left"/>
      <w:outlineLvl w:val="0"/>
    </w:pPr>
    <w:rPr>
      <w:b/>
      <w:sz w:val="24"/>
    </w:rPr>
  </w:style>
  <w:style w:type="paragraph" w:styleId="Heading2">
    <w:name w:val="Heading 2"/>
    <w:basedOn w:val="Normal"/>
    <w:next w:val="P1a"/>
    <w:semiHidden/>
    <w:unhideWhenUsed/>
    <w:qFormat/>
    <w:pPr>
      <w:keepNext w:val="true"/>
      <w:keepLines/>
      <w:suppressAutoHyphens w:val="true"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 w:after="0"/>
      <w:ind w:hanging="0"/>
      <w:outlineLvl w:val="2"/>
    </w:pPr>
    <w:rPr/>
  </w:style>
  <w:style w:type="paragraph" w:styleId="Heading4">
    <w:name w:val="Heading 4"/>
    <w:basedOn w:val="Normal"/>
    <w:next w:val="Normal"/>
    <w:qFormat/>
    <w:pPr>
      <w:spacing w:before="240" w:after="0"/>
      <w:ind w:hanging="0"/>
      <w:outlineLvl w:val="3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-mail" w:customStyle="1">
    <w:name w:val="e-mail"/>
    <w:basedOn w:val="DefaultParagraphFont"/>
    <w:qFormat/>
    <w:rPr>
      <w:rFonts w:ascii="Courier" w:hAnsi="Courier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Heading31" w:customStyle="1">
    <w:name w:val="heading3"/>
    <w:basedOn w:val="DefaultParagraphFont"/>
    <w:qFormat/>
    <w:rPr>
      <w:b/>
    </w:rPr>
  </w:style>
  <w:style w:type="character" w:styleId="Heading41" w:customStyle="1">
    <w:name w:val="heading4"/>
    <w:basedOn w:val="DefaultParagraphFont"/>
    <w:qFormat/>
    <w:rPr>
      <w:i/>
    </w:rPr>
  </w:style>
  <w:style w:type="character" w:styleId="InternetLink">
    <w:name w:val="Hyperlink"/>
    <w:basedOn w:val="DefaultParagraphFont"/>
    <w:unhideWhenUsed/>
    <w:rPr>
      <w:color w:val="auto"/>
      <w:u w:val="none"/>
    </w:rPr>
  </w:style>
  <w:style w:type="character" w:styleId="Pagenumber">
    <w:name w:val="page number"/>
    <w:basedOn w:val="DefaultParagraphFont"/>
    <w:semiHidden/>
    <w:unhideWhenUsed/>
    <w:qFormat/>
    <w:rPr>
      <w:sz w:val="18"/>
    </w:rPr>
  </w:style>
  <w:style w:type="character" w:styleId="Url" w:customStyle="1">
    <w:name w:val="url"/>
    <w:basedOn w:val="DefaultParagraphFont"/>
    <w:qFormat/>
    <w:rPr>
      <w:rFonts w:ascii="Courier" w:hAnsi="Courier"/>
    </w:rPr>
  </w:style>
  <w:style w:type="character" w:styleId="ORCID" w:customStyle="1">
    <w:name w:val="ORCID"/>
    <w:basedOn w:val="DefaultParagraphFont"/>
    <w:qFormat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956df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Abstract" w:customStyle="1">
    <w:name w:val="abstract"/>
    <w:basedOn w:val="Normal"/>
    <w:qFormat/>
    <w:pPr>
      <w:spacing w:lineRule="atLeast" w:line="220" w:before="600" w:after="360"/>
      <w:ind w:left="567" w:right="567" w:firstLine="227"/>
      <w:contextualSpacing/>
    </w:pPr>
    <w:rPr>
      <w:sz w:val="18"/>
    </w:rPr>
  </w:style>
  <w:style w:type="paragraph" w:styleId="Address" w:customStyle="1">
    <w:name w:val="address"/>
    <w:basedOn w:val="Normal"/>
    <w:qFormat/>
    <w:pPr>
      <w:spacing w:lineRule="atLeast" w:line="220" w:before="0" w:after="200"/>
      <w:ind w:hanging="0"/>
      <w:contextualSpacing/>
      <w:jc w:val="center"/>
    </w:pPr>
    <w:rPr>
      <w:sz w:val="18"/>
    </w:rPr>
  </w:style>
  <w:style w:type="paragraph" w:styleId="Author" w:customStyle="1">
    <w:name w:val="author"/>
    <w:basedOn w:val="Normal"/>
    <w:next w:val="Address"/>
    <w:qFormat/>
    <w:pPr>
      <w:spacing w:lineRule="atLeast" w:line="220" w:before="0" w:after="200"/>
      <w:ind w:hanging="0"/>
      <w:jc w:val="center"/>
    </w:pPr>
    <w:rPr/>
  </w:style>
  <w:style w:type="paragraph" w:styleId="Bulletitem" w:customStyle="1">
    <w:name w:val="bulletitem"/>
    <w:basedOn w:val="Normal"/>
    <w:qFormat/>
    <w:pPr>
      <w:numPr>
        <w:ilvl w:val="0"/>
        <w:numId w:val="1"/>
      </w:numPr>
      <w:spacing w:before="160" w:after="160"/>
      <w:contextualSpacing/>
    </w:pPr>
    <w:rPr/>
  </w:style>
  <w:style w:type="paragraph" w:styleId="Dashitem" w:customStyle="1">
    <w:name w:val="dashitem"/>
    <w:basedOn w:val="Normal"/>
    <w:qFormat/>
    <w:pPr>
      <w:numPr>
        <w:ilvl w:val="0"/>
        <w:numId w:val="2"/>
      </w:numPr>
      <w:spacing w:before="160" w:after="160"/>
      <w:contextualSpacing/>
    </w:pPr>
    <w:rPr/>
  </w:style>
  <w:style w:type="paragraph" w:styleId="Equation" w:customStyle="1">
    <w:name w:val="equation"/>
    <w:basedOn w:val="Normal"/>
    <w:next w:val="Normal"/>
    <w:qFormat/>
    <w:pPr>
      <w:tabs>
        <w:tab w:val="clear" w:pos="227"/>
        <w:tab w:val="center" w:pos="3289" w:leader="none"/>
        <w:tab w:val="right" w:pos="6917" w:leader="none"/>
      </w:tabs>
      <w:spacing w:before="160" w:after="160"/>
      <w:ind w:hanging="0"/>
    </w:pPr>
    <w:rPr/>
  </w:style>
  <w:style w:type="paragraph" w:styleId="Figurecaption" w:customStyle="1">
    <w:name w:val="figurecaption"/>
    <w:basedOn w:val="Normal"/>
    <w:next w:val="Normal"/>
    <w:qFormat/>
    <w:pPr>
      <w:keepLines/>
      <w:spacing w:lineRule="atLeast" w:line="220" w:before="120" w:after="240"/>
      <w:ind w:hanging="0"/>
      <w:jc w:val="center"/>
    </w:pPr>
    <w:rPr>
      <w:sz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semiHidden/>
    <w:unhideWhenUsed/>
    <w:pPr/>
    <w:rPr/>
  </w:style>
  <w:style w:type="paragraph" w:styleId="Heading11" w:customStyle="1">
    <w:name w:val="heading1"/>
    <w:basedOn w:val="Normal"/>
    <w:next w:val="P1a"/>
    <w:qFormat/>
    <w:pPr>
      <w:keepNext w:val="true"/>
      <w:keepLines/>
      <w:numPr>
        <w:ilvl w:val="0"/>
        <w:numId w:val="4"/>
      </w:numPr>
      <w:suppressAutoHyphens w:val="true"/>
      <w:spacing w:lineRule="atLeast" w:line="300" w:before="360" w:after="240"/>
      <w:jc w:val="left"/>
      <w:outlineLvl w:val="0"/>
    </w:pPr>
    <w:rPr>
      <w:b/>
      <w:sz w:val="24"/>
    </w:rPr>
  </w:style>
  <w:style w:type="paragraph" w:styleId="Heading21" w:customStyle="1">
    <w:name w:val="heading2"/>
    <w:basedOn w:val="Normal"/>
    <w:next w:val="P1a"/>
    <w:qFormat/>
    <w:pPr>
      <w:keepNext w:val="true"/>
      <w:keepLines/>
      <w:numPr>
        <w:ilvl w:val="1"/>
        <w:numId w:val="4"/>
      </w:numPr>
      <w:suppressAutoHyphens w:val="true"/>
      <w:spacing w:before="360" w:after="160"/>
      <w:jc w:val="left"/>
      <w:outlineLvl w:val="1"/>
    </w:pPr>
    <w:rPr>
      <w:b/>
    </w:rPr>
  </w:style>
  <w:style w:type="paragraph" w:styleId="Image" w:customStyle="1">
    <w:name w:val="image"/>
    <w:basedOn w:val="Normal"/>
    <w:next w:val="Normal"/>
    <w:qFormat/>
    <w:pPr>
      <w:spacing w:before="240" w:after="120"/>
      <w:ind w:hanging="0"/>
      <w:jc w:val="center"/>
    </w:pPr>
    <w:rPr/>
  </w:style>
  <w:style w:type="paragraph" w:styleId="Keywords" w:customStyle="1">
    <w:name w:val="keywords"/>
    <w:basedOn w:val="Abstract"/>
    <w:next w:val="Heading11"/>
    <w:qFormat/>
    <w:pPr>
      <w:spacing w:before="220" w:after="360"/>
      <w:ind w:left="567" w:right="567" w:hanging="0"/>
      <w:contextualSpacing w:val="false"/>
      <w:jc w:val="left"/>
    </w:pPr>
    <w:rPr/>
  </w:style>
  <w:style w:type="paragraph" w:styleId="Header">
    <w:name w:val="Header"/>
    <w:basedOn w:val="Normal"/>
    <w:semiHidden/>
    <w:unhideWhenUsed/>
    <w:pPr>
      <w:tabs>
        <w:tab w:val="clear" w:pos="227"/>
        <w:tab w:val="center" w:pos="4536" w:leader="none"/>
        <w:tab w:val="right" w:pos="9072" w:leader="none"/>
      </w:tabs>
      <w:ind w:hanging="0"/>
    </w:pPr>
    <w:rPr>
      <w:sz w:val="18"/>
      <w:szCs w:val="18"/>
    </w:rPr>
  </w:style>
  <w:style w:type="paragraph" w:styleId="Numitem" w:customStyle="1">
    <w:name w:val="numitem"/>
    <w:basedOn w:val="Normal"/>
    <w:qFormat/>
    <w:pPr>
      <w:numPr>
        <w:ilvl w:val="0"/>
        <w:numId w:val="3"/>
      </w:numPr>
      <w:spacing w:before="160" w:after="160"/>
      <w:contextualSpacing/>
    </w:pPr>
    <w:rPr/>
  </w:style>
  <w:style w:type="paragraph" w:styleId="P1a" w:customStyle="1">
    <w:name w:val="p1a"/>
    <w:basedOn w:val="Normal"/>
    <w:next w:val="Normal"/>
    <w:qFormat/>
    <w:pPr>
      <w:ind w:hanging="0"/>
    </w:pPr>
    <w:rPr/>
  </w:style>
  <w:style w:type="paragraph" w:styleId="Programcode" w:customStyle="1">
    <w:name w:val="programcode"/>
    <w:basedOn w:val="Normal"/>
    <w:qFormat/>
    <w:pPr>
      <w:tabs>
        <w:tab w:val="left" w:pos="227" w:leader="none"/>
        <w:tab w:val="left" w:pos="454" w:leader="none"/>
        <w:tab w:val="left" w:pos="680" w:leader="none"/>
        <w:tab w:val="left" w:pos="907" w:leader="none"/>
        <w:tab w:val="left" w:pos="1134" w:leader="none"/>
        <w:tab w:val="left" w:pos="1361" w:leader="none"/>
        <w:tab w:val="left" w:pos="1588" w:leader="none"/>
        <w:tab w:val="left" w:pos="1814" w:leader="none"/>
        <w:tab w:val="left" w:pos="2041" w:leader="none"/>
        <w:tab w:val="left" w:pos="2268" w:leader="none"/>
        <w:tab w:val="left" w:pos="2495" w:leader="none"/>
        <w:tab w:val="left" w:pos="2722" w:leader="none"/>
        <w:tab w:val="left" w:pos="2948" w:leader="none"/>
        <w:tab w:val="left" w:pos="3175" w:leader="none"/>
        <w:tab w:val="left" w:pos="3402" w:leader="none"/>
        <w:tab w:val="left" w:pos="3629" w:leader="none"/>
        <w:tab w:val="left" w:pos="3856" w:leader="none"/>
        <w:tab w:val="left" w:pos="4082" w:leader="none"/>
        <w:tab w:val="left" w:pos="4309" w:leader="none"/>
        <w:tab w:val="left" w:pos="4536" w:leader="none"/>
        <w:tab w:val="left" w:pos="4763" w:leader="none"/>
        <w:tab w:val="left" w:pos="4990" w:leader="none"/>
        <w:tab w:val="left" w:pos="5216" w:leader="none"/>
        <w:tab w:val="left" w:pos="5443" w:leader="none"/>
        <w:tab w:val="left" w:pos="5670" w:leader="none"/>
        <w:tab w:val="left" w:pos="5897" w:leader="none"/>
        <w:tab w:val="left" w:pos="6124" w:leader="none"/>
        <w:tab w:val="left" w:pos="6350" w:leader="none"/>
        <w:tab w:val="left" w:pos="6577" w:leader="none"/>
      </w:tabs>
      <w:spacing w:before="160" w:after="160"/>
      <w:ind w:hanging="0"/>
      <w:contextualSpacing/>
      <w:jc w:val="left"/>
    </w:pPr>
    <w:rPr>
      <w:rFonts w:ascii="Courier" w:hAnsi="Courier"/>
    </w:rPr>
  </w:style>
  <w:style w:type="paragraph" w:styleId="Referenceitem" w:customStyle="1">
    <w:name w:val="referenceitem"/>
    <w:basedOn w:val="Normal"/>
    <w:qFormat/>
    <w:pPr>
      <w:numPr>
        <w:ilvl w:val="0"/>
        <w:numId w:val="5"/>
      </w:numPr>
      <w:spacing w:lineRule="atLeast" w:line="220"/>
    </w:pPr>
    <w:rPr>
      <w:sz w:val="18"/>
    </w:rPr>
  </w:style>
  <w:style w:type="paragraph" w:styleId="Runninghead-left" w:customStyle="1">
    <w:name w:val="running head - left"/>
    <w:basedOn w:val="Normal"/>
    <w:qFormat/>
    <w:pPr>
      <w:ind w:hanging="0"/>
      <w:jc w:val="left"/>
    </w:pPr>
    <w:rPr>
      <w:sz w:val="18"/>
      <w:szCs w:val="18"/>
    </w:rPr>
  </w:style>
  <w:style w:type="paragraph" w:styleId="Runninghead-right" w:customStyle="1">
    <w:name w:val="running head - right"/>
    <w:basedOn w:val="Normal"/>
    <w:qFormat/>
    <w:pPr>
      <w:ind w:hanging="0"/>
      <w:jc w:val="right"/>
    </w:pPr>
    <w:rPr>
      <w:bCs/>
      <w:sz w:val="18"/>
      <w:szCs w:val="18"/>
    </w:rPr>
  </w:style>
  <w:style w:type="paragraph" w:styleId="Papertitle" w:customStyle="1">
    <w:name w:val="papertitle"/>
    <w:basedOn w:val="Normal"/>
    <w:next w:val="Author"/>
    <w:qFormat/>
    <w:pPr>
      <w:keepNext w:val="true"/>
      <w:keepLines/>
      <w:suppressAutoHyphens w:val="true"/>
      <w:spacing w:lineRule="atLeast" w:line="360" w:before="0" w:after="480"/>
      <w:ind w:hanging="0"/>
      <w:jc w:val="center"/>
    </w:pPr>
    <w:rPr>
      <w:b/>
      <w:sz w:val="28"/>
    </w:rPr>
  </w:style>
  <w:style w:type="paragraph" w:styleId="Papersubtitle" w:customStyle="1">
    <w:name w:val="papersubtitle"/>
    <w:basedOn w:val="Papertitle"/>
    <w:next w:val="Author"/>
    <w:qFormat/>
    <w:pPr>
      <w:spacing w:lineRule="atLeast" w:line="280" w:before="120" w:after="480"/>
    </w:pPr>
    <w:rPr>
      <w:sz w:val="24"/>
    </w:rPr>
  </w:style>
  <w:style w:type="paragraph" w:styleId="Tablecaption" w:customStyle="1">
    <w:name w:val="tablecaption"/>
    <w:basedOn w:val="Normal"/>
    <w:next w:val="Normal"/>
    <w:qFormat/>
    <w:pPr>
      <w:keepNext w:val="true"/>
      <w:keepLines/>
      <w:spacing w:lineRule="atLeast" w:line="220" w:before="240" w:after="120"/>
      <w:ind w:hanging="0"/>
      <w:jc w:val="center"/>
    </w:pPr>
    <w:rPr>
      <w:sz w:val="18"/>
    </w:rPr>
  </w:style>
  <w:style w:type="paragraph" w:styleId="Footnote">
    <w:name w:val="Footnote Text"/>
    <w:basedOn w:val="Normal"/>
    <w:semiHidden/>
    <w:pPr>
      <w:spacing w:lineRule="atLeast" w:line="220"/>
      <w:ind w:left="227" w:hanging="227"/>
    </w:pPr>
    <w:rPr>
      <w:sz w:val="18"/>
    </w:rPr>
  </w:style>
  <w:style w:type="paragraph" w:styleId="ReferenceLine" w:customStyle="1">
    <w:name w:val="ReferenceLine"/>
    <w:basedOn w:val="P1a"/>
    <w:semiHidden/>
    <w:unhideWhenUsed/>
    <w:qFormat/>
    <w:pPr>
      <w:spacing w:lineRule="exact" w:line="200"/>
    </w:pPr>
    <w:rPr>
      <w:sz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Arabnumitem" w:customStyle="1">
    <w:name w:val="arabnumitem"/>
    <w:qFormat/>
  </w:style>
  <w:style w:type="numbering" w:styleId="Headings" w:customStyle="1">
    <w:name w:val="headings"/>
    <w:qFormat/>
  </w:style>
  <w:style w:type="numbering" w:styleId="Itemization1" w:customStyle="1">
    <w:name w:val="itemization1"/>
    <w:qFormat/>
  </w:style>
  <w:style w:type="numbering" w:styleId="Itemization2" w:customStyle="1">
    <w:name w:val="itemization2"/>
    <w:qFormat/>
  </w:style>
  <w:style w:type="numbering" w:styleId="Referencelist" w:customStyle="1">
    <w:name w:val="referencelist"/>
    <w:semiHidden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aren.han@uwa.edu.au" TargetMode="External"/><Relationship Id="rId3" Type="http://schemas.openxmlformats.org/officeDocument/2006/relationships/hyperlink" Target="http://www.springer.com/lncs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LibreOffice/7.5.1.2$Linux_X86_64 LibreOffice_project/50$Build-2</Application>
  <AppVersion>15.0000</AppVersion>
  <Pages>2</Pages>
  <Words>193</Words>
  <Characters>1092</Characters>
  <CharactersWithSpaces>1247</CharactersWithSpaces>
  <Paragraphs>25</Paragraphs>
  <Company>dataspect IT-Services, Neckargemuend, Germany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2023-04-19T11:10:00Z</dcterms:created>
  <dc:creator>Markus Richter</dc:creator>
  <dc:description>Formats and macros for Springer Lecture Notes</dc:description>
  <dc:language>en-AU</dc:language>
  <cp:lastModifiedBy/>
  <dcterms:modified xsi:type="dcterms:W3CDTF">2023-04-25T18:39:22Z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