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Australia is a youthful, dynamic and well-disposed nation, offering quality instruction and an energizing way of life. In the event that you are searching for an overwhelming mix of remarkable scholastics and an existence with exuberance and unlimited open doors for vocation development, Australia is the place to be. </w:t>
      </w:r>
    </w:p>
    <w:p w:rsidR="00440EAC" w:rsidRPr="00577928" w:rsidRDefault="00440EAC" w:rsidP="00577928">
      <w:pPr>
        <w:rPr>
          <w:rFonts w:ascii="Helvetica" w:eastAsia="Times New Roman" w:hAnsi="Helvetica" w:cs="Helvetica"/>
          <w:color w:val="000000"/>
          <w:sz w:val="21"/>
          <w:szCs w:val="21"/>
        </w:rPr>
      </w:pPr>
    </w:p>
    <w:p w:rsidR="00577928" w:rsidRPr="00577928" w:rsidRDefault="00440EAC" w:rsidP="00577928">
      <w:pPr>
        <w:rPr>
          <w:rFonts w:ascii="Helvetica" w:eastAsia="Times New Roman" w:hAnsi="Helvetica" w:cs="Helvetica"/>
          <w:color w:val="000000"/>
          <w:sz w:val="21"/>
          <w:szCs w:val="21"/>
        </w:rPr>
      </w:pPr>
      <w:r>
        <w:rPr>
          <w:rFonts w:ascii="Helvetica" w:eastAsia="Times New Roman" w:hAnsi="Helvetica" w:cs="Helvetica"/>
          <w:color w:val="000000"/>
          <w:sz w:val="21"/>
          <w:szCs w:val="21"/>
        </w:rPr>
        <w:t>About</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Official name-Commonwealth of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Population-22.68 million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GDP-$1.521 trillion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Sydney - the biggest city in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Capital of Australia – Canberra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No of colleges 39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Australian Currency-Australian Dollar AU$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Literacy-100%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WHY STUDY IN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Globally perceived capabilities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An awesome place to study and work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Research centered and innovation-driven instruction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Attractive grants and bursaries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Strong economy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One of the most astounding ways of life on the planet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Affordable instruction contrasted with UK, USA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Extremely benevolent and co-agent individuals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Excellent Weather appropriate for Indian understudies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Ample chances to work while considering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Post Qualification work and settlement alternatives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Opportunities to investigate work and PR prospects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Options for wedded understudies to take their life partners with fulltime work rights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AUSTRALIAN EDUCATION SYSTEM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Universities - Offering Graduate, Certificate, Graduate Diploma, Masters, and Ph.D.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Vocational organizations - Both government and private subsidized firmly connected with different businesses offering exceedingly down to earth and expertise based courses.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Schools-Both government and private subsidized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Capabilities OFFERED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Doctoral Degree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Master's Degree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Graduate Diploma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Graduate Certificate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Bachelor Degree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Associate Degree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Advanced Diploma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Vocational Graduate Diploma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Vocational Graduate Certificate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Advanced Diploma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Diploma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TEST REQUIREMENTS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TOEFL: Test of English as a Foreign Language (TOEFL)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IELTS: International English Language Testing System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PTE: Pearson Test of English (Academic)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COST OF EDUCATION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lastRenderedPageBreak/>
        <w:t>•</w:t>
      </w:r>
      <w:r w:rsidRPr="00577928">
        <w:rPr>
          <w:rFonts w:ascii="Helvetica" w:eastAsia="Times New Roman" w:hAnsi="Helvetica" w:cs="Helvetica"/>
          <w:color w:val="000000"/>
          <w:sz w:val="21"/>
          <w:szCs w:val="21"/>
        </w:rPr>
        <w:tab/>
        <w:t xml:space="preserve">Diploma and Advanced Diploma: AU$10,000 to 14,000/ - *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Bachelor's Degree: AU$: 15,000 to 19,000 for each year*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Graduate Diplomas and Masters: AU$15,000/ - to AU$23,000/ - *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*Fees given are of instructive nature, may change from college to college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Typical cost for basic items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AUD 19830 every year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WORK RIGHTS AND STAY BACK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Part-time work right - 40 hours for each fortnight when the courses in session and all day work rights for companion for Masters, PhD and post-doctoral projects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Bachelors 2 years remain back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Masters by coursework 2 years can be stretched out by 2 years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Masters by inquiring about (3 </w:t>
      </w:r>
      <w:proofErr w:type="gramStart"/>
      <w:r w:rsidRPr="00577928">
        <w:rPr>
          <w:rFonts w:ascii="Helvetica" w:eastAsia="Times New Roman" w:hAnsi="Helvetica" w:cs="Helvetica"/>
          <w:color w:val="000000"/>
          <w:sz w:val="21"/>
          <w:szCs w:val="21"/>
        </w:rPr>
        <w:t>years )up</w:t>
      </w:r>
      <w:proofErr w:type="gramEnd"/>
      <w:r w:rsidRPr="00577928">
        <w:rPr>
          <w:rFonts w:ascii="Helvetica" w:eastAsia="Times New Roman" w:hAnsi="Helvetica" w:cs="Helvetica"/>
          <w:color w:val="000000"/>
          <w:sz w:val="21"/>
          <w:szCs w:val="21"/>
        </w:rPr>
        <w:t xml:space="preserve"> to 3 years &amp;PhD understudies – up to 4 years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Admission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Feb/July/November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Need more information? Snap here to contact our master advocate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 </w:t>
      </w:r>
    </w:p>
    <w:p w:rsidR="00577928" w:rsidRPr="00577928" w:rsidRDefault="00577928" w:rsidP="00577928">
      <w:pPr>
        <w:rPr>
          <w:rFonts w:ascii="Helvetica" w:eastAsia="Times New Roman" w:hAnsi="Helvetica" w:cs="Helvetica"/>
          <w:color w:val="000000"/>
          <w:sz w:val="21"/>
          <w:szCs w:val="21"/>
        </w:rPr>
      </w:pP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lastRenderedPageBreak/>
        <w:t>Popular Subjects</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Agriculture</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Animal / Veterinary Science</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Architecture &amp; Construction Management</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Arts &amp; Design</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Aviation</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Business / Management</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Commerce / Accountancy</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Economics</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Education &amp; Teaching</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Engineering &amp; Technology</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Fashion Designing</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Health Sciences</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Hospitality &amp; Tourism</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Humanities &amp; Social Sciences</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IT &amp; Computing</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Language / Linguistics</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Law / International Law</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Mass Communication &amp; Media</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Performing Arts</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Science</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Sports &amp; Games Management</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Visual Media</w:t>
      </w:r>
    </w:p>
    <w:p w:rsidR="00B22405" w:rsidRPr="00B22405"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Medicine</w:t>
      </w:r>
    </w:p>
    <w:p w:rsidR="00577928" w:rsidRPr="00577928" w:rsidRDefault="00B22405" w:rsidP="00B22405">
      <w:pPr>
        <w:rPr>
          <w:rFonts w:ascii="Helvetica" w:eastAsia="Times New Roman" w:hAnsi="Helvetica" w:cs="Helvetica"/>
          <w:color w:val="000000"/>
          <w:sz w:val="21"/>
          <w:szCs w:val="21"/>
        </w:rPr>
      </w:pPr>
      <w:r w:rsidRPr="00B22405">
        <w:rPr>
          <w:rFonts w:ascii="Helvetica" w:eastAsia="Times New Roman" w:hAnsi="Helvetica" w:cs="Helvetica"/>
          <w:color w:val="000000"/>
          <w:sz w:val="21"/>
          <w:szCs w:val="21"/>
        </w:rPr>
        <w:t>Music</w:t>
      </w: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 xml:space="preserve">Scarcely any Popular Programs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 of Engineering (Professional), </w:t>
      </w:r>
      <w:proofErr w:type="spellStart"/>
      <w:r w:rsidRPr="00577928">
        <w:rPr>
          <w:rFonts w:ascii="Helvetica" w:eastAsia="Times New Roman" w:hAnsi="Helvetica" w:cs="Helvetica"/>
          <w:color w:val="000000"/>
          <w:sz w:val="21"/>
          <w:szCs w:val="21"/>
        </w:rPr>
        <w:t>Deakin</w:t>
      </w:r>
      <w:proofErr w:type="spellEnd"/>
      <w:r w:rsidRPr="00577928">
        <w:rPr>
          <w:rFonts w:ascii="Helvetica" w:eastAsia="Times New Roman" w:hAnsi="Helvetica" w:cs="Helvetica"/>
          <w:color w:val="000000"/>
          <w:sz w:val="21"/>
          <w:szCs w:val="21"/>
        </w:rPr>
        <w:t xml:space="preserve"> University,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 of Engineering (SENG01), Charles Darwin University,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lastRenderedPageBreak/>
        <w:t>•</w:t>
      </w:r>
      <w:r w:rsidRPr="00577928">
        <w:rPr>
          <w:rFonts w:ascii="Helvetica" w:eastAsia="Times New Roman" w:hAnsi="Helvetica" w:cs="Helvetica"/>
          <w:color w:val="000000"/>
          <w:sz w:val="21"/>
          <w:szCs w:val="21"/>
        </w:rPr>
        <w:tab/>
        <w:t xml:space="preserve">Master of Professional Engineering - 1605, University of Wollongong,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 of Business Administration (International), </w:t>
      </w:r>
      <w:proofErr w:type="spellStart"/>
      <w:r w:rsidRPr="00577928">
        <w:rPr>
          <w:rFonts w:ascii="Helvetica" w:eastAsia="Times New Roman" w:hAnsi="Helvetica" w:cs="Helvetica"/>
          <w:color w:val="000000"/>
          <w:sz w:val="21"/>
          <w:szCs w:val="21"/>
        </w:rPr>
        <w:t>Deakin</w:t>
      </w:r>
      <w:proofErr w:type="spellEnd"/>
      <w:r w:rsidRPr="00577928">
        <w:rPr>
          <w:rFonts w:ascii="Helvetica" w:eastAsia="Times New Roman" w:hAnsi="Helvetica" w:cs="Helvetica"/>
          <w:color w:val="000000"/>
          <w:sz w:val="21"/>
          <w:szCs w:val="21"/>
        </w:rPr>
        <w:t xml:space="preserve"> University,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 of Information Technology (Professional), </w:t>
      </w:r>
      <w:proofErr w:type="spellStart"/>
      <w:r w:rsidRPr="00577928">
        <w:rPr>
          <w:rFonts w:ascii="Helvetica" w:eastAsia="Times New Roman" w:hAnsi="Helvetica" w:cs="Helvetica"/>
          <w:color w:val="000000"/>
          <w:sz w:val="21"/>
          <w:szCs w:val="21"/>
        </w:rPr>
        <w:t>Deakin</w:t>
      </w:r>
      <w:proofErr w:type="spellEnd"/>
      <w:r w:rsidRPr="00577928">
        <w:rPr>
          <w:rFonts w:ascii="Helvetica" w:eastAsia="Times New Roman" w:hAnsi="Helvetica" w:cs="Helvetica"/>
          <w:color w:val="000000"/>
          <w:sz w:val="21"/>
          <w:szCs w:val="21"/>
        </w:rPr>
        <w:t xml:space="preserve"> University,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 of Business Administration (International)/Master of Commerce, </w:t>
      </w:r>
      <w:proofErr w:type="spellStart"/>
      <w:r w:rsidRPr="00577928">
        <w:rPr>
          <w:rFonts w:ascii="Helvetica" w:eastAsia="Times New Roman" w:hAnsi="Helvetica" w:cs="Helvetica"/>
          <w:color w:val="000000"/>
          <w:sz w:val="21"/>
          <w:szCs w:val="21"/>
        </w:rPr>
        <w:t>Deakin</w:t>
      </w:r>
      <w:proofErr w:type="spellEnd"/>
      <w:r w:rsidRPr="00577928">
        <w:rPr>
          <w:rFonts w:ascii="Helvetica" w:eastAsia="Times New Roman" w:hAnsi="Helvetica" w:cs="Helvetica"/>
          <w:color w:val="000000"/>
          <w:sz w:val="21"/>
          <w:szCs w:val="21"/>
        </w:rPr>
        <w:t xml:space="preserve"> University,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 of Professional Accounting-MBA, James Cook University Brisbane,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Bachelor of Accounting, Charles Darwin University,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 of business organization (proficient practice), Charles Darwin University, Australia </w:t>
      </w:r>
    </w:p>
    <w:p w:rsidR="00577928" w:rsidRPr="00577928" w:rsidRDefault="00577928" w:rsidP="00577928">
      <w:pPr>
        <w:rPr>
          <w:rFonts w:ascii="Helvetica" w:eastAsia="Times New Roman" w:hAnsi="Helvetica" w:cs="Helvetica"/>
          <w:color w:val="000000"/>
          <w:sz w:val="21"/>
          <w:szCs w:val="21"/>
        </w:rPr>
      </w:pPr>
    </w:p>
    <w:p w:rsidR="00577928" w:rsidRPr="00577928"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Pr="00577928">
        <w:rPr>
          <w:rFonts w:ascii="Helvetica" w:eastAsia="Times New Roman" w:hAnsi="Helvetica" w:cs="Helvetica"/>
          <w:color w:val="000000"/>
          <w:sz w:val="21"/>
          <w:szCs w:val="21"/>
        </w:rPr>
        <w:tab/>
        <w:t xml:space="preserve">Masters in IT, Charles Darwin University, Australia </w:t>
      </w:r>
    </w:p>
    <w:p w:rsidR="00577928" w:rsidRPr="00577928" w:rsidRDefault="00577928" w:rsidP="00577928">
      <w:pPr>
        <w:rPr>
          <w:rFonts w:ascii="Helvetica" w:eastAsia="Times New Roman" w:hAnsi="Helvetica" w:cs="Helvetica"/>
          <w:color w:val="000000"/>
          <w:sz w:val="21"/>
          <w:szCs w:val="21"/>
        </w:rPr>
      </w:pPr>
    </w:p>
    <w:p w:rsidR="00C2756D" w:rsidRDefault="00577928" w:rsidP="00577928">
      <w:pPr>
        <w:rPr>
          <w:rFonts w:ascii="Helvetica" w:eastAsia="Times New Roman" w:hAnsi="Helvetica" w:cs="Helvetica"/>
          <w:color w:val="000000"/>
          <w:sz w:val="21"/>
          <w:szCs w:val="21"/>
        </w:rPr>
      </w:pPr>
      <w:r w:rsidRPr="00577928">
        <w:rPr>
          <w:rFonts w:ascii="Helvetica" w:eastAsia="Times New Roman" w:hAnsi="Helvetica" w:cs="Helvetica"/>
          <w:color w:val="000000"/>
          <w:sz w:val="21"/>
          <w:szCs w:val="21"/>
        </w:rPr>
        <w:t>$</w:t>
      </w:r>
      <w:r w:rsidR="00C2756D">
        <w:rPr>
          <w:rFonts w:ascii="Helvetica" w:eastAsia="Times New Roman" w:hAnsi="Helvetica" w:cs="Helvetica"/>
          <w:color w:val="000000"/>
          <w:sz w:val="21"/>
          <w:szCs w:val="21"/>
        </w:rPr>
        <w:t>%</w:t>
      </w:r>
    </w:p>
    <w:p w:rsidR="00C2756D" w:rsidRPr="00C2756D" w:rsidRDefault="00C2756D" w:rsidP="00C2756D">
      <w:pPr>
        <w:rPr>
          <w:rFonts w:ascii="Helvetica" w:eastAsia="Times New Roman" w:hAnsi="Helvetica" w:cs="Helvetica"/>
          <w:color w:val="000000"/>
          <w:sz w:val="21"/>
          <w:szCs w:val="21"/>
        </w:rPr>
      </w:pPr>
      <w:bookmarkStart w:id="0" w:name="_GoBack"/>
      <w:r w:rsidRPr="00C2756D">
        <w:rPr>
          <w:rFonts w:ascii="Helvetica" w:eastAsia="Times New Roman" w:hAnsi="Helvetica" w:cs="Helvetica"/>
          <w:color w:val="000000"/>
          <w:sz w:val="21"/>
          <w:szCs w:val="21"/>
        </w:rPr>
        <w:t xml:space="preserve">1. What are the advantages of concentrate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World class instruction encourages you to shape your professional accomplishment in the worldwide market. A universal capability is perceived far and wide. Concentrate abroad allows you to coordinate with understudies and managers/industrialists from across the globe. It gives you a stage to acclimate yourself to the worldwide market requests and improv</w:t>
      </w:r>
      <w:r>
        <w:rPr>
          <w:rFonts w:ascii="Helvetica" w:eastAsia="Times New Roman" w:hAnsi="Helvetica" w:cs="Helvetica"/>
          <w:color w:val="000000"/>
          <w:sz w:val="21"/>
          <w:szCs w:val="21"/>
        </w:rPr>
        <w:t xml:space="preserve">e your professional prospects.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2. Which are the prominent nations seeking after higher investigations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UK, Canada, Australia, New Zealand, Germany, Sweden, Norway are the nations for higher examinations in Engineering/Business/IT/Hospitality and so forth. Notwithstanding these, European nations, China, Russia, and Philippines offer quality and financially savvy courses particularly in restorative investigations and so on.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3. Is examining abroad extremely costly?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When contrasted with concentrate in your nation of origin, considering abroad might be costly. Be that as it may, there are nations that give instruction (particular courses) which are at standard with Indian cost. In any case, the pattern has been making up for lost time of late because of simple accessibility of training credits and grants which help to back your examinations abroad. </w:t>
      </w:r>
    </w:p>
    <w:p w:rsid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4. What are the diverse methods for money related help for my investigations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lastRenderedPageBreak/>
        <w:t xml:space="preserve">The distinctive strategies to help your examinations abroad are 1. Instruction credits. 2. Sponsorship by people/association. 3. Grants.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5. How might I profit abroad instruction advance to help my examinations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Benefiting bank advances to help abroad examinations is a typical pattern in the current circumstances. It can be profited subject to satisfying the terms and states of the bank. The necessities fluctuate from bank to bank and furthermore relying upon the level of program picked by you and the sum you apply for. For more definite data, we would encourage you to contact your closest bank or our guides at Santa Monica.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6. How might I profit grants?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Most nations give grants to global understudies wishing to seek after investigations there. The prerequisites may differ from foundations. The grants are exceptionally aggressive and in light of the scholastic profile of the understudies. The insights with respect to the grants are given on the University sites. We at Santa Monica can likewise help you in benefiting grants in different organizations in light of your qualification and prerequisites.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7. Would I be able to work low maintenance amid my investigations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Most nations enable global understudies to work low maintenance amid their investigations, notwithstanding, in nations like Singapore, US, China, Bulgaria, and so on there are confinements for understudies to legitimately work low maintenance.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8. What are the post-think about employment prospects accessible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The greater part of the </w:t>
      </w:r>
      <w:proofErr w:type="spellStart"/>
      <w:r w:rsidRPr="00C2756D">
        <w:rPr>
          <w:rFonts w:ascii="Helvetica" w:eastAsia="Times New Roman" w:hAnsi="Helvetica" w:cs="Helvetica"/>
          <w:color w:val="000000"/>
          <w:sz w:val="21"/>
          <w:szCs w:val="21"/>
        </w:rPr>
        <w:t>nations</w:t>
      </w:r>
      <w:proofErr w:type="spellEnd"/>
      <w:r w:rsidRPr="00C2756D">
        <w:rPr>
          <w:rFonts w:ascii="Helvetica" w:eastAsia="Times New Roman" w:hAnsi="Helvetica" w:cs="Helvetica"/>
          <w:color w:val="000000"/>
          <w:sz w:val="21"/>
          <w:szCs w:val="21"/>
        </w:rPr>
        <w:t xml:space="preserve"> offers post ponder stay-back alternatives for understudies to investigate openings for work post the fruitful consummation of their examinations. The Co-operation and entry-level positions amid the examination help the understudies to network and scan for work openings after the consummation of the course.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9. What are my PR prospects abroad after my higher investigations?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Understudies seeking after their investigations abroad have chances to investigate Permanent Residency (PR) prospects on the effective fruition of their course. Nations, for example, Canada, Sweden, Germany, New Zealand, Australia, and so forth urge understudies to remain back and investigate employment and PR openings after their examination.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10. Is it workable for my family to go with me amid and after my investigations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You can take your family to go with you while setting out to nations, for example, UK, New Zealand, Australia, Sweden, and so on. In any case, the work rights for your wards are liable to the laws of that nation which may change every once in a while. You may refresh it by alluding the concerned authority sites or moving toward our instructors at ibex worldwide administrations.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12. What are the fundamental records required for getting an offer letter for my higher investigations abroad? </w:t>
      </w:r>
    </w:p>
    <w:p w:rsid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Archives required for getting offer letter may differ from establishment to organization. The reports typically required by the organizatio</w:t>
      </w:r>
      <w:r>
        <w:rPr>
          <w:rFonts w:ascii="Helvetica" w:eastAsia="Times New Roman" w:hAnsi="Helvetica" w:cs="Helvetica"/>
          <w:color w:val="000000"/>
          <w:sz w:val="21"/>
          <w:szCs w:val="21"/>
        </w:rPr>
        <w:t>ns are ensured duplicates of:</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Identification </w:t>
      </w:r>
    </w:p>
    <w:p w:rsid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All Academics archives from tenth onwards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lastRenderedPageBreak/>
        <w:t xml:space="preserve">All Work Experience testaments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Dialect Award Certificates – IELTS/TOEFL </w:t>
      </w:r>
      <w:proofErr w:type="spellStart"/>
      <w:r w:rsidRPr="00C2756D">
        <w:rPr>
          <w:rFonts w:ascii="Helvetica" w:eastAsia="Times New Roman" w:hAnsi="Helvetica" w:cs="Helvetica"/>
          <w:color w:val="000000"/>
          <w:sz w:val="21"/>
          <w:szCs w:val="21"/>
        </w:rPr>
        <w:t>iBT</w:t>
      </w:r>
      <w:proofErr w:type="spellEnd"/>
      <w:r w:rsidRPr="00C2756D">
        <w:rPr>
          <w:rFonts w:ascii="Helvetica" w:eastAsia="Times New Roman" w:hAnsi="Helvetica" w:cs="Helvetica"/>
          <w:color w:val="000000"/>
          <w:sz w:val="21"/>
          <w:szCs w:val="21"/>
        </w:rPr>
        <w:t xml:space="preserve">/PTE-A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Proclamation of </w:t>
      </w:r>
      <w:proofErr w:type="gramStart"/>
      <w:r w:rsidRPr="00C2756D">
        <w:rPr>
          <w:rFonts w:ascii="Helvetica" w:eastAsia="Times New Roman" w:hAnsi="Helvetica" w:cs="Helvetica"/>
          <w:color w:val="000000"/>
          <w:sz w:val="21"/>
          <w:szCs w:val="21"/>
        </w:rPr>
        <w:t>Purpose(</w:t>
      </w:r>
      <w:proofErr w:type="gramEnd"/>
      <w:r w:rsidRPr="00C2756D">
        <w:rPr>
          <w:rFonts w:ascii="Helvetica" w:eastAsia="Times New Roman" w:hAnsi="Helvetica" w:cs="Helvetica"/>
          <w:color w:val="000000"/>
          <w:sz w:val="21"/>
          <w:szCs w:val="21"/>
        </w:rPr>
        <w:t xml:space="preserve">SOP) communicating your advantage, intention and plans to ponder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13. What would it be a good idea for me to do if the foundation rejects my application for a specific program?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In the event that an organization rejects your application, you can re-endeavor to apply for a reasonable program coordinating your profile in similar foundations itself with all the more supporting archives or pick an elective choice in different establishments where your profile would be qualified. The Team at ibex worldwide administrations will enable you to recognize such projects which would coordinate your scholarly profile and apply to organizations where your </w:t>
      </w:r>
      <w:r>
        <w:rPr>
          <w:rFonts w:ascii="Helvetica" w:eastAsia="Times New Roman" w:hAnsi="Helvetica" w:cs="Helvetica"/>
          <w:color w:val="000000"/>
          <w:sz w:val="21"/>
          <w:szCs w:val="21"/>
        </w:rPr>
        <w:t xml:space="preserve">profile would be acknowledged.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14. What are the fundamental records required for applying for a visa?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Records required for applying for visa in an ordinary case are:-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Offer letter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International ID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Evidence of English capability test like PTE, IELTS, TOEFL.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Scholarly archives from tenth onwards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Work Experience archives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Money related Documents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Refreshed CV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Mission statement/Explanation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Photographs - 2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Therapeutic freedom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Police Clearance Certificate (PCC) from Passport </w:t>
      </w:r>
      <w:proofErr w:type="spellStart"/>
      <w:r w:rsidRPr="00C2756D">
        <w:rPr>
          <w:rFonts w:ascii="Helvetica" w:eastAsia="Times New Roman" w:hAnsi="Helvetica" w:cs="Helvetica"/>
          <w:color w:val="000000"/>
          <w:sz w:val="21"/>
          <w:szCs w:val="21"/>
        </w:rPr>
        <w:t>Seva</w:t>
      </w:r>
      <w:proofErr w:type="spellEnd"/>
      <w:r w:rsidRPr="00C2756D">
        <w:rPr>
          <w:rFonts w:ascii="Helvetica" w:eastAsia="Times New Roman" w:hAnsi="Helvetica" w:cs="Helvetica"/>
          <w:color w:val="000000"/>
          <w:sz w:val="21"/>
          <w:szCs w:val="21"/>
        </w:rPr>
        <w:t xml:space="preserve"> Kendra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15. Would I be able to seek after MBBS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Truly, different nations offer investigations in Medicine for worldwide understudies. Notwithstanding, the cost and prerequisites change from nation to nation. You can likewise seek after MBBS considers in European nations like Bulgaria and so forth at a sensible cost when contrasted with concentrate in UK, USA, Australia, and so on or notwithstanding examining in India. There are great colleges in Philippines and China who offer MBBS learns at least cost when contrasted with the aggregate cost of con</w:t>
      </w:r>
      <w:r>
        <w:rPr>
          <w:rFonts w:ascii="Helvetica" w:eastAsia="Times New Roman" w:hAnsi="Helvetica" w:cs="Helvetica"/>
          <w:color w:val="000000"/>
          <w:sz w:val="21"/>
          <w:szCs w:val="21"/>
        </w:rPr>
        <w:t xml:space="preserve">centrate in Indian foundations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16. What might be the normal sum I would need to spend for seeking after my examinations abroad? </w:t>
      </w:r>
    </w:p>
    <w:p w:rsid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Your aggregate cost of the investigation would include the educational cost charges and in addition the average cost for basic items and different random costs I as air tickets and visa expenses. Ordinarily, this may change between 10 lakhs to 30 lakhs contingent upon the nation, the organization and the program that you considered.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lastRenderedPageBreak/>
        <w:t xml:space="preserve">17. What might be typical cost for basic items brought about amid my investigations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The everyday cost for global understudies differs from nation to nation. The normal everyday costs for different nations are given underneath: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UK – 9580 GBP (Inner London – 9 months)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7380 GBP (Outer London – 9 months)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NZ - 19000 NZD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Canada – 15000 CAD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Germany - 1070 Euros for each month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18. Would I acquire any money related misfortune in the event that my visa is rejected?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On the occasion your visa is rejected, most organizations do discount your educational cost expenses after an ostensible conclusion of authoritative charges which is normally specified in the offer letter or the concerned foundation's site. In any case, your visa charges may not be discounted in the occasion your visa is rejected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22. Would I be able to visit my home amid my examinations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Most nations enable understudies to visit their nation of origin amid get-</w:t>
      </w:r>
      <w:proofErr w:type="spellStart"/>
      <w:r w:rsidRPr="00C2756D">
        <w:rPr>
          <w:rFonts w:ascii="Helvetica" w:eastAsia="Times New Roman" w:hAnsi="Helvetica" w:cs="Helvetica"/>
          <w:color w:val="000000"/>
          <w:sz w:val="21"/>
          <w:szCs w:val="21"/>
        </w:rPr>
        <w:t>aways</w:t>
      </w:r>
      <w:proofErr w:type="spellEnd"/>
      <w:r w:rsidRPr="00C2756D">
        <w:rPr>
          <w:rFonts w:ascii="Helvetica" w:eastAsia="Times New Roman" w:hAnsi="Helvetica" w:cs="Helvetica"/>
          <w:color w:val="000000"/>
          <w:sz w:val="21"/>
          <w:szCs w:val="21"/>
        </w:rPr>
        <w:t>. In the event that you have numerous section visas, you would be permitted to visit your home amid your inve</w:t>
      </w:r>
      <w:r>
        <w:rPr>
          <w:rFonts w:ascii="Helvetica" w:eastAsia="Times New Roman" w:hAnsi="Helvetica" w:cs="Helvetica"/>
          <w:color w:val="000000"/>
          <w:sz w:val="21"/>
          <w:szCs w:val="21"/>
        </w:rPr>
        <w:t xml:space="preserve">stigation period effortlessly.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 xml:space="preserve">24. What is IELTS/TOEFL/PTE? Why are they a vital prerequisite to think about/relocate abroad?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IELTS: International English Language Testing System (IELTS) is a standout amongst the most famous English dialect tests selected by global understudies trying to consider abroad. It is mutually overseen by Cambridge English Language Assessment, the British Counc</w:t>
      </w:r>
      <w:r>
        <w:rPr>
          <w:rFonts w:ascii="Helvetica" w:eastAsia="Times New Roman" w:hAnsi="Helvetica" w:cs="Helvetica"/>
          <w:color w:val="000000"/>
          <w:sz w:val="21"/>
          <w:szCs w:val="21"/>
        </w:rPr>
        <w:t xml:space="preserve">il, and IDP Education </w:t>
      </w:r>
      <w:proofErr w:type="spellStart"/>
      <w:r>
        <w:rPr>
          <w:rFonts w:ascii="Helvetica" w:eastAsia="Times New Roman" w:hAnsi="Helvetica" w:cs="Helvetica"/>
          <w:color w:val="000000"/>
          <w:sz w:val="21"/>
          <w:szCs w:val="21"/>
        </w:rPr>
        <w:t>Pvt</w:t>
      </w:r>
      <w:proofErr w:type="spellEnd"/>
      <w:r>
        <w:rPr>
          <w:rFonts w:ascii="Helvetica" w:eastAsia="Times New Roman" w:hAnsi="Helvetica" w:cs="Helvetica"/>
          <w:color w:val="000000"/>
          <w:sz w:val="21"/>
          <w:szCs w:val="21"/>
        </w:rPr>
        <w:t xml:space="preserve"> Ltd.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TOEFL: Test of English as a Foreign Language (TOEFL) is an institutionalized English test more often than not attempted by universal understudies looking to consider in the US. It is additionally acknowledged in numerous foundations crosswise over diff</w:t>
      </w:r>
      <w:r>
        <w:rPr>
          <w:rFonts w:ascii="Helvetica" w:eastAsia="Times New Roman" w:hAnsi="Helvetica" w:cs="Helvetica"/>
          <w:color w:val="000000"/>
          <w:sz w:val="21"/>
          <w:szCs w:val="21"/>
        </w:rPr>
        <w:t xml:space="preserve">erent English talking nations.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PTE: Pearson Test of English (PTE) oversaw by the Pearson PLC assemble is likewise one of the English dialect tests picked by understudies trying to think about in Countries, for example, UK, Australia, and New Zealand. English Language tests are more often than not of 2 writes – Academic and General. Understudies looking to think about abroad need to experience the Academic tests while candidates trying to move ought to experience the General Tests. The English Language tests typically are a measure to guarantee that the understudies having a place with non-local English talking nations can comprehend the dialect and adapt up to their examinatio</w:t>
      </w:r>
      <w:r>
        <w:rPr>
          <w:rFonts w:ascii="Helvetica" w:eastAsia="Times New Roman" w:hAnsi="Helvetica" w:cs="Helvetica"/>
          <w:color w:val="000000"/>
          <w:sz w:val="21"/>
          <w:szCs w:val="21"/>
        </w:rPr>
        <w:t xml:space="preserve">ns in English talking nations. </w:t>
      </w:r>
    </w:p>
    <w:p w:rsidR="00C2756D" w:rsidRP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26. What is the normal score/marks required to seek after</w:t>
      </w:r>
      <w:r>
        <w:rPr>
          <w:rFonts w:ascii="Helvetica" w:eastAsia="Times New Roman" w:hAnsi="Helvetica" w:cs="Helvetica"/>
          <w:color w:val="000000"/>
          <w:sz w:val="21"/>
          <w:szCs w:val="21"/>
        </w:rPr>
        <w:t xml:space="preserve"> higher investigations abroad? </w:t>
      </w:r>
    </w:p>
    <w:p w:rsidR="00C2756D" w:rsidRDefault="00C2756D" w:rsidP="00C2756D">
      <w:pPr>
        <w:rPr>
          <w:rFonts w:ascii="Helvetica" w:eastAsia="Times New Roman" w:hAnsi="Helvetica" w:cs="Helvetica"/>
          <w:color w:val="000000"/>
          <w:sz w:val="21"/>
          <w:szCs w:val="21"/>
        </w:rPr>
      </w:pPr>
      <w:r w:rsidRPr="00C2756D">
        <w:rPr>
          <w:rFonts w:ascii="Helvetica" w:eastAsia="Times New Roman" w:hAnsi="Helvetica" w:cs="Helvetica"/>
          <w:color w:val="000000"/>
          <w:sz w:val="21"/>
          <w:szCs w:val="21"/>
        </w:rPr>
        <w:t>The normal English capability scores/scholarly scores prerequisite may differ from organization to establishment, from course to course and the level of courses that you may settle on. In any case, our encounters demonstrate that having a score of underneath half may not be fitting to look for admission to establishments abroad as most foundations feel that a scholastically poor understudy</w:t>
      </w:r>
    </w:p>
    <w:p w:rsidR="00C2756D" w:rsidRDefault="00C2756D" w:rsidP="00C2756D">
      <w:pPr>
        <w:rPr>
          <w:rFonts w:ascii="Helvetica" w:eastAsia="Times New Roman" w:hAnsi="Helvetica" w:cs="Helvetica"/>
          <w:color w:val="000000"/>
          <w:sz w:val="21"/>
          <w:szCs w:val="21"/>
        </w:rPr>
      </w:pPr>
      <w:proofErr w:type="gramStart"/>
      <w:r w:rsidRPr="00C2756D">
        <w:rPr>
          <w:rFonts w:ascii="Helvetica" w:eastAsia="Times New Roman" w:hAnsi="Helvetica" w:cs="Helvetica"/>
          <w:color w:val="000000"/>
          <w:sz w:val="21"/>
          <w:szCs w:val="21"/>
        </w:rPr>
        <w:lastRenderedPageBreak/>
        <w:t>would</w:t>
      </w:r>
      <w:proofErr w:type="gramEnd"/>
      <w:r w:rsidRPr="00C2756D">
        <w:rPr>
          <w:rFonts w:ascii="Helvetica" w:eastAsia="Times New Roman" w:hAnsi="Helvetica" w:cs="Helvetica"/>
          <w:color w:val="000000"/>
          <w:sz w:val="21"/>
          <w:szCs w:val="21"/>
        </w:rPr>
        <w:t xml:space="preserve"> think that </w:t>
      </w:r>
      <w:proofErr w:type="spellStart"/>
      <w:r w:rsidRPr="00C2756D">
        <w:rPr>
          <w:rFonts w:ascii="Helvetica" w:eastAsia="Times New Roman" w:hAnsi="Helvetica" w:cs="Helvetica"/>
          <w:color w:val="000000"/>
          <w:sz w:val="21"/>
          <w:szCs w:val="21"/>
        </w:rPr>
        <w:t>its</w:t>
      </w:r>
      <w:proofErr w:type="spellEnd"/>
      <w:r w:rsidRPr="00C2756D">
        <w:rPr>
          <w:rFonts w:ascii="Helvetica" w:eastAsia="Times New Roman" w:hAnsi="Helvetica" w:cs="Helvetica"/>
          <w:color w:val="000000"/>
          <w:sz w:val="21"/>
          <w:szCs w:val="21"/>
        </w:rPr>
        <w:t xml:space="preserve"> hard to adapt to examines and subsequently don't acknowledge understudies with low scholarly/English capability scores.</w:t>
      </w:r>
    </w:p>
    <w:bookmarkEnd w:id="0"/>
    <w:p w:rsidR="000E5C8C" w:rsidRPr="00577928" w:rsidRDefault="00C2756D" w:rsidP="00577928">
      <w:r>
        <w:rPr>
          <w:rFonts w:ascii="Helvetica" w:eastAsia="Times New Roman" w:hAnsi="Helvetica" w:cs="Helvetica"/>
          <w:color w:val="000000"/>
          <w:sz w:val="21"/>
          <w:szCs w:val="21"/>
        </w:rPr>
        <w:t>%%</w:t>
      </w:r>
    </w:p>
    <w:sectPr w:rsidR="000E5C8C" w:rsidRPr="0057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59E2"/>
    <w:multiLevelType w:val="multilevel"/>
    <w:tmpl w:val="D2B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306E1"/>
    <w:multiLevelType w:val="multilevel"/>
    <w:tmpl w:val="3EB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A5969"/>
    <w:multiLevelType w:val="multilevel"/>
    <w:tmpl w:val="9A34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B6B49"/>
    <w:multiLevelType w:val="multilevel"/>
    <w:tmpl w:val="5DF4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20177"/>
    <w:multiLevelType w:val="multilevel"/>
    <w:tmpl w:val="DED4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818E6"/>
    <w:multiLevelType w:val="multilevel"/>
    <w:tmpl w:val="BFEA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0F0C80"/>
    <w:multiLevelType w:val="multilevel"/>
    <w:tmpl w:val="70B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68122D"/>
    <w:multiLevelType w:val="multilevel"/>
    <w:tmpl w:val="F96E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3D6B21"/>
    <w:multiLevelType w:val="multilevel"/>
    <w:tmpl w:val="2B2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863DFA"/>
    <w:multiLevelType w:val="multilevel"/>
    <w:tmpl w:val="CE1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7"/>
  </w:num>
  <w:num w:numId="5">
    <w:abstractNumId w:val="9"/>
  </w:num>
  <w:num w:numId="6">
    <w:abstractNumId w:val="2"/>
  </w:num>
  <w:num w:numId="7">
    <w:abstractNumId w:val="8"/>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A1"/>
    <w:rsid w:val="000E5C8C"/>
    <w:rsid w:val="0043259D"/>
    <w:rsid w:val="00440EAC"/>
    <w:rsid w:val="00577928"/>
    <w:rsid w:val="006B6AA1"/>
    <w:rsid w:val="00B22405"/>
    <w:rsid w:val="00C2756D"/>
    <w:rsid w:val="00E0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8663D-75DE-413B-AB4C-9B20DDF6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C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6C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6490">
      <w:bodyDiv w:val="1"/>
      <w:marLeft w:val="0"/>
      <w:marRight w:val="0"/>
      <w:marTop w:val="0"/>
      <w:marBottom w:val="0"/>
      <w:divBdr>
        <w:top w:val="none" w:sz="0" w:space="0" w:color="auto"/>
        <w:left w:val="none" w:sz="0" w:space="0" w:color="auto"/>
        <w:bottom w:val="none" w:sz="0" w:space="0" w:color="auto"/>
        <w:right w:val="none" w:sz="0" w:space="0" w:color="auto"/>
      </w:divBdr>
    </w:div>
    <w:div w:id="602684464">
      <w:bodyDiv w:val="1"/>
      <w:marLeft w:val="0"/>
      <w:marRight w:val="0"/>
      <w:marTop w:val="0"/>
      <w:marBottom w:val="0"/>
      <w:divBdr>
        <w:top w:val="none" w:sz="0" w:space="0" w:color="auto"/>
        <w:left w:val="none" w:sz="0" w:space="0" w:color="auto"/>
        <w:bottom w:val="none" w:sz="0" w:space="0" w:color="auto"/>
        <w:right w:val="none" w:sz="0" w:space="0" w:color="auto"/>
      </w:divBdr>
    </w:div>
    <w:div w:id="6661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2017-12-24T12:26:00Z</dcterms:created>
  <dcterms:modified xsi:type="dcterms:W3CDTF">2017-12-24T16:32:00Z</dcterms:modified>
</cp:coreProperties>
</file>