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1114" w14:textId="7765998F" w:rsid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proofErr w:type="spellStart"/>
      <w:r>
        <w:rPr>
          <w:rStyle w:val="Strong"/>
          <w:rFonts w:ascii="unset" w:hAnsi="unset"/>
          <w:color w:val="1F1F1F"/>
          <w:shd w:val="clear" w:color="auto" w:fill="FFFFFF"/>
        </w:rPr>
        <w:t>Problema</w:t>
      </w:r>
      <w:proofErr w:type="spellEnd"/>
      <w:r>
        <w:rPr>
          <w:rStyle w:val="Strong"/>
          <w:rFonts w:ascii="unset" w:hAnsi="unset"/>
          <w:color w:val="1F1F1F"/>
          <w:shd w:val="clear" w:color="auto" w:fill="FFFFFF"/>
        </w:rPr>
        <w:t xml:space="preserve"> de </w:t>
      </w:r>
      <w:proofErr w:type="spellStart"/>
      <w:r>
        <w:rPr>
          <w:rStyle w:val="Strong"/>
          <w:rFonts w:ascii="unset" w:hAnsi="unset"/>
          <w:color w:val="1F1F1F"/>
          <w:shd w:val="clear" w:color="auto" w:fill="FFFFFF"/>
        </w:rPr>
        <w:t>clasificación</w:t>
      </w:r>
      <w:proofErr w:type="spellEnd"/>
      <w:r>
        <w:rPr>
          <w:rStyle w:val="Strong"/>
          <w:rFonts w:ascii="unset" w:hAnsi="unset"/>
          <w:color w:val="1F1F1F"/>
          <w:shd w:val="clear" w:color="auto" w:fill="FFFFFF"/>
        </w:rPr>
        <w:t>:</w:t>
      </w:r>
      <w:r>
        <w:rPr>
          <w:rFonts w:ascii="Source Sans Pro" w:hAnsi="Source Sans Pro"/>
          <w:color w:val="1F1F1F"/>
          <w:shd w:val="clear" w:color="auto" w:fill="FFFFFF"/>
        </w:rPr>
        <w:t xml:space="preserve"> Marketing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bancario</w:t>
      </w:r>
      <w:proofErr w:type="spellEnd"/>
    </w:p>
    <w:p w14:paraId="3AA359FF" w14:textId="52C78599" w:rsidR="00B853A7" w:rsidRP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>modelo de clasificación propuesto, justificación de su elección y análisis de resultados. La información de soporte se debe incluir como anexo</w:t>
      </w: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>.</w:t>
      </w:r>
    </w:p>
    <w:p w14:paraId="5EB4389A" w14:textId="77777777" w:rsid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 xml:space="preserve">En la evaluación del modelo de clasificación propuesto, se tomarán en cuenta los siguientes resultados propios de su desarrollo: </w:t>
      </w:r>
    </w:p>
    <w:p w14:paraId="7D99FD8D" w14:textId="77777777" w:rsid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 xml:space="preserve">• Elección del modelo de clasificación </w:t>
      </w:r>
    </w:p>
    <w:p w14:paraId="1584A718" w14:textId="77777777" w:rsid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 xml:space="preserve">• Estimación de los parámetros del modelo </w:t>
      </w:r>
    </w:p>
    <w:p w14:paraId="4804F2FC" w14:textId="77777777" w:rsidR="00680F20" w:rsidRDefault="00680F20">
      <w:pPr>
        <w:rPr>
          <w:rFonts w:ascii="Source Sans Pro" w:hAnsi="Source Sans Pro"/>
          <w:color w:val="1F1F1F"/>
          <w:shd w:val="clear" w:color="auto" w:fill="FFFFFF"/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 xml:space="preserve">• Interpretación de los parámetros del modelo </w:t>
      </w:r>
    </w:p>
    <w:p w14:paraId="197D24BE" w14:textId="1D0AF27A" w:rsidR="00680F20" w:rsidRPr="00680F20" w:rsidRDefault="00680F20">
      <w:pPr>
        <w:rPr>
          <w:lang w:val="es-ES"/>
        </w:rPr>
      </w:pPr>
      <w:r w:rsidRPr="00680F20">
        <w:rPr>
          <w:rFonts w:ascii="Source Sans Pro" w:hAnsi="Source Sans Pro"/>
          <w:color w:val="1F1F1F"/>
          <w:shd w:val="clear" w:color="auto" w:fill="FFFFFF"/>
          <w:lang w:val="es-ES"/>
        </w:rPr>
        <w:t>• Desempeño del clasificador</w:t>
      </w:r>
    </w:p>
    <w:sectPr w:rsidR="00680F20" w:rsidRPr="0068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0"/>
    <w:rsid w:val="000813BE"/>
    <w:rsid w:val="002970E1"/>
    <w:rsid w:val="00351CBF"/>
    <w:rsid w:val="00680F20"/>
    <w:rsid w:val="00B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E9BF6"/>
  <w15:chartTrackingRefBased/>
  <w15:docId w15:val="{F4549C28-2AFC-E941-B209-91E55052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0F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F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F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2024-07-21T13:22:00Z</dcterms:created>
  <dcterms:modified xsi:type="dcterms:W3CDTF">2024-07-21T13:25:00Z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2024-07-21T13:25:39Z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76296971-2159-44e9-97c2-d7e4fd502e96</vt:lpwstr>
  </property>
  <property fmtid="{D5CDD505-2E9C-101B-9397-08002B2CF9AE}" pid="8" name="MSIP_Label_d9088468-0951-4aef-9cc3-0a346e475ddc_ContentBits">
    <vt:lpwstr>0</vt:lpwstr>
  </property>
</Properties>
</file>