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E69D" w14:textId="03B6033A" w:rsidR="00B853A7" w:rsidRDefault="00F84D66">
      <w:r w:rsidRPr="00F84D66">
        <w:drawing>
          <wp:inline distT="0" distB="0" distL="0" distR="0" wp14:anchorId="78A66D02" wp14:editId="5E303069">
            <wp:extent cx="2637692" cy="1505401"/>
            <wp:effectExtent l="0" t="0" r="4445" b="6350"/>
            <wp:docPr id="1640530208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0208" name="Picture 1" descr="A graph with red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501" cy="15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D747" w14:textId="70CF1084" w:rsidR="00F84D66" w:rsidRPr="00F84D66" w:rsidRDefault="00F84D66">
      <w:pPr>
        <w:rPr>
          <w:lang w:val="es-ES"/>
        </w:rPr>
      </w:pPr>
      <w:r w:rsidRPr="00F84D66">
        <w:rPr>
          <w:lang w:val="es-ES"/>
        </w:rPr>
        <w:t xml:space="preserve">Podemos evidenciar de la </w:t>
      </w:r>
      <w:proofErr w:type="spellStart"/>
      <w:r w:rsidRPr="00F84D66">
        <w:rPr>
          <w:lang w:val="es-ES"/>
        </w:rPr>
        <w:t>grafica</w:t>
      </w:r>
      <w:proofErr w:type="spellEnd"/>
      <w:r w:rsidRPr="00F84D66">
        <w:rPr>
          <w:lang w:val="es-ES"/>
        </w:rPr>
        <w:t xml:space="preserve"> que </w:t>
      </w:r>
      <w:proofErr w:type="spellStart"/>
      <w:r>
        <w:rPr>
          <w:lang w:val="es-ES"/>
        </w:rPr>
        <w:t>ha</w:t>
      </w:r>
      <w:proofErr w:type="spellEnd"/>
      <w:r>
        <w:rPr>
          <w:lang w:val="es-ES"/>
        </w:rPr>
        <w:t xml:space="preserve"> medida que el valor estimado aumenta, la varianza de los residuos tiende a aumentar, lo cual nos indica que en principio, la varianza constante sobre el termino de error no se cumple.</w:t>
      </w:r>
    </w:p>
    <w:sectPr w:rsidR="00F84D66" w:rsidRPr="00F8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6"/>
    <w:rsid w:val="000813BE"/>
    <w:rsid w:val="002970E1"/>
    <w:rsid w:val="00B853A7"/>
    <w:rsid w:val="00DA600C"/>
    <w:rsid w:val="00F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A9B0"/>
  <w15:chartTrackingRefBased/>
  <w15:docId w15:val="{32392D47-4049-E84A-90E0-70962CD6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2024-07-07T10:48:00Z</dcterms:created>
  <dcterms:modified xsi:type="dcterms:W3CDTF">2024-07-07T10:49:00Z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2024-07-07T10:49:35Z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954bff79-10a6-4d41-9c0e-c60121efff3f</vt:lpwstr>
  </property>
  <property fmtid="{D5CDD505-2E9C-101B-9397-08002B2CF9AE}" pid="8" name="MSIP_Label_d9088468-0951-4aef-9cc3-0a346e475ddc_ContentBits">
    <vt:lpwstr>0</vt:lpwstr>
  </property>
</Properties>
</file>