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F77B4" w14:textId="77777777" w:rsidR="002508F4" w:rsidRDefault="00000000">
      <w:pPr>
        <w:pStyle w:val="Textoindependiente"/>
        <w:spacing w:before="0"/>
        <w:ind w:left="-129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CBBB7E7">
          <v:group id="_x0000_s1029" style="width:497.75pt;height:57pt;mso-position-horizontal-relative:char;mso-position-vertical-relative:line" coordsize="9955,1140">
            <v:rect id="_x0000_s1031" style="position:absolute;left:1386;top:1049;width:8569;height:1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1831;height:1140">
              <v:imagedata r:id="rId6" o:title=""/>
            </v:shape>
            <w10:anchorlock/>
          </v:group>
        </w:pict>
      </w:r>
    </w:p>
    <w:p w14:paraId="3340047D" w14:textId="77777777" w:rsidR="002508F4" w:rsidRDefault="002508F4">
      <w:pPr>
        <w:pStyle w:val="Textoindependiente"/>
        <w:spacing w:before="0"/>
        <w:ind w:left="0" w:firstLine="0"/>
        <w:rPr>
          <w:rFonts w:ascii="Times New Roman"/>
          <w:sz w:val="20"/>
        </w:rPr>
      </w:pPr>
    </w:p>
    <w:p w14:paraId="39F90FEB" w14:textId="77777777" w:rsidR="002508F4" w:rsidRDefault="002508F4">
      <w:pPr>
        <w:pStyle w:val="Textoindependiente"/>
        <w:spacing w:before="7"/>
        <w:ind w:left="0" w:firstLine="0"/>
        <w:rPr>
          <w:rFonts w:ascii="Times New Roman"/>
          <w:sz w:val="28"/>
        </w:rPr>
      </w:pPr>
    </w:p>
    <w:p w14:paraId="22E4826A" w14:textId="77777777" w:rsidR="002508F4" w:rsidRDefault="00000000">
      <w:pPr>
        <w:pStyle w:val="Ttulo"/>
      </w:pPr>
      <w:r>
        <w:rPr>
          <w:noProof/>
        </w:rPr>
        <w:drawing>
          <wp:anchor distT="0" distB="0" distL="0" distR="0" simplePos="0" relativeHeight="487532032" behindDoc="1" locked="0" layoutInCell="1" allowOverlap="1" wp14:anchorId="288B1214" wp14:editId="7A415816">
            <wp:simplePos x="0" y="0"/>
            <wp:positionH relativeFrom="page">
              <wp:posOffset>1419656</wp:posOffset>
            </wp:positionH>
            <wp:positionV relativeFrom="paragraph">
              <wp:posOffset>-786327</wp:posOffset>
            </wp:positionV>
            <wp:extent cx="1732952" cy="252412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952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D74B5"/>
        </w:rPr>
        <w:t>NTTDATA</w:t>
      </w:r>
      <w:r>
        <w:rPr>
          <w:color w:val="2D74B5"/>
          <w:spacing w:val="-6"/>
        </w:rPr>
        <w:t xml:space="preserve"> </w:t>
      </w:r>
      <w:proofErr w:type="spellStart"/>
      <w:r>
        <w:rPr>
          <w:color w:val="2D74B5"/>
        </w:rPr>
        <w:t>Bootcamp</w:t>
      </w:r>
      <w:proofErr w:type="spellEnd"/>
      <w:r>
        <w:rPr>
          <w:color w:val="2D74B5"/>
          <w:spacing w:val="-5"/>
        </w:rPr>
        <w:t xml:space="preserve"> </w:t>
      </w:r>
      <w:r>
        <w:rPr>
          <w:color w:val="2D74B5"/>
        </w:rPr>
        <w:t>Microservicios</w:t>
      </w:r>
    </w:p>
    <w:p w14:paraId="336BE065" w14:textId="77777777" w:rsidR="002508F4" w:rsidRDefault="00000000">
      <w:pPr>
        <w:pStyle w:val="Ttulo"/>
        <w:spacing w:before="265"/>
      </w:pPr>
      <w:r>
        <w:rPr>
          <w:color w:val="2D74B5"/>
        </w:rPr>
        <w:t>Proyecto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I</w:t>
      </w:r>
    </w:p>
    <w:p w14:paraId="4C8C4BE5" w14:textId="77777777" w:rsidR="002508F4" w:rsidRDefault="00000000">
      <w:pPr>
        <w:pStyle w:val="Textoindependiente"/>
        <w:spacing w:before="33" w:line="261" w:lineRule="auto"/>
        <w:ind w:left="132" w:right="289" w:hanging="13"/>
      </w:pPr>
      <w:proofErr w:type="gramStart"/>
      <w:r>
        <w:t>El sistema a desarrollar</w:t>
      </w:r>
      <w:proofErr w:type="gramEnd"/>
      <w:r>
        <w:t xml:space="preserve"> está planteado en el contexto del negocio bancario que a medida que</w:t>
      </w:r>
      <w:r>
        <w:rPr>
          <w:spacing w:val="-47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avanzando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 proyectos,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irá</w:t>
      </w:r>
      <w:r>
        <w:rPr>
          <w:spacing w:val="-1"/>
        </w:rPr>
        <w:t xml:space="preserve"> </w:t>
      </w:r>
      <w:r>
        <w:t>ampliando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base 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mismo</w:t>
      </w:r>
      <w:r>
        <w:rPr>
          <w:spacing w:val="-3"/>
        </w:rPr>
        <w:t xml:space="preserve"> </w:t>
      </w:r>
      <w:r>
        <w:t>proyecto.</w:t>
      </w:r>
    </w:p>
    <w:p w14:paraId="3D487BCA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20C1C7EE" w14:textId="002603E7" w:rsidR="002508F4" w:rsidRDefault="00000000">
      <w:pPr>
        <w:pStyle w:val="Ttulo1"/>
        <w:rPr>
          <w:color w:val="2D74B5"/>
        </w:rPr>
      </w:pPr>
      <w:bookmarkStart w:id="0" w:name="Bases_a_Desarrollar"/>
      <w:bookmarkEnd w:id="0"/>
      <w:proofErr w:type="gramStart"/>
      <w:r>
        <w:rPr>
          <w:color w:val="2D74B5"/>
        </w:rPr>
        <w:t>Bases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Desarrollar</w:t>
      </w:r>
      <w:proofErr w:type="gramEnd"/>
    </w:p>
    <w:p w14:paraId="4D705BCE" w14:textId="6A7ED217" w:rsidR="00A6715A" w:rsidRDefault="00A6715A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635"/>
        <w:gridCol w:w="1697"/>
        <w:gridCol w:w="1550"/>
      </w:tblGrid>
      <w:tr w:rsidR="007E3746" w14:paraId="4396F40C" w14:textId="77777777" w:rsidTr="00200CB0">
        <w:tc>
          <w:tcPr>
            <w:tcW w:w="5635" w:type="dxa"/>
            <w:shd w:val="clear" w:color="auto" w:fill="D9D9D9" w:themeFill="background1" w:themeFillShade="D9"/>
          </w:tcPr>
          <w:p w14:paraId="4D54E17A" w14:textId="0C05CC5A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1697" w:type="dxa"/>
            <w:shd w:val="clear" w:color="auto" w:fill="D9D9D9" w:themeFill="background1" w:themeFillShade="D9"/>
          </w:tcPr>
          <w:p w14:paraId="4C5AF5CA" w14:textId="557D541D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14:paraId="58941282" w14:textId="4410B7F3" w:rsidR="007E3746" w:rsidRDefault="007E3746" w:rsidP="007E3746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7E3746" w14:paraId="44CBD1E5" w14:textId="77777777" w:rsidTr="00200CB0">
        <w:tc>
          <w:tcPr>
            <w:tcW w:w="5635" w:type="dxa"/>
          </w:tcPr>
          <w:p w14:paraId="111D3CA4" w14:textId="1D79CF9B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21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Desarrollo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con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Java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8.</w:t>
            </w:r>
          </w:p>
        </w:tc>
        <w:tc>
          <w:tcPr>
            <w:tcW w:w="1697" w:type="dxa"/>
          </w:tcPr>
          <w:p w14:paraId="29AC0F9C" w14:textId="1063F060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8DF97B5" w14:textId="3164B471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7DA7BD81" w14:textId="77777777" w:rsidTr="00200CB0">
        <w:tc>
          <w:tcPr>
            <w:tcW w:w="5635" w:type="dxa"/>
          </w:tcPr>
          <w:p w14:paraId="5A40218C" w14:textId="76A43CD4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Spring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Boot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Webflux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como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framework</w:t>
            </w:r>
            <w:proofErr w:type="spellEnd"/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base.</w:t>
            </w:r>
          </w:p>
        </w:tc>
        <w:tc>
          <w:tcPr>
            <w:tcW w:w="1697" w:type="dxa"/>
          </w:tcPr>
          <w:p w14:paraId="6953CC27" w14:textId="598B9032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ECBDB45" w14:textId="4A2AE097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6DF03B13" w14:textId="77777777" w:rsidTr="00200CB0">
        <w:tc>
          <w:tcPr>
            <w:tcW w:w="5635" w:type="dxa"/>
          </w:tcPr>
          <w:p w14:paraId="271DFD18" w14:textId="52113858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proyecto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debe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Maven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como manejadores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48345AE" w14:textId="456BF46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7B14F462" w14:textId="69F6E5C8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2A3DB634" w14:textId="77777777" w:rsidTr="00200CB0">
        <w:tc>
          <w:tcPr>
            <w:tcW w:w="5635" w:type="dxa"/>
          </w:tcPr>
          <w:p w14:paraId="34174243" w14:textId="27F9B7C5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microservicios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proporcionados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deben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implementar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controladores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REST.</w:t>
            </w:r>
          </w:p>
        </w:tc>
        <w:tc>
          <w:tcPr>
            <w:tcW w:w="1697" w:type="dxa"/>
          </w:tcPr>
          <w:p w14:paraId="7B55CFA4" w14:textId="5A27AF45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260BB579" w14:textId="3FDA1D32" w:rsidR="007E3746" w:rsidRPr="00200CB0" w:rsidRDefault="00200CB0" w:rsidP="007E3746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7E3746" w14:paraId="4BE77CC6" w14:textId="77777777" w:rsidTr="00200CB0">
        <w:tc>
          <w:tcPr>
            <w:tcW w:w="5635" w:type="dxa"/>
          </w:tcPr>
          <w:p w14:paraId="1C83BB2A" w14:textId="5DAD243E" w:rsidR="007E3746" w:rsidRPr="00A85E7F" w:rsidRDefault="007E3746" w:rsidP="007E3746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 w:line="261" w:lineRule="auto"/>
              <w:ind w:right="823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patrón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database</w:t>
            </w:r>
            <w:proofErr w:type="spellEnd"/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per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service</w:t>
            </w:r>
            <w:proofErr w:type="spellEnd"/>
            <w:r w:rsidRPr="00A85E7F">
              <w:rPr>
                <w:color w:val="000000" w:themeColor="text1"/>
              </w:rPr>
              <w:t>,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por lo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que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un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microservicio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puede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tocar</w:t>
            </w:r>
            <w:r w:rsidRPr="00A85E7F">
              <w:rPr>
                <w:color w:val="000000" w:themeColor="text1"/>
                <w:spacing w:val="-47"/>
              </w:rPr>
              <w:t xml:space="preserve"> </w:t>
            </w:r>
            <w:r w:rsidRPr="00A85E7F">
              <w:rPr>
                <w:color w:val="000000" w:themeColor="text1"/>
              </w:rPr>
              <w:t>ninguna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tabla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o</w:t>
            </w:r>
            <w:r w:rsidRPr="00A85E7F">
              <w:rPr>
                <w:color w:val="000000" w:themeColor="text1"/>
                <w:spacing w:val="2"/>
              </w:rPr>
              <w:t xml:space="preserve"> </w:t>
            </w:r>
            <w:r w:rsidRPr="00A85E7F">
              <w:rPr>
                <w:color w:val="000000" w:themeColor="text1"/>
              </w:rPr>
              <w:t>colección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que utilice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otro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microservicio.</w:t>
            </w:r>
          </w:p>
        </w:tc>
        <w:tc>
          <w:tcPr>
            <w:tcW w:w="1697" w:type="dxa"/>
          </w:tcPr>
          <w:p w14:paraId="04AFFEAC" w14:textId="58F1AF49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6EC9B9BD" w14:textId="6925B8F4" w:rsidR="007E3746" w:rsidRDefault="00200CB0" w:rsidP="007E3746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1073F2B8" w14:textId="77777777" w:rsidTr="00200CB0">
        <w:tc>
          <w:tcPr>
            <w:tcW w:w="5635" w:type="dxa"/>
          </w:tcPr>
          <w:p w14:paraId="0AAA8E2D" w14:textId="7791D93C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38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Utilizar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inyección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dependencias.</w:t>
            </w:r>
          </w:p>
        </w:tc>
        <w:tc>
          <w:tcPr>
            <w:tcW w:w="1697" w:type="dxa"/>
          </w:tcPr>
          <w:p w14:paraId="4C1D0A72" w14:textId="44BE631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112696CD" w14:textId="56EC2719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39798142" w14:textId="77777777" w:rsidTr="00200CB0">
        <w:tc>
          <w:tcPr>
            <w:tcW w:w="5635" w:type="dxa"/>
          </w:tcPr>
          <w:p w14:paraId="4B3331D1" w14:textId="41E4A5D2" w:rsidR="00200CB0" w:rsidRPr="00A85E7F" w:rsidRDefault="00200CB0" w:rsidP="00200CB0">
            <w:pPr>
              <w:pStyle w:val="Ttulo1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A85E7F">
              <w:rPr>
                <w:color w:val="000000" w:themeColor="text1"/>
                <w:sz w:val="22"/>
              </w:rPr>
              <w:t>Utilizar</w:t>
            </w:r>
            <w:r w:rsidRPr="00A85E7F">
              <w:rPr>
                <w:color w:val="000000" w:themeColor="text1"/>
                <w:spacing w:val="-6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propiedades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de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configuración</w:t>
            </w:r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externalizadas</w:t>
            </w:r>
            <w:r w:rsidRPr="00A85E7F">
              <w:rPr>
                <w:color w:val="000000" w:themeColor="text1"/>
                <w:spacing w:val="-3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con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un</w:t>
            </w:r>
            <w:r w:rsidRPr="00A85E7F">
              <w:rPr>
                <w:color w:val="000000" w:themeColor="text1"/>
                <w:spacing w:val="-5"/>
                <w:sz w:val="22"/>
              </w:rPr>
              <w:t xml:space="preserve"> </w:t>
            </w:r>
            <w:proofErr w:type="spellStart"/>
            <w:r w:rsidRPr="00A85E7F">
              <w:rPr>
                <w:color w:val="000000" w:themeColor="text1"/>
                <w:sz w:val="22"/>
              </w:rPr>
              <w:t>Config</w:t>
            </w:r>
            <w:proofErr w:type="spellEnd"/>
            <w:r w:rsidRPr="00A85E7F">
              <w:rPr>
                <w:color w:val="000000" w:themeColor="text1"/>
                <w:spacing w:val="-4"/>
                <w:sz w:val="22"/>
              </w:rPr>
              <w:t xml:space="preserve"> </w:t>
            </w:r>
            <w:r w:rsidRPr="00A85E7F">
              <w:rPr>
                <w:color w:val="000000" w:themeColor="text1"/>
                <w:sz w:val="22"/>
              </w:rPr>
              <w:t>Server.</w:t>
            </w:r>
          </w:p>
        </w:tc>
        <w:tc>
          <w:tcPr>
            <w:tcW w:w="1697" w:type="dxa"/>
          </w:tcPr>
          <w:p w14:paraId="060B08E1" w14:textId="7A9A4AA6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10%</w:t>
            </w:r>
          </w:p>
        </w:tc>
        <w:tc>
          <w:tcPr>
            <w:tcW w:w="1550" w:type="dxa"/>
          </w:tcPr>
          <w:p w14:paraId="70604D11" w14:textId="0C2ECBE0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396ED6B7" w14:textId="77777777" w:rsidTr="00200CB0">
        <w:tc>
          <w:tcPr>
            <w:tcW w:w="5635" w:type="dxa"/>
          </w:tcPr>
          <w:p w14:paraId="7A843B5E" w14:textId="77777777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4"/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Los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nombres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6"/>
              </w:rPr>
              <w:t xml:space="preserve"> </w:t>
            </w:r>
            <w:r w:rsidRPr="00A85E7F">
              <w:rPr>
                <w:color w:val="000000" w:themeColor="text1"/>
              </w:rPr>
              <w:t>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clases,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métodos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y las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proofErr w:type="spellStart"/>
            <w:r w:rsidRPr="00A85E7F">
              <w:rPr>
                <w:color w:val="000000" w:themeColor="text1"/>
              </w:rPr>
              <w:t>URLs</w:t>
            </w:r>
            <w:proofErr w:type="spellEnd"/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deberán estar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en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inglés.</w:t>
            </w:r>
          </w:p>
          <w:p w14:paraId="550D5E90" w14:textId="77777777" w:rsidR="00200CB0" w:rsidRPr="00A85E7F" w:rsidRDefault="00200CB0" w:rsidP="00200CB0">
            <w:pPr>
              <w:pStyle w:val="Ttulo1"/>
              <w:ind w:left="0"/>
              <w:rPr>
                <w:color w:val="000000" w:themeColor="text1"/>
                <w:sz w:val="22"/>
              </w:rPr>
            </w:pPr>
          </w:p>
        </w:tc>
        <w:tc>
          <w:tcPr>
            <w:tcW w:w="1697" w:type="dxa"/>
          </w:tcPr>
          <w:p w14:paraId="7CF19400" w14:textId="38B1FFEE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5AC7AE19" w14:textId="1FB42B20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C82EBD2" w14:textId="77777777" w:rsidTr="00200CB0">
        <w:tc>
          <w:tcPr>
            <w:tcW w:w="5635" w:type="dxa"/>
          </w:tcPr>
          <w:p w14:paraId="28898C55" w14:textId="635364ED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La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base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datos a utilizar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será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MongoDB.</w:t>
            </w:r>
          </w:p>
        </w:tc>
        <w:tc>
          <w:tcPr>
            <w:tcW w:w="1697" w:type="dxa"/>
          </w:tcPr>
          <w:p w14:paraId="3FD94EC1" w14:textId="33B63785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EAF0C98" w14:textId="707CB6A4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00712B8C" w14:textId="77777777" w:rsidTr="00200CB0">
        <w:tc>
          <w:tcPr>
            <w:tcW w:w="5635" w:type="dxa"/>
          </w:tcPr>
          <w:p w14:paraId="62FC8350" w14:textId="10A051D6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Uso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Lombok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para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reducir</w:t>
            </w:r>
            <w:r w:rsidRPr="00A85E7F">
              <w:rPr>
                <w:color w:val="000000" w:themeColor="text1"/>
                <w:spacing w:val="-1"/>
              </w:rPr>
              <w:t xml:space="preserve"> </w:t>
            </w:r>
            <w:r w:rsidRPr="00A85E7F">
              <w:rPr>
                <w:color w:val="000000" w:themeColor="text1"/>
              </w:rPr>
              <w:t>código.</w:t>
            </w:r>
          </w:p>
        </w:tc>
        <w:tc>
          <w:tcPr>
            <w:tcW w:w="1697" w:type="dxa"/>
          </w:tcPr>
          <w:p w14:paraId="0C467120" w14:textId="243B15C1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056EA308" w14:textId="09BE6502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1C75B223" w14:textId="77777777" w:rsidTr="00200CB0">
        <w:tc>
          <w:tcPr>
            <w:tcW w:w="5635" w:type="dxa"/>
          </w:tcPr>
          <w:p w14:paraId="45005425" w14:textId="4042F291" w:rsidR="00200CB0" w:rsidRPr="00A85E7F" w:rsidRDefault="00200CB0" w:rsidP="00200CB0">
            <w:pPr>
              <w:pStyle w:val="Prrafodelista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rPr>
                <w:color w:val="000000" w:themeColor="text1"/>
              </w:rPr>
            </w:pPr>
            <w:r w:rsidRPr="00A85E7F">
              <w:rPr>
                <w:color w:val="000000" w:themeColor="text1"/>
              </w:rPr>
              <w:t>Manejo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de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>trazas</w:t>
            </w:r>
            <w:r w:rsidRPr="00A85E7F">
              <w:rPr>
                <w:color w:val="000000" w:themeColor="text1"/>
                <w:spacing w:val="-2"/>
              </w:rPr>
              <w:t xml:space="preserve"> </w:t>
            </w:r>
            <w:r w:rsidRPr="00A85E7F">
              <w:rPr>
                <w:color w:val="000000" w:themeColor="text1"/>
              </w:rPr>
              <w:t xml:space="preserve">con </w:t>
            </w:r>
            <w:proofErr w:type="spellStart"/>
            <w:r w:rsidRPr="00A85E7F">
              <w:rPr>
                <w:color w:val="000000" w:themeColor="text1"/>
              </w:rPr>
              <w:t>Logback</w:t>
            </w:r>
            <w:proofErr w:type="spellEnd"/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y utilizar</w:t>
            </w:r>
            <w:r w:rsidRPr="00A85E7F">
              <w:rPr>
                <w:color w:val="000000" w:themeColor="text1"/>
                <w:spacing w:val="-5"/>
              </w:rPr>
              <w:t xml:space="preserve"> </w:t>
            </w:r>
            <w:r w:rsidRPr="00A85E7F">
              <w:rPr>
                <w:color w:val="000000" w:themeColor="text1"/>
              </w:rPr>
              <w:t>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nivel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del</w:t>
            </w:r>
            <w:r w:rsidRPr="00A85E7F">
              <w:rPr>
                <w:color w:val="000000" w:themeColor="text1"/>
                <w:spacing w:val="-3"/>
              </w:rPr>
              <w:t xml:space="preserve"> </w:t>
            </w:r>
            <w:r w:rsidRPr="00A85E7F">
              <w:rPr>
                <w:color w:val="000000" w:themeColor="text1"/>
              </w:rPr>
              <w:t>log</w:t>
            </w:r>
            <w:r w:rsidRPr="00A85E7F">
              <w:rPr>
                <w:color w:val="000000" w:themeColor="text1"/>
                <w:spacing w:val="-4"/>
              </w:rPr>
              <w:t xml:space="preserve"> </w:t>
            </w:r>
            <w:r w:rsidRPr="00A85E7F">
              <w:rPr>
                <w:color w:val="000000" w:themeColor="text1"/>
              </w:rPr>
              <w:t>adecuado.</w:t>
            </w:r>
          </w:p>
        </w:tc>
        <w:tc>
          <w:tcPr>
            <w:tcW w:w="1697" w:type="dxa"/>
          </w:tcPr>
          <w:p w14:paraId="38A8F9EA" w14:textId="49B76912" w:rsidR="00200CB0" w:rsidRDefault="00200CB0" w:rsidP="00200CB0">
            <w:pPr>
              <w:pStyle w:val="Ttulo1"/>
              <w:ind w:left="0"/>
              <w:rPr>
                <w:color w:val="2D74B5"/>
              </w:rPr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50" w:type="dxa"/>
          </w:tcPr>
          <w:p w14:paraId="4588641E" w14:textId="1C46A5D7" w:rsidR="00200CB0" w:rsidRPr="00200CB0" w:rsidRDefault="00200CB0" w:rsidP="00200CB0">
            <w:pPr>
              <w:pStyle w:val="Ttulo1"/>
              <w:ind w:left="0"/>
              <w:rPr>
                <w:color w:val="1708DA"/>
              </w:rPr>
            </w:pPr>
            <w:r w:rsidRPr="00200CB0">
              <w:rPr>
                <w:color w:val="1708DA"/>
              </w:rPr>
              <w:t>TERMINADO</w:t>
            </w:r>
          </w:p>
        </w:tc>
      </w:tr>
    </w:tbl>
    <w:p w14:paraId="631B5B6E" w14:textId="2CE38866" w:rsidR="002508F4" w:rsidRDefault="002508F4" w:rsidP="00A6715A">
      <w:pPr>
        <w:tabs>
          <w:tab w:val="left" w:pos="827"/>
          <w:tab w:val="left" w:pos="828"/>
        </w:tabs>
      </w:pPr>
    </w:p>
    <w:p w14:paraId="5B5C5A86" w14:textId="7CAAD1E3" w:rsidR="002508F4" w:rsidRDefault="002508F4" w:rsidP="00A6715A">
      <w:pPr>
        <w:tabs>
          <w:tab w:val="left" w:pos="827"/>
          <w:tab w:val="left" w:pos="828"/>
        </w:tabs>
        <w:spacing w:before="44"/>
      </w:pPr>
    </w:p>
    <w:p w14:paraId="0109BE32" w14:textId="38ADCE2F" w:rsidR="002508F4" w:rsidRDefault="00000000">
      <w:pPr>
        <w:pStyle w:val="Ttulo1"/>
        <w:spacing w:before="202"/>
        <w:rPr>
          <w:color w:val="2D74B5"/>
        </w:rPr>
      </w:pPr>
      <w:bookmarkStart w:id="1" w:name="Funcionalidades_del_sistema"/>
      <w:bookmarkEnd w:id="1"/>
      <w:r>
        <w:rPr>
          <w:color w:val="2D74B5"/>
        </w:rPr>
        <w:t>Funcionalidades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sistema</w:t>
      </w:r>
    </w:p>
    <w:p w14:paraId="7ECBBA03" w14:textId="68ABF63B" w:rsidR="00A6715A" w:rsidRDefault="00A6715A">
      <w:pPr>
        <w:pStyle w:val="Ttulo1"/>
        <w:spacing w:before="202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5758"/>
        <w:gridCol w:w="1562"/>
        <w:gridCol w:w="1562"/>
      </w:tblGrid>
      <w:tr w:rsidR="007E3746" w14:paraId="0E1084B6" w14:textId="77777777" w:rsidTr="00200CB0">
        <w:tc>
          <w:tcPr>
            <w:tcW w:w="5758" w:type="dxa"/>
            <w:shd w:val="clear" w:color="auto" w:fill="D9D9D9" w:themeFill="background1" w:themeFillShade="D9"/>
          </w:tcPr>
          <w:p w14:paraId="3EA93C13" w14:textId="756192C3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Actividad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7D728ABA" w14:textId="3B4828F8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Porcentaje</w:t>
            </w:r>
          </w:p>
        </w:tc>
        <w:tc>
          <w:tcPr>
            <w:tcW w:w="1562" w:type="dxa"/>
            <w:shd w:val="clear" w:color="auto" w:fill="D9D9D9" w:themeFill="background1" w:themeFillShade="D9"/>
          </w:tcPr>
          <w:p w14:paraId="2E40FC01" w14:textId="5A587BBF" w:rsidR="007E3746" w:rsidRDefault="007E3746" w:rsidP="007E3746">
            <w:pPr>
              <w:pStyle w:val="Ttulo1"/>
              <w:spacing w:before="202"/>
              <w:ind w:left="0"/>
              <w:jc w:val="center"/>
            </w:pPr>
            <w:r>
              <w:rPr>
                <w:color w:val="2D74B5"/>
              </w:rPr>
              <w:t>Estado de Actividad</w:t>
            </w:r>
          </w:p>
        </w:tc>
      </w:tr>
      <w:tr w:rsidR="00200CB0" w14:paraId="2DEB9041" w14:textId="77777777" w:rsidTr="007E3746">
        <w:tc>
          <w:tcPr>
            <w:tcW w:w="5758" w:type="dxa"/>
          </w:tcPr>
          <w:p w14:paraId="2AC0057F" w14:textId="3F576B38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5"/>
              </w:rPr>
              <w:t xml:space="preserve"> </w:t>
            </w:r>
            <w:r>
              <w:t>debe</w:t>
            </w:r>
            <w:r>
              <w:rPr>
                <w:spacing w:val="-5"/>
              </w:rPr>
              <w:t xml:space="preserve"> </w:t>
            </w:r>
            <w:r>
              <w:t>manejar 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1"/>
              </w:rPr>
              <w:t xml:space="preserve"> </w:t>
            </w:r>
            <w:r>
              <w:t>clientes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banco.</w:t>
            </w:r>
          </w:p>
        </w:tc>
        <w:tc>
          <w:tcPr>
            <w:tcW w:w="1562" w:type="dxa"/>
          </w:tcPr>
          <w:p w14:paraId="239FA8A3" w14:textId="21A6EF6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F154457" w14:textId="1C3AC950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42890D58" w14:textId="77777777" w:rsidTr="007E3746">
        <w:tc>
          <w:tcPr>
            <w:tcW w:w="5758" w:type="dxa"/>
          </w:tcPr>
          <w:p w14:paraId="4109CE80" w14:textId="71F5006D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Los</w:t>
            </w:r>
            <w:r>
              <w:rPr>
                <w:spacing w:val="-2"/>
              </w:rPr>
              <w:t xml:space="preserve"> </w:t>
            </w:r>
            <w:r>
              <w:t>clientes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banco son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dos</w:t>
            </w:r>
            <w:r>
              <w:rPr>
                <w:spacing w:val="2"/>
              </w:rPr>
              <w:t xml:space="preserve"> </w:t>
            </w:r>
            <w:r>
              <w:t>tipos:</w:t>
            </w:r>
            <w:r>
              <w:rPr>
                <w:spacing w:val="-3"/>
              </w:rPr>
              <w:t xml:space="preserve"> </w:t>
            </w: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4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3043E9E1" w14:textId="30831D62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100%</w:t>
            </w:r>
          </w:p>
        </w:tc>
        <w:tc>
          <w:tcPr>
            <w:tcW w:w="1562" w:type="dxa"/>
          </w:tcPr>
          <w:p w14:paraId="38702D5D" w14:textId="310B0E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1708DA"/>
              </w:rPr>
              <w:t>TERMINADO</w:t>
            </w:r>
          </w:p>
        </w:tc>
      </w:tr>
      <w:tr w:rsidR="00200CB0" w14:paraId="68C90687" w14:textId="77777777" w:rsidTr="007E3746">
        <w:tc>
          <w:tcPr>
            <w:tcW w:w="5758" w:type="dxa"/>
          </w:tcPr>
          <w:p w14:paraId="1B19A981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4288679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1ED1CA87" w14:textId="4C34CF3F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6" w:line="256" w:lineRule="auto"/>
              <w:ind w:right="287"/>
            </w:pPr>
            <w:r>
              <w:t xml:space="preserve">Ahorro: libre de comisión por </w:t>
            </w:r>
            <w:r>
              <w:lastRenderedPageBreak/>
              <w:t>mantenimiento y con un límite máximo</w:t>
            </w:r>
            <w:r>
              <w:rPr>
                <w:spacing w:val="-4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movimientos mensuales.</w:t>
            </w:r>
          </w:p>
        </w:tc>
        <w:tc>
          <w:tcPr>
            <w:tcW w:w="1562" w:type="dxa"/>
          </w:tcPr>
          <w:p w14:paraId="7153638C" w14:textId="210856DB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lastRenderedPageBreak/>
              <w:t>20%</w:t>
            </w:r>
          </w:p>
        </w:tc>
        <w:tc>
          <w:tcPr>
            <w:tcW w:w="1562" w:type="dxa"/>
          </w:tcPr>
          <w:p w14:paraId="271EEF24" w14:textId="77B86B9A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E11B375" w14:textId="77777777" w:rsidTr="007E3746">
        <w:tc>
          <w:tcPr>
            <w:tcW w:w="5758" w:type="dxa"/>
          </w:tcPr>
          <w:p w14:paraId="20FF721D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2C98E4B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030C49B4" w14:textId="61DE4763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25" w:line="261" w:lineRule="auto"/>
              <w:ind w:right="482"/>
            </w:pPr>
            <w:r>
              <w:t>Cuenta corriente: posee comisión de mantenimiento y sin límite de</w:t>
            </w:r>
            <w:r>
              <w:rPr>
                <w:spacing w:val="-47"/>
              </w:rPr>
              <w:t xml:space="preserve"> </w:t>
            </w:r>
            <w:r>
              <w:t>movimientos</w:t>
            </w:r>
            <w:r>
              <w:rPr>
                <w:spacing w:val="-1"/>
              </w:rPr>
              <w:t xml:space="preserve"> </w:t>
            </w:r>
            <w:r>
              <w:t>mensuales.</w:t>
            </w:r>
          </w:p>
        </w:tc>
        <w:tc>
          <w:tcPr>
            <w:tcW w:w="1562" w:type="dxa"/>
          </w:tcPr>
          <w:p w14:paraId="09743E02" w14:textId="398A08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4B7B8E5F" w14:textId="2EF1F7FD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54F96D4E" w14:textId="77777777" w:rsidTr="007E3746">
        <w:tc>
          <w:tcPr>
            <w:tcW w:w="5758" w:type="dxa"/>
          </w:tcPr>
          <w:p w14:paraId="6F791364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12E9E64E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5"/>
              </w:tabs>
              <w:spacing w:before="19"/>
              <w:ind w:hanging="366"/>
            </w:pPr>
            <w:r>
              <w:t>Pasivos</w:t>
            </w:r>
            <w:r>
              <w:rPr>
                <w:spacing w:val="-5"/>
              </w:rPr>
              <w:t xml:space="preserve"> </w:t>
            </w:r>
            <w:r>
              <w:t>(cuentas</w:t>
            </w:r>
            <w:r>
              <w:rPr>
                <w:spacing w:val="-5"/>
              </w:rPr>
              <w:t xml:space="preserve"> </w:t>
            </w:r>
            <w:r>
              <w:t>bancarias)</w:t>
            </w:r>
          </w:p>
          <w:p w14:paraId="681E8211" w14:textId="3B1C08D7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19" w:line="261" w:lineRule="auto"/>
              <w:ind w:right="731"/>
            </w:pPr>
            <w:r>
              <w:t>Plazo fijo: libre de comisión por mantenimiento, solo permite un</w:t>
            </w:r>
            <w:r>
              <w:rPr>
                <w:spacing w:val="-48"/>
              </w:rPr>
              <w:t xml:space="preserve"> </w:t>
            </w:r>
            <w:r>
              <w:t>movimiento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retiro</w:t>
            </w:r>
            <w:r>
              <w:rPr>
                <w:spacing w:val="-3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depósito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día específico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mes.</w:t>
            </w:r>
          </w:p>
        </w:tc>
        <w:tc>
          <w:tcPr>
            <w:tcW w:w="1562" w:type="dxa"/>
          </w:tcPr>
          <w:p w14:paraId="7570BBF6" w14:textId="7F6E4EE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00E7BAE4" w14:textId="13C3838C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0362459B" w14:textId="77777777" w:rsidTr="007E3746">
        <w:tc>
          <w:tcPr>
            <w:tcW w:w="5758" w:type="dxa"/>
          </w:tcPr>
          <w:p w14:paraId="7E9B9E60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20490CD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EE14E86" w14:textId="4618BB9E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</w:tabs>
              <w:spacing w:before="37"/>
              <w:ind w:hanging="361"/>
            </w:pPr>
            <w:r>
              <w:t>Personal: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solo</w:t>
            </w:r>
            <w:r>
              <w:rPr>
                <w:spacing w:val="-4"/>
              </w:rPr>
              <w:t xml:space="preserve"> </w:t>
            </w:r>
            <w:r>
              <w:t>crédito por</w:t>
            </w:r>
            <w:r>
              <w:rPr>
                <w:spacing w:val="-1"/>
              </w:rPr>
              <w:t xml:space="preserve"> </w:t>
            </w:r>
            <w:r>
              <w:t>persona.</w:t>
            </w:r>
          </w:p>
        </w:tc>
        <w:tc>
          <w:tcPr>
            <w:tcW w:w="1562" w:type="dxa"/>
          </w:tcPr>
          <w:p w14:paraId="348E5155" w14:textId="45D63D07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2D2FDDF" w14:textId="4E9A5525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A9AC233" w14:textId="77777777" w:rsidTr="007E3746">
        <w:tc>
          <w:tcPr>
            <w:tcW w:w="5758" w:type="dxa"/>
          </w:tcPr>
          <w:p w14:paraId="56BB3FCC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688B4AAD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784D3D5A" w14:textId="0DA0CDFA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t>Empresarial: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permite</w:t>
            </w:r>
            <w:r>
              <w:rPr>
                <w:spacing w:val="-2"/>
              </w:rPr>
              <w:t xml:space="preserve"> </w:t>
            </w:r>
            <w:r>
              <w:t>más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1"/>
              </w:rPr>
              <w:t xml:space="preserve"> </w:t>
            </w:r>
            <w:r>
              <w:t>crédito por</w:t>
            </w:r>
            <w:r>
              <w:rPr>
                <w:spacing w:val="-4"/>
              </w:rPr>
              <w:t xml:space="preserve"> </w:t>
            </w:r>
            <w:r>
              <w:t xml:space="preserve">empresa. </w:t>
            </w:r>
          </w:p>
        </w:tc>
        <w:tc>
          <w:tcPr>
            <w:tcW w:w="1562" w:type="dxa"/>
          </w:tcPr>
          <w:p w14:paraId="463796E9" w14:textId="46EFFD19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DA5542A" w14:textId="11C14AA1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200CB0" w14:paraId="22F4B7EF" w14:textId="77777777" w:rsidTr="007E3746">
        <w:tc>
          <w:tcPr>
            <w:tcW w:w="5758" w:type="dxa"/>
          </w:tcPr>
          <w:p w14:paraId="2F988CC5" w14:textId="77777777" w:rsidR="00200CB0" w:rsidRDefault="00200CB0" w:rsidP="00200CB0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12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debe</w:t>
            </w:r>
            <w:r>
              <w:rPr>
                <w:spacing w:val="-6"/>
              </w:rPr>
              <w:t xml:space="preserve"> </w:t>
            </w:r>
            <w:r>
              <w:t>manejar</w:t>
            </w:r>
            <w:r>
              <w:rPr>
                <w:spacing w:val="-1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siguientes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1"/>
              </w:rPr>
              <w:t xml:space="preserve"> </w:t>
            </w:r>
            <w:r>
              <w:t>que</w:t>
            </w:r>
            <w:r>
              <w:rPr>
                <w:spacing w:val="-2"/>
              </w:rPr>
              <w:t xml:space="preserve"> </w:t>
            </w:r>
            <w:r>
              <w:t>ofrece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7"/>
              </w:rPr>
              <w:t xml:space="preserve"> </w:t>
            </w:r>
            <w:r>
              <w:t>banco:</w:t>
            </w:r>
          </w:p>
          <w:p w14:paraId="0A5D2F32" w14:textId="77777777" w:rsidR="00200CB0" w:rsidRDefault="00200CB0" w:rsidP="00200CB0">
            <w:pPr>
              <w:pStyle w:val="Prrafodelista"/>
              <w:numPr>
                <w:ilvl w:val="1"/>
                <w:numId w:val="1"/>
              </w:numPr>
              <w:tabs>
                <w:tab w:val="left" w:pos="1564"/>
              </w:tabs>
              <w:spacing w:before="18"/>
              <w:ind w:left="1563"/>
            </w:pPr>
            <w:r>
              <w:t>Activos</w:t>
            </w:r>
            <w:r>
              <w:rPr>
                <w:spacing w:val="-4"/>
              </w:rPr>
              <w:t xml:space="preserve"> </w:t>
            </w:r>
            <w:r>
              <w:t>(créditos)</w:t>
            </w:r>
          </w:p>
          <w:p w14:paraId="413BB9B0" w14:textId="741C0DC5" w:rsidR="00200CB0" w:rsidRDefault="00200CB0" w:rsidP="00200CB0">
            <w:pPr>
              <w:pStyle w:val="Prrafodelista"/>
              <w:numPr>
                <w:ilvl w:val="2"/>
                <w:numId w:val="1"/>
              </w:numPr>
              <w:tabs>
                <w:tab w:val="left" w:pos="2280"/>
                <w:tab w:val="left" w:pos="7907"/>
              </w:tabs>
              <w:spacing w:line="261" w:lineRule="auto"/>
              <w:ind w:right="225"/>
            </w:pPr>
            <w:r>
              <w:rPr>
                <w:spacing w:val="-1"/>
              </w:rPr>
              <w:t>Tarjeta</w:t>
            </w:r>
            <w:r>
              <w:rPr>
                <w:spacing w:val="-46"/>
              </w:rPr>
              <w:t xml:space="preserve"> </w:t>
            </w:r>
            <w:r>
              <w:rPr>
                <w:spacing w:val="-46"/>
              </w:rPr>
              <w:t xml:space="preserve">        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Crédito</w:t>
            </w:r>
            <w:r>
              <w:rPr>
                <w:spacing w:val="-2"/>
              </w:rPr>
              <w:t xml:space="preserve"> </w:t>
            </w: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2"/>
              </w:rPr>
              <w:t xml:space="preserve"> </w:t>
            </w:r>
            <w:r>
              <w:t>empresarial.</w:t>
            </w:r>
          </w:p>
        </w:tc>
        <w:tc>
          <w:tcPr>
            <w:tcW w:w="1562" w:type="dxa"/>
          </w:tcPr>
          <w:p w14:paraId="2B4F7047" w14:textId="7FCD93D3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1931761" w14:textId="3F58C254" w:rsidR="00200CB0" w:rsidRDefault="00200CB0" w:rsidP="00200CB0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15C64412" w14:textId="77777777" w:rsidTr="007E3746">
        <w:tc>
          <w:tcPr>
            <w:tcW w:w="5758" w:type="dxa"/>
          </w:tcPr>
          <w:p w14:paraId="58F21D15" w14:textId="385EE46A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9" w:line="256" w:lineRule="auto"/>
              <w:ind w:right="232"/>
            </w:pPr>
            <w:r>
              <w:t>Un</w:t>
            </w:r>
            <w:r>
              <w:rPr>
                <w:spacing w:val="-3"/>
              </w:rPr>
              <w:t xml:space="preserve"> </w:t>
            </w:r>
            <w:r>
              <w:t>cliente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solo</w:t>
            </w:r>
            <w:r>
              <w:rPr>
                <w:spacing w:val="-3"/>
              </w:rPr>
              <w:t xml:space="preserve"> </w:t>
            </w:r>
            <w:r>
              <w:t>puede</w:t>
            </w:r>
            <w:r>
              <w:rPr>
                <w:spacing w:val="-1"/>
              </w:rPr>
              <w:t xml:space="preserve"> </w:t>
            </w:r>
            <w:r>
              <w:t>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3"/>
              </w:rPr>
              <w:t xml:space="preserve"> </w:t>
            </w:r>
            <w:r>
              <w:t>máximo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ahorro,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cuenta</w:t>
            </w:r>
            <w:r>
              <w:rPr>
                <w:spacing w:val="-46"/>
              </w:rPr>
              <w:t xml:space="preserve"> </w:t>
            </w:r>
            <w:r>
              <w:t>corriente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plazo</w:t>
            </w:r>
            <w:r>
              <w:rPr>
                <w:spacing w:val="-2"/>
              </w:rPr>
              <w:t xml:space="preserve"> </w:t>
            </w:r>
            <w:r>
              <w:t>fijo.</w:t>
            </w:r>
          </w:p>
        </w:tc>
        <w:tc>
          <w:tcPr>
            <w:tcW w:w="1562" w:type="dxa"/>
          </w:tcPr>
          <w:p w14:paraId="5B529581" w14:textId="386E45C5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0A3E5EC4" w14:textId="79776B88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3AFE5DC9" w14:textId="77777777" w:rsidTr="007E3746">
        <w:tc>
          <w:tcPr>
            <w:tcW w:w="5758" w:type="dxa"/>
          </w:tcPr>
          <w:p w14:paraId="547ABC32" w14:textId="3287504C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554"/>
            </w:pPr>
            <w:r>
              <w:t xml:space="preserve">Un cliente empresarial no puede tener una cuenta de ahorro o de plazo </w:t>
            </w:r>
            <w:proofErr w:type="gramStart"/>
            <w:r>
              <w:t>fijo</w:t>
            </w:r>
            <w:proofErr w:type="gramEnd"/>
            <w:r>
              <w:t xml:space="preserve"> pero sí</w:t>
            </w:r>
            <w:r>
              <w:rPr>
                <w:spacing w:val="-47"/>
              </w:rPr>
              <w:t xml:space="preserve"> </w:t>
            </w:r>
            <w:r>
              <w:t>múltiples</w:t>
            </w:r>
            <w:r>
              <w:rPr>
                <w:spacing w:val="-1"/>
              </w:rPr>
              <w:t xml:space="preserve"> </w:t>
            </w:r>
            <w:r>
              <w:t>cuentas corrientes.</w:t>
            </w:r>
          </w:p>
        </w:tc>
        <w:tc>
          <w:tcPr>
            <w:tcW w:w="1562" w:type="dxa"/>
          </w:tcPr>
          <w:p w14:paraId="0392A49B" w14:textId="65C72275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BC18B01" w14:textId="2381DFF0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6578D0DF" w14:textId="77777777" w:rsidTr="007E3746">
        <w:tc>
          <w:tcPr>
            <w:tcW w:w="5758" w:type="dxa"/>
          </w:tcPr>
          <w:p w14:paraId="65C8CDD9" w14:textId="457860C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2" w:line="256" w:lineRule="auto"/>
              <w:ind w:right="482"/>
            </w:pPr>
            <w:r>
              <w:t>Las cuentas bancarias empresariales pueden tener uno o más titulares y cero o más</w:t>
            </w:r>
            <w:r>
              <w:rPr>
                <w:spacing w:val="-47"/>
              </w:rPr>
              <w:t xml:space="preserve"> </w:t>
            </w:r>
            <w:r>
              <w:t>firmantes</w:t>
            </w:r>
            <w:r>
              <w:rPr>
                <w:spacing w:val="-1"/>
              </w:rPr>
              <w:t xml:space="preserve"> </w:t>
            </w:r>
            <w:r>
              <w:t>autorizados.</w:t>
            </w:r>
          </w:p>
        </w:tc>
        <w:tc>
          <w:tcPr>
            <w:tcW w:w="1562" w:type="dxa"/>
          </w:tcPr>
          <w:p w14:paraId="638DF1BF" w14:textId="34561709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7800626" w14:textId="65BE7634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11855915" w14:textId="77777777" w:rsidTr="007E3746">
        <w:tc>
          <w:tcPr>
            <w:tcW w:w="5758" w:type="dxa"/>
          </w:tcPr>
          <w:p w14:paraId="5F59D6F1" w14:textId="22E72A1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>Un cliente puede tener un producto de crédito sin la obligación de tener una cuenta</w:t>
            </w:r>
            <w:r>
              <w:rPr>
                <w:spacing w:val="-47"/>
              </w:rPr>
              <w:t xml:space="preserve"> </w:t>
            </w:r>
            <w:r>
              <w:t>bancaria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institución.</w:t>
            </w:r>
          </w:p>
        </w:tc>
        <w:tc>
          <w:tcPr>
            <w:tcW w:w="1562" w:type="dxa"/>
          </w:tcPr>
          <w:p w14:paraId="1497D72F" w14:textId="7ABCB5C5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2026F4AD" w14:textId="349637B6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3BAE4D74" w14:textId="77777777" w:rsidTr="007E3746">
        <w:tc>
          <w:tcPr>
            <w:tcW w:w="5758" w:type="dxa"/>
          </w:tcPr>
          <w:p w14:paraId="74847F6C" w14:textId="4416A70C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70" w:line="256" w:lineRule="auto"/>
              <w:ind w:right="435"/>
            </w:pPr>
            <w:r>
              <w:t xml:space="preserve">Un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depósitos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retiros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cuentas</w:t>
            </w:r>
            <w:r>
              <w:rPr>
                <w:spacing w:val="-2"/>
              </w:rPr>
              <w:t xml:space="preserve"> </w:t>
            </w:r>
            <w:r>
              <w:t>bancarias.</w:t>
            </w:r>
          </w:p>
        </w:tc>
        <w:tc>
          <w:tcPr>
            <w:tcW w:w="1562" w:type="dxa"/>
          </w:tcPr>
          <w:p w14:paraId="1A193A9D" w14:textId="3FC3C439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4EA4D8F" w14:textId="544BA4AF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4C352A16" w14:textId="77777777" w:rsidTr="007E3746">
        <w:tc>
          <w:tcPr>
            <w:tcW w:w="5758" w:type="dxa"/>
          </w:tcPr>
          <w:p w14:paraId="157A7EAB" w14:textId="44834907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0"/>
              <w:ind w:hanging="361"/>
            </w:pPr>
            <w:r>
              <w:t>Un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2"/>
              </w:rPr>
              <w:t xml:space="preserve"> </w:t>
            </w:r>
            <w:r>
              <w:t>puede</w:t>
            </w:r>
            <w:r>
              <w:rPr>
                <w:spacing w:val="-6"/>
              </w:rPr>
              <w:t xml:space="preserve"> </w:t>
            </w:r>
            <w:r>
              <w:t>hacer</w:t>
            </w:r>
            <w:r>
              <w:rPr>
                <w:spacing w:val="-1"/>
              </w:rPr>
              <w:t xml:space="preserve"> </w:t>
            </w:r>
            <w:r>
              <w:t>pagos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sus</w:t>
            </w:r>
            <w:r>
              <w:rPr>
                <w:spacing w:val="-2"/>
              </w:rPr>
              <w:t xml:space="preserve"> </w:t>
            </w:r>
            <w:r>
              <w:t>productos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175A2690" w14:textId="6583BF7F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78861DE1" w14:textId="0A5656E3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54BE8E44" w14:textId="77777777" w:rsidTr="007E3746">
        <w:tc>
          <w:tcPr>
            <w:tcW w:w="5758" w:type="dxa"/>
          </w:tcPr>
          <w:p w14:paraId="343D26E9" w14:textId="147DB62D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56" w:lineRule="auto"/>
              <w:ind w:right="682"/>
            </w:pPr>
            <w:r>
              <w:t>Un cliente puede cargar consumos a sus tarjetas de crédito en base a su límite de</w:t>
            </w:r>
            <w:r>
              <w:rPr>
                <w:spacing w:val="-47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290A93D6" w14:textId="3D48BEF6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15D62E65" w14:textId="2AD2B378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4ACF30A5" w14:textId="77777777" w:rsidTr="007E3746">
        <w:tc>
          <w:tcPr>
            <w:tcW w:w="5758" w:type="dxa"/>
          </w:tcPr>
          <w:p w14:paraId="0EB2BD87" w14:textId="2D1B701D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 w:line="261" w:lineRule="auto"/>
              <w:ind w:right="729"/>
            </w:pPr>
            <w:r>
              <w:lastRenderedPageBreak/>
              <w:t>El sistema debe permitir consultar los saldos disponibles en sus productos como:</w:t>
            </w:r>
            <w:r>
              <w:rPr>
                <w:spacing w:val="-47"/>
              </w:rPr>
              <w:t xml:space="preserve"> </w:t>
            </w:r>
            <w:r>
              <w:t>cuentas</w:t>
            </w:r>
            <w:r>
              <w:rPr>
                <w:spacing w:val="-1"/>
              </w:rPr>
              <w:t xml:space="preserve"> </w:t>
            </w:r>
            <w:r>
              <w:t>bancarias y</w:t>
            </w:r>
            <w:r>
              <w:rPr>
                <w:spacing w:val="2"/>
              </w:rPr>
              <w:t xml:space="preserve"> </w:t>
            </w:r>
            <w:r>
              <w:t>tarjetas de</w:t>
            </w:r>
            <w:r>
              <w:rPr>
                <w:spacing w:val="-5"/>
              </w:rPr>
              <w:t xml:space="preserve"> </w:t>
            </w:r>
            <w:r>
              <w:t>crédito.</w:t>
            </w:r>
          </w:p>
        </w:tc>
        <w:tc>
          <w:tcPr>
            <w:tcW w:w="1562" w:type="dxa"/>
          </w:tcPr>
          <w:p w14:paraId="7A1D97F7" w14:textId="5FEF2B4C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5C5BDA36" w14:textId="755CDB06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  <w:tr w:rsidR="00EB2CC6" w14:paraId="63CDF548" w14:textId="77777777" w:rsidTr="007E3746">
        <w:tc>
          <w:tcPr>
            <w:tcW w:w="5758" w:type="dxa"/>
          </w:tcPr>
          <w:p w14:paraId="5206AAA5" w14:textId="0E9DED8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18" w:line="261" w:lineRule="auto"/>
              <w:ind w:right="159"/>
            </w:pPr>
            <w:r>
              <w:t>El sistema debe permitir consultar todos los movimientos de un producto bancario que</w:t>
            </w:r>
            <w:r>
              <w:rPr>
                <w:spacing w:val="-47"/>
              </w:rPr>
              <w:t xml:space="preserve"> </w:t>
            </w:r>
            <w:r>
              <w:t>tiene</w:t>
            </w:r>
            <w:r>
              <w:rPr>
                <w:spacing w:val="-5"/>
              </w:rPr>
              <w:t xml:space="preserve"> </w:t>
            </w:r>
            <w:r>
              <w:t>un</w:t>
            </w:r>
            <w:r>
              <w:rPr>
                <w:spacing w:val="2"/>
              </w:rPr>
              <w:t xml:space="preserve"> </w:t>
            </w:r>
            <w:r>
              <w:t>cliente.</w:t>
            </w:r>
          </w:p>
        </w:tc>
        <w:tc>
          <w:tcPr>
            <w:tcW w:w="1562" w:type="dxa"/>
          </w:tcPr>
          <w:p w14:paraId="64CD5C5F" w14:textId="6317D873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20%</w:t>
            </w:r>
          </w:p>
        </w:tc>
        <w:tc>
          <w:tcPr>
            <w:tcW w:w="1562" w:type="dxa"/>
          </w:tcPr>
          <w:p w14:paraId="355D9FF3" w14:textId="24D793EA" w:rsidR="00EB2CC6" w:rsidRDefault="00EB2CC6" w:rsidP="00EB2CC6">
            <w:pPr>
              <w:pStyle w:val="Ttulo1"/>
              <w:spacing w:before="202"/>
              <w:ind w:left="0"/>
            </w:pPr>
            <w:r w:rsidRPr="00200CB0">
              <w:rPr>
                <w:color w:val="FF0000"/>
              </w:rPr>
              <w:t>PENDIENTE</w:t>
            </w:r>
          </w:p>
        </w:tc>
      </w:tr>
    </w:tbl>
    <w:p w14:paraId="443CC05E" w14:textId="77777777" w:rsidR="002508F4" w:rsidRDefault="002508F4">
      <w:pPr>
        <w:spacing w:line="256" w:lineRule="auto"/>
        <w:sectPr w:rsidR="002508F4">
          <w:type w:val="continuous"/>
          <w:pgSz w:w="11910" w:h="16840"/>
          <w:pgMar w:top="540" w:right="1560" w:bottom="280" w:left="1580" w:header="720" w:footer="720" w:gutter="0"/>
          <w:cols w:space="720"/>
        </w:sectPr>
      </w:pPr>
    </w:p>
    <w:p w14:paraId="584BADFF" w14:textId="77777777" w:rsidR="002508F4" w:rsidRDefault="002508F4">
      <w:pPr>
        <w:pStyle w:val="Textoindependiente"/>
        <w:spacing w:before="10"/>
        <w:ind w:left="0" w:firstLine="0"/>
        <w:rPr>
          <w:sz w:val="16"/>
        </w:rPr>
      </w:pPr>
    </w:p>
    <w:p w14:paraId="6A5EEA5F" w14:textId="70B4E067" w:rsidR="002508F4" w:rsidRDefault="00000000">
      <w:pPr>
        <w:pStyle w:val="Ttulo1"/>
        <w:rPr>
          <w:color w:val="2D74B5"/>
        </w:rPr>
      </w:pPr>
      <w:bookmarkStart w:id="2" w:name="Requerimientos_no_funcionales_obligatori"/>
      <w:bookmarkEnd w:id="2"/>
      <w:r>
        <w:rPr>
          <w:color w:val="2D74B5"/>
        </w:rPr>
        <w:t>Requerimientos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funcionales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obligatorios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del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sistema</w:t>
      </w:r>
    </w:p>
    <w:p w14:paraId="6611D53D" w14:textId="552E6EE2" w:rsidR="00BE1BB6" w:rsidRDefault="00BE1BB6">
      <w:pPr>
        <w:pStyle w:val="Ttulo1"/>
        <w:rPr>
          <w:color w:val="2D74B5"/>
        </w:rPr>
      </w:pPr>
    </w:p>
    <w:tbl>
      <w:tblPr>
        <w:tblStyle w:val="Tablaconcuadrcula"/>
        <w:tblW w:w="0" w:type="auto"/>
        <w:tblInd w:w="104" w:type="dxa"/>
        <w:tblLook w:val="04A0" w:firstRow="1" w:lastRow="0" w:firstColumn="1" w:lastColumn="0" w:noHBand="0" w:noVBand="1"/>
      </w:tblPr>
      <w:tblGrid>
        <w:gridCol w:w="2969"/>
        <w:gridCol w:w="2957"/>
        <w:gridCol w:w="2956"/>
      </w:tblGrid>
      <w:tr w:rsidR="00BE1BB6" w14:paraId="7A961227" w14:textId="77777777" w:rsidTr="00EB2CC6">
        <w:tc>
          <w:tcPr>
            <w:tcW w:w="2969" w:type="dxa"/>
          </w:tcPr>
          <w:p w14:paraId="1642293F" w14:textId="37BAEA2F" w:rsidR="00BE1BB6" w:rsidRDefault="00EA1C5B" w:rsidP="00EA1C5B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Actividad</w:t>
            </w:r>
          </w:p>
        </w:tc>
        <w:tc>
          <w:tcPr>
            <w:tcW w:w="2957" w:type="dxa"/>
          </w:tcPr>
          <w:p w14:paraId="03351DBF" w14:textId="7C07CADD" w:rsidR="00BE1BB6" w:rsidRDefault="00EA1C5B" w:rsidP="00EA1C5B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Porcentaje</w:t>
            </w:r>
          </w:p>
        </w:tc>
        <w:tc>
          <w:tcPr>
            <w:tcW w:w="2956" w:type="dxa"/>
          </w:tcPr>
          <w:p w14:paraId="27C2E348" w14:textId="1D9F64D1" w:rsidR="00BE1BB6" w:rsidRDefault="00EA1C5B" w:rsidP="00EA1C5B">
            <w:pPr>
              <w:pStyle w:val="Ttulo1"/>
              <w:ind w:left="0"/>
              <w:jc w:val="center"/>
              <w:rPr>
                <w:color w:val="2D74B5"/>
              </w:rPr>
            </w:pPr>
            <w:r>
              <w:rPr>
                <w:color w:val="2D74B5"/>
              </w:rPr>
              <w:t>Estado de Actividad</w:t>
            </w:r>
          </w:p>
        </w:tc>
      </w:tr>
      <w:tr w:rsidR="00EB2CC6" w14:paraId="35C4447B" w14:textId="77777777" w:rsidTr="00EB2CC6">
        <w:tc>
          <w:tcPr>
            <w:tcW w:w="2969" w:type="dxa"/>
          </w:tcPr>
          <w:p w14:paraId="6A436092" w14:textId="399FC16F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0"/>
            </w:pPr>
            <w:r>
              <w:t>Elaborar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2"/>
              </w:rPr>
              <w:t xml:space="preserve"> </w:t>
            </w:r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3"/>
              </w:rPr>
              <w:t xml:space="preserve"> </w:t>
            </w:r>
            <w:r>
              <w:t>draw.io</w:t>
            </w:r>
            <w:r>
              <w:rPr>
                <w:spacing w:val="1"/>
              </w:rPr>
              <w:t xml:space="preserve"> </w:t>
            </w:r>
            <w:r>
              <w:t>con</w:t>
            </w:r>
            <w:r>
              <w:rPr>
                <w:spacing w:val="-2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diseño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 solución.</w:t>
            </w:r>
          </w:p>
        </w:tc>
        <w:tc>
          <w:tcPr>
            <w:tcW w:w="2957" w:type="dxa"/>
          </w:tcPr>
          <w:p w14:paraId="35DCAB5D" w14:textId="57F0601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100</w:t>
            </w:r>
            <w:r w:rsidRPr="00EB2CC6">
              <w:rPr>
                <w:color w:val="1708DA"/>
              </w:rPr>
              <w:t>%</w:t>
            </w:r>
          </w:p>
        </w:tc>
        <w:tc>
          <w:tcPr>
            <w:tcW w:w="2956" w:type="dxa"/>
          </w:tcPr>
          <w:p w14:paraId="6DA6DEF5" w14:textId="44209886" w:rsidR="00EB2CC6" w:rsidRPr="00EB2CC6" w:rsidRDefault="00EB2CC6" w:rsidP="00EB2CC6">
            <w:pPr>
              <w:pStyle w:val="Ttulo1"/>
              <w:spacing w:before="202"/>
              <w:ind w:left="0"/>
              <w:rPr>
                <w:color w:val="1708DA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383B6A7A" w14:textId="77777777" w:rsidTr="00EB2CC6">
        <w:tc>
          <w:tcPr>
            <w:tcW w:w="2969" w:type="dxa"/>
          </w:tcPr>
          <w:p w14:paraId="4583F6AE" w14:textId="53726B95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/>
            </w:pPr>
            <w:r>
              <w:t>El</w:t>
            </w:r>
            <w:r>
              <w:rPr>
                <w:spacing w:val="-3"/>
              </w:rPr>
              <w:t xml:space="preserve"> </w:t>
            </w:r>
            <w:r>
              <w:t>repositorio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datos</w:t>
            </w:r>
            <w:r>
              <w:rPr>
                <w:spacing w:val="-1"/>
              </w:rPr>
              <w:t xml:space="preserve"> </w:t>
            </w:r>
            <w:r>
              <w:t>deberá</w:t>
            </w:r>
            <w:r>
              <w:rPr>
                <w:spacing w:val="-6"/>
              </w:rPr>
              <w:t xml:space="preserve"> </w:t>
            </w:r>
            <w:r>
              <w:t>estar en</w:t>
            </w:r>
            <w:r>
              <w:rPr>
                <w:spacing w:val="-4"/>
              </w:rPr>
              <w:t xml:space="preserve"> </w:t>
            </w:r>
            <w:r>
              <w:t>documentos</w:t>
            </w:r>
            <w:r>
              <w:rPr>
                <w:spacing w:val="-1"/>
              </w:rPr>
              <w:t xml:space="preserve"> </w:t>
            </w:r>
            <w:r>
              <w:t>NoSQL.</w:t>
            </w:r>
          </w:p>
        </w:tc>
        <w:tc>
          <w:tcPr>
            <w:tcW w:w="2957" w:type="dxa"/>
          </w:tcPr>
          <w:p w14:paraId="729B3C70" w14:textId="15DACF4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486A7C9D" w14:textId="064E0BA5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298B65C4" w14:textId="77777777" w:rsidTr="00EB2CC6">
        <w:tc>
          <w:tcPr>
            <w:tcW w:w="2969" w:type="dxa"/>
          </w:tcPr>
          <w:p w14:paraId="5A70A32F" w14:textId="7086D650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61" w:lineRule="auto"/>
              <w:ind w:right="756"/>
            </w:pPr>
            <w:r>
              <w:t>Para el manejo de datos se deberá utilizar Spring Data y no se deberá manejar la</w:t>
            </w:r>
            <w:r>
              <w:rPr>
                <w:spacing w:val="-47"/>
              </w:rPr>
              <w:t xml:space="preserve"> </w:t>
            </w:r>
            <w:r>
              <w:t>creación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1"/>
              </w:rPr>
              <w:t xml:space="preserve"> </w:t>
            </w:r>
            <w:r>
              <w:t>dinámicos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evitar</w:t>
            </w:r>
            <w:r>
              <w:rPr>
                <w:spacing w:val="-3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2"/>
              </w:rPr>
              <w:t xml:space="preserve"> </w:t>
            </w:r>
            <w:r>
              <w:t>de la</w:t>
            </w:r>
            <w:r>
              <w:rPr>
                <w:spacing w:val="-4"/>
              </w:rPr>
              <w:t xml:space="preserve"> </w:t>
            </w:r>
            <w:r>
              <w:t>anotación</w:t>
            </w:r>
            <w:r>
              <w:rPr>
                <w:spacing w:val="-3"/>
              </w:rPr>
              <w:t xml:space="preserve"> </w:t>
            </w:r>
            <w:r>
              <w:t>@Query.</w:t>
            </w:r>
          </w:p>
        </w:tc>
        <w:tc>
          <w:tcPr>
            <w:tcW w:w="2957" w:type="dxa"/>
          </w:tcPr>
          <w:p w14:paraId="2E312C40" w14:textId="5CB35CE3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2F7B557D" w14:textId="67FF642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5D8A83C4" w14:textId="77777777" w:rsidTr="00EB2CC6">
        <w:tc>
          <w:tcPr>
            <w:tcW w:w="2969" w:type="dxa"/>
          </w:tcPr>
          <w:p w14:paraId="63CBE35F" w14:textId="21BD3DF6" w:rsidR="00EB2CC6" w:rsidRPr="00BE1BB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line="256" w:lineRule="auto"/>
              <w:ind w:right="686"/>
            </w:pPr>
            <w:r>
              <w:t>Para todas las entidades de negocio se debe implementar sus operaciones CRUD: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Create</w:t>
            </w:r>
            <w:proofErr w:type="spellEnd"/>
            <w:r>
              <w:t>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FindAll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Update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Delete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1FDEA52E" w14:textId="7639E9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3B739E3E" w14:textId="26BB9BD6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1D28506" w14:textId="77777777" w:rsidTr="00EB2CC6">
        <w:tc>
          <w:tcPr>
            <w:tcW w:w="2969" w:type="dxa"/>
          </w:tcPr>
          <w:p w14:paraId="02716CDC" w14:textId="7005A6B8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25"/>
              <w:ind w:hanging="361"/>
            </w:pPr>
            <w:r>
              <w:t>Crear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endpoints</w:t>
            </w:r>
            <w:proofErr w:type="spellEnd"/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cada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repositorios.</w:t>
            </w:r>
          </w:p>
        </w:tc>
        <w:tc>
          <w:tcPr>
            <w:tcW w:w="2957" w:type="dxa"/>
          </w:tcPr>
          <w:p w14:paraId="5469EA18" w14:textId="5E655A6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7E468112" w14:textId="714985C4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68743DED" w14:textId="77777777" w:rsidTr="00EB2CC6">
        <w:tc>
          <w:tcPr>
            <w:tcW w:w="2969" w:type="dxa"/>
          </w:tcPr>
          <w:p w14:paraId="701A36F7" w14:textId="51768F3E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hanging="361"/>
            </w:pPr>
            <w:r>
              <w:t>Utilizar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lineamientos</w:t>
            </w:r>
            <w:r>
              <w:rPr>
                <w:spacing w:val="-2"/>
              </w:rPr>
              <w:t xml:space="preserve"> </w:t>
            </w:r>
            <w:r>
              <w:t>REST</w:t>
            </w:r>
            <w:r>
              <w:rPr>
                <w:spacing w:val="-3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operaciones</w:t>
            </w:r>
            <w:r>
              <w:rPr>
                <w:spacing w:val="-2"/>
              </w:rPr>
              <w:t xml:space="preserve"> </w:t>
            </w:r>
            <w:r>
              <w:t>CRUD.</w:t>
            </w:r>
          </w:p>
        </w:tc>
        <w:tc>
          <w:tcPr>
            <w:tcW w:w="2957" w:type="dxa"/>
          </w:tcPr>
          <w:p w14:paraId="38BB8EFA" w14:textId="3078DC37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100%</w:t>
            </w:r>
          </w:p>
        </w:tc>
        <w:tc>
          <w:tcPr>
            <w:tcW w:w="2956" w:type="dxa"/>
          </w:tcPr>
          <w:p w14:paraId="0E68E05E" w14:textId="27A4EE3E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  <w:tr w:rsidR="00EB2CC6" w14:paraId="72CA7A9E" w14:textId="77777777" w:rsidTr="00EB2CC6">
        <w:tc>
          <w:tcPr>
            <w:tcW w:w="2969" w:type="dxa"/>
          </w:tcPr>
          <w:p w14:paraId="46E3B3F0" w14:textId="2A8EB96F" w:rsidR="00EB2CC6" w:rsidRDefault="00EB2CC6" w:rsidP="00EB2CC6">
            <w:pPr>
              <w:pStyle w:val="Prrafodelista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4" w:line="261" w:lineRule="auto"/>
              <w:ind w:right="694"/>
            </w:pPr>
            <w:r>
              <w:t>El sistema no tendrá implementado ninguna interfaz gráfica, la verificación de las</w:t>
            </w:r>
            <w:r>
              <w:rPr>
                <w:spacing w:val="-48"/>
              </w:rPr>
              <w:t xml:space="preserve"> </w:t>
            </w:r>
            <w:r>
              <w:lastRenderedPageBreak/>
              <w:t>funcionalidades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realizarán</w:t>
            </w:r>
            <w:r>
              <w:rPr>
                <w:spacing w:val="-2"/>
              </w:rPr>
              <w:t xml:space="preserve"> </w:t>
            </w:r>
            <w:r>
              <w:t>utilizando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957" w:type="dxa"/>
          </w:tcPr>
          <w:p w14:paraId="287AD46F" w14:textId="25E5DB42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lastRenderedPageBreak/>
              <w:t>100%</w:t>
            </w:r>
          </w:p>
        </w:tc>
        <w:tc>
          <w:tcPr>
            <w:tcW w:w="2956" w:type="dxa"/>
          </w:tcPr>
          <w:p w14:paraId="0B345C6D" w14:textId="7E192B78" w:rsidR="00EB2CC6" w:rsidRDefault="00EB2CC6" w:rsidP="00EB2CC6">
            <w:pPr>
              <w:pStyle w:val="Ttulo1"/>
              <w:ind w:left="0"/>
              <w:rPr>
                <w:color w:val="2D74B5"/>
              </w:rPr>
            </w:pPr>
            <w:r w:rsidRPr="00EB2CC6">
              <w:rPr>
                <w:color w:val="1708DA"/>
              </w:rPr>
              <w:t>TERMINADO</w:t>
            </w:r>
          </w:p>
        </w:tc>
      </w:tr>
    </w:tbl>
    <w:p w14:paraId="7160B941" w14:textId="26AFD4B2" w:rsidR="00BE1BB6" w:rsidRDefault="00BE1BB6">
      <w:pPr>
        <w:pStyle w:val="Ttulo1"/>
        <w:rPr>
          <w:color w:val="2D74B5"/>
        </w:rPr>
      </w:pPr>
    </w:p>
    <w:p w14:paraId="427F81A9" w14:textId="77777777" w:rsidR="00BE1BB6" w:rsidRDefault="00BE1BB6">
      <w:pPr>
        <w:pStyle w:val="Ttulo1"/>
      </w:pPr>
    </w:p>
    <w:p w14:paraId="7E7F4FB9" w14:textId="77777777" w:rsidR="002508F4" w:rsidRDefault="002508F4">
      <w:pPr>
        <w:pStyle w:val="Textoindependiente"/>
        <w:spacing w:before="9"/>
        <w:ind w:left="0" w:firstLine="0"/>
        <w:rPr>
          <w:sz w:val="16"/>
        </w:rPr>
      </w:pPr>
    </w:p>
    <w:p w14:paraId="75225AF3" w14:textId="77777777" w:rsidR="002508F4" w:rsidRDefault="00000000">
      <w:pPr>
        <w:pStyle w:val="Ttulo1"/>
      </w:pPr>
      <w:bookmarkStart w:id="3" w:name="Recomendaciones_y_Consideraciones"/>
      <w:bookmarkEnd w:id="3"/>
      <w:r>
        <w:rPr>
          <w:color w:val="2D74B5"/>
        </w:rPr>
        <w:t>Recomendaciones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Consideraciones</w:t>
      </w:r>
    </w:p>
    <w:p w14:paraId="42080819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21"/>
      </w:pPr>
      <w:r>
        <w:t>Realicen</w:t>
      </w:r>
      <w:r>
        <w:rPr>
          <w:spacing w:val="-6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obligatorias.</w:t>
      </w:r>
    </w:p>
    <w:p w14:paraId="492B8F9B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</w:pPr>
      <w:r>
        <w:t>Realicen</w:t>
      </w:r>
      <w:r>
        <w:rPr>
          <w:spacing w:val="-5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funcionalidades</w:t>
      </w:r>
      <w:r>
        <w:rPr>
          <w:spacing w:val="-3"/>
        </w:rPr>
        <w:t xml:space="preserve"> </w:t>
      </w:r>
      <w:r>
        <w:t>opcionales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sencillas.</w:t>
      </w:r>
    </w:p>
    <w:p w14:paraId="2731160F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44"/>
      </w:pPr>
      <w:r>
        <w:t>No</w:t>
      </w:r>
      <w:r>
        <w:rPr>
          <w:spacing w:val="-5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tener</w:t>
      </w:r>
      <w:r>
        <w:rPr>
          <w:spacing w:val="-2"/>
        </w:rPr>
        <w:t xml:space="preserve"> </w:t>
      </w:r>
      <w:r>
        <w:t>configuraciones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 código.</w:t>
      </w:r>
    </w:p>
    <w:p w14:paraId="212814BE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</w:pPr>
      <w:r>
        <w:t>Las</w:t>
      </w:r>
      <w:r>
        <w:rPr>
          <w:spacing w:val="-2"/>
        </w:rPr>
        <w:t xml:space="preserve"> </w:t>
      </w:r>
      <w:r>
        <w:t>clases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deben estar</w:t>
      </w:r>
      <w:r>
        <w:rPr>
          <w:spacing w:val="-5"/>
        </w:rPr>
        <w:t xml:space="preserve"> </w:t>
      </w:r>
      <w:r>
        <w:t>comentados.</w:t>
      </w:r>
    </w:p>
    <w:p w14:paraId="19B087F4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44"/>
      </w:pPr>
      <w:r>
        <w:t>El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lambdas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proofErr w:type="spellStart"/>
      <w:r>
        <w:t>streams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deseable.</w:t>
      </w:r>
    </w:p>
    <w:p w14:paraId="245C67B2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ind w:hanging="361"/>
      </w:pPr>
      <w:r>
        <w:t>Deben</w:t>
      </w:r>
      <w:r>
        <w:rPr>
          <w:spacing w:val="-3"/>
        </w:rPr>
        <w:t xml:space="preserve"> </w:t>
      </w:r>
      <w:r>
        <w:t>subir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repositorio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en</w:t>
      </w:r>
      <w:r>
        <w:rPr>
          <w:spacing w:val="5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0802D928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ind w:hanging="361"/>
      </w:pPr>
      <w:r>
        <w:t>Cada</w:t>
      </w:r>
      <w:r>
        <w:rPr>
          <w:spacing w:val="-6"/>
        </w:rPr>
        <w:t xml:space="preserve"> </w:t>
      </w:r>
      <w:r>
        <w:t>grupo</w:t>
      </w:r>
      <w:r>
        <w:rPr>
          <w:spacing w:val="1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presentar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propia</w:t>
      </w:r>
      <w:r>
        <w:rPr>
          <w:spacing w:val="-5"/>
        </w:rPr>
        <w:t xml:space="preserve"> </w:t>
      </w:r>
      <w:r>
        <w:t>solución.</w:t>
      </w:r>
    </w:p>
    <w:p w14:paraId="70517D90" w14:textId="77777777" w:rsidR="002508F4" w:rsidRDefault="00000000">
      <w:pPr>
        <w:pStyle w:val="Ttulo1"/>
        <w:spacing w:before="202"/>
      </w:pPr>
      <w:r>
        <w:rPr>
          <w:color w:val="2D74B5"/>
        </w:rPr>
        <w:t>Artefactos</w:t>
      </w:r>
      <w:r>
        <w:rPr>
          <w:color w:val="2D74B5"/>
          <w:spacing w:val="-5"/>
        </w:rPr>
        <w:t xml:space="preserve"> </w:t>
      </w:r>
      <w:r>
        <w:rPr>
          <w:color w:val="2D74B5"/>
        </w:rPr>
        <w:t>y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entregables.</w:t>
      </w:r>
    </w:p>
    <w:p w14:paraId="014AF9B3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25" w:line="261" w:lineRule="auto"/>
        <w:ind w:left="828" w:right="160"/>
      </w:pPr>
      <w:r>
        <w:t>Todos los días laborables deberán subir el avance de su desarrollo a sus repositorios en</w:t>
      </w:r>
      <w:r>
        <w:rPr>
          <w:spacing w:val="-48"/>
        </w:rPr>
        <w:t xml:space="preserve"> </w:t>
      </w:r>
      <w:proofErr w:type="spellStart"/>
      <w:r>
        <w:t>github</w:t>
      </w:r>
      <w:proofErr w:type="spellEnd"/>
      <w:r>
        <w:t>.</w:t>
      </w:r>
    </w:p>
    <w:p w14:paraId="3459E939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38"/>
        <w:ind w:left="828"/>
      </w:pPr>
      <w:r>
        <w:t>Cada</w:t>
      </w:r>
      <w:r>
        <w:rPr>
          <w:spacing w:val="-6"/>
        </w:rPr>
        <w:t xml:space="preserve"> </w:t>
      </w:r>
      <w:r>
        <w:t>microservicio</w:t>
      </w:r>
      <w:r>
        <w:rPr>
          <w:spacing w:val="-3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propio</w:t>
      </w:r>
      <w:r>
        <w:rPr>
          <w:spacing w:val="-3"/>
        </w:rPr>
        <w:t xml:space="preserve"> </w:t>
      </w:r>
      <w:r>
        <w:t>repositorio.</w:t>
      </w:r>
    </w:p>
    <w:p w14:paraId="7854F517" w14:textId="77777777" w:rsidR="002508F4" w:rsidRDefault="00000000">
      <w:pPr>
        <w:pStyle w:val="Prrafodelista"/>
        <w:numPr>
          <w:ilvl w:val="0"/>
          <w:numId w:val="1"/>
        </w:numPr>
        <w:tabs>
          <w:tab w:val="left" w:pos="827"/>
          <w:tab w:val="left" w:pos="828"/>
        </w:tabs>
        <w:spacing w:before="44" w:line="261" w:lineRule="auto"/>
        <w:ind w:left="828" w:right="275"/>
      </w:pPr>
      <w:r>
        <w:t>La entrega del código de este proyecto tiene como fecha fin de entrega el 8 de agosto</w:t>
      </w:r>
      <w:r>
        <w:rPr>
          <w:spacing w:val="-47"/>
        </w:rPr>
        <w:t xml:space="preserve"> </w:t>
      </w:r>
      <w:r>
        <w:t>hasta</w:t>
      </w:r>
      <w:r>
        <w:rPr>
          <w:spacing w:val="-6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horas</w:t>
      </w:r>
      <w:r>
        <w:rPr>
          <w:spacing w:val="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ese</w:t>
      </w:r>
      <w:r>
        <w:rPr>
          <w:spacing w:val="-5"/>
        </w:rPr>
        <w:t xml:space="preserve"> </w:t>
      </w:r>
      <w:r>
        <w:t>momento en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repositorio</w:t>
      </w:r>
      <w:r>
        <w:rPr>
          <w:spacing w:val="-3"/>
        </w:rPr>
        <w:t xml:space="preserve"> </w:t>
      </w:r>
      <w:r>
        <w:t>remoto.</w:t>
      </w:r>
    </w:p>
    <w:sectPr w:rsidR="002508F4">
      <w:pgSz w:w="11910" w:h="16840"/>
      <w:pgMar w:top="460" w:right="15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2E6A"/>
    <w:multiLevelType w:val="hybridMultilevel"/>
    <w:tmpl w:val="9A9861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B4A68"/>
    <w:multiLevelType w:val="hybridMultilevel"/>
    <w:tmpl w:val="819241C0"/>
    <w:lvl w:ilvl="0" w:tplc="D30047E8">
      <w:numFmt w:val="bullet"/>
      <w:lvlText w:val="•"/>
      <w:lvlJc w:val="left"/>
      <w:pPr>
        <w:ind w:left="827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08AADC4E">
      <w:numFmt w:val="bullet"/>
      <w:lvlText w:val="o"/>
      <w:lvlJc w:val="left"/>
      <w:pPr>
        <w:ind w:left="1564" w:hanging="365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5CA21D6E">
      <w:numFmt w:val="bullet"/>
      <w:lvlText w:val=""/>
      <w:lvlJc w:val="left"/>
      <w:pPr>
        <w:ind w:left="2279" w:hanging="360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3" w:tplc="8BB8BDEA">
      <w:numFmt w:val="bullet"/>
      <w:lvlText w:val="•"/>
      <w:lvlJc w:val="left"/>
      <w:pPr>
        <w:ind w:left="3090" w:hanging="360"/>
      </w:pPr>
      <w:rPr>
        <w:rFonts w:hint="default"/>
        <w:lang w:val="es-ES" w:eastAsia="en-US" w:bidi="ar-SA"/>
      </w:rPr>
    </w:lvl>
    <w:lvl w:ilvl="4" w:tplc="6F547D56">
      <w:numFmt w:val="bullet"/>
      <w:lvlText w:val="•"/>
      <w:lvlJc w:val="left"/>
      <w:pPr>
        <w:ind w:left="3901" w:hanging="360"/>
      </w:pPr>
      <w:rPr>
        <w:rFonts w:hint="default"/>
        <w:lang w:val="es-ES" w:eastAsia="en-US" w:bidi="ar-SA"/>
      </w:rPr>
    </w:lvl>
    <w:lvl w:ilvl="5" w:tplc="D0BA1D54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6" w:tplc="73285054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7" w:tplc="1D62B306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8" w:tplc="927E8438">
      <w:numFmt w:val="bullet"/>
      <w:lvlText w:val="•"/>
      <w:lvlJc w:val="left"/>
      <w:pPr>
        <w:ind w:left="7143" w:hanging="360"/>
      </w:pPr>
      <w:rPr>
        <w:rFonts w:hint="default"/>
        <w:lang w:val="es-ES" w:eastAsia="en-US" w:bidi="ar-SA"/>
      </w:rPr>
    </w:lvl>
  </w:abstractNum>
  <w:num w:numId="1" w16cid:durableId="852454444">
    <w:abstractNumId w:val="1"/>
  </w:num>
  <w:num w:numId="2" w16cid:durableId="52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08F4"/>
    <w:rsid w:val="00200CB0"/>
    <w:rsid w:val="002508F4"/>
    <w:rsid w:val="007B0560"/>
    <w:rsid w:val="007E3746"/>
    <w:rsid w:val="00A6715A"/>
    <w:rsid w:val="00A85E7F"/>
    <w:rsid w:val="00BE1BB6"/>
    <w:rsid w:val="00EA1C5B"/>
    <w:rsid w:val="00EB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;"/>
  <w14:docId w14:val="1779268D"/>
  <w15:docId w15:val="{3B604EB7-CBA9-4BEF-8AF7-AA1C3332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3"/>
      <w:ind w:left="827" w:hanging="360"/>
    </w:pPr>
  </w:style>
  <w:style w:type="paragraph" w:styleId="Ttulo">
    <w:name w:val="Title"/>
    <w:basedOn w:val="Normal"/>
    <w:uiPriority w:val="10"/>
    <w:qFormat/>
    <w:pPr>
      <w:spacing w:before="35"/>
      <w:ind w:left="104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43"/>
      <w:ind w:left="82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A67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DCA0A-46BC-44D8-BF4E-177090235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Arnoldo Enrique Gasperi Acevedo</dc:creator>
  <cp:lastModifiedBy>Oscar Erick Candela Carbajal</cp:lastModifiedBy>
  <cp:revision>7</cp:revision>
  <dcterms:created xsi:type="dcterms:W3CDTF">2022-08-09T17:21:00Z</dcterms:created>
  <dcterms:modified xsi:type="dcterms:W3CDTF">2022-08-09T17:41:00Z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2022-08-09T00:00:00Z</vt:filetime>
  </property>
</Properties>
</file>