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OBIE C. CARNATHAN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obiecarnathan@gmail.com • (205) 901-3472 • Birmingham, AL 35127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SUMMARY OF QUALIFICATIONS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0"/>
          <w:sz w:val="22"/>
          <w:szCs w:val="22"/>
        </w:rPr>
        <w:sectPr>
          <w:headerReference r:id="rId6" w:type="default"/>
          <w:headerReference r:id="rId7" w:type="first"/>
          <w:pgSz w:h="15840" w:w="12240" w:orient="portrait"/>
          <w:pgMar w:bottom="864" w:top="720" w:left="864" w:right="864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United States Citizen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4 years of active duty service United States Marine Corps (3531-Motor Transport Operator)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years of age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High School Diploma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Customer service oriented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Able to multitask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Experienced with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various operating systems (Mobile/Desktops)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Willing to work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shifts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Alabama driver’s license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Remain calm and work well under demanding conditions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Equally effective working independently and in cooperation with others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  <w:sectPr>
          <w:type w:val="continuous"/>
          <w:pgSz w:h="15840" w:w="12240" w:orient="portrait"/>
          <w:pgMar w:bottom="864" w:top="720" w:left="864" w:right="864" w:header="0" w:footer="720"/>
          <w:cols w:equalWidth="0" w:num="2">
            <w:col w:space="720" w:w="4895.999999999999"/>
            <w:col w:space="0" w:w="4895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Skilled and thorough in analyzing problem situations and finding creative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PROFESSIONAL ACCOMPLISHMENTS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Management/Supervision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Led and Supervised a platoon of Marines(12-16) responsible for screening, testing, and licensing Marines throughout 2DMARDIV to operate various tactical vehicles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Assigned employees to specific duties and billets based on their knowledge and physical capabilities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Enforced quality assurance by examining equipment and implementing safety and immediate action procedures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Identified strengths and weaknesses of alternative solutions or approaches to problems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Mentored and counseled fourteen Marines as the Platoon Sergeant to maintain a positive attitude and ensured morale remained at high levels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Managed my platoon by preparing work schedules and assigning specific duties based on skills and abilities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Provided quality control and operational oversight to multiple projects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Primary source for the accurate and timely reporting of information concerning personnel issues including dental and medical readiness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Determined schedules, sequences and assignments for work activities, based on work priority, quantity of equipment and skill of personnel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Monitored work levels and reviewed work performance; recommended or initiated personnel actions, such as promotions, transfers or disciplinary measures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Counseled personnel about work-related issues and mentored them to correct job-skill deficiencies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Communicated effectively in person, by phone, or by email and maintained records of assessment results, progress and feedback ensuring confidentiality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Loss prevention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Identif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and reported safety concerns to maintain a safe shopping and working environment.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Conducted store audits to identify problem areas or procedural deficiencies.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Monitored compliance with standard operating procedures for loss prevention, physical security, or risk management.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Inspected buildings, equipment, or access points to determine security risks.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rPr>
          <w:rFonts w:ascii="Times New Roman" w:cs="Times New Roman" w:eastAsia="Times New Roman" w:hAnsi="Times New Roman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u w:val="single"/>
          <w:rtl w:val="0"/>
        </w:rPr>
        <w:t xml:space="preserve">Administrative Specialist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Executed records management by understanding proper formatting and criteria for running reports; reviewed and verified information, audited records for accuracy and completeness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Training Manager – Administrative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Distributed training schedules to department heads to inform them of upcoming mandatory training.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Reviewed documents such as staffing roster to determine personnel numbers or material requirements for scheduled classes.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Requisitioned and maintained inventories of materials or supplies necessary to supply classrooms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Arranged for training for new staff members or to re-certify individuals for licensing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Conferred with department supervisors or other personnel to assess progress and determine training schedules.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Examined documents assess completeness, accuracy, and conformance to standards and specifications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Record data into training software programs that track completion and current status of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Organization &amp; Problem Solving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Created alternative solutions to problems during times when supplies and materials were limited or not available; developed creative solutions to problems by using logic and reasoning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Analyz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information and problem solving with little to no guidance from supervisors and in situations in which immediate decisions were needed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Prioritized work by understanding the needs of the mission, available resources and supplies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Organized the work of others based on priorities set by higher level authorizes and ensured all materials were in place to get the job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Customer Service/Sales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new and returning clients with purchase and/or updates of financial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maintained business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76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Identified prospective customers using established lead methodologies for new business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contract documents and supporting paperwork to finalize insurance policies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Identify customers’ needs, clarify information, research every issue and provide solutions and/or alternatives.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Customer focus and adaptability to different personality types.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WORK 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Assistant Manager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Trussville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, Alabama</w:t>
        <w:tab/>
        <w:tab/>
        <w:tab/>
        <w:t xml:space="preserve">2011 to 2012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Chief Licensing Instructor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5Jan-15Oct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Motor Transport Operator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  <w:t xml:space="preserve">2013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License Examiner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  <w:t xml:space="preserve">2014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Training Manager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Jacksonville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, North Carolina</w:t>
        <w:tab/>
        <w:tab/>
        <w:t xml:space="preserve">2015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Platoon Sergeant 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  <w:t xml:space="preserve">2015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Filler Operator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Birmingham, Alabama</w:t>
        <w:tab/>
        <w:tab/>
        <w:tab/>
        <w:t xml:space="preserve">2017 to 2018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Licensed Life Insurance Agent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Hoover, Alabama</w:t>
        <w:tab/>
        <w:tab/>
        <w:tab/>
        <w:t xml:space="preserve">2017 to 2020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Communications Specialist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Birmingham, Alabama</w:t>
        <w:tab/>
        <w:tab/>
        <w:tab/>
        <w:t xml:space="preserve">20Mar to 20Sep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Volunteer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 Lejeune Youth Soccer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Assistant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  <w:t xml:space="preserve">15Aug-15Nov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 Lejeune Youth Basketball Coach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  <w:t xml:space="preserve">15Dec-16Mar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 Lejeune Youth Track Coach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Jacksonville, North Carolina</w:t>
        <w:tab/>
        <w:tab/>
        <w:t xml:space="preserve">16Mar-16May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Camp Lejeune Youth Football Assistant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Jacksonville, North Carolina</w:t>
        <w:tab/>
        <w:tab/>
        <w:t xml:space="preserve">16Aug-16Nov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firstLine="72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TRAINING AND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color w:val="ff0000"/>
          <w:sz w:val="20"/>
          <w:szCs w:val="20"/>
        </w:rPr>
        <w:sectPr>
          <w:type w:val="continuous"/>
          <w:pgSz w:h="15840" w:w="12240" w:orient="portrait"/>
          <w:pgMar w:bottom="864" w:top="720" w:left="864" w:right="864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Military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Marine Combat Training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Leading Marines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Marine Corps Martial Arts Program-Green Belt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Terrorism Awareness for Marines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Principles of Instruction for the Marine NCO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Office Training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Desert Operations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Corporals Distance Education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Sergeants Distance Education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Suicide Prevention Trainer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Behavior Health Issues Instructor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Certified Personal Trainer (NASM)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0"/>
          <w:sz w:val="20"/>
          <w:szCs w:val="20"/>
        </w:rPr>
        <w:sectPr>
          <w:type w:val="continuous"/>
          <w:pgSz w:h="15840" w:w="12240" w:orient="portrait"/>
          <w:pgMar w:bottom="864" w:top="720" w:left="864" w:right="864" w:header="0" w:footer="720"/>
          <w:cols w:equalWidth="0" w:num="2">
            <w:col w:space="720" w:w="4895.999999999999"/>
            <w:col w:space="0" w:w="4895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Shades Valley High School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Irondale, Alabama -High School Diploma and Technical Diploma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AWARDS/SPECIAL RECOGNITIONS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Good Conduct Medal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(2015) Recognized for exemplary personal and professional conduct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Letter of Appreciation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(2014)   Convoy escort, ensuring that 32 vehicles reached their destination by clearing lanes, setting blocking positions and assisting in recovery operations.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Meritorious Mast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(2012) Recognized for exceptional conduct and performance of duties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285 Club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(2012/2014/2015) Recognized for achieving a superior level of physical performance by scoring 288, 292 and 300 on the United States Marine Corps Physical Fitness Test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64" w:top="720" w:left="864" w:right="86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rtl w:val="0"/>
      </w:rPr>
      <w:t xml:space="preserve">Carnathan, O.C. 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rPr>
        <w:rFonts w:ascii="Times New Roman" w:cs="Times New Roman" w:eastAsia="Times New Roman" w:hAnsi="Times New Roman"/>
        <w:b w:val="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Carnathan, O.C.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520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