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3194"/>
        <w:gridCol w:w="2432"/>
        <w:gridCol w:w="2429"/>
        <w:gridCol w:w="2432"/>
        <w:gridCol w:w="2434"/>
      </w:tblGrid>
      <w:tr w:rsidR="00B818BC" w:rsidRPr="00D84887" w:rsidTr="00C33D98">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D84887" w:rsidRDefault="00B818BC" w:rsidP="00C065CF">
            <w:pPr>
              <w:widowControl w:val="0"/>
              <w:tabs>
                <w:tab w:val="left" w:pos="3825"/>
              </w:tabs>
              <w:autoSpaceDE w:val="0"/>
              <w:autoSpaceDN w:val="0"/>
              <w:adjustRightInd w:val="0"/>
              <w:jc w:val="both"/>
              <w:rPr>
                <w:rFonts w:asciiTheme="minorHAnsi" w:hAnsiTheme="minorHAnsi"/>
                <w:b w:val="0"/>
                <w:lang w:val="es-ES_tradnl"/>
              </w:rPr>
            </w:pPr>
            <w:bookmarkStart w:id="0" w:name="_Toc291498403"/>
            <w:r w:rsidRPr="00D84887">
              <w:rPr>
                <w:rFonts w:asciiTheme="minorHAnsi" w:hAnsiTheme="minorHAnsi" w:cs="Arial"/>
              </w:rPr>
              <w:t>CURSO DE CAPACITACIÓN VIRTUAL EN PREVENCIÓN DEL LAVADO DE ACTIVOS Y FINANCIACIÓN DEL TERRORISMO- LA/FT</w:t>
            </w:r>
            <w:r w:rsidRPr="00D84887">
              <w:rPr>
                <w:rFonts w:asciiTheme="minorHAnsi" w:hAnsiTheme="minorHAnsi"/>
                <w:lang w:val="es-ES_tradnl"/>
              </w:rPr>
              <w:t>.</w:t>
            </w:r>
          </w:p>
        </w:tc>
      </w:tr>
      <w:tr w:rsidR="00B818BC" w:rsidRPr="00D84887" w:rsidTr="00C33D9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7569F4" w:rsidRDefault="00B818BC" w:rsidP="00C065CF">
            <w:pPr>
              <w:widowControl w:val="0"/>
              <w:autoSpaceDE w:val="0"/>
              <w:autoSpaceDN w:val="0"/>
              <w:adjustRightInd w:val="0"/>
              <w:jc w:val="both"/>
              <w:rPr>
                <w:rFonts w:asciiTheme="minorHAnsi" w:hAnsiTheme="minorHAnsi" w:cs="Arial"/>
                <w:b w:val="0"/>
                <w:sz w:val="22"/>
                <w:szCs w:val="22"/>
                <w:lang w:val="es-ES_tradnl"/>
              </w:rPr>
            </w:pPr>
            <w:r w:rsidRPr="007569F4">
              <w:rPr>
                <w:rFonts w:asciiTheme="minorHAnsi" w:hAnsiTheme="minorHAnsi" w:cs="Arial"/>
                <w:sz w:val="22"/>
                <w:szCs w:val="22"/>
                <w:lang w:val="es-ES_tradnl"/>
              </w:rPr>
              <w:t>Competencia del curso:</w:t>
            </w:r>
          </w:p>
          <w:p w:rsidR="00B818BC" w:rsidRPr="007569F4" w:rsidRDefault="00B818BC" w:rsidP="00C065CF">
            <w:pPr>
              <w:widowControl w:val="0"/>
              <w:autoSpaceDE w:val="0"/>
              <w:autoSpaceDN w:val="0"/>
              <w:adjustRightInd w:val="0"/>
              <w:jc w:val="both"/>
              <w:rPr>
                <w:rFonts w:asciiTheme="minorHAnsi" w:hAnsiTheme="minorHAnsi" w:cs="Arial"/>
                <w:b w:val="0"/>
                <w:bCs w:val="0"/>
                <w:iCs/>
                <w:sz w:val="22"/>
                <w:szCs w:val="22"/>
              </w:rPr>
            </w:pPr>
            <w:r w:rsidRPr="007569F4">
              <w:rPr>
                <w:rFonts w:asciiTheme="minorHAnsi" w:hAnsiTheme="minorHAnsi" w:cs="Arial"/>
                <w:b w:val="0"/>
                <w:iCs/>
                <w:sz w:val="22"/>
                <w:szCs w:val="22"/>
                <w:lang w:val="es-ES_tradnl"/>
              </w:rPr>
              <w:t xml:space="preserve">Que el participante obtenga las </w:t>
            </w:r>
            <w:r w:rsidRPr="007569F4">
              <w:rPr>
                <w:rFonts w:asciiTheme="minorHAnsi" w:hAnsiTheme="minorHAnsi" w:cs="Arial"/>
                <w:b w:val="0"/>
                <w:iCs/>
                <w:sz w:val="22"/>
                <w:szCs w:val="22"/>
              </w:rPr>
              <w:t>herramientas básicas para identificar los riesgos del lavado de activos y financiación del terrorismo (LA/FT) y las mejores prácticas para prevenir estas actividades en la empresa.</w:t>
            </w:r>
          </w:p>
        </w:tc>
      </w:tr>
      <w:tr w:rsidR="00B818BC" w:rsidRPr="00D84887" w:rsidTr="00C33D98">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7569F4" w:rsidRDefault="00B818BC" w:rsidP="00C065CF">
            <w:pPr>
              <w:widowControl w:val="0"/>
              <w:autoSpaceDE w:val="0"/>
              <w:autoSpaceDN w:val="0"/>
              <w:adjustRightInd w:val="0"/>
              <w:jc w:val="both"/>
              <w:rPr>
                <w:rFonts w:asciiTheme="minorHAnsi" w:hAnsiTheme="minorHAnsi" w:cs="Arial"/>
                <w:b w:val="0"/>
                <w:iCs/>
                <w:sz w:val="22"/>
                <w:szCs w:val="22"/>
              </w:rPr>
            </w:pPr>
            <w:r w:rsidRPr="007569F4">
              <w:rPr>
                <w:rFonts w:asciiTheme="minorHAnsi" w:hAnsiTheme="minorHAnsi" w:cs="Arial"/>
                <w:iCs/>
                <w:sz w:val="22"/>
                <w:szCs w:val="22"/>
              </w:rPr>
              <w:t>Objetivo del mod 2:</w:t>
            </w:r>
            <w:r w:rsidRPr="007569F4">
              <w:rPr>
                <w:rFonts w:asciiTheme="minorHAnsi" w:hAnsiTheme="minorHAnsi" w:cs="Arial"/>
                <w:b w:val="0"/>
                <w:iCs/>
                <w:sz w:val="22"/>
                <w:szCs w:val="22"/>
              </w:rPr>
              <w:t xml:space="preserve"> </w:t>
            </w:r>
            <w:r w:rsidR="00FE7071" w:rsidRPr="007569F4">
              <w:rPr>
                <w:rFonts w:asciiTheme="minorHAnsi" w:hAnsiTheme="minorHAnsi" w:cs="Arial"/>
                <w:b w:val="0"/>
                <w:iCs/>
                <w:sz w:val="22"/>
                <w:szCs w:val="22"/>
              </w:rPr>
              <w:t>reconocer los conceptos básicos asociados con el lavado de activos y la financiación del terrorismo</w:t>
            </w:r>
            <w:r w:rsidR="006858B7" w:rsidRPr="007569F4">
              <w:rPr>
                <w:rFonts w:asciiTheme="minorHAnsi" w:hAnsiTheme="minorHAnsi" w:cs="Arial"/>
                <w:b w:val="0"/>
                <w:iCs/>
                <w:sz w:val="22"/>
                <w:szCs w:val="22"/>
              </w:rPr>
              <w:t xml:space="preserve"> </w:t>
            </w:r>
            <w:r w:rsidR="00FE7071" w:rsidRPr="007569F4">
              <w:rPr>
                <w:rFonts w:asciiTheme="minorHAnsi" w:hAnsiTheme="minorHAnsi" w:cs="Arial"/>
                <w:b w:val="0"/>
                <w:iCs/>
                <w:sz w:val="22"/>
                <w:szCs w:val="22"/>
              </w:rPr>
              <w:t>- LA/FT.</w:t>
            </w:r>
          </w:p>
        </w:tc>
      </w:tr>
      <w:tr w:rsidR="00B818BC" w:rsidRPr="00D84887" w:rsidTr="00C33D98">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B818BC" w:rsidRPr="007569F4" w:rsidRDefault="00B818BC" w:rsidP="00C065CF">
            <w:pPr>
              <w:widowControl w:val="0"/>
              <w:autoSpaceDE w:val="0"/>
              <w:autoSpaceDN w:val="0"/>
              <w:adjustRightInd w:val="0"/>
              <w:jc w:val="center"/>
              <w:rPr>
                <w:rFonts w:asciiTheme="minorHAnsi" w:hAnsiTheme="minorHAnsi" w:cs="Arial"/>
                <w:bCs w:val="0"/>
                <w:iCs/>
                <w:color w:val="C00000"/>
                <w:sz w:val="22"/>
                <w:szCs w:val="22"/>
              </w:rPr>
            </w:pPr>
            <w:r w:rsidRPr="007569F4">
              <w:rPr>
                <w:rFonts w:asciiTheme="minorHAnsi" w:hAnsiTheme="minorHAnsi" w:cs="Arial"/>
                <w:bCs w:val="0"/>
                <w:iCs/>
                <w:color w:val="C00000"/>
                <w:sz w:val="22"/>
                <w:szCs w:val="22"/>
              </w:rPr>
              <w:t>Propuesta temática</w:t>
            </w:r>
          </w:p>
        </w:tc>
        <w:tc>
          <w:tcPr>
            <w:tcW w:w="2823" w:type="pct"/>
            <w:gridSpan w:val="3"/>
            <w:vAlign w:val="center"/>
            <w:hideMark/>
          </w:tcPr>
          <w:p w:rsidR="00B818BC" w:rsidRPr="007569F4" w:rsidRDefault="00B818BC" w:rsidP="00C065C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sz w:val="22"/>
                <w:szCs w:val="22"/>
              </w:rPr>
            </w:pPr>
            <w:r w:rsidRPr="007569F4">
              <w:rPr>
                <w:rFonts w:asciiTheme="minorHAnsi" w:hAnsiTheme="minorHAnsi" w:cs="Arial"/>
                <w:b/>
                <w:iCs/>
                <w:color w:val="C00000"/>
                <w:sz w:val="22"/>
                <w:szCs w:val="22"/>
              </w:rPr>
              <w:t>Desempeños</w:t>
            </w:r>
          </w:p>
        </w:tc>
      </w:tr>
      <w:tr w:rsidR="00B818BC" w:rsidRPr="00D84887" w:rsidTr="00C33D98">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B818BC" w:rsidRPr="007569F4" w:rsidRDefault="00B818BC" w:rsidP="00C065CF">
            <w:pPr>
              <w:widowControl w:val="0"/>
              <w:autoSpaceDE w:val="0"/>
              <w:autoSpaceDN w:val="0"/>
              <w:adjustRightInd w:val="0"/>
              <w:jc w:val="center"/>
              <w:rPr>
                <w:rFonts w:asciiTheme="minorHAnsi" w:hAnsiTheme="minorHAnsi" w:cs="Arial"/>
                <w:bCs w:val="0"/>
                <w:iCs/>
                <w:color w:val="C00000"/>
                <w:sz w:val="22"/>
                <w:szCs w:val="22"/>
              </w:rPr>
            </w:pPr>
            <w:r w:rsidRPr="007569F4">
              <w:rPr>
                <w:rFonts w:asciiTheme="minorHAnsi" w:hAnsiTheme="minorHAnsi" w:cs="Arial"/>
                <w:iCs/>
                <w:color w:val="C00000"/>
                <w:sz w:val="22"/>
                <w:szCs w:val="22"/>
              </w:rPr>
              <w:t>Módulos</w:t>
            </w:r>
          </w:p>
        </w:tc>
        <w:tc>
          <w:tcPr>
            <w:tcW w:w="941" w:type="pct"/>
            <w:vAlign w:val="center"/>
          </w:tcPr>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7569F4">
              <w:rPr>
                <w:rFonts w:asciiTheme="minorHAnsi" w:hAnsiTheme="minorHAnsi" w:cs="Arial"/>
                <w:b/>
                <w:bCs/>
                <w:iCs/>
                <w:color w:val="C00000"/>
                <w:sz w:val="22"/>
                <w:szCs w:val="22"/>
              </w:rPr>
              <w:t>Temas</w:t>
            </w:r>
          </w:p>
        </w:tc>
        <w:tc>
          <w:tcPr>
            <w:tcW w:w="940" w:type="pct"/>
            <w:vAlign w:val="center"/>
            <w:hideMark/>
          </w:tcPr>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7569F4">
              <w:rPr>
                <w:rFonts w:asciiTheme="minorHAnsi" w:hAnsiTheme="minorHAnsi" w:cs="Arial"/>
                <w:b/>
                <w:bCs/>
                <w:iCs/>
                <w:color w:val="C00000"/>
                <w:sz w:val="22"/>
                <w:szCs w:val="22"/>
              </w:rPr>
              <w:t>Conceptuales</w:t>
            </w:r>
          </w:p>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2"/>
                <w:szCs w:val="22"/>
              </w:rPr>
            </w:pPr>
            <w:r w:rsidRPr="007569F4">
              <w:rPr>
                <w:rFonts w:asciiTheme="minorHAnsi" w:hAnsiTheme="minorHAnsi" w:cs="Arial"/>
                <w:b/>
                <w:bCs/>
                <w:iCs/>
                <w:color w:val="C00000"/>
                <w:sz w:val="22"/>
                <w:szCs w:val="22"/>
              </w:rPr>
              <w:t>(Saber)</w:t>
            </w:r>
          </w:p>
        </w:tc>
        <w:tc>
          <w:tcPr>
            <w:tcW w:w="941" w:type="pct"/>
            <w:vAlign w:val="center"/>
            <w:hideMark/>
          </w:tcPr>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7569F4">
              <w:rPr>
                <w:rFonts w:asciiTheme="minorHAnsi" w:hAnsiTheme="minorHAnsi" w:cs="Arial"/>
                <w:b/>
                <w:bCs/>
                <w:iCs/>
                <w:color w:val="C00000"/>
                <w:sz w:val="22"/>
                <w:szCs w:val="22"/>
              </w:rPr>
              <w:t>Procedimentales</w:t>
            </w:r>
          </w:p>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2"/>
                <w:szCs w:val="22"/>
              </w:rPr>
            </w:pPr>
            <w:r w:rsidRPr="007569F4">
              <w:rPr>
                <w:rFonts w:asciiTheme="minorHAnsi" w:hAnsiTheme="minorHAnsi" w:cs="Arial"/>
                <w:b/>
                <w:bCs/>
                <w:iCs/>
                <w:color w:val="C00000"/>
                <w:sz w:val="22"/>
                <w:szCs w:val="22"/>
              </w:rPr>
              <w:t>(Saber hacer)</w:t>
            </w:r>
          </w:p>
        </w:tc>
        <w:tc>
          <w:tcPr>
            <w:tcW w:w="942" w:type="pct"/>
            <w:vAlign w:val="center"/>
            <w:hideMark/>
          </w:tcPr>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7569F4">
              <w:rPr>
                <w:rFonts w:asciiTheme="minorHAnsi" w:hAnsiTheme="minorHAnsi" w:cs="Arial"/>
                <w:b/>
                <w:bCs/>
                <w:iCs/>
                <w:color w:val="C00000"/>
                <w:sz w:val="22"/>
                <w:szCs w:val="22"/>
              </w:rPr>
              <w:t>Actitudinales</w:t>
            </w:r>
          </w:p>
          <w:p w:rsidR="00B818BC" w:rsidRPr="007569F4"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2"/>
                <w:szCs w:val="22"/>
              </w:rPr>
            </w:pPr>
            <w:r w:rsidRPr="007569F4">
              <w:rPr>
                <w:rFonts w:asciiTheme="minorHAnsi" w:hAnsiTheme="minorHAnsi" w:cs="Arial"/>
                <w:b/>
                <w:bCs/>
                <w:iCs/>
                <w:color w:val="C00000"/>
                <w:sz w:val="22"/>
                <w:szCs w:val="22"/>
              </w:rPr>
              <w:t>(Ser)</w:t>
            </w:r>
          </w:p>
        </w:tc>
      </w:tr>
      <w:tr w:rsidR="00B818BC" w:rsidRPr="00D84887" w:rsidTr="00C33D98">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B818BC" w:rsidRPr="008B04B2" w:rsidRDefault="00B818BC" w:rsidP="00C065CF">
            <w:pPr>
              <w:pStyle w:val="NormalWeb"/>
              <w:spacing w:before="0" w:beforeAutospacing="0" w:after="0" w:afterAutospacing="0"/>
              <w:rPr>
                <w:rFonts w:asciiTheme="minorHAnsi" w:hAnsiTheme="minorHAnsi" w:cs="Arial"/>
                <w:color w:val="C00000"/>
                <w:sz w:val="20"/>
                <w:szCs w:val="20"/>
              </w:rPr>
            </w:pPr>
            <w:r w:rsidRPr="008B04B2">
              <w:rPr>
                <w:rFonts w:asciiTheme="minorHAnsi" w:hAnsiTheme="minorHAnsi" w:cs="Arial"/>
                <w:color w:val="C00000"/>
                <w:kern w:val="24"/>
                <w:sz w:val="20"/>
                <w:szCs w:val="20"/>
              </w:rPr>
              <w:t>2. Entendamos el lavado de activos y la financiación del terrorismo LA/FT.</w:t>
            </w:r>
          </w:p>
        </w:tc>
        <w:tc>
          <w:tcPr>
            <w:tcW w:w="941" w:type="pct"/>
            <w:vAlign w:val="center"/>
          </w:tcPr>
          <w:p w:rsidR="00B818BC" w:rsidRPr="008B04B2" w:rsidRDefault="00B818BC" w:rsidP="00C065C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sz w:val="20"/>
                <w:szCs w:val="20"/>
                <w:lang w:val="es-CO"/>
              </w:rPr>
            </w:pPr>
            <w:r w:rsidRPr="008B04B2">
              <w:rPr>
                <w:rFonts w:asciiTheme="minorHAnsi" w:hAnsiTheme="minorHAnsi"/>
                <w:color w:val="C00000"/>
                <w:sz w:val="20"/>
                <w:szCs w:val="20"/>
              </w:rPr>
              <w:t>- Definición del lavado de activos y financiación del terrorismo LA/FT.</w:t>
            </w:r>
          </w:p>
          <w:p w:rsidR="00B818BC" w:rsidRPr="008B04B2" w:rsidRDefault="00B818BC" w:rsidP="00C065C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sz w:val="20"/>
                <w:szCs w:val="20"/>
                <w:lang w:val="es-CO"/>
              </w:rPr>
            </w:pPr>
            <w:r w:rsidRPr="008B04B2">
              <w:rPr>
                <w:rFonts w:asciiTheme="minorHAnsi" w:hAnsiTheme="minorHAnsi"/>
                <w:color w:val="C00000"/>
                <w:sz w:val="20"/>
                <w:szCs w:val="20"/>
              </w:rPr>
              <w:t>- Etapas del LA/FT.</w:t>
            </w:r>
          </w:p>
          <w:p w:rsidR="00B818BC" w:rsidRPr="008B04B2" w:rsidRDefault="00B818BC" w:rsidP="00C065C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sz w:val="20"/>
                <w:szCs w:val="20"/>
              </w:rPr>
            </w:pPr>
            <w:r w:rsidRPr="008B04B2">
              <w:rPr>
                <w:rFonts w:asciiTheme="minorHAnsi" w:hAnsiTheme="minorHAnsi"/>
                <w:color w:val="C00000"/>
                <w:sz w:val="20"/>
                <w:szCs w:val="20"/>
              </w:rPr>
              <w:t xml:space="preserve">- Consecuencias del lavado de activos y financiación del terrorismo. </w:t>
            </w:r>
          </w:p>
        </w:tc>
        <w:tc>
          <w:tcPr>
            <w:tcW w:w="940" w:type="pct"/>
            <w:vAlign w:val="center"/>
            <w:hideMark/>
          </w:tcPr>
          <w:p w:rsidR="00B818BC" w:rsidRPr="008B04B2" w:rsidRDefault="00295973" w:rsidP="00C065CF">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0"/>
                <w:szCs w:val="20"/>
              </w:rPr>
            </w:pPr>
            <w:r w:rsidRPr="008B04B2">
              <w:rPr>
                <w:rFonts w:asciiTheme="minorHAnsi" w:hAnsiTheme="minorHAnsi" w:cs="Arial"/>
                <w:color w:val="C00000"/>
                <w:kern w:val="24"/>
                <w:sz w:val="20"/>
                <w:szCs w:val="20"/>
              </w:rPr>
              <w:t xml:space="preserve">- </w:t>
            </w:r>
            <w:r w:rsidR="00B818BC" w:rsidRPr="008B04B2">
              <w:rPr>
                <w:rFonts w:asciiTheme="minorHAnsi" w:hAnsiTheme="minorHAnsi" w:cs="Arial"/>
                <w:color w:val="C00000"/>
                <w:kern w:val="24"/>
                <w:sz w:val="20"/>
                <w:szCs w:val="20"/>
              </w:rPr>
              <w:t xml:space="preserve">Definición del lavado de activos y financiación del terrorismo LA/FT. </w:t>
            </w:r>
          </w:p>
          <w:p w:rsidR="00B818BC" w:rsidRPr="008B04B2" w:rsidRDefault="00B818BC" w:rsidP="00C065CF">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0"/>
                <w:szCs w:val="20"/>
              </w:rPr>
            </w:pPr>
            <w:r w:rsidRPr="008B04B2">
              <w:rPr>
                <w:rFonts w:asciiTheme="minorHAnsi" w:hAnsiTheme="minorHAnsi" w:cs="Arial"/>
                <w:color w:val="C00000"/>
                <w:kern w:val="24"/>
                <w:sz w:val="20"/>
                <w:szCs w:val="20"/>
              </w:rPr>
              <w:t xml:space="preserve"> </w:t>
            </w:r>
            <w:r w:rsidR="00976CF1" w:rsidRPr="008B04B2">
              <w:rPr>
                <w:rFonts w:asciiTheme="minorHAnsi" w:hAnsiTheme="minorHAnsi" w:cs="Arial"/>
                <w:color w:val="C00000"/>
                <w:kern w:val="24"/>
                <w:sz w:val="20"/>
                <w:szCs w:val="20"/>
              </w:rPr>
              <w:t xml:space="preserve">- </w:t>
            </w:r>
            <w:r w:rsidRPr="008B04B2">
              <w:rPr>
                <w:rFonts w:asciiTheme="minorHAnsi" w:hAnsiTheme="minorHAnsi" w:cs="Arial"/>
                <w:color w:val="C00000"/>
                <w:kern w:val="24"/>
                <w:sz w:val="20"/>
                <w:szCs w:val="20"/>
              </w:rPr>
              <w:t>Identificación de las etapas del LA/FT</w:t>
            </w:r>
            <w:r w:rsidR="00976CF1" w:rsidRPr="008B04B2">
              <w:rPr>
                <w:rFonts w:asciiTheme="minorHAnsi" w:hAnsiTheme="minorHAnsi" w:cs="Arial"/>
                <w:color w:val="C00000"/>
                <w:kern w:val="24"/>
                <w:sz w:val="20"/>
                <w:szCs w:val="20"/>
              </w:rPr>
              <w:t>.</w:t>
            </w:r>
          </w:p>
          <w:p w:rsidR="00B818BC" w:rsidRPr="008B04B2" w:rsidRDefault="00295973" w:rsidP="00C065CF">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0"/>
                <w:szCs w:val="20"/>
              </w:rPr>
            </w:pPr>
            <w:r w:rsidRPr="008B04B2">
              <w:rPr>
                <w:rFonts w:asciiTheme="minorHAnsi" w:hAnsiTheme="minorHAnsi" w:cs="Arial"/>
                <w:color w:val="C00000"/>
                <w:kern w:val="24"/>
                <w:sz w:val="20"/>
                <w:szCs w:val="20"/>
              </w:rPr>
              <w:t xml:space="preserve">- </w:t>
            </w:r>
            <w:r w:rsidR="00B818BC" w:rsidRPr="008B04B2">
              <w:rPr>
                <w:rFonts w:asciiTheme="minorHAnsi" w:hAnsiTheme="minorHAnsi" w:cs="Arial"/>
                <w:color w:val="C00000"/>
                <w:kern w:val="24"/>
                <w:sz w:val="20"/>
                <w:szCs w:val="20"/>
              </w:rPr>
              <w:t xml:space="preserve">Comprensión de las consecuencias del lavado de activos y financiación del terrorismo. </w:t>
            </w:r>
          </w:p>
        </w:tc>
        <w:tc>
          <w:tcPr>
            <w:tcW w:w="941" w:type="pct"/>
            <w:vAlign w:val="center"/>
            <w:hideMark/>
          </w:tcPr>
          <w:p w:rsidR="00B818BC" w:rsidRPr="008B04B2" w:rsidRDefault="00B818BC" w:rsidP="00C065CF">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0"/>
                <w:szCs w:val="20"/>
              </w:rPr>
            </w:pPr>
            <w:r w:rsidRPr="008B04B2">
              <w:rPr>
                <w:rFonts w:asciiTheme="minorHAnsi" w:hAnsiTheme="minorHAnsi" w:cs="Arial"/>
                <w:color w:val="C00000"/>
                <w:kern w:val="24"/>
                <w:sz w:val="20"/>
                <w:szCs w:val="20"/>
              </w:rPr>
              <w:t xml:space="preserve">Asociación de los conceptos con sus funciones y responsabilidades individuales. </w:t>
            </w:r>
          </w:p>
        </w:tc>
        <w:tc>
          <w:tcPr>
            <w:tcW w:w="942" w:type="pct"/>
            <w:vAlign w:val="center"/>
            <w:hideMark/>
          </w:tcPr>
          <w:p w:rsidR="00B818BC" w:rsidRPr="008B04B2" w:rsidRDefault="00B818BC" w:rsidP="00C065CF">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0"/>
                <w:szCs w:val="20"/>
              </w:rPr>
            </w:pPr>
            <w:r w:rsidRPr="008B04B2">
              <w:rPr>
                <w:rFonts w:asciiTheme="minorHAnsi" w:hAnsiTheme="minorHAnsi" w:cs="Arial"/>
                <w:color w:val="C00000"/>
                <w:kern w:val="24"/>
                <w:sz w:val="20"/>
                <w:szCs w:val="20"/>
              </w:rPr>
              <w:t>Valoración consciente de la importancia de prevención del LA/FT.</w:t>
            </w:r>
          </w:p>
        </w:tc>
      </w:tr>
      <w:tr w:rsidR="00B818BC" w:rsidRPr="00D84887" w:rsidTr="00C33D98">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8B04B2" w:rsidRDefault="00B818BC" w:rsidP="00C065CF">
            <w:pPr>
              <w:jc w:val="both"/>
              <w:rPr>
                <w:rFonts w:asciiTheme="minorHAnsi" w:hAnsiTheme="minorHAnsi" w:cs="Arial"/>
                <w:b w:val="0"/>
                <w:sz w:val="20"/>
                <w:szCs w:val="20"/>
              </w:rPr>
            </w:pPr>
            <w:r w:rsidRPr="008B04B2">
              <w:rPr>
                <w:rFonts w:asciiTheme="minorHAnsi" w:hAnsiTheme="minorHAnsi" w:cs="Arial"/>
                <w:sz w:val="20"/>
                <w:szCs w:val="20"/>
              </w:rPr>
              <w:t>Convenciones del documento:</w:t>
            </w:r>
          </w:p>
          <w:p w:rsidR="00B818BC" w:rsidRPr="008B04B2" w:rsidRDefault="00B818BC" w:rsidP="00C065CF">
            <w:pPr>
              <w:jc w:val="both"/>
              <w:rPr>
                <w:rFonts w:asciiTheme="minorHAnsi" w:hAnsiTheme="minorHAnsi" w:cs="Arial"/>
                <w:color w:val="FF00FF"/>
                <w:sz w:val="20"/>
                <w:szCs w:val="20"/>
              </w:rPr>
            </w:pPr>
            <w:r w:rsidRPr="008B04B2">
              <w:rPr>
                <w:rFonts w:asciiTheme="minorHAnsi" w:hAnsiTheme="minorHAnsi" w:cs="Arial"/>
                <w:iCs/>
                <w:color w:val="C00000"/>
                <w:sz w:val="20"/>
                <w:szCs w:val="20"/>
              </w:rPr>
              <w:t>Rojo:</w:t>
            </w:r>
            <w:r w:rsidRPr="008B04B2">
              <w:rPr>
                <w:rFonts w:asciiTheme="minorHAnsi" w:hAnsiTheme="minorHAnsi" w:cs="Arial"/>
                <w:color w:val="FF00FF"/>
                <w:sz w:val="20"/>
                <w:szCs w:val="20"/>
              </w:rPr>
              <w:t xml:space="preserve"> </w:t>
            </w:r>
            <w:r w:rsidRPr="008B04B2">
              <w:rPr>
                <w:rFonts w:asciiTheme="minorHAnsi" w:hAnsiTheme="minorHAnsi" w:cs="Arial"/>
                <w:b w:val="0"/>
                <w:iCs/>
                <w:color w:val="C00000"/>
                <w:sz w:val="20"/>
                <w:szCs w:val="20"/>
              </w:rPr>
              <w:t>Recomendaciones de imagen</w:t>
            </w:r>
          </w:p>
          <w:p w:rsidR="00B818BC" w:rsidRPr="008B04B2" w:rsidRDefault="00B818BC" w:rsidP="00C065CF">
            <w:pPr>
              <w:jc w:val="both"/>
              <w:rPr>
                <w:rFonts w:asciiTheme="minorHAnsi" w:hAnsiTheme="minorHAnsi" w:cs="Arial"/>
                <w:sz w:val="20"/>
                <w:szCs w:val="20"/>
              </w:rPr>
            </w:pPr>
            <w:r w:rsidRPr="008B04B2">
              <w:rPr>
                <w:rFonts w:asciiTheme="minorHAnsi" w:hAnsiTheme="minorHAnsi" w:cs="Arial"/>
                <w:iCs/>
                <w:color w:val="7030A0"/>
                <w:sz w:val="20"/>
                <w:szCs w:val="20"/>
              </w:rPr>
              <w:t>Purpura:</w:t>
            </w:r>
            <w:r w:rsidRPr="008B04B2">
              <w:rPr>
                <w:rFonts w:asciiTheme="minorHAnsi" w:hAnsiTheme="minorHAnsi" w:cs="Arial"/>
                <w:color w:val="FF0000"/>
                <w:sz w:val="20"/>
                <w:szCs w:val="20"/>
              </w:rPr>
              <w:t xml:space="preserve"> </w:t>
            </w:r>
            <w:r w:rsidRPr="008B04B2">
              <w:rPr>
                <w:rFonts w:asciiTheme="minorHAnsi" w:hAnsiTheme="minorHAnsi" w:cs="Arial"/>
                <w:b w:val="0"/>
                <w:iCs/>
                <w:color w:val="7030A0"/>
                <w:sz w:val="20"/>
                <w:szCs w:val="20"/>
              </w:rPr>
              <w:t>Nombre y texto de los personajes</w:t>
            </w:r>
            <w:r w:rsidRPr="008B04B2">
              <w:rPr>
                <w:rFonts w:asciiTheme="minorHAnsi" w:hAnsiTheme="minorHAnsi" w:cs="Arial"/>
                <w:sz w:val="20"/>
                <w:szCs w:val="20"/>
              </w:rPr>
              <w:t xml:space="preserve"> </w:t>
            </w:r>
          </w:p>
          <w:p w:rsidR="00B818BC" w:rsidRPr="008B04B2" w:rsidRDefault="00B818BC" w:rsidP="00C065CF">
            <w:pPr>
              <w:jc w:val="both"/>
              <w:rPr>
                <w:rFonts w:asciiTheme="minorHAnsi" w:hAnsiTheme="minorHAnsi" w:cs="Arial"/>
                <w:b w:val="0"/>
                <w:color w:val="FF0000"/>
                <w:sz w:val="20"/>
                <w:szCs w:val="20"/>
              </w:rPr>
            </w:pPr>
            <w:r w:rsidRPr="008B04B2">
              <w:rPr>
                <w:rFonts w:asciiTheme="minorHAnsi" w:hAnsiTheme="minorHAnsi" w:cs="Arial"/>
                <w:iCs/>
                <w:color w:val="4F6228" w:themeColor="accent3" w:themeShade="80"/>
                <w:sz w:val="20"/>
                <w:szCs w:val="20"/>
              </w:rPr>
              <w:t>Verde:</w:t>
            </w:r>
            <w:r w:rsidRPr="008B04B2">
              <w:rPr>
                <w:rFonts w:asciiTheme="minorHAnsi" w:hAnsiTheme="minorHAnsi" w:cs="Arial"/>
                <w:color w:val="008000"/>
                <w:sz w:val="20"/>
                <w:szCs w:val="20"/>
              </w:rPr>
              <w:t xml:space="preserve"> </w:t>
            </w:r>
            <w:r w:rsidRPr="008B04B2">
              <w:rPr>
                <w:rFonts w:asciiTheme="minorHAnsi" w:hAnsiTheme="minorHAnsi" w:cs="Arial"/>
                <w:b w:val="0"/>
                <w:sz w:val="20"/>
                <w:szCs w:val="20"/>
              </w:rPr>
              <w:t>Instrucciones para el usuario.</w:t>
            </w:r>
          </w:p>
          <w:p w:rsidR="00B818BC" w:rsidRPr="008B04B2" w:rsidRDefault="00B818BC" w:rsidP="00C065CF">
            <w:pPr>
              <w:jc w:val="both"/>
              <w:rPr>
                <w:rFonts w:asciiTheme="minorHAnsi" w:hAnsiTheme="minorHAnsi" w:cs="Arial"/>
                <w:b w:val="0"/>
                <w:sz w:val="20"/>
                <w:szCs w:val="20"/>
              </w:rPr>
            </w:pPr>
            <w:r w:rsidRPr="008B04B2">
              <w:rPr>
                <w:rFonts w:asciiTheme="minorHAnsi" w:hAnsiTheme="minorHAnsi" w:cs="Arial"/>
                <w:color w:val="0000FF"/>
                <w:sz w:val="20"/>
                <w:szCs w:val="20"/>
                <w:u w:val="single"/>
              </w:rPr>
              <w:t xml:space="preserve">Azul subrayado: </w:t>
            </w:r>
            <w:r w:rsidRPr="008B04B2">
              <w:rPr>
                <w:rFonts w:asciiTheme="minorHAnsi" w:hAnsiTheme="minorHAnsi" w:cs="Arial"/>
                <w:b w:val="0"/>
                <w:sz w:val="20"/>
                <w:szCs w:val="20"/>
              </w:rPr>
              <w:t>Nombres de botones o links.</w:t>
            </w:r>
          </w:p>
          <w:p w:rsidR="00B818BC" w:rsidRPr="008B04B2" w:rsidRDefault="00B818BC" w:rsidP="00C065CF">
            <w:pPr>
              <w:widowControl w:val="0"/>
              <w:tabs>
                <w:tab w:val="left" w:pos="3825"/>
              </w:tabs>
              <w:autoSpaceDE w:val="0"/>
              <w:autoSpaceDN w:val="0"/>
              <w:adjustRightInd w:val="0"/>
              <w:jc w:val="both"/>
              <w:rPr>
                <w:rFonts w:asciiTheme="minorHAnsi" w:hAnsiTheme="minorHAnsi" w:cs="Arial"/>
                <w:bCs w:val="0"/>
                <w:sz w:val="20"/>
                <w:szCs w:val="20"/>
              </w:rPr>
            </w:pPr>
            <w:r w:rsidRPr="008B04B2">
              <w:rPr>
                <w:rFonts w:asciiTheme="minorHAnsi" w:hAnsiTheme="minorHAnsi" w:cs="Arial"/>
                <w:sz w:val="20"/>
                <w:szCs w:val="20"/>
                <w:highlight w:val="yellow"/>
              </w:rPr>
              <w:t>Resaltado en Amarillo:</w:t>
            </w:r>
            <w:r w:rsidRPr="008B04B2">
              <w:rPr>
                <w:rFonts w:asciiTheme="minorHAnsi" w:hAnsiTheme="minorHAnsi" w:cs="Arial"/>
                <w:sz w:val="20"/>
                <w:szCs w:val="20"/>
              </w:rPr>
              <w:t xml:space="preserve"> </w:t>
            </w:r>
            <w:r w:rsidRPr="008B04B2">
              <w:rPr>
                <w:rFonts w:asciiTheme="minorHAnsi" w:hAnsiTheme="minorHAnsi" w:cs="Arial"/>
                <w:b w:val="0"/>
                <w:sz w:val="20"/>
                <w:szCs w:val="20"/>
              </w:rPr>
              <w:t>Cambios  y/o modificaciones sobre una versión.</w:t>
            </w:r>
          </w:p>
        </w:tc>
      </w:tr>
    </w:tbl>
    <w:p w:rsidR="008B04B2" w:rsidRPr="00D84887" w:rsidRDefault="008B04B2" w:rsidP="00C065CF">
      <w:pPr>
        <w:jc w:val="both"/>
        <w:rPr>
          <w:rFonts w:asciiTheme="minorHAnsi" w:hAnsiTheme="minorHAnsi"/>
          <w:sz w:val="22"/>
          <w:szCs w:val="22"/>
          <w:lang w:val="es-ES_tradnl"/>
        </w:rPr>
      </w:pPr>
      <w:bookmarkStart w:id="1" w:name="_Toc291498404"/>
      <w:bookmarkEnd w:id="0"/>
    </w:p>
    <w:tbl>
      <w:tblPr>
        <w:tblStyle w:val="Cuadrculamedia3-nfasis2"/>
        <w:tblW w:w="5000" w:type="pct"/>
        <w:tblLayout w:type="fixed"/>
        <w:tblLook w:val="04A0" w:firstRow="1" w:lastRow="0" w:firstColumn="1" w:lastColumn="0" w:noHBand="0" w:noVBand="1"/>
      </w:tblPr>
      <w:tblGrid>
        <w:gridCol w:w="2376"/>
        <w:gridCol w:w="10563"/>
      </w:tblGrid>
      <w:tr w:rsidR="004257C9" w:rsidRPr="00D84887" w:rsidTr="007569F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pct"/>
            <w:vAlign w:val="center"/>
          </w:tcPr>
          <w:p w:rsidR="004257C9" w:rsidRPr="00D84887" w:rsidRDefault="004257C9" w:rsidP="007569F4">
            <w:pPr>
              <w:widowControl w:val="0"/>
              <w:autoSpaceDE w:val="0"/>
              <w:autoSpaceDN w:val="0"/>
              <w:adjustRightInd w:val="0"/>
              <w:jc w:val="center"/>
              <w:rPr>
                <w:rFonts w:asciiTheme="minorHAnsi" w:hAnsiTheme="minorHAnsi" w:cs="Arial"/>
                <w:bCs w:val="0"/>
                <w:iCs/>
              </w:rPr>
            </w:pPr>
            <w:r w:rsidRPr="00D84887">
              <w:rPr>
                <w:rFonts w:asciiTheme="minorHAnsi" w:hAnsiTheme="minorHAnsi" w:cs="Arial"/>
                <w:bCs w:val="0"/>
                <w:iCs/>
              </w:rPr>
              <w:t>S</w:t>
            </w:r>
            <w:r w:rsidRPr="00D84887">
              <w:rPr>
                <w:rFonts w:asciiTheme="minorHAnsi" w:hAnsiTheme="minorHAnsi" w:cs="Arial"/>
                <w:iCs/>
              </w:rPr>
              <w:t>ecuencia didáctica</w:t>
            </w:r>
            <w:r w:rsidRPr="00D84887">
              <w:rPr>
                <w:rFonts w:asciiTheme="minorHAnsi" w:hAnsiTheme="minorHAnsi" w:cs="Arial"/>
                <w:bCs w:val="0"/>
                <w:iCs/>
              </w:rPr>
              <w:t>/ momentos</w:t>
            </w:r>
          </w:p>
        </w:tc>
        <w:tc>
          <w:tcPr>
            <w:tcW w:w="4082" w:type="pct"/>
            <w:vAlign w:val="center"/>
            <w:hideMark/>
          </w:tcPr>
          <w:p w:rsidR="004257C9" w:rsidRPr="00D84887" w:rsidRDefault="004257C9" w:rsidP="007569F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D84887">
              <w:rPr>
                <w:rFonts w:asciiTheme="minorHAnsi" w:hAnsiTheme="minorHAnsi" w:cs="Arial"/>
                <w:bCs w:val="0"/>
                <w:iCs/>
              </w:rPr>
              <w:t>Desarrollo de contenido</w:t>
            </w:r>
          </w:p>
        </w:tc>
      </w:tr>
      <w:tr w:rsidR="004257C9" w:rsidRPr="00D84887" w:rsidTr="007569F4">
        <w:trPr>
          <w:cnfStyle w:val="000000100000" w:firstRow="0" w:lastRow="0" w:firstColumn="0" w:lastColumn="0" w:oddVBand="0" w:evenVBand="0" w:oddHBand="1"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918" w:type="pct"/>
          </w:tcPr>
          <w:p w:rsidR="004257C9" w:rsidRPr="00D84887" w:rsidRDefault="004257C9" w:rsidP="00C065CF">
            <w:pPr>
              <w:widowControl w:val="0"/>
              <w:autoSpaceDE w:val="0"/>
              <w:autoSpaceDN w:val="0"/>
              <w:adjustRightInd w:val="0"/>
              <w:ind w:left="142"/>
              <w:rPr>
                <w:rFonts w:asciiTheme="minorHAnsi" w:hAnsiTheme="minorHAnsi" w:cs="Arial"/>
                <w:b w:val="0"/>
                <w:bCs w:val="0"/>
              </w:rPr>
            </w:pPr>
            <w:r w:rsidRPr="00D84887">
              <w:rPr>
                <w:rFonts w:asciiTheme="minorHAnsi" w:hAnsiTheme="minorHAnsi" w:cs="Arial"/>
                <w:bCs w:val="0"/>
              </w:rPr>
              <w:lastRenderedPageBreak/>
              <w:t xml:space="preserve">1. </w:t>
            </w:r>
            <w:r w:rsidRPr="00D84887">
              <w:rPr>
                <w:rFonts w:asciiTheme="minorHAnsi" w:hAnsiTheme="minorHAnsi" w:cs="Arial"/>
              </w:rPr>
              <w:t xml:space="preserve">Antes de iniciar… una historia. </w:t>
            </w:r>
            <w:r w:rsidRPr="00D84887">
              <w:rPr>
                <w:rFonts w:asciiTheme="minorHAnsi" w:hAnsiTheme="minorHAnsi" w:cs="Arial"/>
                <w:b w:val="0"/>
              </w:rPr>
              <w:t>Exploración de saberes previos.</w:t>
            </w:r>
          </w:p>
          <w:p w:rsidR="004257C9" w:rsidRPr="00D84887" w:rsidRDefault="004257C9" w:rsidP="00C065CF">
            <w:pPr>
              <w:widowControl w:val="0"/>
              <w:autoSpaceDE w:val="0"/>
              <w:autoSpaceDN w:val="0"/>
              <w:adjustRightInd w:val="0"/>
              <w:ind w:left="142"/>
              <w:jc w:val="both"/>
              <w:rPr>
                <w:rFonts w:asciiTheme="minorHAnsi" w:hAnsiTheme="minorHAnsi" w:cs="Arial"/>
                <w:bCs w:val="0"/>
              </w:rPr>
            </w:pPr>
            <w:r w:rsidRPr="00D84887">
              <w:rPr>
                <w:rFonts w:asciiTheme="minorHAnsi" w:hAnsiTheme="minorHAnsi" w:cs="Arial"/>
                <w:b w:val="0"/>
              </w:rPr>
              <w:t>Preguntas reflexivas.</w:t>
            </w:r>
            <w:r w:rsidRPr="00D84887">
              <w:rPr>
                <w:rFonts w:asciiTheme="minorHAnsi" w:hAnsiTheme="minorHAnsi" w:cs="Arial"/>
              </w:rPr>
              <w:t xml:space="preserve"> </w:t>
            </w:r>
          </w:p>
        </w:tc>
        <w:tc>
          <w:tcPr>
            <w:tcW w:w="4082" w:type="pct"/>
            <w:hideMark/>
          </w:tcPr>
          <w:p w:rsidR="00AB7ADF" w:rsidRPr="00D84887"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Imagen del Sensei en posición de saludo o venia.</w:t>
            </w:r>
          </w:p>
          <w:p w:rsidR="00AB7ADF" w:rsidRPr="00D84887"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D84887">
              <w:rPr>
                <w:rFonts w:asciiTheme="minorHAnsi" w:hAnsiTheme="minorHAnsi" w:cs="Arial"/>
                <w:b/>
                <w:bCs/>
                <w:iCs/>
                <w:color w:val="7030A0"/>
              </w:rPr>
              <w:t xml:space="preserve">Sensei: </w:t>
            </w:r>
            <w:r w:rsidRPr="00D84887">
              <w:rPr>
                <w:rFonts w:asciiTheme="minorHAnsi" w:hAnsiTheme="minorHAnsi" w:cs="Arial"/>
                <w:bCs/>
                <w:iCs/>
                <w:color w:val="7030A0"/>
              </w:rPr>
              <w:t>Bienvenidos.</w:t>
            </w:r>
          </w:p>
          <w:p w:rsidR="00AB7ADF" w:rsidRPr="00D84887"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D84887">
              <w:rPr>
                <w:rFonts w:asciiTheme="minorHAnsi" w:hAnsiTheme="minorHAnsi" w:cs="Arial"/>
                <w:bCs/>
                <w:iCs/>
                <w:color w:val="7030A0"/>
              </w:rPr>
              <w:t>Muchas veces habrá escuchado acerca del Lavado de activos y</w:t>
            </w:r>
            <w:r w:rsidR="00661DB9">
              <w:rPr>
                <w:rFonts w:asciiTheme="minorHAnsi" w:hAnsiTheme="minorHAnsi" w:cs="Arial"/>
                <w:bCs/>
                <w:iCs/>
                <w:color w:val="7030A0"/>
              </w:rPr>
              <w:t xml:space="preserve"> la Financiación del terrorismo;</w:t>
            </w:r>
            <w:r w:rsidRPr="00D84887">
              <w:rPr>
                <w:rFonts w:asciiTheme="minorHAnsi" w:hAnsiTheme="minorHAnsi" w:cs="Arial"/>
                <w:bCs/>
                <w:iCs/>
                <w:color w:val="7030A0"/>
              </w:rPr>
              <w:t xml:space="preserve"> pero realmente comprende</w:t>
            </w:r>
            <w:r w:rsidR="00041FBA">
              <w:rPr>
                <w:rFonts w:asciiTheme="minorHAnsi" w:hAnsiTheme="minorHAnsi" w:cs="Arial"/>
                <w:bCs/>
                <w:iCs/>
                <w:color w:val="7030A0"/>
              </w:rPr>
              <w:t>, ¿</w:t>
            </w:r>
            <w:r w:rsidR="00EA3820" w:rsidRPr="00D84887">
              <w:rPr>
                <w:rFonts w:asciiTheme="minorHAnsi" w:hAnsiTheme="minorHAnsi" w:cs="Arial"/>
                <w:bCs/>
                <w:iCs/>
                <w:color w:val="7030A0"/>
              </w:rPr>
              <w:t>en qué consiste cada uno estos fenóm</w:t>
            </w:r>
            <w:r w:rsidRPr="00D84887">
              <w:rPr>
                <w:rFonts w:asciiTheme="minorHAnsi" w:hAnsiTheme="minorHAnsi" w:cs="Arial"/>
                <w:bCs/>
                <w:iCs/>
                <w:color w:val="7030A0"/>
              </w:rPr>
              <w:t>enos</w:t>
            </w:r>
            <w:r w:rsidR="006858B7">
              <w:rPr>
                <w:rFonts w:asciiTheme="minorHAnsi" w:hAnsiTheme="minorHAnsi" w:cs="Arial"/>
                <w:bCs/>
                <w:iCs/>
                <w:color w:val="7030A0"/>
              </w:rPr>
              <w:t>?</w:t>
            </w:r>
          </w:p>
          <w:p w:rsidR="00AB7ADF" w:rsidRPr="00D84887"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D84887">
              <w:rPr>
                <w:rFonts w:asciiTheme="minorHAnsi" w:hAnsiTheme="minorHAnsi" w:cs="Arial"/>
                <w:bCs/>
                <w:iCs/>
                <w:color w:val="7030A0"/>
              </w:rPr>
              <w:t xml:space="preserve">Conozcamos una historia… </w:t>
            </w:r>
          </w:p>
          <w:p w:rsidR="007E6DC9" w:rsidRPr="00D84887"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iCs/>
                <w:lang w:eastAsia="es-CO"/>
              </w:rPr>
            </w:pPr>
          </w:p>
          <w:p w:rsidR="002366CC" w:rsidRPr="00D84887" w:rsidRDefault="002366CC"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D84887">
              <w:rPr>
                <w:rFonts w:asciiTheme="minorHAnsi" w:hAnsiTheme="minorHAnsi" w:cs="Arial"/>
                <w:i/>
                <w:iCs/>
                <w:lang w:val="es-CO" w:eastAsia="es-CO"/>
              </w:rPr>
              <w:t xml:space="preserve">Por: </w:t>
            </w:r>
            <w:r w:rsidR="007E6DC9" w:rsidRPr="00D84887">
              <w:rPr>
                <w:rFonts w:asciiTheme="minorHAnsi" w:hAnsiTheme="minorHAnsi" w:cs="Arial"/>
                <w:i/>
                <w:lang w:val="es-CO" w:eastAsia="es-CO"/>
              </w:rPr>
              <w:t>eltiempo.com</w:t>
            </w:r>
            <w:r w:rsidRPr="00D84887">
              <w:rPr>
                <w:rFonts w:asciiTheme="minorHAnsi" w:hAnsiTheme="minorHAnsi" w:cs="Arial"/>
                <w:i/>
                <w:iCs/>
                <w:lang w:val="es-CO" w:eastAsia="es-CO"/>
              </w:rPr>
              <w:t xml:space="preserve">| </w:t>
            </w:r>
            <w:r w:rsidR="007E6DC9" w:rsidRPr="00D84887">
              <w:rPr>
                <w:rFonts w:asciiTheme="minorHAnsi" w:hAnsiTheme="minorHAnsi" w:cs="Arial"/>
                <w:i/>
                <w:lang w:val="es-CO" w:eastAsia="es-CO"/>
              </w:rPr>
              <w:t xml:space="preserve">REDACCIÓN JUSTICIA, </w:t>
            </w:r>
            <w:r w:rsidRPr="00D84887">
              <w:rPr>
                <w:rFonts w:asciiTheme="minorHAnsi" w:hAnsiTheme="minorHAnsi" w:cs="Arial"/>
                <w:i/>
                <w:lang w:val="es-CO" w:eastAsia="es-CO"/>
              </w:rPr>
              <w:t>11 de diciembre de 2013</w:t>
            </w:r>
          </w:p>
          <w:p w:rsidR="007E6DC9" w:rsidRPr="00D84887"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D84887">
              <w:rPr>
                <w:rFonts w:asciiTheme="minorHAnsi" w:hAnsiTheme="minorHAnsi"/>
                <w:b/>
                <w:i/>
                <w:spacing w:val="-14"/>
                <w:kern w:val="36"/>
                <w:lang w:val="es-CO" w:eastAsia="es-CO"/>
              </w:rPr>
              <w:t>Por lavado de activos, condenados herederos de Iván Urdinola</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D84887">
              <w:rPr>
                <w:rFonts w:asciiTheme="minorHAnsi" w:hAnsiTheme="minorHAnsi"/>
                <w:b/>
                <w:i/>
                <w:spacing w:val="-14"/>
                <w:kern w:val="36"/>
                <w:lang w:val="es-CO" w:eastAsia="es-CO"/>
              </w:rPr>
              <w:t>Fiscalía dice que Raúl Grajales y Sonia Trejos administraron bienes y capitales del narcotráfico.</w:t>
            </w:r>
          </w:p>
          <w:p w:rsidR="007E6DC9" w:rsidRPr="00D84887"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A 96 meses de prisión condenó la Sala Penal de la Corte Suprema de Justicia a Raúl Alberto Grajales Lemos y a su contadora, Sonia Trejos Aguilar, por el delito de lavado de activos, quienes son considerados herederos de Iván Urdinola.</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La Unidad de lavado de Activos de la Fiscalía demostró ante la Corte que Raúl Grajales asumió la presidencia de Grupo Grajales desde 1999, cuando empezaron a administrar los bienes y capitales provenientes del narcotráfico.</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“El 10 de enero de 2005, en Panamá, en un allanamiento realizado a un predio de Lorena Henao de Montoya, viuda del narcotraficante Iván Urdinola, fueron hallados documentos que comprueban el blanqueo de capitales por medio de créditos ficticios” sostuvo el fiscal del caso.</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Asimismo, recibieron una pena de 84 meses de cárcel Gerardo Antonio Grajales Lemus y María Nancy Grajales Posso como coautores de los delitos de concierto para delinquir y lavado de activos.</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En los contratos se establecía la compraventa entre Gerardo Antonio Grajales Hernández, en representación del Grupo Grajales, y Lorena Henao del 60 por ciento de las acciones de la sociedad. Ese dinero tenía origen en el narcotráfico.</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Además, se pactaba el préstamo de 3 mil millones de pesos de Lorena Henao a la familia Grajales.</w:t>
            </w:r>
          </w:p>
          <w:p w:rsidR="003E1B26" w:rsidRPr="00D84887"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D84887">
              <w:rPr>
                <w:rFonts w:asciiTheme="minorHAnsi" w:hAnsiTheme="minorHAnsi" w:cs="Arial"/>
                <w:i/>
                <w:sz w:val="20"/>
                <w:szCs w:val="20"/>
                <w:lang w:val="es-CO" w:eastAsia="es-CO"/>
              </w:rPr>
              <w:t>Para la Fiscalía, se trató de la administración de dineros del extinto narcotraficante Iván Urdinola producto de actividades ilícitas y se pretendió darles apariencia de legalidad por intermedio de las empresas del Grupo Grajales.</w:t>
            </w:r>
          </w:p>
          <w:p w:rsidR="00C643F0" w:rsidRPr="00D84887" w:rsidRDefault="00C643F0" w:rsidP="00C065CF">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676767"/>
                <w:lang w:val="es-CO" w:eastAsia="es-CO"/>
              </w:rPr>
            </w:pPr>
            <w:r w:rsidRPr="00D84887">
              <w:rPr>
                <w:rFonts w:asciiTheme="minorHAnsi" w:hAnsiTheme="minorHAnsi" w:cs="Arial"/>
                <w:i/>
                <w:lang w:val="es-CO" w:eastAsia="es-CO"/>
              </w:rPr>
              <w:t>--------------------------------------------------------------------------------------------------------------------------------------------</w:t>
            </w:r>
          </w:p>
          <w:p w:rsidR="00C643F0" w:rsidRPr="00B61621"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61621">
              <w:rPr>
                <w:rFonts w:asciiTheme="minorHAnsi" w:hAnsiTheme="minorHAnsi" w:cs="Arial"/>
                <w:b/>
                <w:bCs/>
                <w:iCs/>
                <w:color w:val="7030A0"/>
              </w:rPr>
              <w:t xml:space="preserve">Sensei: </w:t>
            </w:r>
            <w:r w:rsidRPr="00B61621">
              <w:rPr>
                <w:rFonts w:asciiTheme="minorHAnsi" w:hAnsiTheme="minorHAnsi" w:cs="Arial"/>
                <w:bCs/>
                <w:iCs/>
                <w:color w:val="7030A0"/>
              </w:rPr>
              <w:t xml:space="preserve">Ahora,  veamos si cuenta con </w:t>
            </w:r>
            <w:r w:rsidR="001F32F5" w:rsidRPr="00B61621">
              <w:rPr>
                <w:rFonts w:asciiTheme="minorHAnsi" w:hAnsiTheme="minorHAnsi" w:cs="Arial"/>
                <w:bCs/>
                <w:iCs/>
                <w:color w:val="7030A0"/>
              </w:rPr>
              <w:t xml:space="preserve">el conocimiento necesario para continuar </w:t>
            </w:r>
            <w:r w:rsidRPr="00B61621">
              <w:rPr>
                <w:rFonts w:asciiTheme="minorHAnsi" w:hAnsiTheme="minorHAnsi" w:cs="Arial"/>
                <w:bCs/>
                <w:iCs/>
                <w:color w:val="7030A0"/>
              </w:rPr>
              <w:t>e</w:t>
            </w:r>
            <w:r w:rsidR="00B61621" w:rsidRPr="00B61621">
              <w:rPr>
                <w:rFonts w:asciiTheme="minorHAnsi" w:hAnsiTheme="minorHAnsi" w:cs="Arial"/>
                <w:bCs/>
                <w:iCs/>
                <w:color w:val="7030A0"/>
              </w:rPr>
              <w:t>ste</w:t>
            </w:r>
            <w:r w:rsidRPr="00B61621">
              <w:rPr>
                <w:rFonts w:asciiTheme="minorHAnsi" w:hAnsiTheme="minorHAnsi" w:cs="Arial"/>
                <w:bCs/>
                <w:iCs/>
                <w:color w:val="7030A0"/>
              </w:rPr>
              <w:t xml:space="preserve"> camino.</w:t>
            </w:r>
          </w:p>
          <w:p w:rsidR="00C643F0" w:rsidRPr="00D84887"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61621">
              <w:rPr>
                <w:rFonts w:asciiTheme="minorHAnsi" w:hAnsiTheme="minorHAnsi" w:cs="Arial"/>
                <w:bCs/>
                <w:iCs/>
                <w:color w:val="C00000"/>
              </w:rPr>
              <w:t xml:space="preserve">Ejercicio de selección múltiple, al final se le dice al participante qué respuestas fueron las suyas y cuáles </w:t>
            </w:r>
            <w:r w:rsidRPr="00B61621">
              <w:rPr>
                <w:rFonts w:asciiTheme="minorHAnsi" w:hAnsiTheme="minorHAnsi" w:cs="Arial"/>
                <w:bCs/>
                <w:iCs/>
                <w:color w:val="C00000"/>
              </w:rPr>
              <w:lastRenderedPageBreak/>
              <w:t>las correctas.</w:t>
            </w:r>
            <w:r w:rsidRPr="00D84887">
              <w:rPr>
                <w:rFonts w:asciiTheme="minorHAnsi" w:hAnsiTheme="minorHAnsi" w:cs="Arial"/>
                <w:bCs/>
                <w:iCs/>
                <w:color w:val="C00000"/>
              </w:rPr>
              <w:t xml:space="preserve"> </w:t>
            </w:r>
          </w:p>
          <w:p w:rsidR="00C643F0"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 xml:space="preserve">Las correctas se resaltan en </w:t>
            </w:r>
            <w:r w:rsidRPr="00D84887">
              <w:rPr>
                <w:rFonts w:asciiTheme="minorHAnsi" w:hAnsiTheme="minorHAnsi" w:cs="Arial"/>
                <w:bCs/>
                <w:iCs/>
                <w:color w:val="C00000"/>
                <w:highlight w:val="cyan"/>
              </w:rPr>
              <w:t>Turquesa.</w:t>
            </w:r>
          </w:p>
          <w:p w:rsidR="001F286A" w:rsidRPr="001F286A" w:rsidRDefault="001F286A"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C643F0" w:rsidRPr="00D84887"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D84887">
              <w:rPr>
                <w:rFonts w:asciiTheme="minorHAnsi" w:hAnsiTheme="minorHAnsi" w:cs="Arial"/>
                <w:b/>
                <w:bCs/>
                <w:iCs/>
                <w:color w:val="4F6228" w:themeColor="accent3" w:themeShade="80"/>
              </w:rPr>
              <w:t>De las siguientes afirmaciones seleccione la que considere correcta:</w:t>
            </w:r>
          </w:p>
          <w:p w:rsidR="00C643F0" w:rsidRPr="00D84887" w:rsidRDefault="00C643F0"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D84887">
              <w:rPr>
                <w:rFonts w:asciiTheme="minorHAnsi" w:hAnsiTheme="minorHAnsi"/>
                <w:b/>
                <w:bCs/>
                <w:color w:val="000000"/>
              </w:rPr>
              <w:t xml:space="preserve">El Lavado de Activos </w:t>
            </w:r>
            <w:r w:rsidR="006858B7">
              <w:rPr>
                <w:rFonts w:asciiTheme="minorHAnsi" w:hAnsiTheme="minorHAnsi"/>
                <w:b/>
                <w:bCs/>
                <w:color w:val="000000"/>
              </w:rPr>
              <w:t>es</w:t>
            </w:r>
            <w:r w:rsidRPr="00D84887">
              <w:rPr>
                <w:rFonts w:asciiTheme="minorHAnsi" w:hAnsiTheme="minorHAnsi"/>
                <w:b/>
                <w:bCs/>
                <w:color w:val="000000"/>
              </w:rPr>
              <w:t>:</w:t>
            </w:r>
          </w:p>
          <w:p w:rsidR="00C643F0" w:rsidRPr="00D84887"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84887">
              <w:rPr>
                <w:rFonts w:asciiTheme="minorHAnsi" w:hAnsiTheme="minorHAnsi"/>
                <w:color w:val="000000"/>
              </w:rPr>
              <w:t xml:space="preserve">- </w:t>
            </w:r>
            <w:r w:rsidR="006858B7">
              <w:rPr>
                <w:rFonts w:asciiTheme="minorHAnsi" w:hAnsiTheme="minorHAnsi"/>
              </w:rPr>
              <w:t xml:space="preserve">Utilizar </w:t>
            </w:r>
            <w:r w:rsidR="006858B7" w:rsidRPr="00D84887">
              <w:rPr>
                <w:rFonts w:asciiTheme="minorHAnsi" w:hAnsiTheme="minorHAnsi"/>
              </w:rPr>
              <w:t>bienes o dinero para actividades</w:t>
            </w:r>
            <w:r w:rsidR="006858B7">
              <w:rPr>
                <w:rFonts w:asciiTheme="minorHAnsi" w:hAnsiTheme="minorHAnsi"/>
              </w:rPr>
              <w:t xml:space="preserve"> en contra de la sociedad</w:t>
            </w:r>
            <w:r w:rsidRPr="00D84887">
              <w:rPr>
                <w:rFonts w:asciiTheme="minorHAnsi" w:hAnsiTheme="minorHAnsi"/>
                <w:color w:val="000000"/>
              </w:rPr>
              <w:t>.</w:t>
            </w:r>
          </w:p>
          <w:p w:rsidR="00C643F0" w:rsidRPr="00D84887"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84887">
              <w:rPr>
                <w:rFonts w:asciiTheme="minorHAnsi" w:hAnsiTheme="minorHAnsi"/>
                <w:color w:val="000000"/>
                <w:highlight w:val="cyan"/>
              </w:rPr>
              <w:t xml:space="preserve">- </w:t>
            </w:r>
            <w:r w:rsidR="006858B7">
              <w:rPr>
                <w:rFonts w:asciiTheme="minorHAnsi" w:hAnsiTheme="minorHAnsi"/>
                <w:color w:val="000000"/>
                <w:highlight w:val="cyan"/>
              </w:rPr>
              <w:t>Dar apariencia de legalidad</w:t>
            </w:r>
            <w:r w:rsidR="00BA1601">
              <w:rPr>
                <w:rFonts w:asciiTheme="minorHAnsi" w:hAnsiTheme="minorHAnsi"/>
                <w:color w:val="000000"/>
                <w:highlight w:val="cyan"/>
              </w:rPr>
              <w:t xml:space="preserve"> dinero </w:t>
            </w:r>
            <w:r w:rsidR="006858B7">
              <w:rPr>
                <w:rFonts w:asciiTheme="minorHAnsi" w:hAnsiTheme="minorHAnsi"/>
                <w:color w:val="000000"/>
                <w:highlight w:val="cyan"/>
              </w:rPr>
              <w:t>y bienes ilícitos.</w:t>
            </w:r>
          </w:p>
          <w:p w:rsidR="00C643F0" w:rsidRPr="00D84887" w:rsidRDefault="00901C0A"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7D7686">
              <w:rPr>
                <w:rFonts w:asciiTheme="minorHAnsi" w:hAnsiTheme="minorHAnsi"/>
                <w:color w:val="000000"/>
              </w:rPr>
              <w:t>Serie de complejas transacciones bancarias.</w:t>
            </w:r>
          </w:p>
          <w:p w:rsidR="00C643F0" w:rsidRPr="00D84887" w:rsidRDefault="00901C0A"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La Financiación del Terrorismo es</w:t>
            </w:r>
            <w:r w:rsidR="00C643F0" w:rsidRPr="00D84887">
              <w:rPr>
                <w:rFonts w:asciiTheme="minorHAnsi" w:hAnsiTheme="minorHAnsi"/>
                <w:b/>
                <w:bCs/>
                <w:color w:val="000000"/>
              </w:rPr>
              <w:t>:</w:t>
            </w:r>
          </w:p>
          <w:p w:rsidR="00C643F0" w:rsidRPr="00D84887" w:rsidRDefault="00E17C4D"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A</w:t>
            </w:r>
            <w:r w:rsidR="007D7686">
              <w:rPr>
                <w:rFonts w:asciiTheme="minorHAnsi" w:hAnsiTheme="minorHAnsi"/>
                <w:color w:val="000000"/>
              </w:rPr>
              <w:t xml:space="preserve">ctividades </w:t>
            </w:r>
            <w:r w:rsidR="00976CF1">
              <w:rPr>
                <w:rFonts w:asciiTheme="minorHAnsi" w:hAnsiTheme="minorHAnsi"/>
                <w:color w:val="000000"/>
              </w:rPr>
              <w:t xml:space="preserve">de transferencia de </w:t>
            </w:r>
            <w:r>
              <w:rPr>
                <w:rFonts w:asciiTheme="minorHAnsi" w:eastAsia="Franklin Gothic Book" w:hAnsiTheme="minorHAnsi"/>
                <w:sz w:val="20"/>
                <w:szCs w:val="20"/>
              </w:rPr>
              <w:t>fondos</w:t>
            </w:r>
            <w:r w:rsidRPr="00DE24C7">
              <w:rPr>
                <w:rFonts w:asciiTheme="minorHAnsi" w:eastAsia="Franklin Gothic Book" w:hAnsiTheme="minorHAnsi"/>
                <w:sz w:val="20"/>
                <w:szCs w:val="20"/>
              </w:rPr>
              <w:t xml:space="preserve"> a otras insti</w:t>
            </w:r>
            <w:r>
              <w:rPr>
                <w:rFonts w:asciiTheme="minorHAnsi" w:eastAsia="Franklin Gothic Book" w:hAnsiTheme="minorHAnsi"/>
                <w:sz w:val="20"/>
                <w:szCs w:val="20"/>
              </w:rPr>
              <w:t>tuciones para ocultar su origen</w:t>
            </w:r>
            <w:r w:rsidR="00C643F0" w:rsidRPr="00D84887">
              <w:rPr>
                <w:rFonts w:asciiTheme="minorHAnsi" w:hAnsiTheme="minorHAnsi"/>
                <w:color w:val="000000"/>
              </w:rPr>
              <w:t>.</w:t>
            </w:r>
          </w:p>
          <w:p w:rsidR="00C643F0" w:rsidRPr="007D768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7686">
              <w:rPr>
                <w:rFonts w:asciiTheme="minorHAnsi" w:hAnsiTheme="minorHAnsi"/>
              </w:rPr>
              <w:t xml:space="preserve">- </w:t>
            </w:r>
            <w:r w:rsidR="007D7686" w:rsidRPr="007D7686">
              <w:rPr>
                <w:rFonts w:asciiTheme="minorHAnsi" w:hAnsiTheme="minorHAnsi"/>
              </w:rPr>
              <w:t>Dar apariencia de legalidad dinero y bienes ilícitos.</w:t>
            </w:r>
          </w:p>
          <w:p w:rsidR="00C643F0" w:rsidRPr="005E5304"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highlight w:val="cyan"/>
              </w:rPr>
            </w:pPr>
            <w:r w:rsidRPr="00D84887">
              <w:rPr>
                <w:rFonts w:asciiTheme="minorHAnsi" w:hAnsiTheme="minorHAnsi"/>
                <w:color w:val="000000"/>
                <w:highlight w:val="cyan"/>
              </w:rPr>
              <w:t xml:space="preserve">- </w:t>
            </w:r>
            <w:r w:rsidR="005E5304" w:rsidRPr="005E5304">
              <w:rPr>
                <w:rFonts w:asciiTheme="minorHAnsi" w:hAnsiTheme="minorHAnsi"/>
                <w:color w:val="000000"/>
                <w:highlight w:val="cyan"/>
              </w:rPr>
              <w:t>Utilizar bienes o dinero para actividades en contra de la sociedad.</w:t>
            </w:r>
          </w:p>
          <w:p w:rsidR="00C643F0" w:rsidRPr="001F286A" w:rsidRDefault="00C643F0"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1F286A">
              <w:rPr>
                <w:rFonts w:asciiTheme="minorHAnsi" w:hAnsiTheme="minorHAnsi"/>
                <w:b/>
                <w:bCs/>
                <w:color w:val="000000"/>
              </w:rPr>
              <w:t>L</w:t>
            </w:r>
            <w:r w:rsidR="001F286A" w:rsidRPr="001F286A">
              <w:rPr>
                <w:rFonts w:asciiTheme="minorHAnsi" w:hAnsiTheme="minorHAnsi"/>
                <w:b/>
                <w:bCs/>
                <w:color w:val="000000"/>
              </w:rPr>
              <w:t>os fondos para la</w:t>
            </w:r>
            <w:r w:rsidRPr="001F286A">
              <w:rPr>
                <w:rFonts w:asciiTheme="minorHAnsi" w:hAnsiTheme="minorHAnsi"/>
                <w:b/>
                <w:bCs/>
                <w:color w:val="000000"/>
              </w:rPr>
              <w:t xml:space="preserve"> Financiación del Terrorismo</w:t>
            </w:r>
            <w:r w:rsidR="00CF2408">
              <w:rPr>
                <w:rFonts w:asciiTheme="minorHAnsi" w:hAnsiTheme="minorHAnsi"/>
                <w:b/>
                <w:bCs/>
                <w:color w:val="000000"/>
              </w:rPr>
              <w:t xml:space="preserve"> provienen </w:t>
            </w:r>
            <w:r w:rsidR="001F286A" w:rsidRPr="001F286A">
              <w:rPr>
                <w:rFonts w:asciiTheme="minorHAnsi" w:hAnsiTheme="minorHAnsi"/>
                <w:b/>
                <w:bCs/>
                <w:color w:val="000000"/>
              </w:rPr>
              <w:t>de:</w:t>
            </w:r>
          </w:p>
          <w:p w:rsidR="004257C9" w:rsidRDefault="00C643F0" w:rsidP="00CF24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1F286A">
              <w:rPr>
                <w:rFonts w:asciiTheme="minorHAnsi" w:hAnsiTheme="minorHAnsi" w:cs="Arial"/>
                <w:bCs/>
                <w:iCs/>
              </w:rPr>
              <w:t>-</w:t>
            </w:r>
            <w:r w:rsidR="00CF2408">
              <w:rPr>
                <w:rFonts w:asciiTheme="minorHAnsi" w:hAnsiTheme="minorHAnsi" w:cs="Arial"/>
                <w:bCs/>
                <w:iCs/>
              </w:rPr>
              <w:t xml:space="preserve"> </w:t>
            </w:r>
            <w:r w:rsidR="001F286A" w:rsidRPr="00CF2408">
              <w:rPr>
                <w:rFonts w:asciiTheme="minorHAnsi" w:hAnsiTheme="minorHAnsi"/>
                <w:color w:val="000000"/>
              </w:rPr>
              <w:t>Diferentes actividades ilícitas.</w:t>
            </w:r>
          </w:p>
          <w:p w:rsidR="00CF2408" w:rsidRDefault="00CF2408" w:rsidP="00CF24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w:t>
            </w:r>
            <w:r w:rsidRPr="00CF2408">
              <w:rPr>
                <w:rFonts w:asciiTheme="minorHAnsi" w:hAnsiTheme="minorHAnsi"/>
                <w:color w:val="000000"/>
              </w:rPr>
              <w:t xml:space="preserve"> Fuentes legales</w:t>
            </w:r>
            <w:r>
              <w:rPr>
                <w:rFonts w:asciiTheme="minorHAnsi" w:hAnsiTheme="minorHAnsi"/>
                <w:color w:val="000000"/>
              </w:rPr>
              <w:t>.</w:t>
            </w:r>
          </w:p>
          <w:p w:rsidR="00CF2408" w:rsidRPr="001F286A" w:rsidRDefault="00CF2408" w:rsidP="00CF24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Pr="00CF2408">
              <w:rPr>
                <w:rFonts w:asciiTheme="minorHAnsi" w:hAnsiTheme="minorHAnsi"/>
                <w:color w:val="000000"/>
                <w:highlight w:val="cyan"/>
              </w:rPr>
              <w:t>Fuentes lícita e ilícitas.</w:t>
            </w:r>
          </w:p>
        </w:tc>
      </w:tr>
      <w:tr w:rsidR="004257C9" w:rsidRPr="00D84887" w:rsidTr="007569F4">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4257C9" w:rsidRDefault="004257C9" w:rsidP="00C065CF">
            <w:pPr>
              <w:widowControl w:val="0"/>
              <w:autoSpaceDE w:val="0"/>
              <w:autoSpaceDN w:val="0"/>
              <w:adjustRightInd w:val="0"/>
              <w:ind w:left="142"/>
              <w:rPr>
                <w:rFonts w:asciiTheme="minorHAnsi" w:hAnsiTheme="minorHAnsi" w:cs="Arial"/>
                <w:b w:val="0"/>
              </w:rPr>
            </w:pPr>
            <w:r w:rsidRPr="00D84887">
              <w:rPr>
                <w:rFonts w:asciiTheme="minorHAnsi" w:hAnsiTheme="minorHAnsi" w:cs="Arial"/>
                <w:bCs w:val="0"/>
              </w:rPr>
              <w:lastRenderedPageBreak/>
              <w:t>2. Alistemos herramientas.</w:t>
            </w:r>
            <w:r w:rsidRPr="00D84887">
              <w:rPr>
                <w:rFonts w:asciiTheme="minorHAnsi" w:hAnsiTheme="minorHAnsi" w:cs="Arial"/>
                <w:b w:val="0"/>
              </w:rPr>
              <w:t xml:space="preserve"> Fundamentación teórica.</w:t>
            </w: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090972" w:rsidRPr="000F5BC6" w:rsidRDefault="00090972" w:rsidP="00090972">
            <w:pPr>
              <w:widowControl w:val="0"/>
              <w:autoSpaceDE w:val="0"/>
              <w:autoSpaceDN w:val="0"/>
              <w:adjustRightInd w:val="0"/>
              <w:rPr>
                <w:rFonts w:asciiTheme="minorHAnsi" w:hAnsiTheme="minorHAnsi" w:cs="Arial"/>
                <w:b w:val="0"/>
                <w:sz w:val="16"/>
                <w:szCs w:val="16"/>
              </w:rPr>
            </w:pPr>
            <w:r w:rsidRPr="000F5BC6">
              <w:rPr>
                <w:rFonts w:asciiTheme="minorHAnsi" w:hAnsiTheme="minorHAnsi" w:cs="Arial"/>
                <w:b w:val="0"/>
                <w:sz w:val="16"/>
                <w:szCs w:val="16"/>
              </w:rPr>
              <w:t>-------------------</w:t>
            </w:r>
          </w:p>
          <w:p w:rsidR="00090972" w:rsidRPr="000F5BC6" w:rsidRDefault="00090972" w:rsidP="00090972">
            <w:pPr>
              <w:widowControl w:val="0"/>
              <w:autoSpaceDE w:val="0"/>
              <w:autoSpaceDN w:val="0"/>
              <w:adjustRightInd w:val="0"/>
              <w:rPr>
                <w:rFonts w:asciiTheme="minorHAnsi" w:hAnsiTheme="minorHAnsi" w:cs="Arial"/>
                <w:bCs w:val="0"/>
                <w:sz w:val="16"/>
                <w:szCs w:val="16"/>
              </w:rPr>
            </w:pPr>
            <w:r w:rsidRPr="000F5BC6">
              <w:rPr>
                <w:rFonts w:asciiTheme="minorHAnsi" w:hAnsiTheme="minorHAnsi" w:cs="Arial"/>
                <w:bCs w:val="0"/>
                <w:sz w:val="16"/>
                <w:szCs w:val="16"/>
              </w:rPr>
              <w:t>Para enlazar:</w:t>
            </w:r>
          </w:p>
          <w:p w:rsidR="00586AB8" w:rsidRDefault="00586AB8" w:rsidP="00090972">
            <w:pPr>
              <w:widowControl w:val="0"/>
              <w:autoSpaceDE w:val="0"/>
              <w:autoSpaceDN w:val="0"/>
              <w:adjustRightInd w:val="0"/>
              <w:rPr>
                <w:rFonts w:asciiTheme="minorHAnsi" w:hAnsiTheme="minorHAnsi" w:cs="Arial"/>
                <w:b w:val="0"/>
              </w:rPr>
            </w:pPr>
          </w:p>
          <w:p w:rsidR="00586AB8" w:rsidRPr="00090972" w:rsidRDefault="00090972" w:rsidP="00090972">
            <w:pPr>
              <w:widowControl w:val="0"/>
              <w:autoSpaceDE w:val="0"/>
              <w:autoSpaceDN w:val="0"/>
              <w:adjustRightInd w:val="0"/>
              <w:rPr>
                <w:rFonts w:asciiTheme="minorHAnsi" w:hAnsiTheme="minorHAnsi" w:cs="Arial"/>
                <w:b w:val="0"/>
                <w:color w:val="auto"/>
                <w:kern w:val="24"/>
                <w:sz w:val="16"/>
                <w:szCs w:val="16"/>
              </w:rPr>
            </w:pPr>
            <w:r>
              <w:rPr>
                <w:rFonts w:asciiTheme="minorHAnsi" w:hAnsiTheme="minorHAnsi" w:cs="Arial"/>
                <w:b w:val="0"/>
                <w:bCs w:val="0"/>
                <w:color w:val="0000FF"/>
                <w:sz w:val="16"/>
                <w:szCs w:val="16"/>
                <w:u w:val="single"/>
              </w:rPr>
              <w:t>T</w:t>
            </w:r>
            <w:r w:rsidRPr="00090972">
              <w:rPr>
                <w:rFonts w:asciiTheme="minorHAnsi" w:hAnsiTheme="minorHAnsi" w:cs="Arial"/>
                <w:b w:val="0"/>
                <w:bCs w:val="0"/>
                <w:color w:val="0000FF"/>
                <w:sz w:val="16"/>
                <w:szCs w:val="16"/>
                <w:u w:val="single"/>
              </w:rPr>
              <w:t>rata de personas</w:t>
            </w:r>
            <w:r>
              <w:rPr>
                <w:rFonts w:asciiTheme="minorHAnsi" w:hAnsiTheme="minorHAnsi" w:cs="Arial"/>
                <w:b w:val="0"/>
                <w:bCs w:val="0"/>
                <w:color w:val="0000FF"/>
                <w:sz w:val="16"/>
                <w:szCs w:val="16"/>
                <w:u w:val="single"/>
              </w:rPr>
              <w:t xml:space="preserve">: </w:t>
            </w:r>
            <w:r w:rsidRPr="00090972">
              <w:rPr>
                <w:rFonts w:asciiTheme="minorHAnsi" w:hAnsiTheme="minorHAnsi" w:cs="Arial"/>
                <w:b w:val="0"/>
                <w:color w:val="auto"/>
                <w:kern w:val="24"/>
                <w:sz w:val="16"/>
                <w:szCs w:val="16"/>
              </w:rPr>
              <w:t>La trata de personas o comercio de personas es el </w:t>
            </w:r>
            <w:hyperlink r:id="rId9" w:tooltip="Comercio" w:history="1">
              <w:r w:rsidRPr="00090972">
                <w:rPr>
                  <w:rFonts w:asciiTheme="minorHAnsi" w:hAnsiTheme="minorHAnsi" w:cs="Arial"/>
                  <w:b w:val="0"/>
                  <w:color w:val="auto"/>
                  <w:kern w:val="24"/>
                  <w:sz w:val="16"/>
                  <w:szCs w:val="16"/>
                </w:rPr>
                <w:t>comercio</w:t>
              </w:r>
            </w:hyperlink>
            <w:r w:rsidRPr="00090972">
              <w:rPr>
                <w:rFonts w:asciiTheme="minorHAnsi" w:hAnsiTheme="minorHAnsi" w:cs="Arial"/>
                <w:b w:val="0"/>
                <w:color w:val="auto"/>
                <w:kern w:val="24"/>
                <w:sz w:val="16"/>
                <w:szCs w:val="16"/>
              </w:rPr>
              <w:t> ilegal de personas con propósitos de esclavitud reproductiva, explotación sexual, trabajos forzados, extracción de órganos, o cualquier forma moderna de esclavitud.</w:t>
            </w: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7569F4" w:rsidRPr="000F5BC6" w:rsidRDefault="007569F4" w:rsidP="007569F4">
            <w:pPr>
              <w:widowControl w:val="0"/>
              <w:autoSpaceDE w:val="0"/>
              <w:autoSpaceDN w:val="0"/>
              <w:adjustRightInd w:val="0"/>
              <w:rPr>
                <w:rFonts w:asciiTheme="minorHAnsi" w:hAnsiTheme="minorHAnsi" w:cs="Arial"/>
                <w:b w:val="0"/>
                <w:sz w:val="16"/>
                <w:szCs w:val="16"/>
              </w:rPr>
            </w:pPr>
            <w:r w:rsidRPr="000F5BC6">
              <w:rPr>
                <w:rFonts w:asciiTheme="minorHAnsi" w:hAnsiTheme="minorHAnsi" w:cs="Arial"/>
                <w:b w:val="0"/>
                <w:sz w:val="16"/>
                <w:szCs w:val="16"/>
              </w:rPr>
              <w:t>-------------------</w:t>
            </w:r>
          </w:p>
          <w:p w:rsidR="007569F4" w:rsidRPr="000F5BC6" w:rsidRDefault="007569F4" w:rsidP="007569F4">
            <w:pPr>
              <w:widowControl w:val="0"/>
              <w:autoSpaceDE w:val="0"/>
              <w:autoSpaceDN w:val="0"/>
              <w:adjustRightInd w:val="0"/>
              <w:rPr>
                <w:rFonts w:asciiTheme="minorHAnsi" w:hAnsiTheme="minorHAnsi" w:cs="Arial"/>
                <w:bCs w:val="0"/>
                <w:sz w:val="16"/>
                <w:szCs w:val="16"/>
              </w:rPr>
            </w:pPr>
            <w:r w:rsidRPr="000F5BC6">
              <w:rPr>
                <w:rFonts w:asciiTheme="minorHAnsi" w:hAnsiTheme="minorHAnsi" w:cs="Arial"/>
                <w:bCs w:val="0"/>
                <w:sz w:val="16"/>
                <w:szCs w:val="16"/>
              </w:rPr>
              <w:t>Para enlazar:</w:t>
            </w:r>
          </w:p>
          <w:p w:rsidR="008E64F8" w:rsidRDefault="008E64F8" w:rsidP="00C065CF">
            <w:pPr>
              <w:widowControl w:val="0"/>
              <w:autoSpaceDE w:val="0"/>
              <w:autoSpaceDN w:val="0"/>
              <w:adjustRightInd w:val="0"/>
              <w:ind w:left="142"/>
              <w:rPr>
                <w:rFonts w:asciiTheme="minorHAnsi" w:hAnsiTheme="minorHAnsi" w:cs="Arial"/>
                <w:b w:val="0"/>
              </w:rPr>
            </w:pPr>
          </w:p>
          <w:p w:rsidR="00586AB8" w:rsidRDefault="0076363D" w:rsidP="00C065CF">
            <w:pPr>
              <w:widowControl w:val="0"/>
              <w:autoSpaceDE w:val="0"/>
              <w:autoSpaceDN w:val="0"/>
              <w:adjustRightInd w:val="0"/>
              <w:ind w:left="142"/>
              <w:rPr>
                <w:rFonts w:asciiTheme="minorHAnsi" w:hAnsiTheme="minorHAnsi" w:cs="Arial"/>
                <w:b w:val="0"/>
              </w:rPr>
            </w:pPr>
            <w:r>
              <w:rPr>
                <w:rFonts w:asciiTheme="minorHAnsi" w:hAnsiTheme="minorHAnsi" w:cs="Arial"/>
                <w:b w:val="0"/>
                <w:bCs w:val="0"/>
                <w:color w:val="0000FF"/>
                <w:sz w:val="16"/>
                <w:szCs w:val="16"/>
                <w:u w:val="single"/>
              </w:rPr>
              <w:t>Pitufeo:</w:t>
            </w:r>
          </w:p>
          <w:p w:rsidR="00586AB8" w:rsidRPr="0076363D" w:rsidRDefault="0076363D" w:rsidP="00C065CF">
            <w:pPr>
              <w:widowControl w:val="0"/>
              <w:autoSpaceDE w:val="0"/>
              <w:autoSpaceDN w:val="0"/>
              <w:adjustRightInd w:val="0"/>
              <w:ind w:left="142"/>
              <w:rPr>
                <w:rFonts w:asciiTheme="minorHAnsi" w:hAnsiTheme="minorHAnsi" w:cs="Arial"/>
                <w:b w:val="0"/>
                <w:color w:val="auto"/>
                <w:kern w:val="24"/>
                <w:sz w:val="16"/>
                <w:szCs w:val="16"/>
              </w:rPr>
            </w:pPr>
            <w:r w:rsidRPr="0076363D">
              <w:rPr>
                <w:rFonts w:asciiTheme="minorHAnsi" w:hAnsiTheme="minorHAnsi" w:cs="Arial"/>
                <w:b w:val="0"/>
                <w:color w:val="auto"/>
                <w:kern w:val="24"/>
                <w:sz w:val="16"/>
                <w:szCs w:val="16"/>
              </w:rPr>
              <w:t xml:space="preserve">Realizar muchas transferencias bancarias pequeñas empleando a distintas empresas, personas y cuentas bancarias. </w:t>
            </w: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586AB8" w:rsidRDefault="00586AB8" w:rsidP="00C065CF">
            <w:pPr>
              <w:widowControl w:val="0"/>
              <w:autoSpaceDE w:val="0"/>
              <w:autoSpaceDN w:val="0"/>
              <w:adjustRightInd w:val="0"/>
              <w:ind w:left="142"/>
              <w:rPr>
                <w:rFonts w:asciiTheme="minorHAnsi" w:hAnsiTheme="minorHAnsi" w:cs="Arial"/>
                <w:b w:val="0"/>
              </w:rPr>
            </w:pPr>
          </w:p>
          <w:p w:rsidR="006E1EC2" w:rsidRPr="000F5BC6" w:rsidRDefault="006E1EC2" w:rsidP="00C065CF">
            <w:pPr>
              <w:widowControl w:val="0"/>
              <w:autoSpaceDE w:val="0"/>
              <w:autoSpaceDN w:val="0"/>
              <w:adjustRightInd w:val="0"/>
              <w:rPr>
                <w:rFonts w:asciiTheme="minorHAnsi" w:hAnsiTheme="minorHAnsi" w:cs="Arial"/>
                <w:b w:val="0"/>
                <w:sz w:val="16"/>
                <w:szCs w:val="16"/>
              </w:rPr>
            </w:pPr>
          </w:p>
          <w:p w:rsidR="00A95789" w:rsidRPr="000F5BC6" w:rsidRDefault="00A95789" w:rsidP="00C065CF">
            <w:pPr>
              <w:widowControl w:val="0"/>
              <w:autoSpaceDE w:val="0"/>
              <w:autoSpaceDN w:val="0"/>
              <w:adjustRightInd w:val="0"/>
              <w:rPr>
                <w:rFonts w:asciiTheme="minorHAnsi" w:hAnsiTheme="minorHAnsi" w:cs="Arial"/>
                <w:b w:val="0"/>
                <w:sz w:val="16"/>
                <w:szCs w:val="16"/>
              </w:rPr>
            </w:pPr>
            <w:r w:rsidRPr="000F5BC6">
              <w:rPr>
                <w:rFonts w:asciiTheme="minorHAnsi" w:hAnsiTheme="minorHAnsi" w:cs="Arial"/>
                <w:b w:val="0"/>
                <w:sz w:val="16"/>
                <w:szCs w:val="16"/>
              </w:rPr>
              <w:t>-------------------</w:t>
            </w:r>
          </w:p>
          <w:p w:rsidR="00A95789" w:rsidRPr="000F5BC6" w:rsidRDefault="00A95789" w:rsidP="00C065CF">
            <w:pPr>
              <w:widowControl w:val="0"/>
              <w:autoSpaceDE w:val="0"/>
              <w:autoSpaceDN w:val="0"/>
              <w:adjustRightInd w:val="0"/>
              <w:rPr>
                <w:rFonts w:asciiTheme="minorHAnsi" w:hAnsiTheme="minorHAnsi" w:cs="Arial"/>
                <w:bCs w:val="0"/>
                <w:sz w:val="16"/>
                <w:szCs w:val="16"/>
              </w:rPr>
            </w:pPr>
            <w:r w:rsidRPr="000F5BC6">
              <w:rPr>
                <w:rFonts w:asciiTheme="minorHAnsi" w:hAnsiTheme="minorHAnsi" w:cs="Arial"/>
                <w:bCs w:val="0"/>
                <w:sz w:val="16"/>
                <w:szCs w:val="16"/>
              </w:rPr>
              <w:t>Para enlazar:</w:t>
            </w:r>
          </w:p>
          <w:p w:rsidR="00586AB8" w:rsidRPr="000F5BC6" w:rsidRDefault="009D6674" w:rsidP="00C065CF">
            <w:pPr>
              <w:widowControl w:val="0"/>
              <w:autoSpaceDE w:val="0"/>
              <w:autoSpaceDN w:val="0"/>
              <w:adjustRightInd w:val="0"/>
              <w:rPr>
                <w:rFonts w:asciiTheme="minorHAnsi" w:hAnsiTheme="minorHAnsi" w:cs="Arial"/>
                <w:b w:val="0"/>
                <w:color w:val="auto"/>
                <w:kern w:val="24"/>
                <w:sz w:val="16"/>
                <w:szCs w:val="16"/>
              </w:rPr>
            </w:pPr>
            <w:r w:rsidRPr="000F5BC6">
              <w:rPr>
                <w:rFonts w:asciiTheme="minorHAnsi" w:hAnsiTheme="minorHAnsi" w:cs="Arial"/>
                <w:b w:val="0"/>
                <w:bCs w:val="0"/>
                <w:color w:val="0000FF"/>
                <w:sz w:val="16"/>
                <w:szCs w:val="16"/>
                <w:u w:val="single"/>
              </w:rPr>
              <w:t xml:space="preserve">Listas negras: </w:t>
            </w:r>
            <w:r w:rsidR="00C41EE0" w:rsidRPr="000F5BC6">
              <w:rPr>
                <w:rFonts w:asciiTheme="minorHAnsi" w:hAnsiTheme="minorHAnsi" w:cs="Arial"/>
                <w:b w:val="0"/>
                <w:color w:val="auto"/>
                <w:kern w:val="24"/>
                <w:sz w:val="16"/>
                <w:szCs w:val="16"/>
              </w:rPr>
              <w:t>listados de personas naturales y jurídicas, países y territorios, considerados riesgosos o peligrosos para el establecimiento y para la vigencia de relaciones de negocios.</w:t>
            </w:r>
          </w:p>
          <w:p w:rsidR="00A70CCD" w:rsidRPr="000F5BC6" w:rsidRDefault="00A70CCD" w:rsidP="00C065CF">
            <w:pPr>
              <w:widowControl w:val="0"/>
              <w:autoSpaceDE w:val="0"/>
              <w:autoSpaceDN w:val="0"/>
              <w:adjustRightInd w:val="0"/>
              <w:rPr>
                <w:rFonts w:asciiTheme="minorHAnsi" w:hAnsiTheme="minorHAnsi" w:cs="Arial"/>
                <w:b w:val="0"/>
                <w:color w:val="auto"/>
                <w:kern w:val="24"/>
                <w:sz w:val="16"/>
                <w:szCs w:val="16"/>
              </w:rPr>
            </w:pPr>
          </w:p>
          <w:p w:rsidR="00963551" w:rsidRPr="000F5BC6" w:rsidRDefault="00A70CCD" w:rsidP="00C065CF">
            <w:pPr>
              <w:widowControl w:val="0"/>
              <w:autoSpaceDE w:val="0"/>
              <w:autoSpaceDN w:val="0"/>
              <w:adjustRightInd w:val="0"/>
              <w:rPr>
                <w:rFonts w:asciiTheme="minorHAnsi" w:hAnsiTheme="minorHAnsi" w:cs="Arial"/>
                <w:b w:val="0"/>
                <w:color w:val="auto"/>
                <w:kern w:val="24"/>
                <w:sz w:val="16"/>
                <w:szCs w:val="16"/>
              </w:rPr>
            </w:pPr>
            <w:r w:rsidRPr="000F5BC6">
              <w:rPr>
                <w:rFonts w:asciiTheme="minorHAnsi" w:hAnsiTheme="minorHAnsi" w:cs="Arial"/>
                <w:b w:val="0"/>
                <w:bCs w:val="0"/>
                <w:color w:val="0000FF"/>
                <w:sz w:val="16"/>
                <w:szCs w:val="16"/>
                <w:u w:val="single"/>
              </w:rPr>
              <w:t>Lista Clinton- OFAC</w:t>
            </w:r>
            <w:r w:rsidRPr="000F5BC6">
              <w:rPr>
                <w:rFonts w:asciiTheme="minorHAnsi" w:hAnsiTheme="minorHAnsi" w:cs="Arial"/>
                <w:b w:val="0"/>
                <w:color w:val="auto"/>
                <w:kern w:val="24"/>
                <w:sz w:val="16"/>
                <w:szCs w:val="16"/>
              </w:rPr>
              <w:t xml:space="preserve">: Creada en 1995 -administración del Presidente Bill Clinton. Fue emitida por la Oficina de Control de Activos Extranjeros del Departamento del Tesoro de los Estados Unidos de Norteamérica (OFAC). Incluye una relación de personas y empresas vinculadas con el narcotráfico. Las personas que aparecen en dicha lista están impedidas de hacer transacciones financieras o tener negocios comerciales con los Estados Unidos y las personas de este país que tengan relación de negocios con ellos </w:t>
            </w:r>
            <w:r w:rsidR="00963551" w:rsidRPr="000F5BC6">
              <w:rPr>
                <w:rFonts w:asciiTheme="minorHAnsi" w:hAnsiTheme="minorHAnsi" w:cs="Arial"/>
                <w:b w:val="0"/>
                <w:color w:val="auto"/>
                <w:kern w:val="24"/>
                <w:sz w:val="16"/>
                <w:szCs w:val="16"/>
              </w:rPr>
              <w:t>incurriría</w:t>
            </w:r>
            <w:r w:rsidRPr="000F5BC6">
              <w:rPr>
                <w:rFonts w:asciiTheme="minorHAnsi" w:hAnsiTheme="minorHAnsi" w:cs="Arial"/>
                <w:b w:val="0"/>
                <w:color w:val="auto"/>
                <w:kern w:val="24"/>
                <w:sz w:val="16"/>
                <w:szCs w:val="16"/>
              </w:rPr>
              <w:t xml:space="preserve"> en delito.</w:t>
            </w:r>
          </w:p>
          <w:p w:rsidR="00963551" w:rsidRPr="000F5BC6" w:rsidRDefault="00963551" w:rsidP="00C065CF">
            <w:pPr>
              <w:widowControl w:val="0"/>
              <w:autoSpaceDE w:val="0"/>
              <w:autoSpaceDN w:val="0"/>
              <w:adjustRightInd w:val="0"/>
              <w:rPr>
                <w:rFonts w:asciiTheme="minorHAnsi" w:hAnsiTheme="minorHAnsi" w:cs="Arial"/>
                <w:b w:val="0"/>
                <w:bCs w:val="0"/>
                <w:color w:val="0000FF"/>
                <w:sz w:val="16"/>
                <w:szCs w:val="16"/>
                <w:u w:val="single"/>
              </w:rPr>
            </w:pPr>
            <w:r w:rsidRPr="000F5BC6">
              <w:rPr>
                <w:rFonts w:asciiTheme="minorHAnsi" w:hAnsiTheme="minorHAnsi" w:cs="Arial"/>
                <w:b w:val="0"/>
                <w:bCs w:val="0"/>
                <w:color w:val="0000FF"/>
                <w:sz w:val="16"/>
                <w:szCs w:val="16"/>
                <w:u w:val="single"/>
              </w:rPr>
              <w:lastRenderedPageBreak/>
              <w:t xml:space="preserve">Resolución 1267 de las Naciones Unidas: </w:t>
            </w:r>
            <w:r w:rsidRPr="000F5BC6">
              <w:rPr>
                <w:rFonts w:asciiTheme="minorHAnsi" w:hAnsiTheme="minorHAnsi" w:cs="Arial"/>
                <w:b w:val="0"/>
                <w:color w:val="auto"/>
                <w:kern w:val="24"/>
                <w:sz w:val="16"/>
                <w:szCs w:val="16"/>
              </w:rPr>
              <w:t>Lista emitida en 1999 por el Comité del Consejo de Seguridad de las Naciones Unidas. Comprende a personas y entidades involucradas en actividades terroristas.</w:t>
            </w:r>
          </w:p>
          <w:p w:rsidR="00963551" w:rsidRPr="000F5BC6" w:rsidRDefault="001A27F8" w:rsidP="00C065CF">
            <w:pPr>
              <w:widowControl w:val="0"/>
              <w:autoSpaceDE w:val="0"/>
              <w:autoSpaceDN w:val="0"/>
              <w:adjustRightInd w:val="0"/>
              <w:rPr>
                <w:rFonts w:asciiTheme="minorHAnsi" w:hAnsiTheme="minorHAnsi" w:cs="Arial"/>
                <w:b w:val="0"/>
                <w:bCs w:val="0"/>
                <w:color w:val="0000FF"/>
                <w:sz w:val="16"/>
                <w:szCs w:val="16"/>
                <w:u w:val="single"/>
              </w:rPr>
            </w:pPr>
            <w:r w:rsidRPr="000F5BC6">
              <w:rPr>
                <w:rFonts w:asciiTheme="minorHAnsi" w:hAnsiTheme="minorHAnsi" w:cs="Arial"/>
                <w:b w:val="0"/>
                <w:bCs w:val="0"/>
                <w:color w:val="0000FF"/>
                <w:sz w:val="16"/>
                <w:szCs w:val="16"/>
                <w:u w:val="single"/>
              </w:rPr>
              <w:t xml:space="preserve">Lista de Países y Territorios No Cooperantes con el GAFI: </w:t>
            </w:r>
            <w:r w:rsidRPr="000F5BC6">
              <w:rPr>
                <w:rFonts w:asciiTheme="minorHAnsi" w:hAnsiTheme="minorHAnsi" w:cs="Arial"/>
                <w:b w:val="0"/>
                <w:color w:val="auto"/>
                <w:kern w:val="24"/>
                <w:sz w:val="16"/>
                <w:szCs w:val="16"/>
              </w:rPr>
              <w:t>Emitida y actualizada permanentemente por el Grupo de Acción Financiera Internacional – GAFI. Incluye a los siguientes grupos de países:</w:t>
            </w:r>
            <w:r w:rsidRPr="000F5BC6">
              <w:rPr>
                <w:rFonts w:asciiTheme="minorHAnsi" w:hAnsiTheme="minorHAnsi" w:cs="Arial"/>
                <w:b w:val="0"/>
                <w:color w:val="auto"/>
                <w:kern w:val="24"/>
                <w:sz w:val="16"/>
                <w:szCs w:val="16"/>
              </w:rPr>
              <w:br/>
              <w:t>a) Países y territorios que presentan deficiencias estratégicas en la lucha contra el lavado de dinero y el financiamiento del terrorismo.</w:t>
            </w:r>
            <w:r w:rsidRPr="000F5BC6">
              <w:rPr>
                <w:rFonts w:asciiTheme="minorHAnsi" w:hAnsiTheme="minorHAnsi" w:cs="Arial"/>
                <w:b w:val="0"/>
                <w:color w:val="auto"/>
                <w:kern w:val="24"/>
                <w:sz w:val="16"/>
                <w:szCs w:val="16"/>
              </w:rPr>
              <w:br/>
              <w:t>b) Países y territorios que no han superado las deficiencias estratégicas en la lucha contra el lavado de activos y el financiamiento del terrorismo o no se han comprometido con un plan de</w:t>
            </w:r>
            <w:r w:rsidRPr="000F5BC6">
              <w:rPr>
                <w:rFonts w:asciiTheme="minorHAnsi" w:hAnsiTheme="minorHAnsi" w:cs="Franklin Gothic Book"/>
                <w:color w:val="auto"/>
                <w:sz w:val="16"/>
                <w:szCs w:val="16"/>
              </w:rPr>
              <w:t xml:space="preserve"> </w:t>
            </w:r>
            <w:r w:rsidRPr="000F5BC6">
              <w:rPr>
                <w:rFonts w:asciiTheme="minorHAnsi" w:hAnsiTheme="minorHAnsi" w:cs="Arial"/>
                <w:b w:val="0"/>
                <w:color w:val="auto"/>
                <w:kern w:val="24"/>
                <w:sz w:val="16"/>
                <w:szCs w:val="16"/>
              </w:rPr>
              <w:t>acción.</w:t>
            </w:r>
            <w:r w:rsidRPr="000F5BC6">
              <w:rPr>
                <w:rFonts w:asciiTheme="minorHAnsi" w:hAnsiTheme="minorHAnsi" w:cs="Franklin Gothic Book"/>
                <w:color w:val="auto"/>
                <w:sz w:val="16"/>
                <w:szCs w:val="16"/>
              </w:rPr>
              <w:br/>
            </w:r>
            <w:r w:rsidR="00C065CF" w:rsidRPr="000F5BC6">
              <w:rPr>
                <w:rFonts w:asciiTheme="minorHAnsi" w:hAnsiTheme="minorHAnsi" w:cs="Arial"/>
                <w:b w:val="0"/>
                <w:bCs w:val="0"/>
                <w:color w:val="0000FF"/>
                <w:sz w:val="16"/>
                <w:szCs w:val="16"/>
                <w:u w:val="single"/>
              </w:rPr>
              <w:t>Lista de la OCDE:</w:t>
            </w:r>
          </w:p>
          <w:p w:rsidR="00C065CF" w:rsidRPr="000F5BC6" w:rsidRDefault="000F5BC6" w:rsidP="00C065CF">
            <w:pPr>
              <w:widowControl w:val="0"/>
              <w:autoSpaceDE w:val="0"/>
              <w:autoSpaceDN w:val="0"/>
              <w:adjustRightInd w:val="0"/>
              <w:rPr>
                <w:rFonts w:asciiTheme="minorHAnsi" w:hAnsiTheme="minorHAnsi" w:cs="Arial"/>
                <w:b w:val="0"/>
                <w:color w:val="auto"/>
                <w:kern w:val="24"/>
                <w:sz w:val="16"/>
                <w:szCs w:val="16"/>
              </w:rPr>
            </w:pPr>
            <w:r w:rsidRPr="000F5BC6">
              <w:rPr>
                <w:rFonts w:asciiTheme="minorHAnsi" w:hAnsiTheme="minorHAnsi" w:cs="Arial"/>
                <w:b w:val="0"/>
                <w:color w:val="auto"/>
                <w:kern w:val="24"/>
                <w:sz w:val="16"/>
                <w:szCs w:val="16"/>
              </w:rPr>
              <w:t>La Organización para la Coop</w:t>
            </w:r>
            <w:r>
              <w:rPr>
                <w:rFonts w:asciiTheme="minorHAnsi" w:hAnsiTheme="minorHAnsi" w:cs="Arial"/>
                <w:b w:val="0"/>
                <w:color w:val="auto"/>
                <w:kern w:val="24"/>
                <w:sz w:val="16"/>
                <w:szCs w:val="16"/>
              </w:rPr>
              <w:t xml:space="preserve">eración y Desarrollo Económico (OCDE) </w:t>
            </w:r>
            <w:r w:rsidRPr="000F5BC6">
              <w:rPr>
                <w:rFonts w:asciiTheme="minorHAnsi" w:hAnsiTheme="minorHAnsi" w:cs="Arial"/>
                <w:b w:val="0"/>
                <w:color w:val="auto"/>
                <w:kern w:val="24"/>
                <w:sz w:val="16"/>
                <w:szCs w:val="16"/>
              </w:rPr>
              <w:t xml:space="preserve">promueve la cooperación internacional para combatir la evasión fiscal mediante una mayor transparencia e intercambio de información en materia fiscal. </w:t>
            </w:r>
            <w:r>
              <w:rPr>
                <w:rFonts w:asciiTheme="minorHAnsi" w:hAnsiTheme="minorHAnsi" w:cs="Arial"/>
                <w:b w:val="0"/>
                <w:color w:val="auto"/>
                <w:kern w:val="24"/>
                <w:sz w:val="16"/>
                <w:szCs w:val="16"/>
              </w:rPr>
              <w:t xml:space="preserve"> En esta lista se   contiene informes s</w:t>
            </w:r>
            <w:r w:rsidRPr="000F5BC6">
              <w:rPr>
                <w:rFonts w:asciiTheme="minorHAnsi" w:hAnsiTheme="minorHAnsi" w:cs="Arial"/>
                <w:b w:val="0"/>
                <w:color w:val="auto"/>
                <w:kern w:val="24"/>
                <w:sz w:val="16"/>
                <w:szCs w:val="16"/>
              </w:rPr>
              <w:t>obre países y territorios que no intercambian información para luchar contra la evasión fiscal.</w:t>
            </w:r>
          </w:p>
          <w:p w:rsidR="00586AB8" w:rsidRPr="004509D5" w:rsidRDefault="00586AB8" w:rsidP="004509D5">
            <w:pPr>
              <w:rPr>
                <w:rFonts w:asciiTheme="minorHAnsi" w:hAnsiTheme="minorHAnsi" w:cs="Arial"/>
                <w:b w:val="0"/>
                <w:bCs w:val="0"/>
                <w:color w:val="0000FF"/>
                <w:sz w:val="16"/>
                <w:szCs w:val="16"/>
                <w:u w:val="single"/>
              </w:rPr>
            </w:pPr>
            <w:r w:rsidRPr="000F5BC6">
              <w:rPr>
                <w:rFonts w:asciiTheme="minorHAnsi" w:hAnsiTheme="minorHAnsi" w:cs="Arial"/>
                <w:b w:val="0"/>
                <w:bCs w:val="0"/>
                <w:color w:val="0000FF"/>
                <w:sz w:val="16"/>
                <w:szCs w:val="16"/>
                <w:u w:val="single"/>
              </w:rPr>
              <w:lastRenderedPageBreak/>
              <w:t>Extinción de dominio</w:t>
            </w:r>
            <w:r w:rsidR="00B17449" w:rsidRPr="000F5BC6">
              <w:rPr>
                <w:rFonts w:asciiTheme="minorHAnsi" w:hAnsiTheme="minorHAnsi" w:cs="Arial"/>
                <w:b w:val="0"/>
                <w:bCs w:val="0"/>
                <w:color w:val="0000FF"/>
                <w:sz w:val="16"/>
                <w:szCs w:val="16"/>
                <w:u w:val="single"/>
              </w:rPr>
              <w:t>:</w:t>
            </w:r>
            <w:r w:rsidR="00B17449" w:rsidRPr="000F5BC6">
              <w:rPr>
                <w:rFonts w:asciiTheme="minorHAnsi" w:hAnsiTheme="minorHAnsi" w:cs="Arial"/>
                <w:b w:val="0"/>
                <w:color w:val="auto"/>
                <w:kern w:val="24"/>
                <w:sz w:val="16"/>
                <w:szCs w:val="16"/>
              </w:rPr>
              <w:t xml:space="preserve"> </w:t>
            </w:r>
            <w:r w:rsidR="00A95789" w:rsidRPr="000F5BC6">
              <w:rPr>
                <w:rFonts w:asciiTheme="minorHAnsi" w:hAnsiTheme="minorHAnsi" w:cs="Arial"/>
                <w:b w:val="0"/>
                <w:color w:val="auto"/>
                <w:kern w:val="24"/>
                <w:sz w:val="16"/>
                <w:szCs w:val="16"/>
              </w:rPr>
              <w:t>pérdida del dominio de bienes o dinero, a favor del Estado. Ver en docs. De consulta: LEY 793 DE 2002 Extinción de dominio</w:t>
            </w:r>
            <w:r w:rsidR="00C41EE0" w:rsidRPr="000F5BC6">
              <w:rPr>
                <w:rFonts w:asciiTheme="minorHAnsi" w:hAnsiTheme="minorHAnsi" w:cs="Arial"/>
                <w:b w:val="0"/>
                <w:color w:val="auto"/>
                <w:kern w:val="24"/>
                <w:sz w:val="16"/>
                <w:szCs w:val="16"/>
              </w:rPr>
              <w:t>.pdf</w:t>
            </w:r>
          </w:p>
        </w:tc>
        <w:tc>
          <w:tcPr>
            <w:tcW w:w="4082" w:type="pct"/>
            <w:hideMark/>
          </w:tcPr>
          <w:p w:rsidR="00C643F0" w:rsidRPr="00D84887"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lastRenderedPageBreak/>
              <w:t xml:space="preserve">Imagen del Sensei en </w:t>
            </w:r>
            <w:r w:rsidRPr="00586AB8">
              <w:rPr>
                <w:rFonts w:asciiTheme="minorHAnsi" w:hAnsiTheme="minorHAnsi" w:cs="Arial"/>
                <w:bCs/>
                <w:iCs/>
                <w:color w:val="C00000"/>
              </w:rPr>
              <w:t>sentado en posición meditativa.</w:t>
            </w:r>
          </w:p>
          <w:p w:rsidR="00C643F0" w:rsidRPr="00D84887"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D84887">
              <w:rPr>
                <w:rFonts w:asciiTheme="minorHAnsi" w:hAnsiTheme="minorHAnsi" w:cs="Arial"/>
                <w:b/>
                <w:bCs/>
                <w:iCs/>
                <w:color w:val="7030A0"/>
              </w:rPr>
              <w:t xml:space="preserve">Sensei: </w:t>
            </w:r>
            <w:r w:rsidR="00976CF1" w:rsidRPr="00976CF1">
              <w:rPr>
                <w:rFonts w:asciiTheme="minorHAnsi" w:hAnsiTheme="minorHAnsi" w:cs="Arial"/>
                <w:bCs/>
                <w:iCs/>
                <w:color w:val="7030A0"/>
              </w:rPr>
              <w:t>Le recuerdo la importancia de su</w:t>
            </w:r>
            <w:r w:rsidR="00976CF1">
              <w:rPr>
                <w:rFonts w:asciiTheme="minorHAnsi" w:hAnsiTheme="minorHAnsi" w:cs="Arial"/>
                <w:b/>
                <w:bCs/>
                <w:iCs/>
                <w:color w:val="7030A0"/>
              </w:rPr>
              <w:t xml:space="preserve"> </w:t>
            </w:r>
            <w:r w:rsidR="004F665A">
              <w:rPr>
                <w:rFonts w:asciiTheme="minorHAnsi" w:hAnsiTheme="minorHAnsi" w:cs="Arial"/>
                <w:bCs/>
                <w:iCs/>
                <w:color w:val="7030A0"/>
              </w:rPr>
              <w:t>confian</w:t>
            </w:r>
            <w:r w:rsidR="00976CF1">
              <w:rPr>
                <w:rFonts w:asciiTheme="minorHAnsi" w:hAnsiTheme="minorHAnsi" w:cs="Arial"/>
                <w:bCs/>
                <w:iCs/>
                <w:color w:val="7030A0"/>
              </w:rPr>
              <w:t xml:space="preserve">za en mí </w:t>
            </w:r>
            <w:r w:rsidRPr="00D84887">
              <w:rPr>
                <w:rFonts w:asciiTheme="minorHAnsi" w:hAnsiTheme="minorHAnsi" w:cs="Arial"/>
                <w:bCs/>
                <w:iCs/>
                <w:color w:val="7030A0"/>
              </w:rPr>
              <w:t>para continuar e</w:t>
            </w:r>
            <w:r w:rsidR="004F665A">
              <w:rPr>
                <w:rFonts w:asciiTheme="minorHAnsi" w:hAnsiTheme="minorHAnsi" w:cs="Arial"/>
                <w:bCs/>
                <w:iCs/>
                <w:color w:val="7030A0"/>
              </w:rPr>
              <w:t>ste</w:t>
            </w:r>
            <w:r w:rsidRPr="00D84887">
              <w:rPr>
                <w:rFonts w:asciiTheme="minorHAnsi" w:hAnsiTheme="minorHAnsi" w:cs="Arial"/>
                <w:bCs/>
                <w:iCs/>
                <w:color w:val="7030A0"/>
              </w:rPr>
              <w:t xml:space="preserve"> camino. Comencemos.</w:t>
            </w:r>
          </w:p>
          <w:p w:rsidR="00C643F0" w:rsidRPr="00D84887"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4257C9" w:rsidRPr="00D84887" w:rsidRDefault="00C643F0"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D84887">
              <w:rPr>
                <w:rFonts w:asciiTheme="minorHAnsi" w:eastAsia="Times New Roman" w:hAnsiTheme="minorHAnsi"/>
                <w:b/>
                <w:bCs/>
                <w:iCs/>
                <w:color w:val="C00000"/>
                <w:sz w:val="22"/>
                <w:szCs w:val="22"/>
                <w:lang w:val="es-ES" w:eastAsia="es-ES"/>
              </w:rPr>
              <w:t xml:space="preserve">TÍTULO: </w:t>
            </w:r>
            <w:r w:rsidRPr="00D84887">
              <w:rPr>
                <w:rFonts w:asciiTheme="minorHAnsi" w:hAnsiTheme="minorHAnsi"/>
                <w:b/>
                <w:bCs/>
                <w:sz w:val="22"/>
                <w:szCs w:val="22"/>
              </w:rPr>
              <w:t>DEFINICIÓN DEL LAVADO DE ACTIVOS Y FINANCIACIÓN DEL TERRORISMO</w:t>
            </w:r>
            <w:r w:rsidR="00976CF1">
              <w:rPr>
                <w:rFonts w:asciiTheme="minorHAnsi" w:hAnsiTheme="minorHAnsi"/>
                <w:b/>
                <w:bCs/>
                <w:sz w:val="22"/>
                <w:szCs w:val="22"/>
              </w:rPr>
              <w:t xml:space="preserve"> </w:t>
            </w:r>
            <w:r w:rsidRPr="00D84887">
              <w:rPr>
                <w:rFonts w:asciiTheme="minorHAnsi" w:hAnsiTheme="minorHAnsi"/>
                <w:b/>
                <w:bCs/>
                <w:sz w:val="22"/>
                <w:szCs w:val="22"/>
              </w:rPr>
              <w:t>- LA/FT.</w:t>
            </w:r>
          </w:p>
          <w:p w:rsidR="00C643F0" w:rsidRPr="00D84887" w:rsidRDefault="00C643F0"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C643F0" w:rsidRPr="00D84887" w:rsidRDefault="00C643F0"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El lavado de activos</w:t>
            </w:r>
            <w:r w:rsidR="00D43D57" w:rsidRPr="00D84887">
              <w:rPr>
                <w:rFonts w:asciiTheme="minorHAnsi" w:hAnsiTheme="minorHAnsi"/>
              </w:rPr>
              <w:t xml:space="preserve"> (LA)</w:t>
            </w:r>
            <w:r w:rsidRPr="00D84887">
              <w:rPr>
                <w:rFonts w:asciiTheme="minorHAnsi" w:hAnsiTheme="minorHAnsi"/>
              </w:rPr>
              <w:t xml:space="preserve"> </w:t>
            </w:r>
            <w:r w:rsidR="0020130E" w:rsidRPr="00D84887">
              <w:rPr>
                <w:rFonts w:asciiTheme="minorHAnsi" w:hAnsiTheme="minorHAnsi"/>
              </w:rPr>
              <w:t>s</w:t>
            </w:r>
            <w:r w:rsidRPr="00D84887">
              <w:rPr>
                <w:rFonts w:asciiTheme="minorHAnsi" w:hAnsiTheme="minorHAnsi"/>
              </w:rPr>
              <w:t>e puede definir como:</w:t>
            </w:r>
          </w:p>
          <w:p w:rsidR="00C643F0" w:rsidRPr="00D84887" w:rsidRDefault="00C643F0"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Resaltar en recuadro o con algún elemento gráfico llamativo la siguiente definición:</w:t>
            </w:r>
          </w:p>
          <w:p w:rsidR="004257C9" w:rsidRPr="00D84887" w:rsidRDefault="004257C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b/>
              </w:rPr>
              <w:t>LAVADO DE ACTIVOS:</w:t>
            </w:r>
            <w:r w:rsidR="0098468A" w:rsidRPr="00D84887">
              <w:rPr>
                <w:rFonts w:asciiTheme="minorHAnsi" w:hAnsiTheme="minorHAnsi"/>
              </w:rPr>
              <w:t xml:space="preserve"> Dar apariencia de legalidad a </w:t>
            </w:r>
            <w:r w:rsidRPr="00D84887">
              <w:rPr>
                <w:rFonts w:asciiTheme="minorHAnsi" w:hAnsiTheme="minorHAnsi"/>
              </w:rPr>
              <w:t>bienes y dinero proveniente de delitos como el narcotráfico, secuestros, extorsiones, corrupción, tráfico de personas, migrantes y armas, delitos contra el</w:t>
            </w:r>
            <w:r w:rsidR="0098468A" w:rsidRPr="00D84887">
              <w:rPr>
                <w:rFonts w:asciiTheme="minorHAnsi" w:hAnsiTheme="minorHAnsi"/>
              </w:rPr>
              <w:t xml:space="preserve"> sistema financiero entre otros.</w:t>
            </w:r>
            <w:r w:rsidRPr="00D84887">
              <w:rPr>
                <w:rFonts w:asciiTheme="minorHAnsi" w:hAnsiTheme="minorHAnsi"/>
              </w:rPr>
              <w:t xml:space="preserve"> </w:t>
            </w:r>
          </w:p>
          <w:p w:rsidR="0098468A" w:rsidRPr="00D84887" w:rsidRDefault="00976CF1" w:rsidP="00C065CF">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bCs/>
                <w:iCs/>
                <w:color w:val="C00000"/>
              </w:rPr>
              <w:t xml:space="preserve">Fin de </w:t>
            </w:r>
            <w:r w:rsidRPr="00D84887">
              <w:rPr>
                <w:rFonts w:asciiTheme="minorHAnsi" w:hAnsiTheme="minorHAnsi" w:cs="Arial"/>
                <w:bCs/>
                <w:iCs/>
                <w:color w:val="C00000"/>
              </w:rPr>
              <w:t>recuadro</w:t>
            </w:r>
            <w:r>
              <w:rPr>
                <w:rFonts w:asciiTheme="minorHAnsi" w:hAnsiTheme="minorHAnsi" w:cs="Arial"/>
                <w:bCs/>
                <w:iCs/>
                <w:color w:val="C00000"/>
              </w:rPr>
              <w:t>.</w:t>
            </w:r>
          </w:p>
          <w:p w:rsidR="00976CF1" w:rsidRDefault="00976CF1"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3A1383" w:rsidRPr="00B553F5" w:rsidRDefault="004257C9"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auto"/>
                <w:sz w:val="22"/>
                <w:szCs w:val="22"/>
                <w:lang w:val="es-ES" w:eastAsia="es-ES"/>
              </w:rPr>
            </w:pPr>
            <w:r w:rsidRPr="00D84887">
              <w:rPr>
                <w:rFonts w:asciiTheme="minorHAnsi" w:hAnsiTheme="minorHAnsi"/>
                <w:sz w:val="22"/>
                <w:szCs w:val="22"/>
              </w:rPr>
              <w:t>Es un delito tipificado en el código penal colombiano</w:t>
            </w:r>
            <w:r w:rsidR="0098468A" w:rsidRPr="00D84887">
              <w:rPr>
                <w:rFonts w:asciiTheme="minorHAnsi" w:hAnsiTheme="minorHAnsi"/>
                <w:sz w:val="22"/>
                <w:szCs w:val="22"/>
              </w:rPr>
              <w:t xml:space="preserve"> desde el año</w:t>
            </w:r>
            <w:r w:rsidR="00345815" w:rsidRPr="00D84887">
              <w:rPr>
                <w:rFonts w:asciiTheme="minorHAnsi" w:hAnsiTheme="minorHAnsi"/>
                <w:sz w:val="22"/>
                <w:szCs w:val="22"/>
              </w:rPr>
              <w:t xml:space="preserve"> 2000</w:t>
            </w:r>
            <w:r w:rsidR="009A3256" w:rsidRPr="00D84887">
              <w:rPr>
                <w:rFonts w:asciiTheme="minorHAnsi" w:hAnsiTheme="minorHAnsi"/>
                <w:sz w:val="22"/>
                <w:szCs w:val="22"/>
              </w:rPr>
              <w:t xml:space="preserve"> (</w:t>
            </w:r>
            <w:r w:rsidR="009A3256" w:rsidRPr="00D84887">
              <w:rPr>
                <w:rFonts w:asciiTheme="minorHAnsi" w:hAnsiTheme="minorHAnsi"/>
                <w:color w:val="0000FF"/>
                <w:sz w:val="22"/>
                <w:szCs w:val="22"/>
                <w:u w:val="single"/>
              </w:rPr>
              <w:t>Ley 599 de 2000</w:t>
            </w:r>
            <w:r w:rsidR="009A3256" w:rsidRPr="00D84887">
              <w:rPr>
                <w:rFonts w:asciiTheme="minorHAnsi" w:hAnsiTheme="minorHAnsi"/>
                <w:sz w:val="22"/>
                <w:szCs w:val="22"/>
              </w:rPr>
              <w:t xml:space="preserve"> )</w:t>
            </w:r>
            <w:r w:rsidR="0098468A" w:rsidRPr="00D84887">
              <w:rPr>
                <w:rFonts w:asciiTheme="minorHAnsi" w:hAnsiTheme="minorHAnsi"/>
                <w:sz w:val="22"/>
                <w:szCs w:val="22"/>
              </w:rPr>
              <w:t xml:space="preserve"> , m</w:t>
            </w:r>
            <w:r w:rsidR="001033F3" w:rsidRPr="00D84887">
              <w:rPr>
                <w:rFonts w:asciiTheme="minorHAnsi" w:hAnsiTheme="minorHAnsi"/>
                <w:sz w:val="22"/>
                <w:szCs w:val="22"/>
              </w:rPr>
              <w:t>ediante el artículo 323</w:t>
            </w:r>
            <w:r w:rsidR="0098468A" w:rsidRPr="00D84887">
              <w:rPr>
                <w:rFonts w:asciiTheme="minorHAnsi" w:hAnsiTheme="minorHAnsi"/>
                <w:sz w:val="22"/>
                <w:szCs w:val="22"/>
              </w:rPr>
              <w:t xml:space="preserve">, en el que </w:t>
            </w:r>
            <w:r w:rsidR="001033F3" w:rsidRPr="00D84887">
              <w:rPr>
                <w:rFonts w:asciiTheme="minorHAnsi" w:hAnsiTheme="minorHAnsi"/>
                <w:sz w:val="22"/>
                <w:szCs w:val="22"/>
              </w:rPr>
              <w:t>se define como: “</w:t>
            </w:r>
            <w:r w:rsidR="003A1383" w:rsidRPr="003A1383">
              <w:rPr>
                <w:rFonts w:asciiTheme="minorHAnsi" w:eastAsia="Times New Roman" w:hAnsiTheme="minorHAnsi" w:cs="Times New Roman"/>
                <w:color w:val="auto"/>
                <w:sz w:val="22"/>
                <w:szCs w:val="22"/>
                <w:lang w:val="es-ES" w:eastAsia="es-ES"/>
              </w:rPr>
              <w:t xml:space="preserve">El que adquiera, resguarde, invierta, transporte, transforme, almacene, conserve, custodie o administre bienes que tengan su origen mediato o inmediato en actividades de tráfico de migrantes, </w:t>
            </w:r>
            <w:r w:rsidR="003A1383" w:rsidRPr="00090972">
              <w:rPr>
                <w:rFonts w:asciiTheme="minorHAnsi" w:hAnsiTheme="minorHAnsi"/>
                <w:color w:val="0000FF"/>
                <w:sz w:val="22"/>
                <w:szCs w:val="22"/>
                <w:u w:val="single"/>
              </w:rPr>
              <w:t>trata de personas</w:t>
            </w:r>
            <w:r w:rsidR="003A1383" w:rsidRPr="003A1383">
              <w:rPr>
                <w:rFonts w:asciiTheme="minorHAnsi" w:eastAsia="Times New Roman" w:hAnsiTheme="minorHAnsi" w:cs="Times New Roman"/>
                <w:color w:val="auto"/>
                <w:sz w:val="22"/>
                <w:szCs w:val="22"/>
                <w:lang w:val="es-ES" w:eastAsia="es-ES"/>
              </w:rPr>
              <w:t xml:space="preserve">, extorsión, enriquecimiento ilícito, secuestro extorsivo, rebelión, tráfico de armas, tráfico de menores de edad, financiación del terrorismo y administración de recursos relacionados con actividades terroristas, tráfico de drogas tóxicas, estupefacientes o sustancias sicotrópicas, delitos contra el sistema financiero, delitos contra la administración pública, o vinculados con el producto de delitos ejecutados bajo concierto para delinquir, o les dé a los bienes provenientes de dichas actividades apariencia de legalidad o los legalice, oculte o encubra la verdadera naturaleza, origen, ubicación, destino, movimiento o derecho sobre tales bienes o realice cualquier otro acto para ocultar o encubrir su origen ilícito, incurrirá por esa sola conducta, en </w:t>
            </w:r>
            <w:r w:rsidR="003A1383" w:rsidRPr="00B553F5">
              <w:rPr>
                <w:rFonts w:asciiTheme="minorHAnsi" w:eastAsia="Times New Roman" w:hAnsiTheme="minorHAnsi" w:cs="Times New Roman"/>
                <w:b/>
                <w:color w:val="auto"/>
                <w:sz w:val="22"/>
                <w:szCs w:val="22"/>
                <w:lang w:val="es-ES" w:eastAsia="es-ES"/>
              </w:rPr>
              <w:t xml:space="preserve">prisión de diez (10) a treinta (30) años y multa de seiscientos cincuenta (650) a cincuenta mil (50.000) salarios mínimos legales vigentes. </w:t>
            </w:r>
          </w:p>
          <w:p w:rsidR="003A1383" w:rsidRPr="003A1383" w:rsidRDefault="003A1383" w:rsidP="00C065C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1383">
              <w:rPr>
                <w:rFonts w:asciiTheme="minorHAnsi" w:hAnsiTheme="minorHAnsi"/>
              </w:rPr>
              <w:t xml:space="preserve">La misma pena se aplicará cuando las conductas descritas en el inciso anterior se realicen sobre bienes cuya extinción de dominio haya sido declarada. </w:t>
            </w:r>
          </w:p>
          <w:p w:rsidR="003A1383" w:rsidRPr="003A1383" w:rsidRDefault="003A1383" w:rsidP="00C065C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1383">
              <w:rPr>
                <w:rFonts w:asciiTheme="minorHAnsi" w:hAnsiTheme="minorHAnsi"/>
              </w:rPr>
              <w:t xml:space="preserve">El lavado de activos será punible aun cuando las actividades de que provinieren los bienes, o los actos penados en los apartados anteriores, se hubiesen realizado, total o parcialmente, en el extranjero. </w:t>
            </w:r>
          </w:p>
          <w:p w:rsidR="003A1383" w:rsidRPr="003A1383" w:rsidRDefault="003A1383" w:rsidP="00C065C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1383">
              <w:rPr>
                <w:rFonts w:asciiTheme="minorHAnsi" w:hAnsiTheme="minorHAnsi"/>
              </w:rPr>
              <w:lastRenderedPageBreak/>
              <w:t xml:space="preserve">Las penas privativas de la libertad previstas en el presente artículo se aumentarán de una tercera parte a la mitad cuando para la realización de las conductas se efectuaren operaciones de cambio o de comercio exterior, o se introdujeren mercancías al territorio nacional. </w:t>
            </w:r>
          </w:p>
          <w:p w:rsidR="001033F3" w:rsidRPr="00D84887" w:rsidRDefault="003A1383"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1383">
              <w:rPr>
                <w:rFonts w:asciiTheme="minorHAnsi" w:hAnsiTheme="minorHAnsi"/>
              </w:rPr>
              <w:t>El aumento de pena previsto en el inciso anterior, también se aplicará cuando se introdujeren mercancías de contrabando al territorio nacional”</w:t>
            </w:r>
            <w:r w:rsidR="00CC3F11" w:rsidRPr="00D84887">
              <w:rPr>
                <w:rFonts w:asciiTheme="minorHAnsi" w:hAnsiTheme="minorHAnsi"/>
              </w:rPr>
              <w:t>.</w:t>
            </w:r>
          </w:p>
          <w:p w:rsidR="00CC3F11" w:rsidRPr="00D84887" w:rsidRDefault="00CC3F1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CC3F11" w:rsidRPr="00D84887" w:rsidRDefault="003B7F7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 xml:space="preserve">En el siguiente gráfico </w:t>
            </w:r>
            <w:r w:rsidR="00CC3F11" w:rsidRPr="00D84887">
              <w:rPr>
                <w:rFonts w:asciiTheme="minorHAnsi" w:hAnsiTheme="minorHAnsi"/>
              </w:rPr>
              <w:t xml:space="preserve">se puede entender mejor el </w:t>
            </w:r>
            <w:r w:rsidRPr="00D84887">
              <w:rPr>
                <w:rFonts w:asciiTheme="minorHAnsi" w:hAnsiTheme="minorHAnsi"/>
              </w:rPr>
              <w:t>concepto del Lavado de A</w:t>
            </w:r>
            <w:r w:rsidR="00CC3F11" w:rsidRPr="00D84887">
              <w:rPr>
                <w:rFonts w:asciiTheme="minorHAnsi" w:hAnsiTheme="minorHAnsi"/>
              </w:rPr>
              <w:t>ctivos.</w:t>
            </w:r>
          </w:p>
          <w:p w:rsidR="009F262E" w:rsidRPr="00D84887" w:rsidRDefault="009F262E"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Tomar como referencia</w:t>
            </w:r>
            <w:r w:rsidR="002D6018" w:rsidRPr="00D84887">
              <w:rPr>
                <w:rFonts w:asciiTheme="minorHAnsi" w:hAnsiTheme="minorHAnsi" w:cs="Arial"/>
                <w:bCs/>
                <w:iCs/>
                <w:color w:val="C00000"/>
              </w:rPr>
              <w:t xml:space="preserve">  el siguiente gráfico:</w:t>
            </w:r>
          </w:p>
          <w:p w:rsidR="00CC3F11" w:rsidRPr="00D84887" w:rsidRDefault="00CC3F1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noProof/>
                <w:lang w:val="es-CO" w:eastAsia="es-CO"/>
              </w:rPr>
              <w:drawing>
                <wp:inline distT="0" distB="0" distL="0" distR="0" wp14:anchorId="31A61C83" wp14:editId="4CA09DB0">
                  <wp:extent cx="5486400" cy="2201333"/>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47D64" w:rsidRPr="00D84887" w:rsidRDefault="00D47D64"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D84887">
              <w:rPr>
                <w:rFonts w:asciiTheme="minorHAnsi" w:hAnsiTheme="minorHAnsi"/>
                <w:color w:val="221F1F"/>
                <w:sz w:val="22"/>
                <w:szCs w:val="22"/>
              </w:rPr>
              <w:t xml:space="preserve">Son características del Lavado de Activos: </w:t>
            </w:r>
          </w:p>
          <w:p w:rsidR="00D47D64" w:rsidRPr="00D84887" w:rsidRDefault="005D38E0"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Es un delito de cuello blanco.</w:t>
            </w:r>
          </w:p>
          <w:p w:rsidR="005D38E0" w:rsidRPr="00D84887" w:rsidRDefault="005D38E0"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color w:val="221F1F"/>
                <w:sz w:val="22"/>
                <w:szCs w:val="22"/>
              </w:rPr>
              <w:t xml:space="preserve">Aprovecha </w:t>
            </w:r>
            <w:r w:rsidRPr="00D84887">
              <w:rPr>
                <w:rFonts w:asciiTheme="minorHAnsi" w:hAnsiTheme="minorHAnsi"/>
                <w:color w:val="221F1F"/>
                <w:sz w:val="22"/>
                <w:szCs w:val="22"/>
              </w:rPr>
              <w:t xml:space="preserve">la función económica del sector financiero y sus avances tecnológicos. </w:t>
            </w:r>
          </w:p>
          <w:p w:rsidR="005D38E0" w:rsidRPr="00D84887" w:rsidRDefault="00FE2DB3"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w:t>
            </w:r>
            <w:r w:rsidR="0044012D">
              <w:rPr>
                <w:rFonts w:asciiTheme="minorHAnsi" w:hAnsiTheme="minorHAnsi"/>
                <w:sz w:val="22"/>
                <w:szCs w:val="22"/>
              </w:rPr>
              <w:t>s</w:t>
            </w:r>
            <w:r w:rsidR="005D38E0" w:rsidRPr="00D84887">
              <w:rPr>
                <w:rFonts w:asciiTheme="minorHAnsi" w:hAnsiTheme="minorHAnsi"/>
                <w:sz w:val="22"/>
                <w:szCs w:val="22"/>
              </w:rPr>
              <w:t xml:space="preserve"> un fenómeno </w:t>
            </w:r>
            <w:r w:rsidR="009B7B05">
              <w:rPr>
                <w:rFonts w:asciiTheme="minorHAnsi" w:hAnsiTheme="minorHAnsi"/>
                <w:sz w:val="22"/>
                <w:szCs w:val="22"/>
              </w:rPr>
              <w:t xml:space="preserve">con alcance </w:t>
            </w:r>
            <w:r w:rsidR="005D38E0" w:rsidRPr="00D84887">
              <w:rPr>
                <w:rFonts w:asciiTheme="minorHAnsi" w:hAnsiTheme="minorHAnsi"/>
                <w:sz w:val="22"/>
                <w:szCs w:val="22"/>
              </w:rPr>
              <w:t>internacional</w:t>
            </w:r>
            <w:r w:rsidR="00976CF1">
              <w:rPr>
                <w:rFonts w:asciiTheme="minorHAnsi" w:hAnsiTheme="minorHAnsi"/>
                <w:sz w:val="22"/>
                <w:szCs w:val="22"/>
              </w:rPr>
              <w:t>.</w:t>
            </w:r>
            <w:r w:rsidR="005D38E0" w:rsidRPr="00D84887">
              <w:rPr>
                <w:rFonts w:asciiTheme="minorHAnsi" w:hAnsiTheme="minorHAnsi"/>
                <w:sz w:val="22"/>
                <w:szCs w:val="22"/>
              </w:rPr>
              <w:t xml:space="preserve"> </w:t>
            </w:r>
          </w:p>
          <w:p w:rsidR="0044012D" w:rsidRPr="0044012D" w:rsidRDefault="00D47D64"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84887">
              <w:rPr>
                <w:rFonts w:asciiTheme="minorHAnsi" w:hAnsiTheme="minorHAnsi"/>
                <w:color w:val="221F1F"/>
                <w:sz w:val="22"/>
                <w:szCs w:val="22"/>
              </w:rPr>
              <w:t xml:space="preserve">Suele ser un conjunto de operaciones complejas, especialmente cuando se realiza en el ámbito internacional. </w:t>
            </w:r>
          </w:p>
          <w:p w:rsidR="009C490C" w:rsidRPr="0044012D" w:rsidRDefault="009C490C"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4012D">
              <w:rPr>
                <w:rFonts w:asciiTheme="minorHAnsi" w:hAnsiTheme="minorHAnsi"/>
                <w:color w:val="221F1F"/>
                <w:sz w:val="22"/>
                <w:szCs w:val="22"/>
              </w:rPr>
              <w:t xml:space="preserve">A los delincuentes no les importa perder dinero en las transacciones de lavado, este es un costo que hace </w:t>
            </w:r>
            <w:r w:rsidRPr="0044012D">
              <w:rPr>
                <w:rFonts w:asciiTheme="minorHAnsi" w:hAnsiTheme="minorHAnsi"/>
                <w:color w:val="221F1F"/>
                <w:sz w:val="22"/>
                <w:szCs w:val="22"/>
              </w:rPr>
              <w:lastRenderedPageBreak/>
              <w:t>parte de su negocio.</w:t>
            </w:r>
          </w:p>
          <w:p w:rsidR="00B50A28" w:rsidRPr="00D84887" w:rsidRDefault="00B50A28"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En recuadro destacado:</w:t>
            </w:r>
          </w:p>
          <w:p w:rsidR="00B50A28" w:rsidRPr="00D84887" w:rsidRDefault="00B50A28" w:rsidP="00C065CF">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Recuerda que…</w:t>
            </w:r>
          </w:p>
          <w:p w:rsidR="0098468A" w:rsidRPr="00D84887" w:rsidRDefault="00B50A28" w:rsidP="00C065CF">
            <w:pPr>
              <w:ind w:left="36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Son a</w:t>
            </w:r>
            <w:r w:rsidR="0098468A" w:rsidRPr="00D84887">
              <w:rPr>
                <w:rFonts w:asciiTheme="minorHAnsi" w:hAnsiTheme="minorHAnsi"/>
              </w:rPr>
              <w:t>ctividades de lavado de activos: adquirir, resguardar, invertir, transformar, transportar, custodiar o administrar los bienes y dinero ilícitos.</w:t>
            </w:r>
          </w:p>
          <w:p w:rsidR="006342F0" w:rsidRDefault="006342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Fin de recuadro destacado.</w:t>
            </w:r>
          </w:p>
          <w:p w:rsidR="00E26A31" w:rsidRDefault="00E26A31"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C4086A" w:rsidRDefault="00E26A3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26A31">
              <w:rPr>
                <w:rFonts w:asciiTheme="minorHAnsi" w:hAnsiTheme="minorHAnsi"/>
              </w:rPr>
              <w:t>E</w:t>
            </w:r>
            <w:r>
              <w:rPr>
                <w:rFonts w:asciiTheme="minorHAnsi" w:hAnsiTheme="minorHAnsi"/>
              </w:rPr>
              <w:t>l sector financiero es el más utilizado para de lavado de activos, ya que a través de los bancos y otras instituciones financieras no bancarias se realizan las principales operaciones</w:t>
            </w:r>
            <w:r w:rsidR="003E2840">
              <w:rPr>
                <w:rFonts w:asciiTheme="minorHAnsi" w:hAnsiTheme="minorHAnsi"/>
              </w:rPr>
              <w:t xml:space="preserve">. Conozcamos algunos de los medios </w:t>
            </w:r>
            <w:r w:rsidRPr="00E26A31">
              <w:rPr>
                <w:rFonts w:asciiTheme="minorHAnsi" w:hAnsiTheme="minorHAnsi"/>
              </w:rPr>
              <w:t xml:space="preserve">empleados en  el </w:t>
            </w:r>
            <w:r w:rsidR="00C4086A" w:rsidRPr="00E26A31">
              <w:rPr>
                <w:rFonts w:asciiTheme="minorHAnsi" w:hAnsiTheme="minorHAnsi"/>
              </w:rPr>
              <w:t>lavado de activos</w:t>
            </w:r>
            <w:r w:rsidRPr="00E26A31">
              <w:rPr>
                <w:rFonts w:asciiTheme="minorHAnsi" w:hAnsiTheme="minorHAnsi"/>
              </w:rPr>
              <w:t>:</w:t>
            </w:r>
          </w:p>
          <w:p w:rsidR="008B04B2" w:rsidRDefault="008B04B2"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B21F71" w:rsidRPr="008B04B2" w:rsidRDefault="008B04B2" w:rsidP="008B04B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8B04B2">
              <w:rPr>
                <w:rFonts w:asciiTheme="minorHAnsi" w:hAnsiTheme="minorHAnsi" w:cs="Arial"/>
                <w:bCs/>
                <w:iCs/>
                <w:color w:val="C00000"/>
              </w:rPr>
              <w:t>Resaltar de manera gráfica en recuadro o algo así.</w:t>
            </w:r>
          </w:p>
          <w:p w:rsidR="009E1761" w:rsidRPr="008E64F8" w:rsidRDefault="000D2AB1" w:rsidP="008E64F8">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 xml:space="preserve">BANCOS Y OTRAS INSTITUCIONES DEPOSITARIAS </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Transferencias electrónicas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Banca corresponsal</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PAT (Payable Through Account)</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Cuentas de concentración</w:t>
            </w:r>
            <w:r w:rsidR="007569F4">
              <w:rPr>
                <w:rFonts w:asciiTheme="minorHAnsi" w:hAnsiTheme="minorHAnsi"/>
              </w:rPr>
              <w:t xml:space="preserve"> </w:t>
            </w:r>
            <w:r w:rsidRPr="008E64F8">
              <w:rPr>
                <w:rFonts w:asciiTheme="minorHAnsi" w:hAnsiTheme="minorHAnsi"/>
              </w:rPr>
              <w:t>u Ómnibus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Banca privada</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Smurfing (</w:t>
            </w:r>
            <w:r w:rsidRPr="008E64F8">
              <w:rPr>
                <w:rFonts w:asciiTheme="minorHAnsi" w:hAnsiTheme="minorHAnsi"/>
                <w:color w:val="0000FF"/>
                <w:u w:val="single"/>
              </w:rPr>
              <w:t>pitufeo</w:t>
            </w:r>
            <w:r w:rsidRPr="008E64F8">
              <w:rPr>
                <w:rFonts w:asciiTheme="minorHAnsi" w:hAnsiTheme="minorHAnsi"/>
              </w:rPr>
              <w:t>)</w:t>
            </w:r>
            <w:r w:rsidR="007569F4">
              <w:rPr>
                <w:rFonts w:asciiTheme="minorHAnsi" w:hAnsiTheme="minorHAnsi"/>
              </w:rPr>
              <w:t xml:space="preserve"> o </w:t>
            </w:r>
            <w:r w:rsidRPr="008E64F8">
              <w:rPr>
                <w:rFonts w:asciiTheme="minorHAnsi" w:hAnsiTheme="minorHAnsi"/>
              </w:rPr>
              <w:t>estructuración</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Complicidad del banco</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Uniones de crédito o sociedades de construcción</w:t>
            </w:r>
          </w:p>
          <w:p w:rsidR="009E1761" w:rsidRPr="008E64F8" w:rsidRDefault="000D2AB1" w:rsidP="008E64F8">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 xml:space="preserve">INSTITUCIONES FINANCIERAS NO BANCARIAS </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Industria de Tarjetas de crédito</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Remesadores de dinero</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Casas de cambio de monedas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Compañías de seguros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lastRenderedPageBreak/>
              <w:t>Corredores de bolsa</w:t>
            </w:r>
          </w:p>
          <w:p w:rsidR="009E1761" w:rsidRPr="008E64F8" w:rsidRDefault="000D2AB1" w:rsidP="008E64F8">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 xml:space="preserve">NEGOCIOS Y PROFESIONALES NO FINANCIEROS </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Casinos y negocios relacionados con juegos de azar</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 xml:space="preserve">Vendedores de artículos de gran valor (metales preciosos, joyas, arte, </w:t>
            </w:r>
            <w:proofErr w:type="spellStart"/>
            <w:r w:rsidRPr="008E64F8">
              <w:rPr>
                <w:rFonts w:asciiTheme="minorHAnsi" w:hAnsiTheme="minorHAnsi"/>
              </w:rPr>
              <w:t>ect</w:t>
            </w:r>
            <w:proofErr w:type="spellEnd"/>
            <w:r w:rsidRPr="008E64F8">
              <w:rPr>
                <w:rFonts w:asciiTheme="minorHAnsi" w:hAnsiTheme="minorHAnsi"/>
              </w:rPr>
              <w:t>)</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Agencias de viajes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Vendedores de vehículos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Notarios, contadores, auditores, abogados mejor conocidos como Gatekeepers o Porteros.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Asesores de inversión y de mercancías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Fideicomisos y compañías proveedoras de servicios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Industria de bienes raíces</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Manipulación de los precios en operaciones de importación y exportación</w:t>
            </w:r>
          </w:p>
          <w:p w:rsidR="009E1761" w:rsidRPr="008E64F8"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E64F8">
              <w:rPr>
                <w:rFonts w:asciiTheme="minorHAnsi" w:hAnsiTheme="minorHAnsi"/>
              </w:rPr>
              <w:t>Mercado negro de cambio de pesos</w:t>
            </w:r>
          </w:p>
          <w:p w:rsidR="00C4086A" w:rsidRDefault="00C4086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E64F8" w:rsidRPr="00D84887" w:rsidRDefault="008E64F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8468A" w:rsidRDefault="0020130E"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Por otro lado</w:t>
            </w:r>
            <w:r w:rsidR="002D6018" w:rsidRPr="00D84887">
              <w:rPr>
                <w:rFonts w:asciiTheme="minorHAnsi" w:hAnsiTheme="minorHAnsi"/>
              </w:rPr>
              <w:t>,</w:t>
            </w:r>
            <w:r w:rsidRPr="00D84887">
              <w:rPr>
                <w:rFonts w:asciiTheme="minorHAnsi" w:hAnsiTheme="minorHAnsi"/>
              </w:rPr>
              <w:t xml:space="preserve"> </w:t>
            </w:r>
            <w:r w:rsidR="00D43D57" w:rsidRPr="00D84887">
              <w:rPr>
                <w:rFonts w:asciiTheme="minorHAnsi" w:hAnsiTheme="minorHAnsi"/>
              </w:rPr>
              <w:t>la Financiación del Terrorismo (</w:t>
            </w:r>
            <w:r w:rsidRPr="00D84887">
              <w:rPr>
                <w:rFonts w:asciiTheme="minorHAnsi" w:hAnsiTheme="minorHAnsi"/>
              </w:rPr>
              <w:t>FT</w:t>
            </w:r>
            <w:r w:rsidR="00D43D57" w:rsidRPr="00D84887">
              <w:rPr>
                <w:rFonts w:asciiTheme="minorHAnsi" w:hAnsiTheme="minorHAnsi"/>
              </w:rPr>
              <w:t>)</w:t>
            </w:r>
            <w:r w:rsidRPr="00D84887">
              <w:rPr>
                <w:rFonts w:asciiTheme="minorHAnsi" w:hAnsiTheme="minorHAnsi"/>
              </w:rPr>
              <w:t xml:space="preserve"> se puede definir como:</w:t>
            </w:r>
          </w:p>
          <w:p w:rsidR="006E1EC2" w:rsidRPr="00D84887" w:rsidRDefault="006E1EC2"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0130E" w:rsidRPr="00D84887" w:rsidRDefault="0020130E"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Resaltar en recuadro o con algún elemento gráfico llamativo la siguiente definición:</w:t>
            </w:r>
          </w:p>
          <w:p w:rsidR="004257C9" w:rsidRPr="00D84887" w:rsidRDefault="004257C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b/>
              </w:rPr>
              <w:t>FINANCIACIÓN DEL TERRORISMO:</w:t>
            </w:r>
            <w:r w:rsidRPr="00D84887">
              <w:rPr>
                <w:rFonts w:asciiTheme="minorHAnsi" w:hAnsiTheme="minorHAnsi"/>
              </w:rPr>
              <w:t xml:space="preserve"> destinar bienes o dinero de origen lícito o ilícito para financiar actividades terroristas.</w:t>
            </w:r>
          </w:p>
          <w:p w:rsidR="002D6018" w:rsidRDefault="00976CF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Fi</w:t>
            </w:r>
            <w:r w:rsidRPr="00D84887">
              <w:rPr>
                <w:rFonts w:asciiTheme="minorHAnsi" w:hAnsiTheme="minorHAnsi" w:cs="Arial"/>
                <w:bCs/>
                <w:iCs/>
                <w:color w:val="C00000"/>
              </w:rPr>
              <w:t>n</w:t>
            </w:r>
            <w:r>
              <w:rPr>
                <w:rFonts w:asciiTheme="minorHAnsi" w:hAnsiTheme="minorHAnsi" w:cs="Arial"/>
                <w:bCs/>
                <w:iCs/>
                <w:color w:val="C00000"/>
              </w:rPr>
              <w:t xml:space="preserve"> de</w:t>
            </w:r>
            <w:r w:rsidRPr="00D84887">
              <w:rPr>
                <w:rFonts w:asciiTheme="minorHAnsi" w:hAnsiTheme="minorHAnsi" w:cs="Arial"/>
                <w:bCs/>
                <w:iCs/>
                <w:color w:val="C00000"/>
              </w:rPr>
              <w:t xml:space="preserve"> recuadro</w:t>
            </w:r>
            <w:r>
              <w:rPr>
                <w:rFonts w:asciiTheme="minorHAnsi" w:hAnsiTheme="minorHAnsi" w:cs="Arial"/>
                <w:bCs/>
                <w:iCs/>
                <w:color w:val="C00000"/>
              </w:rPr>
              <w:t>.</w:t>
            </w:r>
          </w:p>
          <w:p w:rsidR="00976CF1" w:rsidRPr="00D84887" w:rsidRDefault="00976CF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B553F5" w:rsidRDefault="002D601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 xml:space="preserve">Este </w:t>
            </w:r>
            <w:r w:rsidR="00B50A28" w:rsidRPr="00D84887">
              <w:rPr>
                <w:rFonts w:asciiTheme="minorHAnsi" w:hAnsiTheme="minorHAnsi"/>
              </w:rPr>
              <w:t>delit</w:t>
            </w:r>
            <w:r w:rsidRPr="00D84887">
              <w:rPr>
                <w:rFonts w:asciiTheme="minorHAnsi" w:hAnsiTheme="minorHAnsi"/>
              </w:rPr>
              <w:t xml:space="preserve">o también está tipificado en el código penal colombiano </w:t>
            </w:r>
            <w:r w:rsidR="00D84887">
              <w:rPr>
                <w:rFonts w:asciiTheme="minorHAnsi" w:hAnsiTheme="minorHAnsi"/>
              </w:rPr>
              <w:t>(</w:t>
            </w:r>
            <w:r w:rsidRPr="00D84887">
              <w:rPr>
                <w:rFonts w:asciiTheme="minorHAnsi" w:hAnsiTheme="minorHAnsi"/>
                <w:color w:val="0000FF"/>
                <w:u w:val="single"/>
              </w:rPr>
              <w:t>ley 1121 del 29 de Diciembre de 2006</w:t>
            </w:r>
            <w:r w:rsidR="00D84887">
              <w:rPr>
                <w:rFonts w:asciiTheme="minorHAnsi" w:hAnsiTheme="minorHAnsi"/>
              </w:rPr>
              <w:t>)</w:t>
            </w:r>
            <w:r w:rsidRPr="00D84887">
              <w:rPr>
                <w:rFonts w:asciiTheme="minorHAnsi" w:hAnsiTheme="minorHAnsi"/>
              </w:rPr>
              <w:t>,</w:t>
            </w:r>
            <w:r w:rsidR="00D84887">
              <w:rPr>
                <w:rFonts w:asciiTheme="minorHAnsi" w:hAnsiTheme="minorHAnsi"/>
              </w:rPr>
              <w:t xml:space="preserve"> en</w:t>
            </w:r>
            <w:r w:rsidRPr="00D84887">
              <w:rPr>
                <w:rFonts w:asciiTheme="minorHAnsi" w:hAnsiTheme="minorHAnsi"/>
              </w:rPr>
              <w:t xml:space="preserve"> </w:t>
            </w:r>
            <w:r w:rsidR="00D84887">
              <w:rPr>
                <w:rFonts w:asciiTheme="minorHAnsi" w:hAnsiTheme="minorHAnsi"/>
              </w:rPr>
              <w:t xml:space="preserve">el artículo </w:t>
            </w:r>
            <w:r w:rsidR="00D84887" w:rsidRPr="003E46F0">
              <w:rPr>
                <w:rFonts w:asciiTheme="minorHAnsi" w:hAnsiTheme="minorHAnsi"/>
              </w:rPr>
              <w:t>345 que cita:</w:t>
            </w:r>
            <w:r w:rsidR="003E46F0">
              <w:rPr>
                <w:rFonts w:asciiTheme="minorHAnsi" w:hAnsiTheme="minorHAnsi"/>
              </w:rPr>
              <w:t xml:space="preserve"> </w:t>
            </w:r>
            <w:r w:rsidR="003E46F0" w:rsidRPr="003E46F0">
              <w:rPr>
                <w:rFonts w:asciiTheme="minorHAnsi" w:hAnsiTheme="minorHAnsi"/>
              </w:rPr>
              <w:t>“</w:t>
            </w:r>
            <w:r w:rsidR="00321011">
              <w:rPr>
                <w:rFonts w:asciiTheme="minorHAnsi" w:hAnsiTheme="minorHAnsi"/>
              </w:rPr>
              <w:t xml:space="preserve">el </w:t>
            </w:r>
            <w:r w:rsidR="00321011" w:rsidRPr="00321011">
              <w:rPr>
                <w:rFonts w:asciiTheme="minorHAnsi" w:hAnsiTheme="minorHAnsi"/>
              </w:rPr>
              <w:t xml:space="preserve">que directa o indirectamente provea, recolecte, entregue, reciba, administre, aporte, custodie o guarde fondos, bienes o recursos, o realice cualquier otro acto que </w:t>
            </w:r>
            <w:r w:rsidR="00321011">
              <w:rPr>
                <w:rFonts w:asciiTheme="minorHAnsi" w:hAnsiTheme="minorHAnsi"/>
              </w:rPr>
              <w:t xml:space="preserve">promueva </w:t>
            </w:r>
            <w:r w:rsidR="00321011" w:rsidRPr="003E46F0">
              <w:rPr>
                <w:rFonts w:asciiTheme="minorHAnsi" w:hAnsiTheme="minorHAnsi"/>
              </w:rPr>
              <w:t xml:space="preserve">organice, apoye, mantenga, financie o sostenga </w:t>
            </w:r>
            <w:r w:rsidR="00321011" w:rsidRPr="00321011">
              <w:rPr>
                <w:rFonts w:asciiTheme="minorHAnsi" w:hAnsiTheme="minorHAnsi"/>
              </w:rPr>
              <w:t xml:space="preserve">económicamente a grupos de delincuencia organizada, </w:t>
            </w:r>
            <w:r w:rsidR="00321011" w:rsidRPr="003E46F0">
              <w:rPr>
                <w:rFonts w:asciiTheme="minorHAnsi" w:hAnsiTheme="minorHAnsi"/>
              </w:rPr>
              <w:t>grupos armados al margen de la ley, o a sus Integrantes</w:t>
            </w:r>
            <w:r w:rsidR="00321011">
              <w:rPr>
                <w:rFonts w:asciiTheme="minorHAnsi" w:hAnsiTheme="minorHAnsi"/>
              </w:rPr>
              <w:t xml:space="preserve">, o </w:t>
            </w:r>
            <w:r w:rsidR="00321011" w:rsidRPr="00321011">
              <w:rPr>
                <w:rFonts w:asciiTheme="minorHAnsi" w:hAnsiTheme="minorHAnsi"/>
              </w:rPr>
              <w:t xml:space="preserve">a grupos terroristas nacionales o </w:t>
            </w:r>
            <w:r w:rsidR="00321011" w:rsidRPr="00321011">
              <w:rPr>
                <w:rFonts w:asciiTheme="minorHAnsi" w:hAnsiTheme="minorHAnsi"/>
              </w:rPr>
              <w:lastRenderedPageBreak/>
              <w:t xml:space="preserve">extranjeros, o a terroristas nacionales o extranjeros, o a actividades terroristas, incurrirá </w:t>
            </w:r>
            <w:r w:rsidR="00321011">
              <w:rPr>
                <w:rFonts w:asciiTheme="minorHAnsi" w:hAnsiTheme="minorHAnsi"/>
              </w:rPr>
              <w:t xml:space="preserve">en </w:t>
            </w:r>
            <w:r w:rsidR="00321011" w:rsidRPr="00B553F5">
              <w:rPr>
                <w:rFonts w:asciiTheme="minorHAnsi" w:hAnsiTheme="minorHAnsi"/>
                <w:b/>
              </w:rPr>
              <w:t>prisión de trece (13) a veintidós (22) años y multa de mil trescientos (1.300) a quince mil (15.000) salarios mínimos  legales mensuales vigentes</w:t>
            </w:r>
            <w:r w:rsidR="00321011">
              <w:rPr>
                <w:rFonts w:asciiTheme="minorHAnsi" w:hAnsiTheme="minorHAnsi"/>
              </w:rPr>
              <w:t>”</w:t>
            </w:r>
            <w:r w:rsidR="00321011" w:rsidRPr="00321011">
              <w:rPr>
                <w:rFonts w:asciiTheme="minorHAnsi" w:hAnsiTheme="minorHAnsi"/>
              </w:rPr>
              <w:t xml:space="preserve">. </w:t>
            </w:r>
            <w:r w:rsidR="00321011" w:rsidRPr="00321011">
              <w:rPr>
                <w:rFonts w:asciiTheme="minorHAnsi" w:hAnsiTheme="minorHAnsi"/>
              </w:rPr>
              <w:cr/>
            </w:r>
          </w:p>
          <w:p w:rsidR="00B553F5" w:rsidRPr="00D84887" w:rsidRDefault="00B553F5" w:rsidP="00B553F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rPr>
              <w:t>En el siguiente gráfico se puede entender mejor el concepto de</w:t>
            </w:r>
            <w:r>
              <w:rPr>
                <w:rFonts w:asciiTheme="minorHAnsi" w:hAnsiTheme="minorHAnsi"/>
              </w:rPr>
              <w:t xml:space="preserve"> Financiación del </w:t>
            </w:r>
            <w:r w:rsidR="00702AD1">
              <w:rPr>
                <w:rFonts w:asciiTheme="minorHAnsi" w:hAnsiTheme="minorHAnsi"/>
              </w:rPr>
              <w:t>T</w:t>
            </w:r>
            <w:r>
              <w:rPr>
                <w:rFonts w:asciiTheme="minorHAnsi" w:hAnsiTheme="minorHAnsi"/>
              </w:rPr>
              <w:t>errorismo.</w:t>
            </w:r>
            <w:r w:rsidRPr="00D84887">
              <w:rPr>
                <w:rFonts w:asciiTheme="minorHAnsi" w:hAnsiTheme="minorHAnsi"/>
              </w:rPr>
              <w:t xml:space="preserve"> </w:t>
            </w:r>
          </w:p>
          <w:p w:rsidR="00B553F5" w:rsidRPr="00D84887" w:rsidRDefault="00B553F5" w:rsidP="00B553F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Tomar como referencia  el siguiente gráfico:</w:t>
            </w:r>
          </w:p>
          <w:p w:rsidR="00295973" w:rsidRDefault="00295973"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887">
              <w:rPr>
                <w:rFonts w:asciiTheme="minorHAnsi" w:hAnsiTheme="minorHAnsi"/>
                <w:noProof/>
                <w:lang w:val="es-CO" w:eastAsia="es-CO"/>
              </w:rPr>
              <w:drawing>
                <wp:inline distT="0" distB="0" distL="0" distR="0" wp14:anchorId="48CE4972" wp14:editId="2CE47275">
                  <wp:extent cx="5486400" cy="2201333"/>
                  <wp:effectExtent l="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D4A2A" w:rsidRDefault="0048025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323232"/>
              </w:rPr>
            </w:pPr>
            <w:r>
              <w:rPr>
                <w:rFonts w:asciiTheme="minorHAnsi" w:hAnsiTheme="minorHAnsi"/>
              </w:rPr>
              <w:t>Es importante destacar que los recursos empleados para l</w:t>
            </w:r>
            <w:r w:rsidR="005D4A2A">
              <w:rPr>
                <w:rFonts w:asciiTheme="minorHAnsi" w:hAnsiTheme="minorHAnsi"/>
              </w:rPr>
              <w:t>a Financiación del Terrorismo (</w:t>
            </w:r>
            <w:r>
              <w:rPr>
                <w:rFonts w:asciiTheme="minorHAnsi" w:hAnsiTheme="minorHAnsi"/>
              </w:rPr>
              <w:t>FT)</w:t>
            </w:r>
            <w:r w:rsidR="00102194">
              <w:rPr>
                <w:rFonts w:asciiTheme="minorHAnsi" w:hAnsiTheme="minorHAnsi"/>
              </w:rPr>
              <w:t xml:space="preserve">, </w:t>
            </w:r>
            <w:r>
              <w:rPr>
                <w:rFonts w:asciiTheme="minorHAnsi" w:hAnsiTheme="minorHAnsi"/>
              </w:rPr>
              <w:t xml:space="preserve">pueden </w:t>
            </w:r>
            <w:r w:rsidR="00102194">
              <w:rPr>
                <w:rFonts w:asciiTheme="minorHAnsi" w:hAnsiTheme="minorHAnsi"/>
              </w:rPr>
              <w:t>tener origen</w:t>
            </w:r>
            <w:r>
              <w:rPr>
                <w:rFonts w:asciiTheme="minorHAnsi" w:hAnsiTheme="minorHAnsi"/>
              </w:rPr>
              <w:t xml:space="preserve"> </w:t>
            </w:r>
            <w:r w:rsidR="00102194">
              <w:rPr>
                <w:rFonts w:asciiTheme="minorHAnsi" w:hAnsiTheme="minorHAnsi"/>
              </w:rPr>
              <w:t>lícito o legal</w:t>
            </w:r>
            <w:r w:rsidR="005D4A2A">
              <w:rPr>
                <w:rFonts w:asciiTheme="minorHAnsi" w:hAnsiTheme="minorHAnsi"/>
              </w:rPr>
              <w:t xml:space="preserve"> y </w:t>
            </w:r>
            <w:r w:rsidR="005D4A2A" w:rsidRPr="005D4A2A">
              <w:rPr>
                <w:rFonts w:asciiTheme="minorHAnsi" w:hAnsiTheme="minorHAnsi"/>
              </w:rPr>
              <w:t xml:space="preserve">pueden seguir </w:t>
            </w:r>
            <w:r w:rsidR="005D4A2A">
              <w:rPr>
                <w:rFonts w:asciiTheme="minorHAnsi" w:hAnsiTheme="minorHAnsi"/>
              </w:rPr>
              <w:t xml:space="preserve">movimientos del </w:t>
            </w:r>
            <w:r w:rsidR="005D4A2A" w:rsidRPr="005D4A2A">
              <w:rPr>
                <w:rFonts w:asciiTheme="minorHAnsi" w:hAnsiTheme="minorHAnsi"/>
              </w:rPr>
              <w:t xml:space="preserve">lavado de activos para </w:t>
            </w:r>
            <w:r w:rsidR="005D4A2A">
              <w:rPr>
                <w:rFonts w:asciiTheme="minorHAnsi" w:hAnsiTheme="minorHAnsi"/>
              </w:rPr>
              <w:t>esconder su origen</w:t>
            </w:r>
            <w:r w:rsidR="00102194">
              <w:rPr>
                <w:rFonts w:asciiTheme="minorHAnsi" w:hAnsiTheme="minorHAnsi"/>
              </w:rPr>
              <w:t>;</w:t>
            </w:r>
            <w:r w:rsidR="0034712B">
              <w:rPr>
                <w:rFonts w:asciiTheme="minorHAnsi" w:hAnsiTheme="minorHAnsi"/>
              </w:rPr>
              <w:t xml:space="preserve"> y </w:t>
            </w:r>
            <w:r w:rsidR="00102194">
              <w:rPr>
                <w:rFonts w:asciiTheme="minorHAnsi" w:hAnsiTheme="minorHAnsi"/>
              </w:rPr>
              <w:t xml:space="preserve">cuando provienen de fuentes ilícitas </w:t>
            </w:r>
            <w:r w:rsidR="00F82F6E">
              <w:rPr>
                <w:rFonts w:asciiTheme="minorHAnsi" w:hAnsiTheme="minorHAnsi"/>
              </w:rPr>
              <w:t xml:space="preserve">como en el Lavado de activos, </w:t>
            </w:r>
            <w:r w:rsidR="00102194">
              <w:rPr>
                <w:rFonts w:asciiTheme="minorHAnsi" w:hAnsiTheme="minorHAnsi"/>
              </w:rPr>
              <w:t>no siempre es de</w:t>
            </w:r>
            <w:r>
              <w:rPr>
                <w:rFonts w:asciiTheme="minorHAnsi" w:hAnsiTheme="minorHAnsi"/>
              </w:rPr>
              <w:t xml:space="preserve">l </w:t>
            </w:r>
            <w:r w:rsidR="00102194">
              <w:rPr>
                <w:rFonts w:asciiTheme="minorHAnsi" w:hAnsiTheme="minorHAnsi"/>
              </w:rPr>
              <w:t>narcotráfico</w:t>
            </w:r>
            <w:r>
              <w:rPr>
                <w:rFonts w:asciiTheme="minorHAnsi" w:hAnsiTheme="minorHAnsi"/>
              </w:rPr>
              <w:t>,</w:t>
            </w:r>
            <w:r w:rsidR="00102194">
              <w:rPr>
                <w:rFonts w:asciiTheme="minorHAnsi" w:hAnsiTheme="minorHAnsi"/>
              </w:rPr>
              <w:t xml:space="preserve"> </w:t>
            </w:r>
            <w:r>
              <w:rPr>
                <w:rFonts w:asciiTheme="minorHAnsi" w:hAnsiTheme="minorHAnsi"/>
              </w:rPr>
              <w:t xml:space="preserve">también </w:t>
            </w:r>
            <w:r w:rsidR="00102194">
              <w:rPr>
                <w:rFonts w:asciiTheme="minorHAnsi" w:hAnsiTheme="minorHAnsi"/>
              </w:rPr>
              <w:t>puede</w:t>
            </w:r>
            <w:r w:rsidR="007F334E">
              <w:rPr>
                <w:rFonts w:asciiTheme="minorHAnsi" w:hAnsiTheme="minorHAnsi"/>
              </w:rPr>
              <w:t>n</w:t>
            </w:r>
            <w:r w:rsidR="00102194">
              <w:rPr>
                <w:rFonts w:asciiTheme="minorHAnsi" w:hAnsiTheme="minorHAnsi"/>
              </w:rPr>
              <w:t xml:space="preserve"> tener origen en el </w:t>
            </w:r>
            <w:r>
              <w:rPr>
                <w:rFonts w:asciiTheme="minorHAnsi" w:hAnsiTheme="minorHAnsi"/>
              </w:rPr>
              <w:t>tráfico de migrantes,</w:t>
            </w:r>
            <w:r w:rsidR="00102194">
              <w:rPr>
                <w:rFonts w:asciiTheme="minorHAnsi" w:hAnsiTheme="minorHAnsi"/>
              </w:rPr>
              <w:t xml:space="preserve"> la</w:t>
            </w:r>
            <w:r>
              <w:rPr>
                <w:rFonts w:asciiTheme="minorHAnsi" w:hAnsiTheme="minorHAnsi"/>
              </w:rPr>
              <w:t xml:space="preserve"> trata de personas, </w:t>
            </w:r>
            <w:r w:rsidR="00102194">
              <w:rPr>
                <w:rFonts w:asciiTheme="minorHAnsi" w:hAnsiTheme="minorHAnsi"/>
              </w:rPr>
              <w:t>el enriquecimiento</w:t>
            </w:r>
            <w:r>
              <w:rPr>
                <w:rFonts w:asciiTheme="minorHAnsi" w:hAnsiTheme="minorHAnsi"/>
              </w:rPr>
              <w:t xml:space="preserve"> ilícito, </w:t>
            </w:r>
            <w:r w:rsidR="00102194">
              <w:rPr>
                <w:rFonts w:asciiTheme="minorHAnsi" w:hAnsiTheme="minorHAnsi"/>
              </w:rPr>
              <w:t>la corrupción,  la extorsión</w:t>
            </w:r>
            <w:r>
              <w:rPr>
                <w:rFonts w:asciiTheme="minorHAnsi" w:hAnsiTheme="minorHAnsi"/>
              </w:rPr>
              <w:t xml:space="preserve">, </w:t>
            </w:r>
            <w:r w:rsidR="0034712B">
              <w:rPr>
                <w:rFonts w:asciiTheme="minorHAnsi" w:hAnsiTheme="minorHAnsi"/>
              </w:rPr>
              <w:t xml:space="preserve">el </w:t>
            </w:r>
            <w:r>
              <w:rPr>
                <w:rFonts w:asciiTheme="minorHAnsi" w:hAnsiTheme="minorHAnsi"/>
              </w:rPr>
              <w:t>secuestro</w:t>
            </w:r>
            <w:r w:rsidR="00102194">
              <w:rPr>
                <w:rFonts w:asciiTheme="minorHAnsi" w:hAnsiTheme="minorHAnsi"/>
              </w:rPr>
              <w:t xml:space="preserve">, </w:t>
            </w:r>
            <w:r w:rsidR="0034712B">
              <w:rPr>
                <w:rFonts w:asciiTheme="minorHAnsi" w:hAnsiTheme="minorHAnsi"/>
              </w:rPr>
              <w:t xml:space="preserve">el </w:t>
            </w:r>
            <w:r w:rsidR="00102194">
              <w:rPr>
                <w:rFonts w:asciiTheme="minorHAnsi" w:hAnsiTheme="minorHAnsi"/>
              </w:rPr>
              <w:t xml:space="preserve">tráfico de armas y </w:t>
            </w:r>
            <w:r>
              <w:rPr>
                <w:rFonts w:asciiTheme="minorHAnsi" w:hAnsiTheme="minorHAnsi"/>
              </w:rPr>
              <w:t>otros delitos</w:t>
            </w:r>
            <w:r w:rsidR="00102194">
              <w:rPr>
                <w:rFonts w:asciiTheme="minorHAnsi" w:hAnsiTheme="minorHAnsi"/>
              </w:rPr>
              <w:t>.</w:t>
            </w:r>
            <w:r w:rsidR="005D4A2A" w:rsidRPr="00D84887">
              <w:rPr>
                <w:rFonts w:asciiTheme="minorHAnsi" w:hAnsiTheme="minorHAnsi"/>
                <w:color w:val="323232"/>
              </w:rPr>
              <w:t xml:space="preserve"> </w:t>
            </w:r>
          </w:p>
          <w:p w:rsidR="00480258" w:rsidRPr="00295973" w:rsidRDefault="0048025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B2C89" w:rsidRPr="00D84887" w:rsidRDefault="009B2C89"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D84887">
              <w:rPr>
                <w:rFonts w:asciiTheme="minorHAnsi" w:hAnsiTheme="minorHAnsi" w:cs="Arial"/>
                <w:bCs/>
                <w:iCs/>
                <w:color w:val="C00000"/>
              </w:rPr>
              <w:t>En recuadro destacado:</w:t>
            </w:r>
          </w:p>
          <w:p w:rsidR="009B2C89" w:rsidRDefault="009B2C89"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Pr>
                <w:rFonts w:asciiTheme="minorHAnsi" w:eastAsia="Franklin Gothic Book" w:hAnsiTheme="minorHAnsi"/>
              </w:rPr>
              <w:t>Para recordar…</w:t>
            </w:r>
          </w:p>
          <w:p w:rsidR="006342F0" w:rsidRDefault="009B2C89"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Pr>
                <w:rFonts w:asciiTheme="minorHAnsi" w:eastAsia="Franklin Gothic Book" w:hAnsiTheme="minorHAnsi"/>
                <w:smallCaps/>
              </w:rPr>
              <w:lastRenderedPageBreak/>
              <w:t>L</w:t>
            </w:r>
            <w:r w:rsidR="006342F0" w:rsidRPr="006342F0">
              <w:rPr>
                <w:rFonts w:asciiTheme="minorHAnsi" w:eastAsia="Franklin Gothic Book" w:hAnsiTheme="minorHAnsi"/>
              </w:rPr>
              <w:t xml:space="preserve">as </w:t>
            </w:r>
            <w:r>
              <w:rPr>
                <w:rFonts w:asciiTheme="minorHAnsi" w:eastAsia="Franklin Gothic Book" w:hAnsiTheme="minorHAnsi"/>
              </w:rPr>
              <w:t xml:space="preserve">principales </w:t>
            </w:r>
            <w:r w:rsidR="006342F0" w:rsidRPr="006342F0">
              <w:rPr>
                <w:rFonts w:asciiTheme="minorHAnsi" w:eastAsia="Franklin Gothic Book" w:hAnsiTheme="minorHAnsi"/>
              </w:rPr>
              <w:t>diferencias entre LA y FT</w:t>
            </w:r>
            <w:r>
              <w:rPr>
                <w:rFonts w:asciiTheme="minorHAnsi" w:eastAsia="Franklin Gothic Book" w:hAnsiTheme="minorHAnsi"/>
              </w:rPr>
              <w:t xml:space="preserve"> son: </w:t>
            </w:r>
          </w:p>
          <w:p w:rsidR="006342F0" w:rsidRPr="009B2C89" w:rsidRDefault="006342F0" w:rsidP="00702AD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B2C89">
              <w:rPr>
                <w:rFonts w:asciiTheme="minorHAnsi" w:hAnsiTheme="minorHAnsi"/>
              </w:rPr>
              <w:t xml:space="preserve">Los recursos del lavado de activos SIEMPRE tienen origen ilícito. </w:t>
            </w:r>
          </w:p>
          <w:p w:rsidR="00593E63" w:rsidRDefault="006342F0" w:rsidP="00C065CF">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B2C89">
              <w:rPr>
                <w:rFonts w:asciiTheme="minorHAnsi" w:hAnsiTheme="minorHAnsi"/>
              </w:rPr>
              <w:t>La Financiación del terrorismo puede recibir recursos tanto de origen lícito como ilícito.</w:t>
            </w:r>
          </w:p>
          <w:p w:rsidR="00593E63" w:rsidRDefault="009B2C89" w:rsidP="00C065CF">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93E63">
              <w:rPr>
                <w:rFonts w:asciiTheme="minorHAnsi" w:hAnsiTheme="minorHAnsi"/>
              </w:rPr>
              <w:t>El resultado del lavado de activos SIEMPRE será activos ilícitos.</w:t>
            </w:r>
          </w:p>
          <w:p w:rsidR="00747EBF" w:rsidRPr="006E1EC2" w:rsidRDefault="009B2C89" w:rsidP="006E1EC2">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93E63">
              <w:rPr>
                <w:rFonts w:asciiTheme="minorHAnsi" w:hAnsiTheme="minorHAnsi"/>
              </w:rPr>
              <w:t>El resultado de la FT, es el apoyo a los terroristas para realizar acciones en contra de la sociedad, o suministrarles insumos de uso diario.</w:t>
            </w:r>
          </w:p>
          <w:p w:rsidR="006342F0" w:rsidRPr="009B2C89" w:rsidRDefault="009B2C8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B2C89">
              <w:rPr>
                <w:rFonts w:asciiTheme="minorHAnsi" w:hAnsiTheme="minorHAnsi" w:cs="Arial"/>
                <w:bCs/>
                <w:iCs/>
                <w:color w:val="C00000"/>
              </w:rPr>
              <w:t>Complementar con un diagrama basado en el siguiente:</w:t>
            </w:r>
          </w:p>
          <w:p w:rsidR="006342F0" w:rsidRPr="006342F0" w:rsidRDefault="006342F0" w:rsidP="00C065CF">
            <w:pPr>
              <w:jc w:val="center"/>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Pr>
                <w:noProof/>
                <w:lang w:val="es-CO" w:eastAsia="es-CO"/>
              </w:rPr>
              <w:drawing>
                <wp:inline distT="0" distB="0" distL="0" distR="0" wp14:anchorId="5307B663" wp14:editId="69ECE388">
                  <wp:extent cx="3032760" cy="22687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2323" t="14481" r="19004" b="7484"/>
                          <a:stretch/>
                        </pic:blipFill>
                        <pic:spPr bwMode="auto">
                          <a:xfrm>
                            <a:off x="0" y="0"/>
                            <a:ext cx="3035202" cy="2270549"/>
                          </a:xfrm>
                          <a:prstGeom prst="rect">
                            <a:avLst/>
                          </a:prstGeom>
                          <a:ln>
                            <a:noFill/>
                          </a:ln>
                          <a:extLst>
                            <a:ext uri="{53640926-AAD7-44D8-BBD7-CCE9431645EC}">
                              <a14:shadowObscured xmlns:a14="http://schemas.microsoft.com/office/drawing/2010/main"/>
                            </a:ext>
                          </a:extLst>
                        </pic:spPr>
                      </pic:pic>
                    </a:graphicData>
                  </a:graphic>
                </wp:inline>
              </w:drawing>
            </w:r>
          </w:p>
          <w:p w:rsidR="006E1EC2" w:rsidRDefault="009B2C89" w:rsidP="006E1EC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Fin de  recuadro destacado.</w:t>
            </w:r>
          </w:p>
          <w:p w:rsidR="00D47D64" w:rsidRDefault="00D47D64" w:rsidP="006E1EC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s="Arial"/>
                <w:bCs/>
                <w:color w:val="C00000"/>
                <w:kern w:val="24"/>
              </w:rPr>
              <w:t>-------</w:t>
            </w:r>
            <w:r>
              <w:rPr>
                <w:rFonts w:asciiTheme="minorHAnsi" w:hAnsiTheme="minorHAnsi" w:cs="Arial"/>
                <w:bCs/>
                <w:color w:val="C00000"/>
                <w:kern w:val="24"/>
              </w:rPr>
              <w:t>--------------------------------------------------------------------------------------------------------------------</w:t>
            </w:r>
            <w:r w:rsidR="008E64F8">
              <w:rPr>
                <w:rFonts w:asciiTheme="minorHAnsi" w:hAnsiTheme="minorHAnsi" w:cs="Arial"/>
                <w:bCs/>
                <w:color w:val="C00000"/>
                <w:kern w:val="24"/>
              </w:rPr>
              <w:t>-----------------</w:t>
            </w:r>
          </w:p>
          <w:p w:rsidR="0003364C" w:rsidRDefault="0003364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D47D64" w:rsidRPr="00DE24C7" w:rsidRDefault="00D47D64"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D84887">
              <w:rPr>
                <w:rFonts w:asciiTheme="minorHAnsi" w:eastAsia="Times New Roman" w:hAnsiTheme="minorHAnsi"/>
                <w:b/>
                <w:bCs/>
                <w:iCs/>
                <w:color w:val="C00000"/>
                <w:sz w:val="22"/>
                <w:szCs w:val="22"/>
                <w:lang w:val="es-ES" w:eastAsia="es-ES"/>
              </w:rPr>
              <w:t xml:space="preserve">TÍTULO: </w:t>
            </w:r>
            <w:r w:rsidRPr="00DE24C7">
              <w:rPr>
                <w:rFonts w:asciiTheme="minorHAnsi" w:hAnsiTheme="minorHAnsi"/>
                <w:b/>
                <w:bCs/>
                <w:color w:val="auto"/>
                <w:sz w:val="22"/>
                <w:szCs w:val="22"/>
              </w:rPr>
              <w:t>ETAPAS DEL LAVADO DE ACTIVOS Y LA FINANCIACIACIÓN DEL TERRORISMO</w:t>
            </w:r>
            <w:r w:rsidRPr="00DE24C7">
              <w:rPr>
                <w:rFonts w:asciiTheme="minorHAnsi" w:eastAsia="Times New Roman" w:hAnsiTheme="minorHAnsi"/>
                <w:b/>
                <w:bCs/>
                <w:iCs/>
                <w:color w:val="auto"/>
                <w:sz w:val="22"/>
                <w:szCs w:val="22"/>
                <w:lang w:val="es-ES" w:eastAsia="es-ES"/>
              </w:rPr>
              <w:t xml:space="preserve"> </w:t>
            </w:r>
          </w:p>
          <w:p w:rsidR="00D47D64" w:rsidRPr="00DE24C7" w:rsidRDefault="00D47D64"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lang w:val="es-CO" w:eastAsia="en-US"/>
              </w:rPr>
            </w:pPr>
          </w:p>
          <w:p w:rsidR="007026EC" w:rsidRPr="00DE24C7" w:rsidRDefault="007026E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DE24C7">
              <w:rPr>
                <w:rFonts w:asciiTheme="minorHAnsi" w:hAnsiTheme="minorHAnsi"/>
                <w:color w:val="auto"/>
                <w:sz w:val="22"/>
                <w:szCs w:val="22"/>
              </w:rPr>
              <w:t xml:space="preserve">El lavado de </w:t>
            </w:r>
            <w:r w:rsidR="00DE24C7" w:rsidRPr="00DE24C7">
              <w:rPr>
                <w:rFonts w:asciiTheme="minorHAnsi" w:hAnsiTheme="minorHAnsi"/>
                <w:color w:val="auto"/>
                <w:sz w:val="22"/>
                <w:szCs w:val="22"/>
              </w:rPr>
              <w:t>activos y la financiación del terrorismo generalmente se desarrollan en tres etapas: colocación estratificación e integración. Aunque por tratarse de delitos diferentes</w:t>
            </w:r>
            <w:r w:rsidR="005D4A2A">
              <w:rPr>
                <w:rFonts w:asciiTheme="minorHAnsi" w:hAnsiTheme="minorHAnsi"/>
                <w:color w:val="auto"/>
                <w:sz w:val="22"/>
                <w:szCs w:val="22"/>
              </w:rPr>
              <w:t>,</w:t>
            </w:r>
            <w:r w:rsidR="00DE24C7" w:rsidRPr="00DE24C7">
              <w:rPr>
                <w:rFonts w:asciiTheme="minorHAnsi" w:hAnsiTheme="minorHAnsi"/>
                <w:color w:val="auto"/>
                <w:sz w:val="22"/>
                <w:szCs w:val="22"/>
              </w:rPr>
              <w:t xml:space="preserve"> en cada etapa las actividades pueden variar</w:t>
            </w:r>
            <w:r w:rsidR="005D4A2A">
              <w:rPr>
                <w:rFonts w:asciiTheme="minorHAnsi" w:hAnsiTheme="minorHAnsi"/>
                <w:color w:val="auto"/>
                <w:sz w:val="22"/>
                <w:szCs w:val="22"/>
              </w:rPr>
              <w:t>,</w:t>
            </w:r>
            <w:r w:rsidR="00DE24C7" w:rsidRPr="00DE24C7">
              <w:rPr>
                <w:rFonts w:asciiTheme="minorHAnsi" w:hAnsiTheme="minorHAnsi"/>
                <w:color w:val="auto"/>
                <w:sz w:val="22"/>
                <w:szCs w:val="22"/>
              </w:rPr>
              <w:t xml:space="preserve"> como se especifica en el cuadro comparativo a continuación:</w:t>
            </w:r>
          </w:p>
          <w:p w:rsidR="00DE24C7" w:rsidRPr="00D84887" w:rsidRDefault="00DE24C7"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323232"/>
                <w:sz w:val="22"/>
                <w:szCs w:val="22"/>
              </w:rPr>
            </w:pPr>
            <w:r>
              <w:rPr>
                <w:rFonts w:asciiTheme="minorHAnsi" w:hAnsiTheme="minorHAnsi"/>
                <w:color w:val="323232"/>
                <w:sz w:val="22"/>
                <w:szCs w:val="22"/>
              </w:rPr>
              <w:lastRenderedPageBreak/>
              <w:t xml:space="preserve"> </w:t>
            </w:r>
          </w:p>
          <w:tbl>
            <w:tblPr>
              <w:tblStyle w:val="Tablaconcuadrcula"/>
              <w:tblW w:w="10120" w:type="dxa"/>
              <w:tblLayout w:type="fixed"/>
              <w:tblLook w:val="04A0" w:firstRow="1" w:lastRow="0" w:firstColumn="1" w:lastColumn="0" w:noHBand="0" w:noVBand="1"/>
            </w:tblPr>
            <w:tblGrid>
              <w:gridCol w:w="4132"/>
              <w:gridCol w:w="2858"/>
              <w:gridCol w:w="3130"/>
            </w:tblGrid>
            <w:tr w:rsidR="002C67A6" w:rsidRPr="008B04B2" w:rsidTr="008B04B2">
              <w:trPr>
                <w:trHeight w:val="141"/>
              </w:trPr>
              <w:tc>
                <w:tcPr>
                  <w:tcW w:w="4132" w:type="dxa"/>
                  <w:shd w:val="clear" w:color="auto" w:fill="D99594" w:themeFill="accent2" w:themeFillTint="99"/>
                  <w:vAlign w:val="center"/>
                </w:tcPr>
                <w:p w:rsidR="00C1641C" w:rsidRPr="008B04B2" w:rsidRDefault="002C67A6" w:rsidP="00C065CF">
                  <w:pPr>
                    <w:jc w:val="center"/>
                    <w:rPr>
                      <w:rFonts w:asciiTheme="minorHAnsi" w:eastAsia="Franklin Gothic Book" w:hAnsiTheme="minorHAnsi"/>
                      <w:b/>
                      <w:sz w:val="22"/>
                      <w:szCs w:val="22"/>
                    </w:rPr>
                  </w:pPr>
                  <w:r w:rsidRPr="008B04B2">
                    <w:rPr>
                      <w:rFonts w:asciiTheme="minorHAnsi" w:eastAsia="Franklin Gothic Book" w:hAnsiTheme="minorHAnsi"/>
                      <w:b/>
                      <w:sz w:val="22"/>
                      <w:szCs w:val="22"/>
                    </w:rPr>
                    <w:t>ETAPAS</w:t>
                  </w:r>
                </w:p>
              </w:tc>
              <w:tc>
                <w:tcPr>
                  <w:tcW w:w="2858" w:type="dxa"/>
                  <w:shd w:val="clear" w:color="auto" w:fill="D99594" w:themeFill="accent2" w:themeFillTint="99"/>
                  <w:vAlign w:val="center"/>
                </w:tcPr>
                <w:p w:rsidR="002C67A6" w:rsidRPr="008B04B2" w:rsidRDefault="002C67A6" w:rsidP="00C065CF">
                  <w:pPr>
                    <w:jc w:val="center"/>
                    <w:rPr>
                      <w:rFonts w:asciiTheme="minorHAnsi" w:eastAsia="Franklin Gothic Book" w:hAnsiTheme="minorHAnsi"/>
                      <w:b/>
                      <w:sz w:val="22"/>
                      <w:szCs w:val="22"/>
                    </w:rPr>
                  </w:pPr>
                  <w:r w:rsidRPr="008B04B2">
                    <w:rPr>
                      <w:rFonts w:asciiTheme="minorHAnsi" w:eastAsia="Franklin Gothic Book" w:hAnsiTheme="minorHAnsi"/>
                      <w:b/>
                      <w:sz w:val="22"/>
                      <w:szCs w:val="22"/>
                    </w:rPr>
                    <w:t>LAVADO DE ACTIVOS - LA</w:t>
                  </w:r>
                </w:p>
              </w:tc>
              <w:tc>
                <w:tcPr>
                  <w:tcW w:w="3130" w:type="dxa"/>
                  <w:shd w:val="clear" w:color="auto" w:fill="D99594" w:themeFill="accent2" w:themeFillTint="99"/>
                  <w:vAlign w:val="center"/>
                </w:tcPr>
                <w:p w:rsidR="002C67A6" w:rsidRPr="008B04B2" w:rsidRDefault="002C67A6" w:rsidP="00C065CF">
                  <w:pPr>
                    <w:jc w:val="center"/>
                    <w:rPr>
                      <w:rFonts w:asciiTheme="minorHAnsi" w:eastAsia="Franklin Gothic Book" w:hAnsiTheme="minorHAnsi"/>
                      <w:b/>
                      <w:sz w:val="22"/>
                      <w:szCs w:val="22"/>
                    </w:rPr>
                  </w:pPr>
                  <w:r w:rsidRPr="008B04B2">
                    <w:rPr>
                      <w:rFonts w:asciiTheme="minorHAnsi" w:eastAsia="Franklin Gothic Book" w:hAnsiTheme="minorHAnsi"/>
                      <w:b/>
                      <w:sz w:val="22"/>
                      <w:szCs w:val="22"/>
                    </w:rPr>
                    <w:t>FINANCIACIÓN DEL TERRORISMO - FT</w:t>
                  </w:r>
                </w:p>
              </w:tc>
            </w:tr>
            <w:tr w:rsidR="002C67A6" w:rsidRPr="008B04B2" w:rsidTr="008B04B2">
              <w:trPr>
                <w:trHeight w:val="141"/>
              </w:trPr>
              <w:tc>
                <w:tcPr>
                  <w:tcW w:w="4132" w:type="dxa"/>
                  <w:vAlign w:val="center"/>
                </w:tcPr>
                <w:p w:rsidR="002C67A6" w:rsidRPr="008B04B2" w:rsidRDefault="002C67A6" w:rsidP="00C065CF">
                  <w:pPr>
                    <w:rPr>
                      <w:rFonts w:asciiTheme="minorHAnsi" w:eastAsia="Franklin Gothic Book" w:hAnsiTheme="minorHAnsi"/>
                      <w:sz w:val="22"/>
                      <w:szCs w:val="22"/>
                    </w:rPr>
                  </w:pPr>
                </w:p>
              </w:tc>
              <w:tc>
                <w:tcPr>
                  <w:tcW w:w="2858" w:type="dxa"/>
                  <w:vAlign w:val="center"/>
                </w:tcPr>
                <w:p w:rsidR="002C67A6" w:rsidRPr="008B04B2" w:rsidRDefault="002C67A6" w:rsidP="00C065CF">
                  <w:pPr>
                    <w:rPr>
                      <w:rFonts w:asciiTheme="minorHAnsi" w:eastAsia="Franklin Gothic Book" w:hAnsiTheme="minorHAnsi"/>
                      <w:sz w:val="22"/>
                      <w:szCs w:val="22"/>
                    </w:rPr>
                  </w:pPr>
                  <w:r w:rsidRPr="008B04B2">
                    <w:rPr>
                      <w:rFonts w:asciiTheme="minorHAnsi" w:eastAsia="Franklin Gothic Book" w:hAnsiTheme="minorHAnsi"/>
                      <w:sz w:val="22"/>
                      <w:szCs w:val="22"/>
                    </w:rPr>
                    <w:t>Dinero en efectivo proveniente de un acto delictivo.</w:t>
                  </w:r>
                </w:p>
              </w:tc>
              <w:tc>
                <w:tcPr>
                  <w:tcW w:w="3130" w:type="dxa"/>
                  <w:vAlign w:val="center"/>
                </w:tcPr>
                <w:p w:rsidR="002C67A6" w:rsidRPr="008B04B2" w:rsidRDefault="002C67A6" w:rsidP="006E1EC2">
                  <w:pPr>
                    <w:rPr>
                      <w:rFonts w:asciiTheme="minorHAnsi" w:eastAsia="Franklin Gothic Book" w:hAnsiTheme="minorHAnsi"/>
                      <w:sz w:val="22"/>
                      <w:szCs w:val="22"/>
                    </w:rPr>
                  </w:pPr>
                  <w:r w:rsidRPr="008B04B2">
                    <w:rPr>
                      <w:rFonts w:asciiTheme="minorHAnsi" w:eastAsia="Franklin Gothic Book" w:hAnsiTheme="minorHAnsi"/>
                      <w:sz w:val="22"/>
                      <w:szCs w:val="22"/>
                    </w:rPr>
                    <w:t>Capital legítimo o dinero proveniente de un acto delictivo.</w:t>
                  </w:r>
                </w:p>
              </w:tc>
            </w:tr>
            <w:tr w:rsidR="002C67A6" w:rsidRPr="008B04B2" w:rsidTr="008B04B2">
              <w:trPr>
                <w:trHeight w:val="1501"/>
              </w:trPr>
              <w:tc>
                <w:tcPr>
                  <w:tcW w:w="4132" w:type="dxa"/>
                  <w:vAlign w:val="center"/>
                </w:tcPr>
                <w:p w:rsidR="002C67A6" w:rsidRPr="008B04B2" w:rsidRDefault="002C67A6" w:rsidP="00277F43">
                  <w:pPr>
                    <w:pStyle w:val="Default"/>
                    <w:rPr>
                      <w:rFonts w:asciiTheme="minorHAnsi" w:hAnsiTheme="minorHAnsi"/>
                      <w:color w:val="auto"/>
                      <w:sz w:val="22"/>
                      <w:szCs w:val="22"/>
                    </w:rPr>
                  </w:pPr>
                  <w:r w:rsidRPr="008B04B2">
                    <w:rPr>
                      <w:rFonts w:asciiTheme="minorHAnsi" w:eastAsia="Franklin Gothic Book" w:hAnsiTheme="minorHAnsi"/>
                      <w:b/>
                      <w:color w:val="auto"/>
                      <w:sz w:val="22"/>
                      <w:szCs w:val="22"/>
                    </w:rPr>
                    <w:t>Colocación</w:t>
                  </w:r>
                  <w:r w:rsidRPr="008B04B2">
                    <w:rPr>
                      <w:rFonts w:asciiTheme="minorHAnsi" w:eastAsia="Franklin Gothic Book" w:hAnsiTheme="minorHAnsi"/>
                      <w:color w:val="auto"/>
                      <w:sz w:val="22"/>
                      <w:szCs w:val="22"/>
                    </w:rPr>
                    <w:t xml:space="preserve">: </w:t>
                  </w:r>
                  <w:r w:rsidR="001B0625" w:rsidRPr="008B04B2">
                    <w:rPr>
                      <w:rFonts w:asciiTheme="minorHAnsi" w:eastAsia="Franklin Gothic Book" w:hAnsiTheme="minorHAnsi"/>
                      <w:color w:val="auto"/>
                      <w:sz w:val="22"/>
                      <w:szCs w:val="22"/>
                    </w:rPr>
                    <w:t>actividades para recolectar</w:t>
                  </w:r>
                  <w:r w:rsidR="00D24A07" w:rsidRPr="008B04B2">
                    <w:rPr>
                      <w:rFonts w:asciiTheme="minorHAnsi" w:eastAsia="Franklin Gothic Book" w:hAnsiTheme="minorHAnsi"/>
                      <w:color w:val="auto"/>
                      <w:sz w:val="22"/>
                      <w:szCs w:val="22"/>
                    </w:rPr>
                    <w:t xml:space="preserve"> e introducir los activos o el dinero en efectivo obtenido</w:t>
                  </w:r>
                  <w:r w:rsidR="001B0625" w:rsidRPr="008B04B2">
                    <w:rPr>
                      <w:rFonts w:asciiTheme="minorHAnsi" w:hAnsiTheme="minorHAnsi"/>
                      <w:color w:val="auto"/>
                      <w:sz w:val="22"/>
                      <w:szCs w:val="22"/>
                    </w:rPr>
                    <w:t>s</w:t>
                  </w:r>
                  <w:r w:rsidR="00D24A07" w:rsidRPr="008B04B2">
                    <w:rPr>
                      <w:rFonts w:asciiTheme="minorHAnsi" w:hAnsiTheme="minorHAnsi"/>
                      <w:color w:val="auto"/>
                      <w:sz w:val="22"/>
                      <w:szCs w:val="22"/>
                    </w:rPr>
                    <w:t xml:space="preserve"> ilegalmente</w:t>
                  </w:r>
                  <w:r w:rsidR="00C1641C" w:rsidRPr="008B04B2">
                    <w:rPr>
                      <w:rFonts w:asciiTheme="minorHAnsi" w:hAnsiTheme="minorHAnsi"/>
                      <w:color w:val="auto"/>
                      <w:sz w:val="22"/>
                      <w:szCs w:val="22"/>
                    </w:rPr>
                    <w:t xml:space="preserve"> (</w:t>
                  </w:r>
                  <w:r w:rsidR="00D24A07" w:rsidRPr="008B04B2">
                    <w:rPr>
                      <w:rFonts w:asciiTheme="minorHAnsi" w:hAnsiTheme="minorHAnsi"/>
                      <w:color w:val="auto"/>
                      <w:sz w:val="22"/>
                      <w:szCs w:val="22"/>
                    </w:rPr>
                    <w:t>LA) o legalmente pero con fines ilegales (FT)</w:t>
                  </w:r>
                  <w:r w:rsidR="007A608E" w:rsidRPr="008B04B2">
                    <w:rPr>
                      <w:rFonts w:asciiTheme="minorHAnsi" w:hAnsiTheme="minorHAnsi"/>
                      <w:color w:val="auto"/>
                      <w:sz w:val="22"/>
                      <w:szCs w:val="22"/>
                    </w:rPr>
                    <w:t>, a la economía nacional o extranjera</w:t>
                  </w:r>
                  <w:r w:rsidR="00C1641C" w:rsidRPr="008B04B2">
                    <w:rPr>
                      <w:rFonts w:asciiTheme="minorHAnsi" w:hAnsiTheme="minorHAnsi"/>
                      <w:color w:val="auto"/>
                      <w:sz w:val="22"/>
                      <w:szCs w:val="22"/>
                    </w:rPr>
                    <w:t>,</w:t>
                  </w:r>
                  <w:r w:rsidR="007A608E" w:rsidRPr="008B04B2">
                    <w:rPr>
                      <w:rFonts w:asciiTheme="minorHAnsi" w:hAnsiTheme="minorHAnsi"/>
                      <w:color w:val="auto"/>
                      <w:sz w:val="22"/>
                      <w:szCs w:val="22"/>
                    </w:rPr>
                    <w:t xml:space="preserve"> a través de</w:t>
                  </w:r>
                  <w:r w:rsidRPr="008B04B2">
                    <w:rPr>
                      <w:rFonts w:asciiTheme="minorHAnsi" w:hAnsiTheme="minorHAnsi"/>
                      <w:color w:val="auto"/>
                      <w:sz w:val="22"/>
                      <w:szCs w:val="22"/>
                    </w:rPr>
                    <w:t xml:space="preserve">l sistema financiero. </w:t>
                  </w:r>
                </w:p>
              </w:tc>
              <w:tc>
                <w:tcPr>
                  <w:tcW w:w="2858" w:type="dxa"/>
                  <w:vAlign w:val="center"/>
                </w:tcPr>
                <w:p w:rsidR="002C67A6" w:rsidRPr="008B04B2" w:rsidRDefault="002C67A6" w:rsidP="00277F43">
                  <w:pPr>
                    <w:rPr>
                      <w:rFonts w:asciiTheme="minorHAnsi" w:eastAsia="Franklin Gothic Book" w:hAnsiTheme="minorHAnsi"/>
                      <w:sz w:val="22"/>
                      <w:szCs w:val="22"/>
                    </w:rPr>
                  </w:pPr>
                  <w:r w:rsidRPr="008B04B2">
                    <w:rPr>
                      <w:rFonts w:asciiTheme="minorHAnsi" w:eastAsia="Franklin Gothic Book" w:hAnsiTheme="minorHAnsi"/>
                      <w:sz w:val="22"/>
                      <w:szCs w:val="22"/>
                    </w:rPr>
                    <w:t>El dinero se deposita en cuentas.</w:t>
                  </w:r>
                </w:p>
              </w:tc>
              <w:tc>
                <w:tcPr>
                  <w:tcW w:w="3130" w:type="dxa"/>
                  <w:vAlign w:val="center"/>
                </w:tcPr>
                <w:p w:rsidR="002C67A6" w:rsidRPr="008B04B2" w:rsidRDefault="002C67A6" w:rsidP="00277F43">
                  <w:pPr>
                    <w:rPr>
                      <w:rFonts w:asciiTheme="minorHAnsi" w:eastAsia="Franklin Gothic Book" w:hAnsiTheme="minorHAnsi"/>
                      <w:sz w:val="22"/>
                      <w:szCs w:val="22"/>
                    </w:rPr>
                  </w:pPr>
                  <w:r w:rsidRPr="008B04B2">
                    <w:rPr>
                      <w:rFonts w:asciiTheme="minorHAnsi" w:eastAsia="Franklin Gothic Book" w:hAnsiTheme="minorHAnsi"/>
                      <w:sz w:val="22"/>
                      <w:szCs w:val="22"/>
                    </w:rPr>
                    <w:t>El capital se deposita en el sistema financiero.</w:t>
                  </w:r>
                </w:p>
                <w:p w:rsidR="002C67A6" w:rsidRPr="008B04B2" w:rsidRDefault="002C67A6" w:rsidP="00277F43">
                  <w:pPr>
                    <w:rPr>
                      <w:rFonts w:asciiTheme="minorHAnsi" w:eastAsia="Franklin Gothic Book" w:hAnsiTheme="minorHAnsi"/>
                      <w:sz w:val="22"/>
                      <w:szCs w:val="22"/>
                    </w:rPr>
                  </w:pPr>
                </w:p>
              </w:tc>
            </w:tr>
            <w:tr w:rsidR="002C67A6" w:rsidRPr="008B04B2" w:rsidTr="008B04B2">
              <w:trPr>
                <w:trHeight w:val="2079"/>
              </w:trPr>
              <w:tc>
                <w:tcPr>
                  <w:tcW w:w="4132" w:type="dxa"/>
                  <w:vAlign w:val="center"/>
                </w:tcPr>
                <w:p w:rsidR="002C67A6" w:rsidRPr="008B04B2" w:rsidRDefault="00C1641C" w:rsidP="00277F43">
                  <w:pPr>
                    <w:pStyle w:val="Default"/>
                    <w:rPr>
                      <w:rFonts w:asciiTheme="minorHAnsi" w:hAnsiTheme="minorHAnsi"/>
                      <w:color w:val="auto"/>
                      <w:sz w:val="22"/>
                      <w:szCs w:val="22"/>
                    </w:rPr>
                  </w:pPr>
                  <w:r w:rsidRPr="008B04B2">
                    <w:rPr>
                      <w:rFonts w:asciiTheme="minorHAnsi" w:eastAsia="Franklin Gothic Book" w:hAnsiTheme="minorHAnsi"/>
                      <w:b/>
                      <w:color w:val="auto"/>
                      <w:sz w:val="22"/>
                      <w:szCs w:val="22"/>
                    </w:rPr>
                    <w:t xml:space="preserve">Estratificación </w:t>
                  </w:r>
                  <w:r w:rsidR="00221A00" w:rsidRPr="008B04B2">
                    <w:rPr>
                      <w:rFonts w:asciiTheme="minorHAnsi" w:eastAsia="Franklin Gothic Book" w:hAnsiTheme="minorHAnsi"/>
                      <w:b/>
                      <w:color w:val="auto"/>
                      <w:sz w:val="22"/>
                      <w:szCs w:val="22"/>
                    </w:rPr>
                    <w:t>u o</w:t>
                  </w:r>
                  <w:r w:rsidR="002C67A6" w:rsidRPr="008B04B2">
                    <w:rPr>
                      <w:rFonts w:asciiTheme="minorHAnsi" w:eastAsia="Franklin Gothic Book" w:hAnsiTheme="minorHAnsi"/>
                      <w:b/>
                      <w:color w:val="auto"/>
                      <w:sz w:val="22"/>
                      <w:szCs w:val="22"/>
                    </w:rPr>
                    <w:t>cultamiento:</w:t>
                  </w:r>
                  <w:r w:rsidR="002C67A6" w:rsidRPr="008B04B2">
                    <w:rPr>
                      <w:rFonts w:asciiTheme="minorHAnsi" w:eastAsia="Franklin Gothic Book" w:hAnsiTheme="minorHAnsi"/>
                      <w:color w:val="auto"/>
                      <w:sz w:val="22"/>
                      <w:szCs w:val="22"/>
                    </w:rPr>
                    <w:t xml:space="preserve"> </w:t>
                  </w:r>
                  <w:r w:rsidR="00221A00" w:rsidRPr="008B04B2">
                    <w:rPr>
                      <w:rFonts w:asciiTheme="minorHAnsi" w:eastAsia="Franklin Gothic Book" w:hAnsiTheme="minorHAnsi"/>
                      <w:color w:val="auto"/>
                      <w:sz w:val="22"/>
                      <w:szCs w:val="22"/>
                    </w:rPr>
                    <w:t xml:space="preserve">los activos son movilizados en el sistema económico </w:t>
                  </w:r>
                  <w:r w:rsidR="002C67A6" w:rsidRPr="008B04B2">
                    <w:rPr>
                      <w:rFonts w:asciiTheme="minorHAnsi" w:hAnsiTheme="minorHAnsi"/>
                      <w:color w:val="auto"/>
                      <w:sz w:val="22"/>
                      <w:szCs w:val="22"/>
                    </w:rPr>
                    <w:t xml:space="preserve">a través de una serie de transacciones diseñadas para ocultar </w:t>
                  </w:r>
                  <w:r w:rsidR="00221A00" w:rsidRPr="008B04B2">
                    <w:rPr>
                      <w:rFonts w:asciiTheme="minorHAnsi" w:hAnsiTheme="minorHAnsi"/>
                      <w:color w:val="auto"/>
                      <w:sz w:val="22"/>
                      <w:szCs w:val="22"/>
                    </w:rPr>
                    <w:t xml:space="preserve">su </w:t>
                  </w:r>
                  <w:r w:rsidR="002C67A6" w:rsidRPr="008B04B2">
                    <w:rPr>
                      <w:rFonts w:asciiTheme="minorHAnsi" w:hAnsiTheme="minorHAnsi"/>
                      <w:color w:val="auto"/>
                      <w:sz w:val="22"/>
                      <w:szCs w:val="22"/>
                    </w:rPr>
                    <w:t>origen</w:t>
                  </w:r>
                  <w:r w:rsidR="00221A00" w:rsidRPr="008B04B2">
                    <w:rPr>
                      <w:rFonts w:asciiTheme="minorHAnsi" w:hAnsiTheme="minorHAnsi"/>
                      <w:color w:val="auto"/>
                      <w:sz w:val="22"/>
                      <w:szCs w:val="22"/>
                    </w:rPr>
                    <w:t>, ubicación y destino</w:t>
                  </w:r>
                  <w:r w:rsidR="002C67A6" w:rsidRPr="008B04B2">
                    <w:rPr>
                      <w:rFonts w:asciiTheme="minorHAnsi" w:hAnsiTheme="minorHAnsi"/>
                      <w:color w:val="auto"/>
                      <w:sz w:val="22"/>
                      <w:szCs w:val="22"/>
                    </w:rPr>
                    <w:t>.</w:t>
                  </w:r>
                  <w:r w:rsidR="00221A00" w:rsidRPr="008B04B2">
                    <w:rPr>
                      <w:rFonts w:asciiTheme="minorHAnsi" w:hAnsiTheme="minorHAnsi"/>
                      <w:color w:val="auto"/>
                      <w:sz w:val="22"/>
                      <w:szCs w:val="22"/>
                    </w:rPr>
                    <w:t xml:space="preserve"> </w:t>
                  </w:r>
                </w:p>
                <w:p w:rsidR="002C67A6" w:rsidRPr="008B04B2" w:rsidRDefault="00221A00" w:rsidP="00277F43">
                  <w:pPr>
                    <w:pStyle w:val="Default"/>
                    <w:rPr>
                      <w:rFonts w:asciiTheme="minorHAnsi" w:hAnsiTheme="minorHAnsi"/>
                      <w:color w:val="auto"/>
                      <w:sz w:val="22"/>
                      <w:szCs w:val="22"/>
                    </w:rPr>
                  </w:pPr>
                  <w:r w:rsidRPr="008B04B2">
                    <w:rPr>
                      <w:rFonts w:asciiTheme="minorHAnsi" w:hAnsiTheme="minorHAnsi"/>
                      <w:color w:val="auto"/>
                      <w:sz w:val="22"/>
                      <w:szCs w:val="22"/>
                    </w:rPr>
                    <w:t>En esta fase se busca eliminar el rastro de los fondos derivados de actividades delictivas o legítimas</w:t>
                  </w:r>
                  <w:r w:rsidR="00126CA2" w:rsidRPr="008B04B2">
                    <w:rPr>
                      <w:rFonts w:asciiTheme="minorHAnsi" w:hAnsiTheme="minorHAnsi"/>
                      <w:color w:val="auto"/>
                      <w:sz w:val="22"/>
                      <w:szCs w:val="22"/>
                    </w:rPr>
                    <w:t>,</w:t>
                  </w:r>
                  <w:r w:rsidRPr="008B04B2">
                    <w:rPr>
                      <w:rFonts w:asciiTheme="minorHAnsi" w:hAnsiTheme="minorHAnsi"/>
                      <w:color w:val="auto"/>
                      <w:sz w:val="22"/>
                      <w:szCs w:val="22"/>
                    </w:rPr>
                    <w:t xml:space="preserve"> con fines ilegales.</w:t>
                  </w:r>
                </w:p>
              </w:tc>
              <w:tc>
                <w:tcPr>
                  <w:tcW w:w="2858" w:type="dxa"/>
                  <w:vAlign w:val="center"/>
                </w:tcPr>
                <w:p w:rsidR="002C67A6" w:rsidRPr="008B04B2" w:rsidRDefault="002C67A6" w:rsidP="00277F43">
                  <w:pPr>
                    <w:rPr>
                      <w:rFonts w:asciiTheme="minorHAnsi" w:eastAsia="Franklin Gothic Book" w:hAnsiTheme="minorHAnsi"/>
                      <w:sz w:val="22"/>
                      <w:szCs w:val="22"/>
                    </w:rPr>
                  </w:pPr>
                  <w:r w:rsidRPr="008B04B2">
                    <w:rPr>
                      <w:rFonts w:asciiTheme="minorHAnsi" w:eastAsia="Franklin Gothic Book" w:hAnsiTheme="minorHAnsi"/>
                      <w:sz w:val="22"/>
                      <w:szCs w:val="22"/>
                    </w:rPr>
                    <w:t>Los fondos se transfieren a otras instituciones para ocultar su origen.</w:t>
                  </w:r>
                </w:p>
              </w:tc>
              <w:tc>
                <w:tcPr>
                  <w:tcW w:w="3130" w:type="dxa"/>
                  <w:vAlign w:val="center"/>
                </w:tcPr>
                <w:p w:rsidR="002C67A6" w:rsidRPr="008B04B2" w:rsidRDefault="002C67A6" w:rsidP="00277F43">
                  <w:pPr>
                    <w:rPr>
                      <w:rFonts w:asciiTheme="minorHAnsi" w:eastAsia="Franklin Gothic Book" w:hAnsiTheme="minorHAnsi"/>
                      <w:sz w:val="22"/>
                      <w:szCs w:val="22"/>
                    </w:rPr>
                  </w:pPr>
                  <w:r w:rsidRPr="008B04B2">
                    <w:rPr>
                      <w:rFonts w:asciiTheme="minorHAnsi" w:eastAsia="Franklin Gothic Book" w:hAnsiTheme="minorHAnsi"/>
                      <w:sz w:val="22"/>
                      <w:szCs w:val="22"/>
                    </w:rPr>
                    <w:t>Los fondos se transfieren a otras instituciones para ocultar su origen.</w:t>
                  </w:r>
                </w:p>
              </w:tc>
            </w:tr>
            <w:tr w:rsidR="002C67A6" w:rsidRPr="008B04B2" w:rsidTr="008B04B2">
              <w:trPr>
                <w:trHeight w:val="947"/>
              </w:trPr>
              <w:tc>
                <w:tcPr>
                  <w:tcW w:w="4132" w:type="dxa"/>
                  <w:vAlign w:val="center"/>
                </w:tcPr>
                <w:p w:rsidR="002C67A6" w:rsidRPr="008B04B2" w:rsidRDefault="002C67A6" w:rsidP="00277F43">
                  <w:pPr>
                    <w:pStyle w:val="Default"/>
                    <w:rPr>
                      <w:rFonts w:asciiTheme="minorHAnsi" w:hAnsiTheme="minorHAnsi"/>
                      <w:color w:val="auto"/>
                      <w:sz w:val="22"/>
                      <w:szCs w:val="22"/>
                    </w:rPr>
                  </w:pPr>
                  <w:r w:rsidRPr="008B04B2">
                    <w:rPr>
                      <w:rFonts w:asciiTheme="minorHAnsi" w:eastAsia="Franklin Gothic Book" w:hAnsiTheme="minorHAnsi"/>
                      <w:b/>
                      <w:color w:val="auto"/>
                      <w:sz w:val="22"/>
                      <w:szCs w:val="22"/>
                    </w:rPr>
                    <w:t>Integración:</w:t>
                  </w:r>
                  <w:r w:rsidRPr="008B04B2">
                    <w:rPr>
                      <w:rFonts w:asciiTheme="minorHAnsi" w:eastAsia="Franklin Gothic Book" w:hAnsiTheme="minorHAnsi"/>
                      <w:color w:val="auto"/>
                      <w:sz w:val="22"/>
                      <w:szCs w:val="22"/>
                    </w:rPr>
                    <w:t xml:space="preserve"> </w:t>
                  </w:r>
                  <w:r w:rsidR="00126CA2" w:rsidRPr="008B04B2">
                    <w:rPr>
                      <w:rFonts w:asciiTheme="minorHAnsi" w:hAnsiTheme="minorHAnsi"/>
                      <w:color w:val="auto"/>
                      <w:sz w:val="22"/>
                      <w:szCs w:val="22"/>
                    </w:rPr>
                    <w:t>l</w:t>
                  </w:r>
                  <w:r w:rsidRPr="008B04B2">
                    <w:rPr>
                      <w:rFonts w:asciiTheme="minorHAnsi" w:hAnsiTheme="minorHAnsi"/>
                      <w:color w:val="auto"/>
                      <w:sz w:val="22"/>
                      <w:szCs w:val="22"/>
                    </w:rPr>
                    <w:t xml:space="preserve">os </w:t>
                  </w:r>
                  <w:r w:rsidR="00126CA2" w:rsidRPr="008B04B2">
                    <w:rPr>
                      <w:rFonts w:asciiTheme="minorHAnsi" w:hAnsiTheme="minorHAnsi"/>
                      <w:color w:val="auto"/>
                      <w:sz w:val="22"/>
                      <w:szCs w:val="22"/>
                    </w:rPr>
                    <w:t xml:space="preserve">activos </w:t>
                  </w:r>
                  <w:r w:rsidRPr="008B04B2">
                    <w:rPr>
                      <w:rFonts w:asciiTheme="minorHAnsi" w:hAnsiTheme="minorHAnsi"/>
                      <w:color w:val="auto"/>
                      <w:sz w:val="22"/>
                      <w:szCs w:val="22"/>
                    </w:rPr>
                    <w:t>son reinsertados en la economía de manera tal</w:t>
                  </w:r>
                  <w:r w:rsidR="00126CA2" w:rsidRPr="008B04B2">
                    <w:rPr>
                      <w:rFonts w:asciiTheme="minorHAnsi" w:hAnsiTheme="minorHAnsi"/>
                      <w:color w:val="auto"/>
                      <w:sz w:val="22"/>
                      <w:szCs w:val="22"/>
                    </w:rPr>
                    <w:t>,</w:t>
                  </w:r>
                  <w:r w:rsidRPr="008B04B2">
                    <w:rPr>
                      <w:rFonts w:asciiTheme="minorHAnsi" w:hAnsiTheme="minorHAnsi"/>
                      <w:color w:val="auto"/>
                      <w:sz w:val="22"/>
                      <w:szCs w:val="22"/>
                    </w:rPr>
                    <w:t xml:space="preserve"> que pare</w:t>
                  </w:r>
                  <w:r w:rsidR="00126CA2" w:rsidRPr="008B04B2">
                    <w:rPr>
                      <w:rFonts w:asciiTheme="minorHAnsi" w:hAnsiTheme="minorHAnsi"/>
                      <w:color w:val="auto"/>
                      <w:sz w:val="22"/>
                      <w:szCs w:val="22"/>
                    </w:rPr>
                    <w:t xml:space="preserve">cen </w:t>
                  </w:r>
                  <w:r w:rsidRPr="008B04B2">
                    <w:rPr>
                      <w:rFonts w:asciiTheme="minorHAnsi" w:hAnsiTheme="minorHAnsi"/>
                      <w:color w:val="auto"/>
                      <w:sz w:val="22"/>
                      <w:szCs w:val="22"/>
                    </w:rPr>
                    <w:t>prov</w:t>
                  </w:r>
                  <w:r w:rsidR="00126CA2" w:rsidRPr="008B04B2">
                    <w:rPr>
                      <w:rFonts w:asciiTheme="minorHAnsi" w:hAnsiTheme="minorHAnsi"/>
                      <w:color w:val="auto"/>
                      <w:sz w:val="22"/>
                      <w:szCs w:val="22"/>
                    </w:rPr>
                    <w:t xml:space="preserve">enientes </w:t>
                  </w:r>
                  <w:r w:rsidRPr="008B04B2">
                    <w:rPr>
                      <w:rFonts w:asciiTheme="minorHAnsi" w:hAnsiTheme="minorHAnsi"/>
                      <w:color w:val="auto"/>
                      <w:sz w:val="22"/>
                      <w:szCs w:val="22"/>
                    </w:rPr>
                    <w:t xml:space="preserve">de fuentes legítimas. </w:t>
                  </w:r>
                </w:p>
                <w:p w:rsidR="002C67A6" w:rsidRPr="008B04B2" w:rsidRDefault="00126CA2" w:rsidP="00277F43">
                  <w:pPr>
                    <w:rPr>
                      <w:rFonts w:asciiTheme="minorHAnsi" w:eastAsia="Franklin Gothic Book" w:hAnsiTheme="minorHAnsi"/>
                      <w:sz w:val="22"/>
                      <w:szCs w:val="22"/>
                    </w:rPr>
                  </w:pPr>
                  <w:r w:rsidRPr="008B04B2">
                    <w:rPr>
                      <w:rFonts w:asciiTheme="minorHAnsi" w:eastAsiaTheme="minorHAnsi" w:hAnsiTheme="minorHAnsi" w:cs="Arial"/>
                      <w:sz w:val="22"/>
                      <w:szCs w:val="22"/>
                      <w:lang w:val="es-CO" w:eastAsia="en-US"/>
                    </w:rPr>
                    <w:t>Para lograrlo, l</w:t>
                  </w:r>
                  <w:r w:rsidR="002C67A6" w:rsidRPr="008B04B2">
                    <w:rPr>
                      <w:rFonts w:asciiTheme="minorHAnsi" w:eastAsiaTheme="minorHAnsi" w:hAnsiTheme="minorHAnsi" w:cs="Arial"/>
                      <w:sz w:val="22"/>
                      <w:szCs w:val="22"/>
                      <w:lang w:val="es-CO" w:eastAsia="en-US"/>
                    </w:rPr>
                    <w:t>os delincuentes dan apariencia de legalidad al dinero creando una actividad económica, un negocio, una operación comercial que justifique su tenencia, posesión o propiedad</w:t>
                  </w:r>
                  <w:r w:rsidR="001203E2" w:rsidRPr="008B04B2">
                    <w:rPr>
                      <w:rFonts w:asciiTheme="minorHAnsi" w:eastAsiaTheme="minorHAnsi" w:hAnsiTheme="minorHAnsi" w:cs="Arial"/>
                      <w:sz w:val="22"/>
                      <w:szCs w:val="22"/>
                      <w:lang w:val="es-CO" w:eastAsia="en-US"/>
                    </w:rPr>
                    <w:t xml:space="preserve"> empleando por ejemplo testaferros</w:t>
                  </w:r>
                  <w:r w:rsidR="007265CC" w:rsidRPr="008B04B2">
                    <w:rPr>
                      <w:rFonts w:asciiTheme="minorHAnsi" w:eastAsiaTheme="minorHAnsi" w:hAnsiTheme="minorHAnsi" w:cs="Arial"/>
                      <w:sz w:val="22"/>
                      <w:szCs w:val="22"/>
                      <w:lang w:val="es-CO" w:eastAsia="en-US"/>
                    </w:rPr>
                    <w:t>.</w:t>
                  </w:r>
                </w:p>
              </w:tc>
              <w:tc>
                <w:tcPr>
                  <w:tcW w:w="2858" w:type="dxa"/>
                  <w:vAlign w:val="center"/>
                </w:tcPr>
                <w:p w:rsidR="002C67A6" w:rsidRPr="008B04B2" w:rsidRDefault="002C67A6" w:rsidP="00277F43">
                  <w:pPr>
                    <w:rPr>
                      <w:rFonts w:asciiTheme="minorHAnsi" w:eastAsia="Franklin Gothic Book" w:hAnsiTheme="minorHAnsi"/>
                      <w:sz w:val="22"/>
                      <w:szCs w:val="22"/>
                    </w:rPr>
                  </w:pPr>
                  <w:r w:rsidRPr="008B04B2">
                    <w:rPr>
                      <w:rFonts w:asciiTheme="minorHAnsi" w:eastAsia="Franklin Gothic Book" w:hAnsiTheme="minorHAnsi"/>
                      <w:sz w:val="22"/>
                      <w:szCs w:val="22"/>
                    </w:rPr>
                    <w:t>Los fondos se utilizan para adquirir activos legítimos.</w:t>
                  </w:r>
                </w:p>
              </w:tc>
              <w:tc>
                <w:tcPr>
                  <w:tcW w:w="3130" w:type="dxa"/>
                  <w:vAlign w:val="center"/>
                </w:tcPr>
                <w:p w:rsidR="002C67A6" w:rsidRPr="008B04B2" w:rsidRDefault="002C67A6" w:rsidP="00277F43">
                  <w:pPr>
                    <w:rPr>
                      <w:rFonts w:asciiTheme="minorHAnsi" w:eastAsia="Franklin Gothic Book" w:hAnsiTheme="minorHAnsi"/>
                      <w:sz w:val="22"/>
                      <w:szCs w:val="22"/>
                    </w:rPr>
                  </w:pPr>
                  <w:r w:rsidRPr="008B04B2">
                    <w:rPr>
                      <w:rFonts w:asciiTheme="minorHAnsi" w:eastAsia="Franklin Gothic Book" w:hAnsiTheme="minorHAnsi"/>
                      <w:sz w:val="22"/>
                      <w:szCs w:val="22"/>
                    </w:rPr>
                    <w:t>Los fondos son distribuidos para financiar actividades terroristas.</w:t>
                  </w:r>
                </w:p>
              </w:tc>
            </w:tr>
          </w:tbl>
          <w:p w:rsidR="00002D0A" w:rsidRDefault="00002D0A"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sz w:val="18"/>
                <w:szCs w:val="18"/>
              </w:rPr>
            </w:pPr>
          </w:p>
          <w:p w:rsidR="00DE24C7" w:rsidRPr="00765513" w:rsidRDefault="00002D0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323232"/>
                <w:sz w:val="16"/>
                <w:szCs w:val="16"/>
              </w:rPr>
            </w:pPr>
            <w:r w:rsidRPr="00765513">
              <w:rPr>
                <w:rFonts w:asciiTheme="minorHAnsi" w:eastAsia="Franklin Gothic Book" w:hAnsiTheme="minorHAnsi"/>
                <w:b/>
                <w:sz w:val="16"/>
                <w:szCs w:val="16"/>
              </w:rPr>
              <w:t>Fuente:</w:t>
            </w:r>
            <w:r w:rsidRPr="00765513">
              <w:rPr>
                <w:rFonts w:asciiTheme="minorHAnsi" w:eastAsia="Franklin Gothic Book" w:hAnsiTheme="minorHAnsi"/>
                <w:sz w:val="16"/>
                <w:szCs w:val="16"/>
              </w:rPr>
              <w:t xml:space="preserve"> Guía para la prevención del riesgo de Lavado de activos y financiación del terrorismo en el sector notariado de la Unidad de Información y Análisis Financiero (UIAF) y por la Superintendencia de Notariado y Registro, 2013.</w:t>
            </w:r>
          </w:p>
          <w:p w:rsidR="001E1C4A" w:rsidRDefault="001E1C4A"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323232"/>
                <w:sz w:val="20"/>
                <w:szCs w:val="20"/>
                <w:lang w:val="es-CO"/>
              </w:rPr>
            </w:pPr>
          </w:p>
          <w:p w:rsidR="00277F43" w:rsidRPr="00277F43" w:rsidRDefault="00765513"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lang w:val="es-CO" w:eastAsia="en-US"/>
              </w:rPr>
            </w:pPr>
            <w:r w:rsidRPr="00765513">
              <w:rPr>
                <w:rFonts w:asciiTheme="minorHAnsi" w:eastAsiaTheme="minorHAnsi" w:hAnsiTheme="minorHAnsi" w:cs="Arial"/>
                <w:lang w:val="es-CO" w:eastAsia="en-US"/>
              </w:rPr>
              <w:t>No siempre estas fases se presentan en todas la</w:t>
            </w:r>
            <w:r>
              <w:rPr>
                <w:rFonts w:asciiTheme="minorHAnsi" w:eastAsiaTheme="minorHAnsi" w:hAnsiTheme="minorHAnsi" w:cs="Arial"/>
                <w:lang w:val="es-CO" w:eastAsia="en-US"/>
              </w:rPr>
              <w:t xml:space="preserve">s operaciones de  LA o FT,  o de forma secuencial. En </w:t>
            </w:r>
            <w:r w:rsidR="00F36F3A">
              <w:rPr>
                <w:rFonts w:asciiTheme="minorHAnsi" w:eastAsiaTheme="minorHAnsi" w:hAnsiTheme="minorHAnsi" w:cs="Arial"/>
                <w:lang w:val="es-CO" w:eastAsia="en-US"/>
              </w:rPr>
              <w:t xml:space="preserve">algunos casos </w:t>
            </w:r>
            <w:r>
              <w:rPr>
                <w:rFonts w:asciiTheme="minorHAnsi" w:eastAsiaTheme="minorHAnsi" w:hAnsiTheme="minorHAnsi" w:cs="Arial"/>
                <w:lang w:val="es-CO" w:eastAsia="en-US"/>
              </w:rPr>
              <w:t xml:space="preserve">se pueden presentar de manera simultánea o sólo </w:t>
            </w:r>
            <w:r w:rsidR="00277F43" w:rsidRPr="00277F43">
              <w:rPr>
                <w:rFonts w:asciiTheme="minorHAnsi" w:eastAsiaTheme="minorHAnsi" w:hAnsiTheme="minorHAnsi" w:cs="Arial"/>
                <w:lang w:val="es-CO" w:eastAsia="en-US"/>
              </w:rPr>
              <w:t>alguna de ellas, por</w:t>
            </w:r>
            <w:r w:rsidR="00277F43">
              <w:rPr>
                <w:rFonts w:asciiTheme="minorHAnsi" w:eastAsiaTheme="minorHAnsi" w:hAnsiTheme="minorHAnsi" w:cs="Arial"/>
                <w:lang w:val="es-CO" w:eastAsia="en-US"/>
              </w:rPr>
              <w:t xml:space="preserve"> ejemplo: </w:t>
            </w:r>
            <w:r w:rsidR="00277F43" w:rsidRPr="00277F43">
              <w:rPr>
                <w:rFonts w:asciiTheme="minorHAnsi" w:eastAsiaTheme="minorHAnsi" w:hAnsiTheme="minorHAnsi" w:cs="Arial"/>
                <w:lang w:val="es-CO" w:eastAsia="en-US"/>
              </w:rPr>
              <w:t xml:space="preserve">si prestamos nuestra cuenta bancaria para que </w:t>
            </w:r>
            <w:r w:rsidR="00277F43">
              <w:rPr>
                <w:rFonts w:asciiTheme="minorHAnsi" w:eastAsiaTheme="minorHAnsi" w:hAnsiTheme="minorHAnsi" w:cs="Arial"/>
                <w:lang w:val="es-CO" w:eastAsia="en-US"/>
              </w:rPr>
              <w:t>sea consignado</w:t>
            </w:r>
            <w:r w:rsidR="00277F43" w:rsidRPr="00277F43">
              <w:rPr>
                <w:rFonts w:asciiTheme="minorHAnsi" w:eastAsiaTheme="minorHAnsi" w:hAnsiTheme="minorHAnsi" w:cs="Arial"/>
                <w:lang w:val="es-CO" w:eastAsia="en-US"/>
              </w:rPr>
              <w:t xml:space="preserve"> un</w:t>
            </w:r>
            <w:r w:rsidR="00277F43">
              <w:rPr>
                <w:rFonts w:asciiTheme="minorHAnsi" w:eastAsiaTheme="minorHAnsi" w:hAnsiTheme="minorHAnsi" w:cs="Arial"/>
                <w:lang w:val="es-CO" w:eastAsia="en-US"/>
              </w:rPr>
              <w:t xml:space="preserve"> dinero </w:t>
            </w:r>
            <w:r w:rsidR="00277F43" w:rsidRPr="00277F43">
              <w:rPr>
                <w:rFonts w:asciiTheme="minorHAnsi" w:eastAsiaTheme="minorHAnsi" w:hAnsiTheme="minorHAnsi" w:cs="Arial"/>
                <w:lang w:val="es-CO" w:eastAsia="en-US"/>
              </w:rPr>
              <w:t xml:space="preserve">a </w:t>
            </w:r>
            <w:r w:rsidR="00277F43">
              <w:rPr>
                <w:rFonts w:asciiTheme="minorHAnsi" w:eastAsiaTheme="minorHAnsi" w:hAnsiTheme="minorHAnsi" w:cs="Arial"/>
                <w:lang w:val="es-CO" w:eastAsia="en-US"/>
              </w:rPr>
              <w:t xml:space="preserve">un tercero (familiar, </w:t>
            </w:r>
            <w:r w:rsidR="00277F43" w:rsidRPr="00277F43">
              <w:rPr>
                <w:rFonts w:asciiTheme="minorHAnsi" w:eastAsiaTheme="minorHAnsi" w:hAnsiTheme="minorHAnsi" w:cs="Arial"/>
                <w:lang w:val="es-CO" w:eastAsia="en-US"/>
              </w:rPr>
              <w:t>vecino</w:t>
            </w:r>
            <w:r w:rsidR="00277F43">
              <w:rPr>
                <w:rFonts w:asciiTheme="minorHAnsi" w:eastAsiaTheme="minorHAnsi" w:hAnsiTheme="minorHAnsi" w:cs="Arial"/>
                <w:lang w:val="es-CO" w:eastAsia="en-US"/>
              </w:rPr>
              <w:t>, conocido)</w:t>
            </w:r>
            <w:r w:rsidR="00277F43" w:rsidRPr="00277F43">
              <w:rPr>
                <w:rFonts w:asciiTheme="minorHAnsi" w:eastAsiaTheme="minorHAnsi" w:hAnsiTheme="minorHAnsi" w:cs="Arial"/>
                <w:lang w:val="es-CO" w:eastAsia="en-US"/>
              </w:rPr>
              <w:t xml:space="preserve"> por la venta de un</w:t>
            </w:r>
            <w:r w:rsidR="00277F43">
              <w:rPr>
                <w:rFonts w:asciiTheme="minorHAnsi" w:eastAsiaTheme="minorHAnsi" w:hAnsiTheme="minorHAnsi" w:cs="Arial"/>
                <w:lang w:val="es-CO" w:eastAsia="en-US"/>
              </w:rPr>
              <w:t xml:space="preserve"> inmueble</w:t>
            </w:r>
            <w:r w:rsidR="00277F43" w:rsidRPr="00277F43">
              <w:rPr>
                <w:rFonts w:asciiTheme="minorHAnsi" w:eastAsiaTheme="minorHAnsi" w:hAnsiTheme="minorHAnsi" w:cs="Arial"/>
                <w:lang w:val="es-CO" w:eastAsia="en-US"/>
              </w:rPr>
              <w:t>, o por</w:t>
            </w:r>
            <w:r w:rsidR="00277F43">
              <w:rPr>
                <w:rFonts w:asciiTheme="minorHAnsi" w:eastAsiaTheme="minorHAnsi" w:hAnsiTheme="minorHAnsi" w:cs="Arial"/>
                <w:lang w:val="es-CO" w:eastAsia="en-US"/>
              </w:rPr>
              <w:t xml:space="preserve"> un  carro</w:t>
            </w:r>
            <w:r w:rsidR="00277F43" w:rsidRPr="00277F43">
              <w:rPr>
                <w:rFonts w:asciiTheme="minorHAnsi" w:eastAsiaTheme="minorHAnsi" w:hAnsiTheme="minorHAnsi" w:cs="Arial"/>
                <w:lang w:val="es-CO" w:eastAsia="en-US"/>
              </w:rPr>
              <w:t>.</w:t>
            </w:r>
            <w:r w:rsidR="00277F43">
              <w:rPr>
                <w:rFonts w:asciiTheme="minorHAnsi" w:eastAsiaTheme="minorHAnsi" w:hAnsiTheme="minorHAnsi" w:cs="Arial"/>
                <w:lang w:val="es-CO" w:eastAsia="en-US"/>
              </w:rPr>
              <w:t xml:space="preserve"> Si el dinero resultara</w:t>
            </w:r>
            <w:r w:rsidR="00277F43" w:rsidRPr="00277F43">
              <w:rPr>
                <w:rFonts w:asciiTheme="minorHAnsi" w:eastAsiaTheme="minorHAnsi" w:hAnsiTheme="minorHAnsi" w:cs="Arial"/>
                <w:lang w:val="es-CO" w:eastAsia="en-US"/>
              </w:rPr>
              <w:t xml:space="preserve"> de origen ilegal, </w:t>
            </w:r>
            <w:r w:rsidR="00277F43">
              <w:rPr>
                <w:rFonts w:asciiTheme="minorHAnsi" w:eastAsiaTheme="minorHAnsi" w:hAnsiTheme="minorHAnsi" w:cs="Arial"/>
                <w:lang w:val="es-CO" w:eastAsia="en-US"/>
              </w:rPr>
              <w:t xml:space="preserve">se </w:t>
            </w:r>
            <w:r w:rsidR="00277F43" w:rsidRPr="00277F43">
              <w:rPr>
                <w:rFonts w:asciiTheme="minorHAnsi" w:eastAsiaTheme="minorHAnsi" w:hAnsiTheme="minorHAnsi" w:cs="Arial"/>
                <w:lang w:val="es-CO" w:eastAsia="en-US"/>
              </w:rPr>
              <w:t>estaría incurriendo en el delito de lavado de activos</w:t>
            </w:r>
            <w:r w:rsidR="00277F43">
              <w:rPr>
                <w:rFonts w:asciiTheme="minorHAnsi" w:eastAsiaTheme="minorHAnsi" w:hAnsiTheme="minorHAnsi" w:cs="Arial"/>
                <w:lang w:val="es-CO" w:eastAsia="en-US"/>
              </w:rPr>
              <w:t xml:space="preserve"> y se podría decir que esta operación corresponde con las etapas de estratificación e integración.</w:t>
            </w:r>
          </w:p>
          <w:p w:rsidR="007265CC" w:rsidRDefault="007265CC"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s="Arial"/>
                <w:bCs/>
                <w:color w:val="C00000"/>
                <w:kern w:val="24"/>
              </w:rPr>
              <w:t>-------</w:t>
            </w:r>
            <w:r>
              <w:rPr>
                <w:rFonts w:asciiTheme="minorHAnsi" w:hAnsiTheme="minorHAnsi" w:cs="Arial"/>
                <w:bCs/>
                <w:color w:val="C00000"/>
                <w:kern w:val="24"/>
              </w:rPr>
              <w:t>-----------------------------------------------------------------------------------------------------------------</w:t>
            </w:r>
            <w:r w:rsidR="008E64F8">
              <w:rPr>
                <w:rFonts w:asciiTheme="minorHAnsi" w:hAnsiTheme="minorHAnsi" w:cs="Arial"/>
                <w:bCs/>
                <w:color w:val="C00000"/>
                <w:kern w:val="24"/>
              </w:rPr>
              <w:t>--------------------</w:t>
            </w:r>
          </w:p>
          <w:p w:rsidR="007265CC" w:rsidRDefault="007265C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4257C9" w:rsidRPr="00D84887" w:rsidRDefault="007265C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D84887">
              <w:rPr>
                <w:rFonts w:asciiTheme="minorHAnsi" w:eastAsia="Times New Roman" w:hAnsiTheme="minorHAnsi"/>
                <w:b/>
                <w:bCs/>
                <w:iCs/>
                <w:color w:val="C00000"/>
                <w:sz w:val="22"/>
                <w:szCs w:val="22"/>
                <w:lang w:val="es-ES" w:eastAsia="es-ES"/>
              </w:rPr>
              <w:t xml:space="preserve">TÍTULO: </w:t>
            </w:r>
            <w:r w:rsidRPr="007265CC">
              <w:rPr>
                <w:rFonts w:asciiTheme="minorHAnsi" w:hAnsiTheme="minorHAnsi"/>
                <w:b/>
                <w:bCs/>
              </w:rPr>
              <w:t>CONSECUENCIAS DEL LAVADO DE ACTIVOS Y FINANCIACIÓN DEL TERRORISMO.</w:t>
            </w:r>
          </w:p>
          <w:p w:rsidR="00107726" w:rsidRDefault="00107726" w:rsidP="00C065CF">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5D4A2A" w:rsidRDefault="00F36F3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rPr>
              <w:t>El L</w:t>
            </w:r>
            <w:r w:rsidR="00EC4FB8" w:rsidRPr="00A96B90">
              <w:rPr>
                <w:rFonts w:asciiTheme="minorHAnsi" w:hAnsiTheme="minorHAnsi"/>
              </w:rPr>
              <w:t xml:space="preserve">avado de activos </w:t>
            </w:r>
            <w:r w:rsidRPr="00A96B90">
              <w:rPr>
                <w:rFonts w:asciiTheme="minorHAnsi" w:hAnsiTheme="minorHAnsi"/>
              </w:rPr>
              <w:t>y la Financiación del terrorismo traen importantes consecuencias a nivel económico y social,</w:t>
            </w:r>
            <w:r w:rsidR="005D4A2A" w:rsidRPr="00A96B90">
              <w:rPr>
                <w:rFonts w:asciiTheme="minorHAnsi" w:hAnsiTheme="minorHAnsi"/>
              </w:rPr>
              <w:t xml:space="preserve"> como </w:t>
            </w:r>
            <w:r w:rsidR="006011EF">
              <w:rPr>
                <w:rFonts w:asciiTheme="minorHAnsi" w:hAnsiTheme="minorHAnsi"/>
              </w:rPr>
              <w:t xml:space="preserve">inflación, incertidumbre cambiaria, desestabilización de precios, limitación de créditos, </w:t>
            </w:r>
            <w:r w:rsidR="006011EF" w:rsidRPr="00A96B90">
              <w:rPr>
                <w:rFonts w:asciiTheme="minorHAnsi" w:hAnsiTheme="minorHAnsi"/>
              </w:rPr>
              <w:t>debilitamiento del sector</w:t>
            </w:r>
            <w:r w:rsidR="006011EF">
              <w:rPr>
                <w:rFonts w:asciiTheme="minorHAnsi" w:hAnsiTheme="minorHAnsi"/>
              </w:rPr>
              <w:t xml:space="preserve"> financiero y</w:t>
            </w:r>
            <w:r w:rsidR="006011EF" w:rsidRPr="00A96B90">
              <w:rPr>
                <w:rFonts w:asciiTheme="minorHAnsi" w:hAnsiTheme="minorHAnsi"/>
              </w:rPr>
              <w:t xml:space="preserve"> privado</w:t>
            </w:r>
            <w:r w:rsidR="006011EF">
              <w:rPr>
                <w:rFonts w:asciiTheme="minorHAnsi" w:hAnsiTheme="minorHAnsi"/>
              </w:rPr>
              <w:t xml:space="preserve">, </w:t>
            </w:r>
            <w:r w:rsidR="005D4A2A" w:rsidRPr="00A96B90">
              <w:rPr>
                <w:rFonts w:asciiTheme="minorHAnsi" w:hAnsiTheme="minorHAnsi"/>
              </w:rPr>
              <w:t>aumento del delito,</w:t>
            </w:r>
            <w:r w:rsidR="008B7220" w:rsidRPr="00A96B90">
              <w:rPr>
                <w:rFonts w:asciiTheme="minorHAnsi" w:hAnsiTheme="minorHAnsi"/>
              </w:rPr>
              <w:t xml:space="preserve"> </w:t>
            </w:r>
            <w:r w:rsidR="008B7220" w:rsidRPr="00A96B90">
              <w:rPr>
                <w:rFonts w:asciiTheme="minorHAnsi" w:hAnsiTheme="minorHAnsi" w:cs="Arial"/>
              </w:rPr>
              <w:t xml:space="preserve">reducción del empleo, </w:t>
            </w:r>
            <w:r w:rsidR="005D4A2A" w:rsidRPr="00A96B90">
              <w:rPr>
                <w:rFonts w:asciiTheme="minorHAnsi" w:hAnsiTheme="minorHAnsi"/>
              </w:rPr>
              <w:t>corrupción,</w:t>
            </w:r>
            <w:r w:rsidR="008B7220" w:rsidRPr="00A96B90">
              <w:rPr>
                <w:rFonts w:asciiTheme="minorHAnsi" w:hAnsiTheme="minorHAnsi"/>
              </w:rPr>
              <w:t xml:space="preserve"> </w:t>
            </w:r>
            <w:r w:rsidR="005D4A2A" w:rsidRPr="00A96B90">
              <w:rPr>
                <w:rFonts w:asciiTheme="minorHAnsi" w:hAnsiTheme="minorHAnsi"/>
              </w:rPr>
              <w:t>inseguridad y</w:t>
            </w:r>
            <w:r w:rsidR="007E1CE1">
              <w:rPr>
                <w:rFonts w:asciiTheme="minorHAnsi" w:hAnsiTheme="minorHAnsi"/>
              </w:rPr>
              <w:t xml:space="preserve"> violencia</w:t>
            </w:r>
            <w:r w:rsidR="008B7220" w:rsidRPr="00A96B90">
              <w:rPr>
                <w:rFonts w:asciiTheme="minorHAnsi" w:hAnsiTheme="minorHAnsi"/>
              </w:rPr>
              <w:t>, entre otros</w:t>
            </w:r>
            <w:r w:rsidR="00E04192" w:rsidRPr="00A96B90">
              <w:rPr>
                <w:rFonts w:asciiTheme="minorHAnsi" w:hAnsiTheme="minorHAnsi"/>
              </w:rPr>
              <w:t>.</w:t>
            </w:r>
          </w:p>
          <w:p w:rsidR="007E1CE1" w:rsidRPr="00A96B90" w:rsidRDefault="007E1CE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D4A2A" w:rsidRPr="00787E41" w:rsidRDefault="005D4A2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87E41">
              <w:rPr>
                <w:rFonts w:asciiTheme="minorHAnsi" w:hAnsiTheme="minorHAnsi"/>
              </w:rPr>
              <w:t>P</w:t>
            </w:r>
            <w:r w:rsidR="00F36F3A" w:rsidRPr="00787E41">
              <w:rPr>
                <w:rFonts w:asciiTheme="minorHAnsi" w:hAnsiTheme="minorHAnsi"/>
              </w:rPr>
              <w:t>rincipalmente se afectan las empresas y los ciudadanos</w:t>
            </w:r>
            <w:r w:rsidR="00DC3421" w:rsidRPr="00787E41">
              <w:rPr>
                <w:rFonts w:asciiTheme="minorHAnsi" w:hAnsiTheme="minorHAnsi"/>
              </w:rPr>
              <w:t>,</w:t>
            </w:r>
            <w:r w:rsidR="00F36F3A" w:rsidRPr="00787E41">
              <w:rPr>
                <w:rFonts w:asciiTheme="minorHAnsi" w:hAnsiTheme="minorHAnsi"/>
              </w:rPr>
              <w:t xml:space="preserve"> que pueden sufrir alguno o varios de los siguientes daños:</w:t>
            </w:r>
          </w:p>
          <w:p w:rsidR="00787E41" w:rsidRDefault="00F36F3A"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87E41">
              <w:rPr>
                <w:rFonts w:asciiTheme="minorHAnsi" w:hAnsiTheme="minorHAnsi"/>
              </w:rPr>
              <w:t>Perdida de reputación</w:t>
            </w:r>
            <w:r w:rsidR="00E04192" w:rsidRPr="00787E41">
              <w:rPr>
                <w:rFonts w:asciiTheme="minorHAnsi" w:hAnsiTheme="minorHAnsi"/>
              </w:rPr>
              <w:t>.</w:t>
            </w:r>
          </w:p>
          <w:p w:rsidR="00F36F3A" w:rsidRPr="00787E41" w:rsidRDefault="00E04192" w:rsidP="00C065C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87E41">
              <w:rPr>
                <w:rFonts w:asciiTheme="minorHAnsi" w:hAnsiTheme="minorHAnsi"/>
              </w:rPr>
              <w:t xml:space="preserve">Inclusión en </w:t>
            </w:r>
            <w:r w:rsidR="009D6674" w:rsidRPr="00787E41">
              <w:rPr>
                <w:rFonts w:asciiTheme="minorHAnsi" w:hAnsiTheme="minorHAnsi"/>
              </w:rPr>
              <w:t>“</w:t>
            </w:r>
            <w:r w:rsidR="00F36F3A" w:rsidRPr="00787E41">
              <w:rPr>
                <w:rFonts w:asciiTheme="minorHAnsi" w:eastAsia="Times New Roman" w:hAnsiTheme="minorHAnsi" w:cs="Arial"/>
                <w:color w:val="0000FF"/>
                <w:u w:val="single"/>
                <w:lang w:eastAsia="es-ES"/>
              </w:rPr>
              <w:t xml:space="preserve">listas </w:t>
            </w:r>
            <w:r w:rsidRPr="00787E41">
              <w:rPr>
                <w:rFonts w:asciiTheme="minorHAnsi" w:eastAsia="Times New Roman" w:hAnsiTheme="minorHAnsi" w:cs="Arial"/>
                <w:color w:val="0000FF"/>
                <w:u w:val="single"/>
                <w:lang w:eastAsia="es-ES"/>
              </w:rPr>
              <w:t>negras</w:t>
            </w:r>
            <w:r w:rsidRPr="00787E41">
              <w:rPr>
                <w:rFonts w:asciiTheme="minorHAnsi" w:hAnsiTheme="minorHAnsi"/>
              </w:rPr>
              <w:t xml:space="preserve">” </w:t>
            </w:r>
            <w:r w:rsidR="00A70CCD" w:rsidRPr="00787E41">
              <w:rPr>
                <w:rFonts w:asciiTheme="minorHAnsi" w:hAnsiTheme="minorHAnsi"/>
              </w:rPr>
              <w:t xml:space="preserve">internacionales como la </w:t>
            </w:r>
            <w:r w:rsidR="00A70CCD" w:rsidRPr="00787E41">
              <w:rPr>
                <w:rFonts w:asciiTheme="minorHAnsi" w:eastAsia="Times New Roman" w:hAnsiTheme="minorHAnsi" w:cs="Arial"/>
                <w:color w:val="0000FF"/>
                <w:u w:val="single"/>
                <w:lang w:eastAsia="es-ES"/>
              </w:rPr>
              <w:t>L</w:t>
            </w:r>
            <w:r w:rsidR="00F36F3A" w:rsidRPr="00787E41">
              <w:rPr>
                <w:rFonts w:asciiTheme="minorHAnsi" w:eastAsia="Times New Roman" w:hAnsiTheme="minorHAnsi" w:cs="Arial"/>
                <w:color w:val="0000FF"/>
                <w:u w:val="single"/>
                <w:lang w:eastAsia="es-ES"/>
              </w:rPr>
              <w:t>ista Clinton</w:t>
            </w:r>
            <w:r w:rsidR="00A70CCD" w:rsidRPr="00787E41">
              <w:rPr>
                <w:rFonts w:asciiTheme="minorHAnsi" w:eastAsia="Times New Roman" w:hAnsiTheme="minorHAnsi" w:cs="Arial"/>
                <w:color w:val="0000FF"/>
                <w:u w:val="single"/>
                <w:lang w:eastAsia="es-ES"/>
              </w:rPr>
              <w:t>- OFAC</w:t>
            </w:r>
            <w:r w:rsidR="00F36F3A" w:rsidRPr="00787E41">
              <w:rPr>
                <w:rFonts w:asciiTheme="minorHAnsi" w:hAnsiTheme="minorHAnsi"/>
              </w:rPr>
              <w:t xml:space="preserve">, </w:t>
            </w:r>
            <w:r w:rsidR="00963551" w:rsidRPr="00787E41">
              <w:rPr>
                <w:rFonts w:asciiTheme="minorHAnsi" w:hAnsiTheme="minorHAnsi"/>
              </w:rPr>
              <w:t xml:space="preserve">la Lista de la </w:t>
            </w:r>
            <w:r w:rsidR="00963551" w:rsidRPr="00787E41">
              <w:rPr>
                <w:rFonts w:asciiTheme="minorHAnsi" w:eastAsia="Times New Roman" w:hAnsiTheme="minorHAnsi" w:cs="Arial"/>
                <w:color w:val="0000FF"/>
                <w:u w:val="single"/>
                <w:lang w:eastAsia="es-ES"/>
              </w:rPr>
              <w:t xml:space="preserve">Resolución 1267 de las Naciones </w:t>
            </w:r>
            <w:r w:rsidR="002E77D6" w:rsidRPr="00787E41">
              <w:rPr>
                <w:rFonts w:asciiTheme="minorHAnsi" w:eastAsia="Times New Roman" w:hAnsiTheme="minorHAnsi" w:cs="Arial"/>
                <w:color w:val="0000FF"/>
                <w:u w:val="single"/>
                <w:lang w:eastAsia="es-ES"/>
              </w:rPr>
              <w:t>Unidas</w:t>
            </w:r>
            <w:r w:rsidR="002E77D6" w:rsidRPr="00787E41">
              <w:rPr>
                <w:rFonts w:asciiTheme="minorHAnsi" w:hAnsiTheme="minorHAnsi"/>
              </w:rPr>
              <w:t>,</w:t>
            </w:r>
            <w:r w:rsidR="001A27F8" w:rsidRPr="00787E41">
              <w:rPr>
                <w:rFonts w:asciiTheme="minorHAnsi" w:hAnsiTheme="minorHAnsi"/>
              </w:rPr>
              <w:t xml:space="preserve"> </w:t>
            </w:r>
            <w:r w:rsidR="001A27F8" w:rsidRPr="00787E41">
              <w:rPr>
                <w:rFonts w:asciiTheme="minorHAnsi" w:eastAsia="Times New Roman" w:hAnsiTheme="minorHAnsi" w:cs="Arial"/>
                <w:color w:val="0000FF"/>
                <w:u w:val="single"/>
                <w:lang w:eastAsia="es-ES"/>
              </w:rPr>
              <w:t>Lista de Países y Territorios No Cooperantes con el GAFI</w:t>
            </w:r>
            <w:r w:rsidR="001A27F8" w:rsidRPr="00787E41">
              <w:rPr>
                <w:rFonts w:asciiTheme="minorHAnsi" w:hAnsiTheme="minorHAnsi"/>
              </w:rPr>
              <w:t>,</w:t>
            </w:r>
            <w:r w:rsidR="00C065CF">
              <w:rPr>
                <w:rFonts w:asciiTheme="minorHAnsi" w:hAnsiTheme="minorHAnsi"/>
              </w:rPr>
              <w:t xml:space="preserve"> </w:t>
            </w:r>
            <w:r w:rsidR="00C065CF" w:rsidRPr="00C065CF">
              <w:rPr>
                <w:rFonts w:asciiTheme="minorHAnsi" w:eastAsia="Times New Roman" w:hAnsiTheme="minorHAnsi" w:cs="Arial"/>
                <w:color w:val="0000FF"/>
                <w:u w:val="single"/>
                <w:lang w:eastAsia="es-ES"/>
              </w:rPr>
              <w:t>Lista de la OCDE</w:t>
            </w:r>
            <w:r w:rsidR="000F5BC6">
              <w:rPr>
                <w:rFonts w:asciiTheme="minorHAnsi" w:hAnsiTheme="minorHAnsi"/>
              </w:rPr>
              <w:t xml:space="preserve">, </w:t>
            </w:r>
            <w:r w:rsidR="00787E41" w:rsidRPr="00787E41">
              <w:rPr>
                <w:rFonts w:asciiTheme="minorHAnsi" w:hAnsiTheme="minorHAnsi"/>
              </w:rPr>
              <w:t>entre otras.</w:t>
            </w:r>
          </w:p>
          <w:p w:rsidR="00F36F3A" w:rsidRPr="00A96B90" w:rsidRDefault="00F36F3A"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rPr>
              <w:t>Pérdida de acceso a los productos y servicios del sistema financiero.</w:t>
            </w:r>
          </w:p>
          <w:p w:rsidR="00F36F3A" w:rsidRPr="00A96B90" w:rsidRDefault="00F36F3A"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rPr>
              <w:t xml:space="preserve">Pérdida de </w:t>
            </w:r>
            <w:r w:rsidR="00F85A89">
              <w:rPr>
                <w:rFonts w:asciiTheme="minorHAnsi" w:hAnsiTheme="minorHAnsi"/>
              </w:rPr>
              <w:t xml:space="preserve">inversiones y </w:t>
            </w:r>
            <w:r w:rsidRPr="00A96B90">
              <w:rPr>
                <w:rFonts w:asciiTheme="minorHAnsi" w:hAnsiTheme="minorHAnsi"/>
              </w:rPr>
              <w:t>relaciones comerciales con</w:t>
            </w:r>
            <w:r w:rsidR="00F85A89">
              <w:rPr>
                <w:rFonts w:asciiTheme="minorHAnsi" w:hAnsiTheme="minorHAnsi"/>
              </w:rPr>
              <w:t xml:space="preserve"> otras personas o </w:t>
            </w:r>
            <w:r w:rsidRPr="00A96B90">
              <w:rPr>
                <w:rFonts w:asciiTheme="minorHAnsi" w:hAnsiTheme="minorHAnsi"/>
              </w:rPr>
              <w:t>países.</w:t>
            </w:r>
          </w:p>
          <w:p w:rsidR="00F36F3A" w:rsidRPr="00A96B90" w:rsidRDefault="00F36F3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F36F3A" w:rsidRDefault="00F36F3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rPr>
              <w:t>En resumen</w:t>
            </w:r>
            <w:r w:rsidR="00DC3421">
              <w:rPr>
                <w:rFonts w:asciiTheme="minorHAnsi" w:hAnsiTheme="minorHAnsi"/>
              </w:rPr>
              <w:t>,</w:t>
            </w:r>
            <w:r w:rsidRPr="00A96B90">
              <w:rPr>
                <w:rFonts w:asciiTheme="minorHAnsi" w:hAnsiTheme="minorHAnsi"/>
              </w:rPr>
              <w:t xml:space="preserve"> para las empresas los riesgos a los que se encuentra expuesta al verse involucrada en alguna </w:t>
            </w:r>
            <w:r w:rsidRPr="00A96B90">
              <w:rPr>
                <w:rFonts w:asciiTheme="minorHAnsi" w:hAnsiTheme="minorHAnsi"/>
              </w:rPr>
              <w:lastRenderedPageBreak/>
              <w:t>operación d</w:t>
            </w:r>
            <w:r w:rsidR="00E04192" w:rsidRPr="00A96B90">
              <w:rPr>
                <w:rFonts w:asciiTheme="minorHAnsi" w:hAnsiTheme="minorHAnsi"/>
              </w:rPr>
              <w:t>e</w:t>
            </w:r>
            <w:r w:rsidRPr="00A96B90">
              <w:rPr>
                <w:rFonts w:asciiTheme="minorHAnsi" w:hAnsiTheme="minorHAnsi"/>
              </w:rPr>
              <w:t xml:space="preserve"> lavado de activos o financiación del terrorismo son los siguientes:</w:t>
            </w:r>
          </w:p>
          <w:p w:rsidR="00FE73EB" w:rsidRPr="00A96B90" w:rsidRDefault="00FE73EB"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6A2345" w:rsidRPr="00A96B90" w:rsidRDefault="003A1383"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b/>
              </w:rPr>
              <w:t>Riesgo reputacional:</w:t>
            </w:r>
            <w:r w:rsidRPr="00A96B90">
              <w:rPr>
                <w:rFonts w:asciiTheme="minorHAnsi" w:hAnsiTheme="minorHAnsi"/>
              </w:rPr>
              <w:t xml:space="preserve"> capacidad de que el nombre y la imagen corporativa de la e</w:t>
            </w:r>
            <w:r w:rsidR="003E0CFA" w:rsidRPr="00A96B90">
              <w:rPr>
                <w:rFonts w:asciiTheme="minorHAnsi" w:hAnsiTheme="minorHAnsi"/>
              </w:rPr>
              <w:t xml:space="preserve">mpresa </w:t>
            </w:r>
            <w:r w:rsidRPr="00A96B90">
              <w:rPr>
                <w:rFonts w:asciiTheme="minorHAnsi" w:hAnsiTheme="minorHAnsi"/>
              </w:rPr>
              <w:t>sea</w:t>
            </w:r>
            <w:r w:rsidR="003E0CFA" w:rsidRPr="00A96B90">
              <w:rPr>
                <w:rFonts w:asciiTheme="minorHAnsi" w:hAnsiTheme="minorHAnsi"/>
              </w:rPr>
              <w:t>n</w:t>
            </w:r>
            <w:r w:rsidRPr="00A96B90">
              <w:rPr>
                <w:rFonts w:asciiTheme="minorHAnsi" w:hAnsiTheme="minorHAnsi"/>
              </w:rPr>
              <w:t xml:space="preserve"> </w:t>
            </w:r>
            <w:r w:rsidR="003E0CFA" w:rsidRPr="00A96B90">
              <w:rPr>
                <w:rFonts w:asciiTheme="minorHAnsi" w:hAnsiTheme="minorHAnsi"/>
              </w:rPr>
              <w:t>perjudicados.</w:t>
            </w:r>
          </w:p>
          <w:p w:rsidR="003A1383" w:rsidRPr="00B17449" w:rsidRDefault="003A1383"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0000FF"/>
                <w:u w:val="single"/>
                <w:lang w:eastAsia="es-ES"/>
              </w:rPr>
            </w:pPr>
            <w:r w:rsidRPr="00A96B90">
              <w:rPr>
                <w:rFonts w:asciiTheme="minorHAnsi" w:hAnsiTheme="minorHAnsi"/>
                <w:b/>
              </w:rPr>
              <w:t xml:space="preserve">Riesgo legal: </w:t>
            </w:r>
            <w:r w:rsidRPr="00A96B90">
              <w:rPr>
                <w:rFonts w:asciiTheme="minorHAnsi" w:hAnsiTheme="minorHAnsi"/>
              </w:rPr>
              <w:t>posibilidad de que la e</w:t>
            </w:r>
            <w:r w:rsidR="001773CF" w:rsidRPr="00A96B90">
              <w:rPr>
                <w:rFonts w:asciiTheme="minorHAnsi" w:hAnsiTheme="minorHAnsi"/>
              </w:rPr>
              <w:t>mpresa</w:t>
            </w:r>
            <w:r w:rsidRPr="00A96B90">
              <w:rPr>
                <w:rFonts w:asciiTheme="minorHAnsi" w:hAnsiTheme="minorHAnsi"/>
              </w:rPr>
              <w:t xml:space="preserve"> sea </w:t>
            </w:r>
            <w:r w:rsidR="00F85A89">
              <w:rPr>
                <w:rFonts w:asciiTheme="minorHAnsi" w:hAnsiTheme="minorHAnsi"/>
              </w:rPr>
              <w:t>incluida en investigaciones</w:t>
            </w:r>
            <w:r w:rsidR="00DC3421">
              <w:rPr>
                <w:rFonts w:asciiTheme="minorHAnsi" w:hAnsiTheme="minorHAnsi"/>
              </w:rPr>
              <w:t xml:space="preserve"> judiciales, </w:t>
            </w:r>
            <w:r w:rsidR="00F85A89">
              <w:rPr>
                <w:rFonts w:asciiTheme="minorHAnsi" w:hAnsiTheme="minorHAnsi"/>
              </w:rPr>
              <w:t xml:space="preserve">sea </w:t>
            </w:r>
            <w:r w:rsidR="006011EF">
              <w:rPr>
                <w:rFonts w:asciiTheme="minorHAnsi" w:hAnsiTheme="minorHAnsi"/>
              </w:rPr>
              <w:t>sancionada</w:t>
            </w:r>
            <w:r w:rsidR="00586AB8">
              <w:rPr>
                <w:rFonts w:asciiTheme="minorHAnsi" w:hAnsiTheme="minorHAnsi"/>
              </w:rPr>
              <w:t xml:space="preserve"> o condenada, </w:t>
            </w:r>
            <w:r w:rsidR="001773CF" w:rsidRPr="00A96B90">
              <w:rPr>
                <w:rFonts w:asciiTheme="minorHAnsi" w:hAnsiTheme="minorHAnsi"/>
              </w:rPr>
              <w:t xml:space="preserve">deba hacer el pago </w:t>
            </w:r>
            <w:r w:rsidRPr="00A96B90">
              <w:rPr>
                <w:rFonts w:asciiTheme="minorHAnsi" w:hAnsiTheme="minorHAnsi"/>
              </w:rPr>
              <w:t>de indemnizaciones</w:t>
            </w:r>
            <w:r w:rsidR="00586AB8">
              <w:rPr>
                <w:rFonts w:asciiTheme="minorHAnsi" w:hAnsiTheme="minorHAnsi"/>
              </w:rPr>
              <w:t xml:space="preserve"> o se vea afectada por medidas como la </w:t>
            </w:r>
            <w:r w:rsidR="00F85A89" w:rsidRPr="00B17449">
              <w:rPr>
                <w:rFonts w:asciiTheme="minorHAnsi" w:eastAsia="Times New Roman" w:hAnsiTheme="minorHAnsi" w:cs="Arial"/>
                <w:color w:val="0000FF"/>
                <w:u w:val="single"/>
                <w:lang w:eastAsia="es-ES"/>
              </w:rPr>
              <w:t>Extinción de dominio.</w:t>
            </w:r>
          </w:p>
          <w:p w:rsidR="003A1383" w:rsidRPr="00A96B90" w:rsidRDefault="003A1383"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b/>
              </w:rPr>
              <w:t>Riesgo Operativo:</w:t>
            </w:r>
            <w:r w:rsidRPr="00A96B90">
              <w:rPr>
                <w:rFonts w:asciiTheme="minorHAnsi" w:hAnsiTheme="minorHAnsi"/>
              </w:rPr>
              <w:t xml:space="preserve"> posibilidad de pérdidas económicas a causa de fallas humanas, técnicas o procedimentales</w:t>
            </w:r>
            <w:r w:rsidR="003E46F0" w:rsidRPr="00A96B90">
              <w:rPr>
                <w:rFonts w:asciiTheme="minorHAnsi" w:hAnsiTheme="minorHAnsi"/>
              </w:rPr>
              <w:t>.</w:t>
            </w:r>
          </w:p>
          <w:p w:rsidR="00D42A63" w:rsidRDefault="003E46F0"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6B90">
              <w:rPr>
                <w:rFonts w:asciiTheme="minorHAnsi" w:hAnsiTheme="minorHAnsi"/>
                <w:b/>
              </w:rPr>
              <w:t>Riesgo de Contagio:</w:t>
            </w:r>
            <w:r w:rsidRPr="00A96B90">
              <w:rPr>
                <w:rFonts w:ascii="Calibri" w:hAnsi="Calibri" w:cs="Calibri"/>
                <w:sz w:val="40"/>
                <w:szCs w:val="40"/>
                <w:lang w:val="es-CO" w:eastAsia="es-CO"/>
              </w:rPr>
              <w:t xml:space="preserve"> </w:t>
            </w:r>
            <w:r w:rsidRPr="00A96B90">
              <w:rPr>
                <w:rFonts w:asciiTheme="minorHAnsi" w:hAnsiTheme="minorHAnsi"/>
              </w:rPr>
              <w:t>posibilidad de que la e</w:t>
            </w:r>
            <w:r w:rsidR="001773CF" w:rsidRPr="00A96B90">
              <w:rPr>
                <w:rFonts w:asciiTheme="minorHAnsi" w:hAnsiTheme="minorHAnsi"/>
              </w:rPr>
              <w:t>mpresa vea afectada su reputación</w:t>
            </w:r>
            <w:r w:rsidRPr="00A96B90">
              <w:rPr>
                <w:rFonts w:asciiTheme="minorHAnsi" w:hAnsiTheme="minorHAnsi"/>
              </w:rPr>
              <w:t>, legal o económica</w:t>
            </w:r>
            <w:r w:rsidR="001773CF" w:rsidRPr="00A96B90">
              <w:rPr>
                <w:rFonts w:asciiTheme="minorHAnsi" w:hAnsiTheme="minorHAnsi"/>
              </w:rPr>
              <w:t xml:space="preserve">mente, por </w:t>
            </w:r>
            <w:r w:rsidRPr="00A96B90">
              <w:rPr>
                <w:rFonts w:asciiTheme="minorHAnsi" w:hAnsiTheme="minorHAnsi"/>
              </w:rPr>
              <w:t xml:space="preserve">la acción propia de una empresa relacionada </w:t>
            </w:r>
            <w:r w:rsidR="000E4108" w:rsidRPr="00A96B90">
              <w:rPr>
                <w:rFonts w:asciiTheme="minorHAnsi" w:hAnsiTheme="minorHAnsi"/>
              </w:rPr>
              <w:t xml:space="preserve">con </w:t>
            </w:r>
            <w:r w:rsidRPr="00A96B90">
              <w:rPr>
                <w:rFonts w:asciiTheme="minorHAnsi" w:hAnsiTheme="minorHAnsi"/>
              </w:rPr>
              <w:t>ella.</w:t>
            </w:r>
          </w:p>
          <w:p w:rsidR="00901C0A" w:rsidRDefault="00901C0A"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D42A63" w:rsidRPr="00D76744" w:rsidRDefault="00D42A63"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6744">
              <w:rPr>
                <w:rFonts w:asciiTheme="minorHAnsi" w:hAnsiTheme="minorHAnsi"/>
              </w:rPr>
              <w:t>Es fundamental que las empresas incluyan el lavado de activos y la financiación del terrorismo como riesgos dentro de sus sistemas de administración del riesgo y programas o políticas de buen gobierno.</w:t>
            </w:r>
          </w:p>
          <w:p w:rsidR="00CE0BEB" w:rsidRDefault="00CE0BEB"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AE7BA1" w:rsidRPr="00D42A63" w:rsidRDefault="00AE7BA1" w:rsidP="008E64F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tc>
      </w:tr>
      <w:tr w:rsidR="004257C9" w:rsidRPr="00D84887" w:rsidTr="007569F4">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918" w:type="pct"/>
          </w:tcPr>
          <w:p w:rsidR="004257C9" w:rsidRPr="00D84887" w:rsidRDefault="004257C9" w:rsidP="00C065CF">
            <w:pPr>
              <w:widowControl w:val="0"/>
              <w:autoSpaceDE w:val="0"/>
              <w:autoSpaceDN w:val="0"/>
              <w:adjustRightInd w:val="0"/>
              <w:ind w:left="142"/>
              <w:jc w:val="both"/>
              <w:rPr>
                <w:rFonts w:asciiTheme="minorHAnsi" w:hAnsiTheme="minorHAnsi" w:cs="Arial"/>
              </w:rPr>
            </w:pPr>
            <w:r w:rsidRPr="00D84887">
              <w:rPr>
                <w:rFonts w:asciiTheme="minorHAnsi" w:hAnsiTheme="minorHAnsi" w:cs="Arial"/>
                <w:bCs w:val="0"/>
              </w:rPr>
              <w:lastRenderedPageBreak/>
              <w:t>3. Demostremos habilidades.</w:t>
            </w:r>
          </w:p>
          <w:p w:rsidR="004257C9" w:rsidRPr="00D84887" w:rsidRDefault="004257C9" w:rsidP="00C065CF">
            <w:pPr>
              <w:widowControl w:val="0"/>
              <w:autoSpaceDE w:val="0"/>
              <w:autoSpaceDN w:val="0"/>
              <w:adjustRightInd w:val="0"/>
              <w:ind w:left="142"/>
              <w:jc w:val="both"/>
              <w:rPr>
                <w:rFonts w:asciiTheme="minorHAnsi" w:hAnsiTheme="minorHAnsi" w:cs="Arial"/>
                <w:b w:val="0"/>
                <w:bCs w:val="0"/>
              </w:rPr>
            </w:pPr>
            <w:r w:rsidRPr="00D84887">
              <w:rPr>
                <w:rFonts w:asciiTheme="minorHAnsi" w:hAnsiTheme="minorHAnsi" w:cs="Arial"/>
                <w:b w:val="0"/>
              </w:rPr>
              <w:t>Ejercicios prácticos.</w:t>
            </w:r>
          </w:p>
        </w:tc>
        <w:tc>
          <w:tcPr>
            <w:tcW w:w="4082" w:type="pct"/>
            <w:hideMark/>
          </w:tcPr>
          <w:p w:rsidR="0044012D" w:rsidRPr="00D406EF" w:rsidRDefault="0044012D" w:rsidP="00C065C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Pr>
                <w:rFonts w:ascii="Calibri" w:hAnsi="Calibri" w:cs="Arial"/>
                <w:bCs/>
                <w:iCs/>
                <w:color w:val="C00000"/>
              </w:rPr>
              <w:t xml:space="preserve"> de combate</w:t>
            </w:r>
            <w:r w:rsidRPr="00D406EF">
              <w:rPr>
                <w:rFonts w:ascii="Calibri" w:hAnsi="Calibri" w:cs="Arial"/>
                <w:bCs/>
                <w:iCs/>
                <w:color w:val="C00000"/>
              </w:rPr>
              <w:t>.</w:t>
            </w:r>
          </w:p>
          <w:p w:rsidR="0044012D" w:rsidRDefault="0044012D" w:rsidP="006E1E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 xml:space="preserve">Sensei: </w:t>
            </w:r>
            <w:r w:rsidRPr="009F7419">
              <w:rPr>
                <w:rFonts w:asciiTheme="minorHAnsi" w:hAnsiTheme="minorHAnsi" w:cs="Arial"/>
                <w:bCs/>
                <w:iCs/>
                <w:color w:val="7030A0"/>
              </w:rPr>
              <w:t>Y</w:t>
            </w:r>
            <w:r w:rsidRPr="0044012D">
              <w:rPr>
                <w:rFonts w:asciiTheme="minorHAnsi" w:hAnsiTheme="minorHAnsi" w:cs="Arial"/>
                <w:bCs/>
                <w:iCs/>
                <w:color w:val="7030A0"/>
              </w:rPr>
              <w:t>a</w:t>
            </w:r>
            <w:r w:rsidRPr="006D288D">
              <w:rPr>
                <w:rFonts w:asciiTheme="minorHAnsi" w:hAnsiTheme="minorHAnsi" w:cs="Arial"/>
                <w:bCs/>
                <w:iCs/>
                <w:color w:val="7030A0"/>
              </w:rPr>
              <w:t xml:space="preserve"> hemos recorrido </w:t>
            </w:r>
            <w:r w:rsidR="0089323E">
              <w:rPr>
                <w:rFonts w:asciiTheme="minorHAnsi" w:hAnsiTheme="minorHAnsi" w:cs="Arial"/>
                <w:bCs/>
                <w:iCs/>
                <w:color w:val="7030A0"/>
              </w:rPr>
              <w:t xml:space="preserve"> otro trayecto de </w:t>
            </w:r>
            <w:r w:rsidRPr="006D288D">
              <w:rPr>
                <w:rFonts w:asciiTheme="minorHAnsi" w:hAnsiTheme="minorHAnsi" w:cs="Arial"/>
                <w:bCs/>
                <w:iCs/>
                <w:color w:val="7030A0"/>
              </w:rPr>
              <w:t>este</w:t>
            </w:r>
            <w:r w:rsidR="0089323E">
              <w:rPr>
                <w:rFonts w:asciiTheme="minorHAnsi" w:hAnsiTheme="minorHAnsi" w:cs="Arial"/>
                <w:bCs/>
                <w:iCs/>
                <w:color w:val="7030A0"/>
              </w:rPr>
              <w:t xml:space="preserve"> importante camino que le permitirá avanzar en la prevención del LA/FT en su empresa. </w:t>
            </w:r>
            <w:r>
              <w:rPr>
                <w:rFonts w:asciiTheme="minorHAnsi" w:hAnsiTheme="minorHAnsi" w:cs="Arial"/>
                <w:bCs/>
                <w:iCs/>
                <w:color w:val="7030A0"/>
              </w:rPr>
              <w:t xml:space="preserve"> Es momento de demostrar sus habilidades.</w:t>
            </w:r>
          </w:p>
          <w:p w:rsidR="0044012D" w:rsidRDefault="0044012D" w:rsidP="006E1E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44012D" w:rsidRPr="00B61621" w:rsidRDefault="0044012D" w:rsidP="006E1EC2">
            <w:pPr>
              <w:pStyle w:val="Prrafodelista"/>
              <w:widowControl w:val="0"/>
              <w:numPr>
                <w:ilvl w:val="0"/>
                <w:numId w:val="11"/>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B61621">
              <w:rPr>
                <w:rFonts w:ascii="Calibri" w:hAnsi="Calibri" w:cs="Arial"/>
                <w:b/>
                <w:bCs/>
                <w:iCs/>
                <w:color w:val="4F6228" w:themeColor="accent3" w:themeShade="80"/>
              </w:rPr>
              <w:t>Arrastre al espacio vacío la palabra que complete de manera correcta cada afirmación.</w:t>
            </w:r>
          </w:p>
          <w:p w:rsidR="0044012D" w:rsidRDefault="0044012D"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Pr>
                <w:rFonts w:ascii="Calibri" w:hAnsi="Calibri" w:cs="Arial"/>
                <w:bCs/>
                <w:iCs/>
                <w:color w:val="C00000"/>
              </w:rPr>
              <w:t>El participante debe arrastrar y soltar la palabra correcta en donde corresponda.</w:t>
            </w:r>
          </w:p>
          <w:p w:rsidR="000C6E50" w:rsidRDefault="000C6E50"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06"/>
              <w:gridCol w:w="3074"/>
            </w:tblGrid>
            <w:tr w:rsidR="000C6E50" w:rsidRPr="000C6E50" w:rsidTr="00B61621">
              <w:tc>
                <w:tcPr>
                  <w:tcW w:w="7706" w:type="dxa"/>
                  <w:vAlign w:val="center"/>
                </w:tcPr>
                <w:p w:rsidR="000C6E50" w:rsidRPr="00444873" w:rsidRDefault="000C6E50" w:rsidP="006E1EC2">
                  <w:pPr>
                    <w:widowControl w:val="0"/>
                    <w:autoSpaceDE w:val="0"/>
                    <w:autoSpaceDN w:val="0"/>
                    <w:adjustRightInd w:val="0"/>
                    <w:rPr>
                      <w:rFonts w:asciiTheme="minorHAnsi" w:hAnsiTheme="minorHAnsi" w:cs="Arial"/>
                      <w:bCs/>
                      <w:iCs/>
                      <w:sz w:val="22"/>
                      <w:szCs w:val="22"/>
                    </w:rPr>
                  </w:pPr>
                  <w:r w:rsidRPr="000C6E50">
                    <w:rPr>
                      <w:rFonts w:asciiTheme="minorHAnsi" w:hAnsiTheme="minorHAnsi" w:cs="Arial"/>
                      <w:bCs/>
                      <w:iCs/>
                      <w:sz w:val="22"/>
                      <w:szCs w:val="22"/>
                    </w:rPr>
                    <w:t>El lavado de activos SIEMPRE tiene</w:t>
                  </w:r>
                  <w:r w:rsidR="00444873">
                    <w:rPr>
                      <w:rFonts w:asciiTheme="minorHAnsi" w:hAnsiTheme="minorHAnsi" w:cs="Arial"/>
                      <w:bCs/>
                      <w:iCs/>
                      <w:sz w:val="22"/>
                      <w:szCs w:val="22"/>
                    </w:rPr>
                    <w:t xml:space="preserve"> utiliza recursos</w:t>
                  </w:r>
                  <w:r w:rsidRPr="000C6E50">
                    <w:rPr>
                      <w:rFonts w:asciiTheme="minorHAnsi" w:hAnsiTheme="minorHAnsi" w:cs="Arial"/>
                      <w:bCs/>
                      <w:iCs/>
                      <w:sz w:val="22"/>
                      <w:szCs w:val="22"/>
                    </w:rPr>
                    <w:t xml:space="preserve"> _______</w:t>
                  </w:r>
                  <w:r w:rsidR="00B61621" w:rsidRPr="00B61621">
                    <w:rPr>
                      <w:rFonts w:asciiTheme="minorHAnsi" w:hAnsiTheme="minorHAnsi" w:cs="Times New Roman"/>
                      <w:color w:val="000000"/>
                      <w:sz w:val="22"/>
                      <w:szCs w:val="22"/>
                      <w:highlight w:val="cyan"/>
                    </w:rPr>
                    <w:t>b</w:t>
                  </w:r>
                  <w:r w:rsidRPr="000C6E50">
                    <w:rPr>
                      <w:rFonts w:asciiTheme="minorHAnsi" w:hAnsiTheme="minorHAnsi" w:cs="Arial"/>
                      <w:bCs/>
                      <w:iCs/>
                      <w:sz w:val="22"/>
                      <w:szCs w:val="22"/>
                    </w:rPr>
                    <w:t>________</w:t>
                  </w:r>
                </w:p>
              </w:tc>
              <w:tc>
                <w:tcPr>
                  <w:tcW w:w="3074" w:type="dxa"/>
                  <w:vAlign w:val="center"/>
                </w:tcPr>
                <w:p w:rsidR="000C6E50" w:rsidRPr="000C6E50" w:rsidRDefault="000C6E50" w:rsidP="006E1EC2">
                  <w:pPr>
                    <w:pStyle w:val="Prrafodelista"/>
                    <w:widowControl w:val="0"/>
                    <w:numPr>
                      <w:ilvl w:val="0"/>
                      <w:numId w:val="8"/>
                    </w:numPr>
                    <w:autoSpaceDE w:val="0"/>
                    <w:autoSpaceDN w:val="0"/>
                    <w:adjustRightInd w:val="0"/>
                    <w:spacing w:after="0" w:line="240" w:lineRule="auto"/>
                    <w:rPr>
                      <w:rFonts w:asciiTheme="minorHAnsi" w:hAnsiTheme="minorHAnsi" w:cs="Arial"/>
                      <w:bCs/>
                      <w:iCs/>
                    </w:rPr>
                  </w:pPr>
                  <w:r w:rsidRPr="000C6E50">
                    <w:rPr>
                      <w:rFonts w:asciiTheme="minorHAnsi" w:hAnsiTheme="minorHAnsi" w:cs="Arial"/>
                      <w:bCs/>
                      <w:iCs/>
                    </w:rPr>
                    <w:t>Lícito</w:t>
                  </w:r>
                  <w:r w:rsidR="00444873">
                    <w:rPr>
                      <w:rFonts w:asciiTheme="minorHAnsi" w:hAnsiTheme="minorHAnsi" w:cs="Arial"/>
                      <w:bCs/>
                      <w:iCs/>
                    </w:rPr>
                    <w:t>s</w:t>
                  </w:r>
                </w:p>
                <w:p w:rsidR="000C6E50" w:rsidRPr="000C6E50" w:rsidRDefault="000C6E50" w:rsidP="006E1EC2">
                  <w:pPr>
                    <w:pStyle w:val="Prrafodelista"/>
                    <w:widowControl w:val="0"/>
                    <w:numPr>
                      <w:ilvl w:val="0"/>
                      <w:numId w:val="8"/>
                    </w:numPr>
                    <w:autoSpaceDE w:val="0"/>
                    <w:autoSpaceDN w:val="0"/>
                    <w:adjustRightInd w:val="0"/>
                    <w:spacing w:after="0" w:line="240" w:lineRule="auto"/>
                    <w:rPr>
                      <w:rFonts w:asciiTheme="minorHAnsi" w:hAnsiTheme="minorHAnsi" w:cs="Arial"/>
                      <w:bCs/>
                      <w:iCs/>
                    </w:rPr>
                  </w:pPr>
                  <w:r w:rsidRPr="000C6E50">
                    <w:rPr>
                      <w:rFonts w:asciiTheme="minorHAnsi" w:hAnsiTheme="minorHAnsi" w:cs="Arial"/>
                      <w:bCs/>
                      <w:iCs/>
                    </w:rPr>
                    <w:t>Ilícito</w:t>
                  </w:r>
                  <w:r w:rsidR="00444873">
                    <w:rPr>
                      <w:rFonts w:asciiTheme="minorHAnsi" w:hAnsiTheme="minorHAnsi" w:cs="Arial"/>
                      <w:bCs/>
                      <w:iCs/>
                    </w:rPr>
                    <w:t>s</w:t>
                  </w:r>
                </w:p>
              </w:tc>
            </w:tr>
            <w:tr w:rsidR="000C6E50" w:rsidRPr="000C6E50" w:rsidTr="00B61621">
              <w:tc>
                <w:tcPr>
                  <w:tcW w:w="7706" w:type="dxa"/>
                  <w:vAlign w:val="center"/>
                </w:tcPr>
                <w:p w:rsidR="000C6E50" w:rsidRPr="00444873" w:rsidRDefault="00444873" w:rsidP="006E1EC2">
                  <w:pPr>
                    <w:widowControl w:val="0"/>
                    <w:autoSpaceDE w:val="0"/>
                    <w:autoSpaceDN w:val="0"/>
                    <w:adjustRightInd w:val="0"/>
                    <w:rPr>
                      <w:rFonts w:asciiTheme="minorHAnsi" w:hAnsiTheme="minorHAnsi" w:cs="Arial"/>
                      <w:bCs/>
                      <w:iCs/>
                      <w:sz w:val="22"/>
                      <w:szCs w:val="22"/>
                    </w:rPr>
                  </w:pPr>
                  <w:r w:rsidRPr="000C6E50">
                    <w:rPr>
                      <w:rFonts w:asciiTheme="minorHAnsi" w:hAnsiTheme="minorHAnsi" w:cs="Arial"/>
                      <w:bCs/>
                      <w:iCs/>
                      <w:sz w:val="22"/>
                      <w:szCs w:val="22"/>
                    </w:rPr>
                    <w:t>El resultado del lavado de activos NUNCA será recursos _______</w:t>
                  </w:r>
                  <w:r w:rsidR="00B61621" w:rsidRPr="00B61621">
                    <w:rPr>
                      <w:rFonts w:asciiTheme="minorHAnsi" w:hAnsiTheme="minorHAnsi" w:cs="Times New Roman"/>
                      <w:color w:val="000000"/>
                      <w:sz w:val="22"/>
                      <w:szCs w:val="22"/>
                      <w:highlight w:val="cyan"/>
                    </w:rPr>
                    <w:t>a</w:t>
                  </w:r>
                  <w:r w:rsidRPr="000C6E50">
                    <w:rPr>
                      <w:rFonts w:asciiTheme="minorHAnsi" w:hAnsiTheme="minorHAnsi" w:cs="Arial"/>
                      <w:bCs/>
                      <w:iCs/>
                      <w:sz w:val="22"/>
                      <w:szCs w:val="22"/>
                    </w:rPr>
                    <w:t>________</w:t>
                  </w:r>
                </w:p>
              </w:tc>
              <w:tc>
                <w:tcPr>
                  <w:tcW w:w="3074" w:type="dxa"/>
                  <w:vAlign w:val="center"/>
                </w:tcPr>
                <w:p w:rsidR="00444873" w:rsidRDefault="00444873" w:rsidP="006E1EC2">
                  <w:pPr>
                    <w:pStyle w:val="Prrafodelista"/>
                    <w:widowControl w:val="0"/>
                    <w:numPr>
                      <w:ilvl w:val="0"/>
                      <w:numId w:val="9"/>
                    </w:numPr>
                    <w:autoSpaceDE w:val="0"/>
                    <w:autoSpaceDN w:val="0"/>
                    <w:adjustRightInd w:val="0"/>
                    <w:spacing w:after="0" w:line="240" w:lineRule="auto"/>
                    <w:rPr>
                      <w:rFonts w:asciiTheme="minorHAnsi" w:hAnsiTheme="minorHAnsi" w:cs="Arial"/>
                      <w:bCs/>
                      <w:iCs/>
                    </w:rPr>
                  </w:pPr>
                  <w:r w:rsidRPr="000C6E50">
                    <w:rPr>
                      <w:rFonts w:asciiTheme="minorHAnsi" w:hAnsiTheme="minorHAnsi" w:cs="Arial"/>
                      <w:bCs/>
                      <w:iCs/>
                    </w:rPr>
                    <w:t>Lícito</w:t>
                  </w:r>
                  <w:r>
                    <w:rPr>
                      <w:rFonts w:asciiTheme="minorHAnsi" w:hAnsiTheme="minorHAnsi" w:cs="Arial"/>
                      <w:bCs/>
                      <w:iCs/>
                    </w:rPr>
                    <w:t>s</w:t>
                  </w:r>
                </w:p>
                <w:p w:rsidR="000C6E50" w:rsidRPr="00444873" w:rsidRDefault="00444873" w:rsidP="006E1EC2">
                  <w:pPr>
                    <w:pStyle w:val="Prrafodelista"/>
                    <w:widowControl w:val="0"/>
                    <w:numPr>
                      <w:ilvl w:val="0"/>
                      <w:numId w:val="9"/>
                    </w:numPr>
                    <w:autoSpaceDE w:val="0"/>
                    <w:autoSpaceDN w:val="0"/>
                    <w:adjustRightInd w:val="0"/>
                    <w:spacing w:after="0" w:line="240" w:lineRule="auto"/>
                    <w:rPr>
                      <w:rFonts w:asciiTheme="minorHAnsi" w:hAnsiTheme="minorHAnsi" w:cs="Arial"/>
                      <w:bCs/>
                      <w:iCs/>
                    </w:rPr>
                  </w:pPr>
                  <w:r w:rsidRPr="00444873">
                    <w:rPr>
                      <w:rFonts w:asciiTheme="minorHAnsi" w:hAnsiTheme="minorHAnsi" w:cs="Arial"/>
                      <w:bCs/>
                      <w:iCs/>
                    </w:rPr>
                    <w:t>Ilícitos</w:t>
                  </w:r>
                </w:p>
              </w:tc>
            </w:tr>
            <w:tr w:rsidR="000C6E50" w:rsidRPr="000C6E50" w:rsidTr="00B61621">
              <w:tc>
                <w:tcPr>
                  <w:tcW w:w="7706" w:type="dxa"/>
                  <w:vAlign w:val="center"/>
                </w:tcPr>
                <w:p w:rsidR="000C6E50" w:rsidRPr="00444873" w:rsidRDefault="00444873" w:rsidP="006E1EC2">
                  <w:pPr>
                    <w:widowControl w:val="0"/>
                    <w:autoSpaceDE w:val="0"/>
                    <w:autoSpaceDN w:val="0"/>
                    <w:adjustRightInd w:val="0"/>
                    <w:rPr>
                      <w:rFonts w:asciiTheme="minorHAnsi" w:hAnsiTheme="minorHAnsi" w:cs="Arial"/>
                      <w:bCs/>
                      <w:iCs/>
                      <w:sz w:val="22"/>
                      <w:szCs w:val="22"/>
                    </w:rPr>
                  </w:pPr>
                  <w:r>
                    <w:rPr>
                      <w:rFonts w:asciiTheme="minorHAnsi" w:hAnsiTheme="minorHAnsi" w:cs="Arial"/>
                      <w:bCs/>
                      <w:iCs/>
                      <w:sz w:val="22"/>
                      <w:szCs w:val="22"/>
                    </w:rPr>
                    <w:t>Los fondos para la Financiación del terrorismo puede</w:t>
                  </w:r>
                  <w:r w:rsidR="0036593D">
                    <w:rPr>
                      <w:rFonts w:asciiTheme="minorHAnsi" w:hAnsiTheme="minorHAnsi" w:cs="Arial"/>
                      <w:bCs/>
                      <w:iCs/>
                      <w:sz w:val="22"/>
                      <w:szCs w:val="22"/>
                    </w:rPr>
                    <w:t xml:space="preserve">n tener origen </w:t>
                  </w:r>
                  <w:r>
                    <w:rPr>
                      <w:rFonts w:asciiTheme="minorHAnsi" w:hAnsiTheme="minorHAnsi" w:cs="Arial"/>
                      <w:bCs/>
                      <w:iCs/>
                      <w:sz w:val="22"/>
                      <w:szCs w:val="22"/>
                    </w:rPr>
                    <w:t>_____</w:t>
                  </w:r>
                  <w:r w:rsidR="00B61621" w:rsidRPr="00B61621">
                    <w:rPr>
                      <w:rFonts w:asciiTheme="minorHAnsi" w:hAnsiTheme="minorHAnsi" w:cs="Times New Roman"/>
                      <w:color w:val="000000"/>
                      <w:sz w:val="22"/>
                      <w:szCs w:val="22"/>
                      <w:highlight w:val="cyan"/>
                    </w:rPr>
                    <w:t>a</w:t>
                  </w:r>
                  <w:r w:rsidR="00B61621">
                    <w:rPr>
                      <w:rFonts w:asciiTheme="minorHAnsi" w:hAnsiTheme="minorHAnsi" w:cs="Times New Roman"/>
                      <w:color w:val="000000"/>
                      <w:sz w:val="22"/>
                      <w:szCs w:val="22"/>
                    </w:rPr>
                    <w:t xml:space="preserve">________ </w:t>
                  </w:r>
                  <w:r>
                    <w:rPr>
                      <w:rFonts w:asciiTheme="minorHAnsi" w:hAnsiTheme="minorHAnsi" w:cs="Arial"/>
                      <w:bCs/>
                      <w:iCs/>
                      <w:sz w:val="22"/>
                      <w:szCs w:val="22"/>
                    </w:rPr>
                    <w:t xml:space="preserve">pero siempre </w:t>
                  </w:r>
                  <w:r w:rsidR="0036593D">
                    <w:rPr>
                      <w:rFonts w:asciiTheme="minorHAnsi" w:hAnsiTheme="minorHAnsi" w:cs="Arial"/>
                      <w:bCs/>
                      <w:iCs/>
                      <w:sz w:val="22"/>
                      <w:szCs w:val="22"/>
                    </w:rPr>
                    <w:t>serán empleados para un fin</w:t>
                  </w:r>
                  <w:r w:rsidR="00B61621">
                    <w:rPr>
                      <w:rFonts w:asciiTheme="minorHAnsi" w:hAnsiTheme="minorHAnsi" w:cs="Arial"/>
                      <w:bCs/>
                      <w:iCs/>
                      <w:sz w:val="22"/>
                      <w:szCs w:val="22"/>
                    </w:rPr>
                    <w:t xml:space="preserve"> </w:t>
                  </w:r>
                  <w:r w:rsidR="0036593D">
                    <w:rPr>
                      <w:rFonts w:asciiTheme="minorHAnsi" w:hAnsiTheme="minorHAnsi" w:cs="Arial"/>
                      <w:bCs/>
                      <w:iCs/>
                      <w:sz w:val="22"/>
                      <w:szCs w:val="22"/>
                    </w:rPr>
                    <w:t>__</w:t>
                  </w:r>
                  <w:r>
                    <w:rPr>
                      <w:rFonts w:asciiTheme="minorHAnsi" w:hAnsiTheme="minorHAnsi" w:cs="Arial"/>
                      <w:bCs/>
                      <w:iCs/>
                      <w:sz w:val="22"/>
                      <w:szCs w:val="22"/>
                    </w:rPr>
                    <w:t>___</w:t>
                  </w:r>
                  <w:r w:rsidR="00B61621" w:rsidRPr="00B61621">
                    <w:rPr>
                      <w:rFonts w:asciiTheme="minorHAnsi" w:hAnsiTheme="minorHAnsi" w:cs="Times New Roman"/>
                      <w:color w:val="000000"/>
                      <w:sz w:val="22"/>
                      <w:szCs w:val="22"/>
                      <w:highlight w:val="cyan"/>
                    </w:rPr>
                    <w:t>b</w:t>
                  </w:r>
                  <w:r w:rsidR="00B61621">
                    <w:rPr>
                      <w:rFonts w:asciiTheme="minorHAnsi" w:hAnsiTheme="minorHAnsi" w:cs="Arial"/>
                      <w:bCs/>
                      <w:iCs/>
                      <w:sz w:val="22"/>
                      <w:szCs w:val="22"/>
                    </w:rPr>
                    <w:t xml:space="preserve"> </w:t>
                  </w:r>
                  <w:r>
                    <w:rPr>
                      <w:rFonts w:asciiTheme="minorHAnsi" w:hAnsiTheme="minorHAnsi" w:cs="Arial"/>
                      <w:bCs/>
                      <w:iCs/>
                      <w:sz w:val="22"/>
                      <w:szCs w:val="22"/>
                    </w:rPr>
                    <w:t>_____</w:t>
                  </w:r>
                </w:p>
              </w:tc>
              <w:tc>
                <w:tcPr>
                  <w:tcW w:w="3074" w:type="dxa"/>
                  <w:vAlign w:val="center"/>
                </w:tcPr>
                <w:p w:rsidR="00444873" w:rsidRDefault="00444873" w:rsidP="006E1EC2">
                  <w:pPr>
                    <w:pStyle w:val="Prrafodelista"/>
                    <w:widowControl w:val="0"/>
                    <w:numPr>
                      <w:ilvl w:val="0"/>
                      <w:numId w:val="10"/>
                    </w:numPr>
                    <w:autoSpaceDE w:val="0"/>
                    <w:autoSpaceDN w:val="0"/>
                    <w:adjustRightInd w:val="0"/>
                    <w:spacing w:after="0" w:line="240" w:lineRule="auto"/>
                    <w:rPr>
                      <w:rFonts w:asciiTheme="minorHAnsi" w:hAnsiTheme="minorHAnsi" w:cs="Arial"/>
                      <w:bCs/>
                      <w:iCs/>
                    </w:rPr>
                  </w:pPr>
                  <w:r w:rsidRPr="000C6E50">
                    <w:rPr>
                      <w:rFonts w:asciiTheme="minorHAnsi" w:hAnsiTheme="minorHAnsi" w:cs="Arial"/>
                      <w:bCs/>
                      <w:iCs/>
                    </w:rPr>
                    <w:t>Lícito</w:t>
                  </w:r>
                </w:p>
                <w:p w:rsidR="000C6E50" w:rsidRPr="00444873" w:rsidRDefault="00444873" w:rsidP="006E1EC2">
                  <w:pPr>
                    <w:pStyle w:val="Prrafodelista"/>
                    <w:widowControl w:val="0"/>
                    <w:numPr>
                      <w:ilvl w:val="0"/>
                      <w:numId w:val="10"/>
                    </w:numPr>
                    <w:autoSpaceDE w:val="0"/>
                    <w:autoSpaceDN w:val="0"/>
                    <w:adjustRightInd w:val="0"/>
                    <w:spacing w:after="0" w:line="240" w:lineRule="auto"/>
                    <w:rPr>
                      <w:rFonts w:asciiTheme="minorHAnsi" w:hAnsiTheme="minorHAnsi" w:cs="Arial"/>
                      <w:bCs/>
                      <w:iCs/>
                    </w:rPr>
                  </w:pPr>
                  <w:r w:rsidRPr="00444873">
                    <w:rPr>
                      <w:rFonts w:asciiTheme="minorHAnsi" w:hAnsiTheme="minorHAnsi" w:cs="Arial"/>
                      <w:bCs/>
                      <w:iCs/>
                    </w:rPr>
                    <w:t>Ilícito</w:t>
                  </w:r>
                </w:p>
              </w:tc>
            </w:tr>
          </w:tbl>
          <w:p w:rsidR="00B61621" w:rsidRDefault="00B61621"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Pr>
                <w:rFonts w:ascii="Calibri" w:hAnsi="Calibri" w:cs="Arial"/>
                <w:bCs/>
                <w:iCs/>
                <w:color w:val="C00000"/>
              </w:rPr>
              <w:t xml:space="preserve"> </w:t>
            </w:r>
          </w:p>
          <w:p w:rsidR="00B61621" w:rsidRDefault="00B61621"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p w:rsidR="000C6E50" w:rsidRDefault="00B61621" w:rsidP="006E1EC2">
            <w:pPr>
              <w:pStyle w:val="Prrafodelista"/>
              <w:widowControl w:val="0"/>
              <w:numPr>
                <w:ilvl w:val="0"/>
                <w:numId w:val="11"/>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B61621">
              <w:rPr>
                <w:rFonts w:ascii="Calibri" w:hAnsi="Calibri" w:cs="Arial"/>
                <w:b/>
                <w:bCs/>
                <w:iCs/>
                <w:color w:val="4F6228" w:themeColor="accent3" w:themeShade="80"/>
              </w:rPr>
              <w:t>Relacione cada situación con la</w:t>
            </w:r>
            <w:r>
              <w:rPr>
                <w:rFonts w:ascii="Calibri" w:hAnsi="Calibri" w:cs="Arial"/>
                <w:b/>
                <w:bCs/>
                <w:iCs/>
                <w:color w:val="4F6228" w:themeColor="accent3" w:themeShade="80"/>
              </w:rPr>
              <w:t xml:space="preserve"> o las</w:t>
            </w:r>
            <w:r w:rsidRPr="00B61621">
              <w:rPr>
                <w:rFonts w:ascii="Calibri" w:hAnsi="Calibri" w:cs="Arial"/>
                <w:b/>
                <w:bCs/>
                <w:iCs/>
                <w:color w:val="4F6228" w:themeColor="accent3" w:themeShade="80"/>
              </w:rPr>
              <w:t xml:space="preserve"> etapa</w:t>
            </w:r>
            <w:r>
              <w:rPr>
                <w:rFonts w:ascii="Calibri" w:hAnsi="Calibri" w:cs="Arial"/>
                <w:b/>
                <w:bCs/>
                <w:iCs/>
                <w:color w:val="4F6228" w:themeColor="accent3" w:themeShade="80"/>
              </w:rPr>
              <w:t>s de L</w:t>
            </w:r>
            <w:r w:rsidRPr="00B61621">
              <w:rPr>
                <w:rFonts w:ascii="Calibri" w:hAnsi="Calibri" w:cs="Arial"/>
                <w:b/>
                <w:bCs/>
                <w:iCs/>
                <w:color w:val="4F6228" w:themeColor="accent3" w:themeShade="80"/>
              </w:rPr>
              <w:t xml:space="preserve">avado de activos o financiación del terrorismo </w:t>
            </w:r>
            <w:r>
              <w:rPr>
                <w:rFonts w:ascii="Calibri" w:hAnsi="Calibri" w:cs="Arial"/>
                <w:b/>
                <w:bCs/>
                <w:iCs/>
                <w:color w:val="4F6228" w:themeColor="accent3" w:themeShade="80"/>
              </w:rPr>
              <w:t xml:space="preserve">que </w:t>
            </w:r>
            <w:r w:rsidRPr="00B61621">
              <w:rPr>
                <w:rFonts w:ascii="Calibri" w:hAnsi="Calibri" w:cs="Arial"/>
                <w:b/>
                <w:bCs/>
                <w:iCs/>
                <w:color w:val="4F6228" w:themeColor="accent3" w:themeShade="80"/>
              </w:rPr>
              <w:t>corresponda.</w:t>
            </w:r>
          </w:p>
          <w:p w:rsidR="008B4AC8" w:rsidRPr="00D406EF" w:rsidRDefault="008B4AC8" w:rsidP="008B4A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en la columna izquierda las situaciones y en la derecha, las etapas con las que se pueden relacionar. Para el participante deben aparecer de manera aleatoria para que arrastre y suelte  en donde corresponda.</w:t>
            </w:r>
          </w:p>
          <w:p w:rsidR="008B4AC8" w:rsidRDefault="008B4AC8" w:rsidP="008B4AC8">
            <w:pPr>
              <w:pStyle w:val="Prrafodelista"/>
              <w:widowControl w:val="0"/>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tbl>
            <w:tblPr>
              <w:tblStyle w:val="Tablaconcuadrcula"/>
              <w:tblW w:w="0" w:type="auto"/>
              <w:tblLayout w:type="fixed"/>
              <w:tblLook w:val="04A0" w:firstRow="1" w:lastRow="0" w:firstColumn="1" w:lastColumn="0" w:noHBand="0" w:noVBand="1"/>
            </w:tblPr>
            <w:tblGrid>
              <w:gridCol w:w="7848"/>
              <w:gridCol w:w="2932"/>
            </w:tblGrid>
            <w:tr w:rsidR="00573455" w:rsidTr="00702AD1">
              <w:tc>
                <w:tcPr>
                  <w:tcW w:w="7848" w:type="dxa"/>
                  <w:vAlign w:val="center"/>
                </w:tcPr>
                <w:p w:rsidR="00573455" w:rsidRDefault="00573455" w:rsidP="00812B19">
                  <w:pPr>
                    <w:widowControl w:val="0"/>
                    <w:autoSpaceDE w:val="0"/>
                    <w:autoSpaceDN w:val="0"/>
                    <w:adjustRightInd w:val="0"/>
                    <w:rPr>
                      <w:rFonts w:asciiTheme="minorHAnsi" w:hAnsiTheme="minorHAnsi" w:cs="Arial"/>
                      <w:bCs/>
                      <w:iCs/>
                    </w:rPr>
                  </w:pPr>
                  <w:r w:rsidRPr="006E1EC2">
                    <w:rPr>
                      <w:rFonts w:asciiTheme="minorHAnsi" w:hAnsiTheme="minorHAnsi" w:cs="Arial"/>
                      <w:bCs/>
                      <w:iCs/>
                      <w:sz w:val="22"/>
                      <w:szCs w:val="22"/>
                    </w:rPr>
                    <w:t>Venta d</w:t>
                  </w:r>
                  <w:r w:rsidR="005E2F4C">
                    <w:rPr>
                      <w:rFonts w:asciiTheme="minorHAnsi" w:hAnsiTheme="minorHAnsi" w:cs="Arial"/>
                      <w:bCs/>
                      <w:iCs/>
                      <w:sz w:val="22"/>
                      <w:szCs w:val="22"/>
                    </w:rPr>
                    <w:t>e estupefacientes en las calles y consignación de este dinero en bancos.</w:t>
                  </w:r>
                </w:p>
              </w:tc>
              <w:tc>
                <w:tcPr>
                  <w:tcW w:w="2932" w:type="dxa"/>
                  <w:vAlign w:val="center"/>
                </w:tcPr>
                <w:p w:rsidR="00573455" w:rsidRDefault="00573455" w:rsidP="00F72BD1">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t>Colocación</w:t>
                  </w:r>
                </w:p>
              </w:tc>
            </w:tr>
            <w:tr w:rsidR="00573455" w:rsidTr="00702AD1">
              <w:tc>
                <w:tcPr>
                  <w:tcW w:w="7848" w:type="dxa"/>
                  <w:vAlign w:val="center"/>
                </w:tcPr>
                <w:p w:rsidR="00573455" w:rsidRPr="00812B19" w:rsidRDefault="00392374" w:rsidP="00392374">
                  <w:pPr>
                    <w:widowControl w:val="0"/>
                    <w:autoSpaceDE w:val="0"/>
                    <w:autoSpaceDN w:val="0"/>
                    <w:adjustRightInd w:val="0"/>
                    <w:rPr>
                      <w:rFonts w:asciiTheme="minorHAnsi" w:hAnsiTheme="minorHAnsi" w:cs="Arial"/>
                      <w:bCs/>
                      <w:iCs/>
                    </w:rPr>
                  </w:pPr>
                  <w:r w:rsidRPr="00392374">
                    <w:rPr>
                      <w:rFonts w:asciiTheme="minorHAnsi" w:hAnsiTheme="minorHAnsi" w:cs="Arial"/>
                      <w:bCs/>
                      <w:iCs/>
                      <w:sz w:val="22"/>
                      <w:szCs w:val="22"/>
                    </w:rPr>
                    <w:t>Transfe</w:t>
                  </w:r>
                  <w:r>
                    <w:rPr>
                      <w:rFonts w:asciiTheme="minorHAnsi" w:hAnsiTheme="minorHAnsi" w:cs="Arial"/>
                      <w:bCs/>
                      <w:iCs/>
                      <w:sz w:val="22"/>
                      <w:szCs w:val="22"/>
                    </w:rPr>
                    <w:t>rencia de</w:t>
                  </w:r>
                  <w:r w:rsidRPr="00392374">
                    <w:rPr>
                      <w:rFonts w:asciiTheme="minorHAnsi" w:hAnsiTheme="minorHAnsi" w:cs="Arial"/>
                      <w:bCs/>
                      <w:iCs/>
                      <w:sz w:val="22"/>
                      <w:szCs w:val="22"/>
                    </w:rPr>
                    <w:t xml:space="preserve"> </w:t>
                  </w:r>
                  <w:r>
                    <w:rPr>
                      <w:rFonts w:asciiTheme="minorHAnsi" w:hAnsiTheme="minorHAnsi" w:cs="Arial"/>
                      <w:bCs/>
                      <w:iCs/>
                      <w:sz w:val="22"/>
                      <w:szCs w:val="22"/>
                    </w:rPr>
                    <w:t xml:space="preserve">fondos  ilícitos a </w:t>
                  </w:r>
                  <w:r w:rsidRPr="00392374">
                    <w:rPr>
                      <w:rFonts w:asciiTheme="minorHAnsi" w:hAnsiTheme="minorHAnsi" w:cs="Arial"/>
                      <w:bCs/>
                      <w:iCs/>
                      <w:sz w:val="22"/>
                      <w:szCs w:val="22"/>
                    </w:rPr>
                    <w:t>otros países mediante cuentas en bancos diferentes,</w:t>
                  </w:r>
                  <w:r>
                    <w:rPr>
                      <w:rFonts w:asciiTheme="minorHAnsi" w:hAnsiTheme="minorHAnsi" w:cs="Arial"/>
                      <w:bCs/>
                      <w:iCs/>
                      <w:sz w:val="22"/>
                      <w:szCs w:val="22"/>
                    </w:rPr>
                    <w:t xml:space="preserve"> o a través de </w:t>
                  </w:r>
                  <w:r w:rsidRPr="00392374">
                    <w:rPr>
                      <w:rFonts w:asciiTheme="minorHAnsi" w:hAnsiTheme="minorHAnsi" w:cs="Arial"/>
                      <w:bCs/>
                      <w:iCs/>
                      <w:sz w:val="22"/>
                      <w:szCs w:val="22"/>
                    </w:rPr>
                    <w:t>sociedades ficticias</w:t>
                  </w:r>
                  <w:r>
                    <w:rPr>
                      <w:rFonts w:asciiTheme="minorHAnsi" w:hAnsiTheme="minorHAnsi" w:cs="Arial"/>
                      <w:bCs/>
                      <w:iCs/>
                      <w:sz w:val="22"/>
                      <w:szCs w:val="22"/>
                    </w:rPr>
                    <w:t>.</w:t>
                  </w:r>
                </w:p>
              </w:tc>
              <w:tc>
                <w:tcPr>
                  <w:tcW w:w="2932" w:type="dxa"/>
                  <w:vAlign w:val="center"/>
                </w:tcPr>
                <w:p w:rsidR="00573455" w:rsidRDefault="00573455" w:rsidP="00812B19">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t xml:space="preserve">Estratificación </w:t>
                  </w:r>
                </w:p>
              </w:tc>
            </w:tr>
            <w:tr w:rsidR="00573455" w:rsidTr="00702AD1">
              <w:tc>
                <w:tcPr>
                  <w:tcW w:w="7848" w:type="dxa"/>
                  <w:vAlign w:val="center"/>
                </w:tcPr>
                <w:p w:rsidR="00573455" w:rsidRDefault="00E07469" w:rsidP="008B4AC8">
                  <w:pPr>
                    <w:widowControl w:val="0"/>
                    <w:autoSpaceDE w:val="0"/>
                    <w:autoSpaceDN w:val="0"/>
                    <w:adjustRightInd w:val="0"/>
                    <w:rPr>
                      <w:rFonts w:ascii="Calibri" w:hAnsi="Calibri" w:cs="Arial"/>
                      <w:b/>
                      <w:bCs/>
                      <w:iCs/>
                      <w:color w:val="4F6228" w:themeColor="accent3" w:themeShade="80"/>
                    </w:rPr>
                  </w:pPr>
                  <w:r>
                    <w:rPr>
                      <w:rFonts w:asciiTheme="minorHAnsi" w:hAnsiTheme="minorHAnsi" w:cs="Arial"/>
                      <w:bCs/>
                      <w:iCs/>
                      <w:sz w:val="22"/>
                      <w:szCs w:val="22"/>
                    </w:rPr>
                    <w:t>C</w:t>
                  </w:r>
                  <w:r w:rsidR="00573455">
                    <w:rPr>
                      <w:rFonts w:asciiTheme="minorHAnsi" w:hAnsiTheme="minorHAnsi" w:cs="Arial"/>
                      <w:bCs/>
                      <w:iCs/>
                      <w:sz w:val="22"/>
                      <w:szCs w:val="22"/>
                    </w:rPr>
                    <w:t>ompra</w:t>
                  </w:r>
                  <w:r w:rsidR="008B4AC8">
                    <w:rPr>
                      <w:rFonts w:asciiTheme="minorHAnsi" w:hAnsiTheme="minorHAnsi" w:cs="Arial"/>
                      <w:bCs/>
                      <w:iCs/>
                      <w:sz w:val="22"/>
                      <w:szCs w:val="22"/>
                    </w:rPr>
                    <w:t xml:space="preserve"> de</w:t>
                  </w:r>
                  <w:r w:rsidR="00573455">
                    <w:rPr>
                      <w:rFonts w:asciiTheme="minorHAnsi" w:hAnsiTheme="minorHAnsi" w:cs="Arial"/>
                      <w:bCs/>
                      <w:iCs/>
                      <w:sz w:val="22"/>
                      <w:szCs w:val="22"/>
                    </w:rPr>
                    <w:t xml:space="preserve"> un vehículo </w:t>
                  </w:r>
                  <w:r w:rsidR="00573455" w:rsidRPr="00EA0D3E">
                    <w:rPr>
                      <w:rFonts w:asciiTheme="minorHAnsi" w:hAnsiTheme="minorHAnsi" w:cs="Arial"/>
                      <w:bCs/>
                      <w:iCs/>
                      <w:sz w:val="22"/>
                      <w:szCs w:val="22"/>
                    </w:rPr>
                    <w:t xml:space="preserve">a nuestro nombre con dinero de un </w:t>
                  </w:r>
                  <w:r w:rsidR="00573455">
                    <w:rPr>
                      <w:rFonts w:asciiTheme="minorHAnsi" w:hAnsiTheme="minorHAnsi" w:cs="Arial"/>
                      <w:bCs/>
                      <w:iCs/>
                      <w:sz w:val="22"/>
                      <w:szCs w:val="22"/>
                    </w:rPr>
                    <w:t xml:space="preserve">tercero </w:t>
                  </w:r>
                  <w:r w:rsidR="00573455" w:rsidRPr="00EA0D3E">
                    <w:rPr>
                      <w:rFonts w:asciiTheme="minorHAnsi" w:hAnsiTheme="minorHAnsi" w:cs="Arial"/>
                      <w:bCs/>
                      <w:iCs/>
                      <w:sz w:val="22"/>
                      <w:szCs w:val="22"/>
                    </w:rPr>
                    <w:t>que</w:t>
                  </w:r>
                  <w:r w:rsidR="00573455">
                    <w:rPr>
                      <w:rFonts w:asciiTheme="minorHAnsi" w:hAnsiTheme="minorHAnsi" w:cs="Arial"/>
                      <w:bCs/>
                      <w:iCs/>
                      <w:sz w:val="22"/>
                      <w:szCs w:val="22"/>
                    </w:rPr>
                    <w:t xml:space="preserve"> lo</w:t>
                  </w:r>
                  <w:r w:rsidR="00573455" w:rsidRPr="00EA0D3E">
                    <w:rPr>
                      <w:rFonts w:asciiTheme="minorHAnsi" w:hAnsiTheme="minorHAnsi" w:cs="Arial"/>
                      <w:bCs/>
                      <w:iCs/>
                      <w:sz w:val="22"/>
                      <w:szCs w:val="22"/>
                    </w:rPr>
                    <w:t xml:space="preserve"> obtuvo de </w:t>
                  </w:r>
                  <w:r w:rsidR="00573455" w:rsidRPr="00EA0D3E">
                    <w:rPr>
                      <w:rFonts w:asciiTheme="minorHAnsi" w:hAnsiTheme="minorHAnsi" w:cs="Arial"/>
                      <w:bCs/>
                      <w:iCs/>
                      <w:sz w:val="22"/>
                      <w:szCs w:val="22"/>
                    </w:rPr>
                    <w:lastRenderedPageBreak/>
                    <w:t>forma ilícita.</w:t>
                  </w:r>
                </w:p>
              </w:tc>
              <w:tc>
                <w:tcPr>
                  <w:tcW w:w="2932" w:type="dxa"/>
                  <w:vAlign w:val="center"/>
                </w:tcPr>
                <w:p w:rsidR="00573455" w:rsidRDefault="00392374" w:rsidP="00812B19">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lastRenderedPageBreak/>
                    <w:t>Integración</w:t>
                  </w:r>
                </w:p>
              </w:tc>
            </w:tr>
            <w:tr w:rsidR="0076363D" w:rsidTr="00702AD1">
              <w:tc>
                <w:tcPr>
                  <w:tcW w:w="7848" w:type="dxa"/>
                  <w:vAlign w:val="center"/>
                </w:tcPr>
                <w:p w:rsidR="0076363D" w:rsidRDefault="00392374" w:rsidP="00092380">
                  <w:pPr>
                    <w:widowControl w:val="0"/>
                    <w:autoSpaceDE w:val="0"/>
                    <w:autoSpaceDN w:val="0"/>
                    <w:adjustRightInd w:val="0"/>
                    <w:rPr>
                      <w:rFonts w:asciiTheme="minorHAnsi" w:hAnsiTheme="minorHAnsi" w:cs="Arial"/>
                      <w:bCs/>
                      <w:iCs/>
                      <w:sz w:val="22"/>
                      <w:szCs w:val="22"/>
                    </w:rPr>
                  </w:pPr>
                  <w:r>
                    <w:rPr>
                      <w:rFonts w:asciiTheme="minorHAnsi" w:hAnsiTheme="minorHAnsi" w:cs="Arial"/>
                      <w:bCs/>
                      <w:iCs/>
                      <w:sz w:val="22"/>
                      <w:szCs w:val="22"/>
                    </w:rPr>
                    <w:lastRenderedPageBreak/>
                    <w:t xml:space="preserve">Inversión </w:t>
                  </w:r>
                  <w:r w:rsidR="00092380">
                    <w:rPr>
                      <w:rFonts w:asciiTheme="minorHAnsi" w:hAnsiTheme="minorHAnsi" w:cs="Arial"/>
                      <w:bCs/>
                      <w:iCs/>
                      <w:sz w:val="22"/>
                      <w:szCs w:val="22"/>
                    </w:rPr>
                    <w:t xml:space="preserve">y funcionamiento de un negocio como </w:t>
                  </w:r>
                  <w:r>
                    <w:rPr>
                      <w:rFonts w:asciiTheme="minorHAnsi" w:hAnsiTheme="minorHAnsi" w:cs="Arial"/>
                      <w:bCs/>
                      <w:iCs/>
                      <w:sz w:val="22"/>
                      <w:szCs w:val="22"/>
                    </w:rPr>
                    <w:t>un restaurante</w:t>
                  </w:r>
                  <w:r w:rsidR="00092380">
                    <w:rPr>
                      <w:rFonts w:asciiTheme="minorHAnsi" w:hAnsiTheme="minorHAnsi" w:cs="Arial"/>
                      <w:bCs/>
                      <w:iCs/>
                      <w:sz w:val="22"/>
                      <w:szCs w:val="22"/>
                    </w:rPr>
                    <w:t>,</w:t>
                  </w:r>
                  <w:r w:rsidRPr="00392374">
                    <w:rPr>
                      <w:rFonts w:asciiTheme="minorHAnsi" w:hAnsiTheme="minorHAnsi" w:cs="Arial"/>
                      <w:bCs/>
                      <w:iCs/>
                      <w:sz w:val="22"/>
                      <w:szCs w:val="22"/>
                    </w:rPr>
                    <w:t xml:space="preserve"> donde los fondos ilegales puedan </w:t>
                  </w:r>
                  <w:r>
                    <w:rPr>
                      <w:rFonts w:asciiTheme="minorHAnsi" w:hAnsiTheme="minorHAnsi" w:cs="Arial"/>
                      <w:bCs/>
                      <w:iCs/>
                      <w:sz w:val="22"/>
                      <w:szCs w:val="22"/>
                    </w:rPr>
                    <w:t>aparecer</w:t>
                  </w:r>
                  <w:r w:rsidRPr="00392374">
                    <w:rPr>
                      <w:rFonts w:asciiTheme="minorHAnsi" w:hAnsiTheme="minorHAnsi" w:cs="Arial"/>
                      <w:bCs/>
                      <w:iCs/>
                      <w:sz w:val="22"/>
                      <w:szCs w:val="22"/>
                    </w:rPr>
                    <w:t xml:space="preserve"> como ganancias</w:t>
                  </w:r>
                  <w:r>
                    <w:rPr>
                      <w:rFonts w:asciiTheme="minorHAnsi" w:hAnsiTheme="minorHAnsi" w:cs="Arial"/>
                      <w:bCs/>
                      <w:iCs/>
                      <w:sz w:val="22"/>
                      <w:szCs w:val="22"/>
                    </w:rPr>
                    <w:t xml:space="preserve"> fic</w:t>
                  </w:r>
                  <w:r w:rsidR="00092380">
                    <w:rPr>
                      <w:rFonts w:asciiTheme="minorHAnsi" w:hAnsiTheme="minorHAnsi" w:cs="Arial"/>
                      <w:bCs/>
                      <w:iCs/>
                      <w:sz w:val="22"/>
                      <w:szCs w:val="22"/>
                    </w:rPr>
                    <w:t>ticias.</w:t>
                  </w:r>
                </w:p>
              </w:tc>
              <w:tc>
                <w:tcPr>
                  <w:tcW w:w="2932" w:type="dxa"/>
                  <w:vAlign w:val="center"/>
                </w:tcPr>
                <w:p w:rsidR="0076363D" w:rsidRDefault="00392374" w:rsidP="00812B19">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t>Integración</w:t>
                  </w:r>
                </w:p>
              </w:tc>
            </w:tr>
            <w:tr w:rsidR="007B1D0C" w:rsidTr="00702AD1">
              <w:tc>
                <w:tcPr>
                  <w:tcW w:w="7848" w:type="dxa"/>
                  <w:vAlign w:val="center"/>
                </w:tcPr>
                <w:p w:rsidR="007B1D0C" w:rsidRDefault="007B1D0C" w:rsidP="007B1D0C">
                  <w:pPr>
                    <w:widowControl w:val="0"/>
                    <w:autoSpaceDE w:val="0"/>
                    <w:autoSpaceDN w:val="0"/>
                    <w:adjustRightInd w:val="0"/>
                    <w:rPr>
                      <w:rFonts w:asciiTheme="minorHAnsi" w:hAnsiTheme="minorHAnsi" w:cs="Arial"/>
                      <w:bCs/>
                      <w:iCs/>
                      <w:sz w:val="22"/>
                      <w:szCs w:val="22"/>
                    </w:rPr>
                  </w:pPr>
                  <w:r>
                    <w:rPr>
                      <w:rFonts w:asciiTheme="minorHAnsi" w:hAnsiTheme="minorHAnsi" w:cs="Arial"/>
                      <w:bCs/>
                      <w:iCs/>
                      <w:sz w:val="22"/>
                      <w:szCs w:val="22"/>
                    </w:rPr>
                    <w:t>Depósitos bancarios para la adquisición de componentes electrónicos para la fabricación de explosivos.</w:t>
                  </w:r>
                </w:p>
              </w:tc>
              <w:tc>
                <w:tcPr>
                  <w:tcW w:w="2932" w:type="dxa"/>
                  <w:vAlign w:val="center"/>
                </w:tcPr>
                <w:p w:rsidR="007B1D0C" w:rsidRDefault="007B1D0C" w:rsidP="00812B19">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t>Colocación</w:t>
                  </w:r>
                </w:p>
              </w:tc>
            </w:tr>
          </w:tbl>
          <w:p w:rsidR="0044012D" w:rsidRDefault="0044012D" w:rsidP="00812B1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rPr>
            </w:pPr>
          </w:p>
          <w:p w:rsidR="00D635B6" w:rsidRDefault="00D635B6" w:rsidP="00D635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Pr>
                <w:rFonts w:ascii="Calibri" w:hAnsi="Calibri" w:cs="Arial"/>
                <w:bCs/>
                <w:iCs/>
                <w:color w:val="C00000"/>
              </w:rPr>
              <w:t>Imagen del Sensei con venia de despedida o con carita sonriente</w:t>
            </w:r>
            <w:r w:rsidRPr="00D635B6">
              <w:rPr>
                <w:rFonts w:ascii="Calibri" w:hAnsi="Calibri" w:cs="Arial"/>
                <w:bCs/>
                <w:iCs/>
                <w:color w:val="C00000"/>
                <w:sz w:val="22"/>
                <w:szCs w:val="22"/>
              </w:rPr>
              <w:t>:</w:t>
            </w:r>
            <w:bookmarkStart w:id="2" w:name="_GoBack"/>
            <w:bookmarkEnd w:id="2"/>
          </w:p>
          <w:p w:rsidR="00D635B6" w:rsidRPr="00D635B6" w:rsidRDefault="00D635B6" w:rsidP="00D635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r w:rsidRPr="00D635B6">
              <w:rPr>
                <w:rFonts w:asciiTheme="minorHAnsi" w:hAnsiTheme="minorHAnsi" w:cs="Arial"/>
                <w:bCs/>
                <w:iCs/>
                <w:color w:val="7030A0"/>
              </w:rPr>
              <w:t>Muy bien es momento de emprender otra etapa del camino; pero antes lo invito a evaluar su aprendizaje del módulo 2.</w:t>
            </w:r>
          </w:p>
          <w:p w:rsidR="00D635B6" w:rsidRPr="0044012D" w:rsidRDefault="00D635B6" w:rsidP="00D635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rPr>
            </w:pPr>
          </w:p>
        </w:tc>
      </w:tr>
    </w:tbl>
    <w:p w:rsidR="004C7090" w:rsidRPr="00D84887" w:rsidRDefault="004C7090" w:rsidP="00C065CF">
      <w:pPr>
        <w:jc w:val="both"/>
        <w:rPr>
          <w:rFonts w:asciiTheme="minorHAnsi" w:hAnsiTheme="minorHAnsi"/>
          <w:bCs/>
          <w:sz w:val="22"/>
          <w:szCs w:val="22"/>
        </w:rPr>
      </w:pPr>
    </w:p>
    <w:bookmarkEnd w:id="1"/>
    <w:p w:rsidR="004C7090" w:rsidRPr="00D84887" w:rsidRDefault="004C7090" w:rsidP="00C065CF">
      <w:pPr>
        <w:jc w:val="both"/>
        <w:rPr>
          <w:rFonts w:asciiTheme="minorHAnsi" w:hAnsiTheme="minorHAnsi"/>
          <w:bCs/>
          <w:sz w:val="22"/>
          <w:szCs w:val="22"/>
        </w:rPr>
      </w:pPr>
    </w:p>
    <w:sectPr w:rsidR="004C7090" w:rsidRPr="00D84887" w:rsidSect="00F41AED">
      <w:headerReference w:type="default" r:id="rId21"/>
      <w:footerReference w:type="default" r:id="rId22"/>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AB1" w:rsidRDefault="000D2AB1" w:rsidP="002735E6">
      <w:r>
        <w:separator/>
      </w:r>
    </w:p>
  </w:endnote>
  <w:endnote w:type="continuationSeparator" w:id="0">
    <w:p w:rsidR="000D2AB1" w:rsidRDefault="000D2AB1"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Avenir LT Std 95 Bl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2BF" w:rsidRPr="00DF7777" w:rsidRDefault="00F91630" w:rsidP="00DF7777">
    <w:pPr>
      <w:pStyle w:val="Piedepgina"/>
      <w:rPr>
        <w:b/>
        <w:szCs w:val="20"/>
      </w:rPr>
    </w:pPr>
    <w:r>
      <w:rPr>
        <w:b/>
        <w:noProof/>
        <w:szCs w:val="20"/>
        <w:lang w:val="es-CO" w:eastAsia="es-CO"/>
      </w:rPr>
      <mc:AlternateContent>
        <mc:Choice Requires="wps">
          <w:drawing>
            <wp:anchor distT="0" distB="0" distL="114300" distR="114300" simplePos="0" relativeHeight="251662336" behindDoc="0" locked="0" layoutInCell="1" allowOverlap="1">
              <wp:simplePos x="0" y="0"/>
              <wp:positionH relativeFrom="column">
                <wp:posOffset>434340</wp:posOffset>
              </wp:positionH>
              <wp:positionV relativeFrom="paragraph">
                <wp:posOffset>-69215</wp:posOffset>
              </wp:positionV>
              <wp:extent cx="2955290" cy="447675"/>
              <wp:effectExtent l="0" t="0" r="127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2BF" w:rsidRPr="00DF7777" w:rsidRDefault="002B32BF"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sidR="00681FE2">
                            <w:rPr>
                              <w:b/>
                              <w:noProof/>
                              <w:color w:val="FFFFFF" w:themeColor="background1"/>
                              <w:sz w:val="18"/>
                              <w:szCs w:val="18"/>
                              <w:lang w:val="es-ES_tradnl"/>
                            </w:rPr>
                            <w:t>nes Educativas S.A.S.   -   2014</w:t>
                          </w:r>
                        </w:p>
                        <w:p w:rsidR="002B32BF" w:rsidRPr="00DF7777" w:rsidRDefault="002B32BF"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2B32BF" w:rsidRPr="00DF7777" w:rsidRDefault="002B32BF">
                          <w:pPr>
                            <w:rPr>
                              <w:b/>
                              <w:color w:val="FFFFFF" w:themeColor="background1"/>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2pt;margin-top:-5.45pt;width:232.7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1sw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" filled="f" stroked="f">
              <v:textbox>
                <w:txbxContent>
                  <w:p w:rsidR="002B32BF" w:rsidRPr="00DF7777" w:rsidRDefault="002B32BF"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sidR="00681FE2">
                      <w:rPr>
                        <w:b/>
                        <w:noProof/>
                        <w:color w:val="FFFFFF" w:themeColor="background1"/>
                        <w:sz w:val="18"/>
                        <w:szCs w:val="18"/>
                        <w:lang w:val="es-ES_tradnl"/>
                      </w:rPr>
                      <w:t>nes Educativas S.A.S.   -   2014</w:t>
                    </w:r>
                  </w:p>
                  <w:p w:rsidR="002B32BF" w:rsidRPr="00DF7777" w:rsidRDefault="002B32BF"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2B32BF" w:rsidRPr="00DF7777" w:rsidRDefault="002B32BF">
                    <w:pPr>
                      <w:rPr>
                        <w:b/>
                        <w:color w:val="FFFFFF" w:themeColor="background1"/>
                        <w:sz w:val="18"/>
                        <w:szCs w:val="18"/>
                      </w:rPr>
                    </w:pPr>
                  </w:p>
                </w:txbxContent>
              </v:textbox>
            </v:shape>
          </w:pict>
        </mc:Fallback>
      </mc:AlternateContent>
    </w:r>
    <w:r w:rsidR="002B32BF">
      <w:rPr>
        <w:b/>
        <w:noProof/>
        <w:szCs w:val="20"/>
        <w:lang w:val="es-CO" w:eastAsia="es-CO"/>
      </w:rPr>
      <w:drawing>
        <wp:anchor distT="0" distB="0" distL="114300" distR="114300" simplePos="0" relativeHeight="251661312" behindDoc="0" locked="0" layoutInCell="1" allowOverlap="1">
          <wp:simplePos x="0" y="0"/>
          <wp:positionH relativeFrom="column">
            <wp:posOffset>-499110</wp:posOffset>
          </wp:positionH>
          <wp:positionV relativeFrom="paragraph">
            <wp:posOffset>-602615</wp:posOffset>
          </wp:positionV>
          <wp:extent cx="6848475" cy="895350"/>
          <wp:effectExtent l="19050" t="0" r="9525" b="0"/>
          <wp:wrapSquare wrapText="bothSides"/>
          <wp:docPr id="7" name="Imagen 6" descr="pieDocumento.png"/>
          <wp:cNvGraphicFramePr/>
          <a:graphic xmlns:a="http://schemas.openxmlformats.org/drawingml/2006/main">
            <a:graphicData uri="http://schemas.openxmlformats.org/drawingml/2006/picture">
              <pic:pic xmlns:pic="http://schemas.openxmlformats.org/drawingml/2006/picture">
                <pic:nvPicPr>
                  <pic:cNvPr id="7" name="Imagen 6" descr="pieDocumento.png"/>
                  <pic:cNvPicPr>
                    <a:picLocks noChangeAspect="1"/>
                  </pic:cNvPicPr>
                </pic:nvPicPr>
                <pic:blipFill>
                  <a:blip r:embed="rId1" cstate="print"/>
                  <a:stretch>
                    <a:fillRect/>
                  </a:stretch>
                </pic:blipFill>
                <pic:spPr>
                  <a:xfrm>
                    <a:off x="0" y="0"/>
                    <a:ext cx="6848475" cy="8953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AB1" w:rsidRDefault="000D2AB1" w:rsidP="002735E6">
      <w:r>
        <w:separator/>
      </w:r>
    </w:p>
  </w:footnote>
  <w:footnote w:type="continuationSeparator" w:id="0">
    <w:p w:rsidR="000D2AB1" w:rsidRDefault="000D2AB1"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2BF" w:rsidRPr="00920CF1" w:rsidRDefault="002B32BF"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18CA"/>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11366829"/>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B900E90"/>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319904E5"/>
    <w:multiLevelType w:val="hybridMultilevel"/>
    <w:tmpl w:val="C75A75A0"/>
    <w:lvl w:ilvl="0" w:tplc="A302316C">
      <w:start w:val="1"/>
      <w:numFmt w:val="bullet"/>
      <w:lvlText w:val=""/>
      <w:lvlJc w:val="left"/>
      <w:pPr>
        <w:ind w:left="720" w:hanging="360"/>
      </w:pPr>
      <w:rPr>
        <w:rFonts w:ascii="Symbol" w:hAnsi="Symbol" w:hint="default"/>
        <w:color w:val="C00000"/>
      </w:rPr>
    </w:lvl>
    <w:lvl w:ilvl="1" w:tplc="D5D6F37E">
      <w:start w:val="1"/>
      <w:numFmt w:val="bullet"/>
      <w:lvlText w:val="o"/>
      <w:lvlJc w:val="left"/>
      <w:pPr>
        <w:ind w:left="1440" w:hanging="360"/>
      </w:pPr>
      <w:rPr>
        <w:rFonts w:ascii="Courier New" w:hAnsi="Courier New" w:cs="Courier New" w:hint="default"/>
        <w:color w:val="C0000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36016C5"/>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B4574C1"/>
    <w:multiLevelType w:val="hybridMultilevel"/>
    <w:tmpl w:val="A05A3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0930759"/>
    <w:multiLevelType w:val="hybridMultilevel"/>
    <w:tmpl w:val="1EE0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0A08A6"/>
    <w:multiLevelType w:val="hybridMultilevel"/>
    <w:tmpl w:val="D50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B6D3E82"/>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D606F7A"/>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FAF06EB"/>
    <w:multiLevelType w:val="hybridMultilevel"/>
    <w:tmpl w:val="5F0A7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E4E545A"/>
    <w:multiLevelType w:val="hybridMultilevel"/>
    <w:tmpl w:val="A8542804"/>
    <w:lvl w:ilvl="0" w:tplc="7908965E">
      <w:start w:val="1"/>
      <w:numFmt w:val="bullet"/>
      <w:lvlText w:val="•"/>
      <w:lvlJc w:val="left"/>
      <w:pPr>
        <w:tabs>
          <w:tab w:val="num" w:pos="720"/>
        </w:tabs>
        <w:ind w:left="720" w:hanging="360"/>
      </w:pPr>
      <w:rPr>
        <w:rFonts w:ascii="Times New Roman" w:hAnsi="Times New Roman" w:hint="default"/>
      </w:rPr>
    </w:lvl>
    <w:lvl w:ilvl="1" w:tplc="39E09AE6">
      <w:start w:val="2216"/>
      <w:numFmt w:val="bullet"/>
      <w:lvlText w:val="•"/>
      <w:lvlJc w:val="left"/>
      <w:pPr>
        <w:tabs>
          <w:tab w:val="num" w:pos="1440"/>
        </w:tabs>
        <w:ind w:left="1440" w:hanging="360"/>
      </w:pPr>
      <w:rPr>
        <w:rFonts w:ascii="Times New Roman" w:hAnsi="Times New Roman" w:hint="default"/>
      </w:rPr>
    </w:lvl>
    <w:lvl w:ilvl="2" w:tplc="D2160B96" w:tentative="1">
      <w:start w:val="1"/>
      <w:numFmt w:val="bullet"/>
      <w:lvlText w:val="•"/>
      <w:lvlJc w:val="left"/>
      <w:pPr>
        <w:tabs>
          <w:tab w:val="num" w:pos="2160"/>
        </w:tabs>
        <w:ind w:left="2160" w:hanging="360"/>
      </w:pPr>
      <w:rPr>
        <w:rFonts w:ascii="Times New Roman" w:hAnsi="Times New Roman" w:hint="default"/>
      </w:rPr>
    </w:lvl>
    <w:lvl w:ilvl="3" w:tplc="CD1C2714" w:tentative="1">
      <w:start w:val="1"/>
      <w:numFmt w:val="bullet"/>
      <w:lvlText w:val="•"/>
      <w:lvlJc w:val="left"/>
      <w:pPr>
        <w:tabs>
          <w:tab w:val="num" w:pos="2880"/>
        </w:tabs>
        <w:ind w:left="2880" w:hanging="360"/>
      </w:pPr>
      <w:rPr>
        <w:rFonts w:ascii="Times New Roman" w:hAnsi="Times New Roman" w:hint="default"/>
      </w:rPr>
    </w:lvl>
    <w:lvl w:ilvl="4" w:tplc="855C949A" w:tentative="1">
      <w:start w:val="1"/>
      <w:numFmt w:val="bullet"/>
      <w:lvlText w:val="•"/>
      <w:lvlJc w:val="left"/>
      <w:pPr>
        <w:tabs>
          <w:tab w:val="num" w:pos="3600"/>
        </w:tabs>
        <w:ind w:left="3600" w:hanging="360"/>
      </w:pPr>
      <w:rPr>
        <w:rFonts w:ascii="Times New Roman" w:hAnsi="Times New Roman" w:hint="default"/>
      </w:rPr>
    </w:lvl>
    <w:lvl w:ilvl="5" w:tplc="809ECA16" w:tentative="1">
      <w:start w:val="1"/>
      <w:numFmt w:val="bullet"/>
      <w:lvlText w:val="•"/>
      <w:lvlJc w:val="left"/>
      <w:pPr>
        <w:tabs>
          <w:tab w:val="num" w:pos="4320"/>
        </w:tabs>
        <w:ind w:left="4320" w:hanging="360"/>
      </w:pPr>
      <w:rPr>
        <w:rFonts w:ascii="Times New Roman" w:hAnsi="Times New Roman" w:hint="default"/>
      </w:rPr>
    </w:lvl>
    <w:lvl w:ilvl="6" w:tplc="4A6A2BD4" w:tentative="1">
      <w:start w:val="1"/>
      <w:numFmt w:val="bullet"/>
      <w:lvlText w:val="•"/>
      <w:lvlJc w:val="left"/>
      <w:pPr>
        <w:tabs>
          <w:tab w:val="num" w:pos="5040"/>
        </w:tabs>
        <w:ind w:left="5040" w:hanging="360"/>
      </w:pPr>
      <w:rPr>
        <w:rFonts w:ascii="Times New Roman" w:hAnsi="Times New Roman" w:hint="default"/>
      </w:rPr>
    </w:lvl>
    <w:lvl w:ilvl="7" w:tplc="CB98FDDA" w:tentative="1">
      <w:start w:val="1"/>
      <w:numFmt w:val="bullet"/>
      <w:lvlText w:val="•"/>
      <w:lvlJc w:val="left"/>
      <w:pPr>
        <w:tabs>
          <w:tab w:val="num" w:pos="5760"/>
        </w:tabs>
        <w:ind w:left="5760" w:hanging="360"/>
      </w:pPr>
      <w:rPr>
        <w:rFonts w:ascii="Times New Roman" w:hAnsi="Times New Roman" w:hint="default"/>
      </w:rPr>
    </w:lvl>
    <w:lvl w:ilvl="8" w:tplc="49AA7F9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7"/>
  </w:num>
  <w:num w:numId="8">
    <w:abstractNumId w:val="4"/>
  </w:num>
  <w:num w:numId="9">
    <w:abstractNumId w:val="9"/>
  </w:num>
  <w:num w:numId="10">
    <w:abstractNumId w:val="8"/>
  </w:num>
  <w:num w:numId="11">
    <w:abstractNumId w:val="10"/>
  </w:num>
  <w:num w:numId="1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E6"/>
    <w:rsid w:val="00002D0A"/>
    <w:rsid w:val="000037F7"/>
    <w:rsid w:val="00004722"/>
    <w:rsid w:val="0001075C"/>
    <w:rsid w:val="000112C9"/>
    <w:rsid w:val="00014E87"/>
    <w:rsid w:val="00031559"/>
    <w:rsid w:val="000324F9"/>
    <w:rsid w:val="0003364C"/>
    <w:rsid w:val="000338D8"/>
    <w:rsid w:val="000371E4"/>
    <w:rsid w:val="00041FBA"/>
    <w:rsid w:val="00063FD6"/>
    <w:rsid w:val="00065F01"/>
    <w:rsid w:val="000663FC"/>
    <w:rsid w:val="00067D8B"/>
    <w:rsid w:val="00081040"/>
    <w:rsid w:val="00090972"/>
    <w:rsid w:val="00092380"/>
    <w:rsid w:val="00097D8B"/>
    <w:rsid w:val="000A3072"/>
    <w:rsid w:val="000A31FA"/>
    <w:rsid w:val="000A4680"/>
    <w:rsid w:val="000A768D"/>
    <w:rsid w:val="000B251D"/>
    <w:rsid w:val="000B6C41"/>
    <w:rsid w:val="000C4902"/>
    <w:rsid w:val="000C6E50"/>
    <w:rsid w:val="000D2AB1"/>
    <w:rsid w:val="000D694B"/>
    <w:rsid w:val="000E4108"/>
    <w:rsid w:val="000F5BC6"/>
    <w:rsid w:val="00102194"/>
    <w:rsid w:val="001033F3"/>
    <w:rsid w:val="00107726"/>
    <w:rsid w:val="00111FBC"/>
    <w:rsid w:val="001135C3"/>
    <w:rsid w:val="001203E2"/>
    <w:rsid w:val="00121BEA"/>
    <w:rsid w:val="00126CA2"/>
    <w:rsid w:val="001325C9"/>
    <w:rsid w:val="00133DB6"/>
    <w:rsid w:val="00135AC2"/>
    <w:rsid w:val="00144AF7"/>
    <w:rsid w:val="0015026D"/>
    <w:rsid w:val="00151BD0"/>
    <w:rsid w:val="00163241"/>
    <w:rsid w:val="001653C9"/>
    <w:rsid w:val="00173D4C"/>
    <w:rsid w:val="001746ED"/>
    <w:rsid w:val="001753FA"/>
    <w:rsid w:val="001773CF"/>
    <w:rsid w:val="00182387"/>
    <w:rsid w:val="00182637"/>
    <w:rsid w:val="00183433"/>
    <w:rsid w:val="00192AB9"/>
    <w:rsid w:val="00194EAE"/>
    <w:rsid w:val="001A218A"/>
    <w:rsid w:val="001A27F8"/>
    <w:rsid w:val="001A2BE6"/>
    <w:rsid w:val="001A2C26"/>
    <w:rsid w:val="001A7AC8"/>
    <w:rsid w:val="001B0625"/>
    <w:rsid w:val="001B0C3B"/>
    <w:rsid w:val="001B0F78"/>
    <w:rsid w:val="001B18EA"/>
    <w:rsid w:val="001B4F6D"/>
    <w:rsid w:val="001B745C"/>
    <w:rsid w:val="001C0115"/>
    <w:rsid w:val="001C16DD"/>
    <w:rsid w:val="001D0424"/>
    <w:rsid w:val="001D5481"/>
    <w:rsid w:val="001D5C3A"/>
    <w:rsid w:val="001D7809"/>
    <w:rsid w:val="001E1C4A"/>
    <w:rsid w:val="001E3A1E"/>
    <w:rsid w:val="001F286A"/>
    <w:rsid w:val="001F32F5"/>
    <w:rsid w:val="001F53DB"/>
    <w:rsid w:val="001F7AD1"/>
    <w:rsid w:val="00200356"/>
    <w:rsid w:val="00201259"/>
    <w:rsid w:val="0020130E"/>
    <w:rsid w:val="0020215E"/>
    <w:rsid w:val="00203584"/>
    <w:rsid w:val="00210723"/>
    <w:rsid w:val="0021636B"/>
    <w:rsid w:val="00221A00"/>
    <w:rsid w:val="00221DDC"/>
    <w:rsid w:val="00224058"/>
    <w:rsid w:val="00227596"/>
    <w:rsid w:val="00230EFC"/>
    <w:rsid w:val="002366CC"/>
    <w:rsid w:val="00237547"/>
    <w:rsid w:val="00240873"/>
    <w:rsid w:val="0024187C"/>
    <w:rsid w:val="00260D67"/>
    <w:rsid w:val="002672D3"/>
    <w:rsid w:val="002735E6"/>
    <w:rsid w:val="002762AF"/>
    <w:rsid w:val="00277F43"/>
    <w:rsid w:val="00280DE3"/>
    <w:rsid w:val="002858E4"/>
    <w:rsid w:val="00285961"/>
    <w:rsid w:val="00295973"/>
    <w:rsid w:val="002966C7"/>
    <w:rsid w:val="002A0271"/>
    <w:rsid w:val="002A5232"/>
    <w:rsid w:val="002B0395"/>
    <w:rsid w:val="002B32BF"/>
    <w:rsid w:val="002B508E"/>
    <w:rsid w:val="002B7E81"/>
    <w:rsid w:val="002C67A6"/>
    <w:rsid w:val="002D3E46"/>
    <w:rsid w:val="002D6018"/>
    <w:rsid w:val="002E1B2E"/>
    <w:rsid w:val="002E77D6"/>
    <w:rsid w:val="002F6644"/>
    <w:rsid w:val="002F75BC"/>
    <w:rsid w:val="003034C5"/>
    <w:rsid w:val="0030700E"/>
    <w:rsid w:val="0031363E"/>
    <w:rsid w:val="00315A1F"/>
    <w:rsid w:val="00317ED7"/>
    <w:rsid w:val="00321011"/>
    <w:rsid w:val="003300CA"/>
    <w:rsid w:val="00334484"/>
    <w:rsid w:val="003359E8"/>
    <w:rsid w:val="00345815"/>
    <w:rsid w:val="0034681C"/>
    <w:rsid w:val="00346B3F"/>
    <w:rsid w:val="0034712B"/>
    <w:rsid w:val="003632DD"/>
    <w:rsid w:val="00363784"/>
    <w:rsid w:val="0036593D"/>
    <w:rsid w:val="00371231"/>
    <w:rsid w:val="00371B94"/>
    <w:rsid w:val="00375425"/>
    <w:rsid w:val="003810DD"/>
    <w:rsid w:val="00381E2D"/>
    <w:rsid w:val="003849C5"/>
    <w:rsid w:val="00386C95"/>
    <w:rsid w:val="00387D46"/>
    <w:rsid w:val="00392374"/>
    <w:rsid w:val="00395F75"/>
    <w:rsid w:val="00396F56"/>
    <w:rsid w:val="00397622"/>
    <w:rsid w:val="00397CE6"/>
    <w:rsid w:val="003A1383"/>
    <w:rsid w:val="003A3E46"/>
    <w:rsid w:val="003B1D46"/>
    <w:rsid w:val="003B1DCD"/>
    <w:rsid w:val="003B7F79"/>
    <w:rsid w:val="003C2D13"/>
    <w:rsid w:val="003D06FA"/>
    <w:rsid w:val="003D39BD"/>
    <w:rsid w:val="003E0CFA"/>
    <w:rsid w:val="003E1B26"/>
    <w:rsid w:val="003E2840"/>
    <w:rsid w:val="003E3988"/>
    <w:rsid w:val="003E3BEF"/>
    <w:rsid w:val="003E417B"/>
    <w:rsid w:val="003E46F0"/>
    <w:rsid w:val="003F2D22"/>
    <w:rsid w:val="003F7ECD"/>
    <w:rsid w:val="003F7FF4"/>
    <w:rsid w:val="00407DCD"/>
    <w:rsid w:val="004257C9"/>
    <w:rsid w:val="004318A6"/>
    <w:rsid w:val="00431A5C"/>
    <w:rsid w:val="0043468D"/>
    <w:rsid w:val="0044012D"/>
    <w:rsid w:val="00440F21"/>
    <w:rsid w:val="00444873"/>
    <w:rsid w:val="00445354"/>
    <w:rsid w:val="00445E40"/>
    <w:rsid w:val="004509D5"/>
    <w:rsid w:val="00455CAE"/>
    <w:rsid w:val="0047079D"/>
    <w:rsid w:val="00480258"/>
    <w:rsid w:val="004810C2"/>
    <w:rsid w:val="00481CD3"/>
    <w:rsid w:val="00492B7C"/>
    <w:rsid w:val="00493D16"/>
    <w:rsid w:val="004A3176"/>
    <w:rsid w:val="004A3CB5"/>
    <w:rsid w:val="004A528B"/>
    <w:rsid w:val="004B4196"/>
    <w:rsid w:val="004B7970"/>
    <w:rsid w:val="004C7090"/>
    <w:rsid w:val="004D05A8"/>
    <w:rsid w:val="004D7349"/>
    <w:rsid w:val="004D7626"/>
    <w:rsid w:val="004E57A7"/>
    <w:rsid w:val="004F222B"/>
    <w:rsid w:val="004F3F1D"/>
    <w:rsid w:val="004F55CB"/>
    <w:rsid w:val="004F665A"/>
    <w:rsid w:val="00520EBC"/>
    <w:rsid w:val="00521026"/>
    <w:rsid w:val="00524BDB"/>
    <w:rsid w:val="005257B3"/>
    <w:rsid w:val="00527BD7"/>
    <w:rsid w:val="00531AB3"/>
    <w:rsid w:val="00540417"/>
    <w:rsid w:val="00544AE3"/>
    <w:rsid w:val="0055256A"/>
    <w:rsid w:val="00563007"/>
    <w:rsid w:val="00573455"/>
    <w:rsid w:val="00573FB0"/>
    <w:rsid w:val="005741CE"/>
    <w:rsid w:val="0057491E"/>
    <w:rsid w:val="005754FC"/>
    <w:rsid w:val="00582323"/>
    <w:rsid w:val="00585C8E"/>
    <w:rsid w:val="00586AB8"/>
    <w:rsid w:val="00591173"/>
    <w:rsid w:val="005914C7"/>
    <w:rsid w:val="00593E63"/>
    <w:rsid w:val="0059410A"/>
    <w:rsid w:val="00595846"/>
    <w:rsid w:val="005A50F6"/>
    <w:rsid w:val="005B08FE"/>
    <w:rsid w:val="005B12AB"/>
    <w:rsid w:val="005B176D"/>
    <w:rsid w:val="005B521E"/>
    <w:rsid w:val="005B5C1D"/>
    <w:rsid w:val="005C0950"/>
    <w:rsid w:val="005C5E56"/>
    <w:rsid w:val="005D12DA"/>
    <w:rsid w:val="005D38E0"/>
    <w:rsid w:val="005D4A2A"/>
    <w:rsid w:val="005E15FB"/>
    <w:rsid w:val="005E2F4C"/>
    <w:rsid w:val="005E5304"/>
    <w:rsid w:val="005F5035"/>
    <w:rsid w:val="005F58E1"/>
    <w:rsid w:val="005F6EF3"/>
    <w:rsid w:val="006011EF"/>
    <w:rsid w:val="006016B3"/>
    <w:rsid w:val="00602A28"/>
    <w:rsid w:val="006044F3"/>
    <w:rsid w:val="00614A32"/>
    <w:rsid w:val="006165C2"/>
    <w:rsid w:val="006201CA"/>
    <w:rsid w:val="00621C3C"/>
    <w:rsid w:val="0062212F"/>
    <w:rsid w:val="0062733F"/>
    <w:rsid w:val="006307F1"/>
    <w:rsid w:val="006342F0"/>
    <w:rsid w:val="00640092"/>
    <w:rsid w:val="0064475A"/>
    <w:rsid w:val="00646D0B"/>
    <w:rsid w:val="00661DB9"/>
    <w:rsid w:val="00662111"/>
    <w:rsid w:val="00665497"/>
    <w:rsid w:val="00670009"/>
    <w:rsid w:val="00670ED1"/>
    <w:rsid w:val="00681FE2"/>
    <w:rsid w:val="006831C8"/>
    <w:rsid w:val="006855FB"/>
    <w:rsid w:val="006858B7"/>
    <w:rsid w:val="0068737B"/>
    <w:rsid w:val="006873AA"/>
    <w:rsid w:val="00690DB0"/>
    <w:rsid w:val="006A1941"/>
    <w:rsid w:val="006A2345"/>
    <w:rsid w:val="006A6A83"/>
    <w:rsid w:val="006B16AA"/>
    <w:rsid w:val="006B2357"/>
    <w:rsid w:val="006B2E8C"/>
    <w:rsid w:val="006B5AC6"/>
    <w:rsid w:val="006C3100"/>
    <w:rsid w:val="006C7180"/>
    <w:rsid w:val="006E1EC2"/>
    <w:rsid w:val="007026EC"/>
    <w:rsid w:val="00702AD1"/>
    <w:rsid w:val="00703102"/>
    <w:rsid w:val="00714078"/>
    <w:rsid w:val="007171D0"/>
    <w:rsid w:val="0071762E"/>
    <w:rsid w:val="007245F6"/>
    <w:rsid w:val="00725987"/>
    <w:rsid w:val="007265CC"/>
    <w:rsid w:val="007273B5"/>
    <w:rsid w:val="00727E2F"/>
    <w:rsid w:val="007325AC"/>
    <w:rsid w:val="0073576E"/>
    <w:rsid w:val="00747EBF"/>
    <w:rsid w:val="007569F4"/>
    <w:rsid w:val="0076363D"/>
    <w:rsid w:val="00765513"/>
    <w:rsid w:val="00777CAD"/>
    <w:rsid w:val="00787E41"/>
    <w:rsid w:val="00794EDA"/>
    <w:rsid w:val="00796E71"/>
    <w:rsid w:val="007A0CD4"/>
    <w:rsid w:val="007A11FE"/>
    <w:rsid w:val="007A1DE0"/>
    <w:rsid w:val="007A5781"/>
    <w:rsid w:val="007A608E"/>
    <w:rsid w:val="007A6659"/>
    <w:rsid w:val="007B188B"/>
    <w:rsid w:val="007B1D0C"/>
    <w:rsid w:val="007B3DB7"/>
    <w:rsid w:val="007B5D36"/>
    <w:rsid w:val="007C1DB4"/>
    <w:rsid w:val="007C4545"/>
    <w:rsid w:val="007D3D5E"/>
    <w:rsid w:val="007D4D54"/>
    <w:rsid w:val="007D7686"/>
    <w:rsid w:val="007D78A5"/>
    <w:rsid w:val="007E02CC"/>
    <w:rsid w:val="007E0A2F"/>
    <w:rsid w:val="007E1CE1"/>
    <w:rsid w:val="007E3487"/>
    <w:rsid w:val="007E6DC9"/>
    <w:rsid w:val="007F334E"/>
    <w:rsid w:val="007F4E41"/>
    <w:rsid w:val="0080126C"/>
    <w:rsid w:val="00807594"/>
    <w:rsid w:val="00812B19"/>
    <w:rsid w:val="00813060"/>
    <w:rsid w:val="00813B67"/>
    <w:rsid w:val="00825C7D"/>
    <w:rsid w:val="00832C92"/>
    <w:rsid w:val="00844694"/>
    <w:rsid w:val="008503E5"/>
    <w:rsid w:val="00851A15"/>
    <w:rsid w:val="00854D5D"/>
    <w:rsid w:val="00876B6D"/>
    <w:rsid w:val="008771FD"/>
    <w:rsid w:val="0089323E"/>
    <w:rsid w:val="00895616"/>
    <w:rsid w:val="008B04B2"/>
    <w:rsid w:val="008B3127"/>
    <w:rsid w:val="008B4AC8"/>
    <w:rsid w:val="008B7220"/>
    <w:rsid w:val="008C1101"/>
    <w:rsid w:val="008C4ABA"/>
    <w:rsid w:val="008C6E87"/>
    <w:rsid w:val="008C71B2"/>
    <w:rsid w:val="008D0DD3"/>
    <w:rsid w:val="008D2199"/>
    <w:rsid w:val="008D5A17"/>
    <w:rsid w:val="008E035C"/>
    <w:rsid w:val="008E2C23"/>
    <w:rsid w:val="008E2F3B"/>
    <w:rsid w:val="008E34E4"/>
    <w:rsid w:val="008E64F8"/>
    <w:rsid w:val="008F251D"/>
    <w:rsid w:val="008F6E1C"/>
    <w:rsid w:val="00901C0A"/>
    <w:rsid w:val="00910EAE"/>
    <w:rsid w:val="00912A82"/>
    <w:rsid w:val="00913BBC"/>
    <w:rsid w:val="00915A98"/>
    <w:rsid w:val="00920CF1"/>
    <w:rsid w:val="00927E8F"/>
    <w:rsid w:val="0093351F"/>
    <w:rsid w:val="00933E4F"/>
    <w:rsid w:val="00934129"/>
    <w:rsid w:val="009400CC"/>
    <w:rsid w:val="0095779A"/>
    <w:rsid w:val="0096012F"/>
    <w:rsid w:val="00963551"/>
    <w:rsid w:val="0096477A"/>
    <w:rsid w:val="009732FF"/>
    <w:rsid w:val="00976CF1"/>
    <w:rsid w:val="0098126E"/>
    <w:rsid w:val="0098468A"/>
    <w:rsid w:val="00990FD6"/>
    <w:rsid w:val="009A1B2F"/>
    <w:rsid w:val="009A23B7"/>
    <w:rsid w:val="009A3256"/>
    <w:rsid w:val="009A3A40"/>
    <w:rsid w:val="009A48C1"/>
    <w:rsid w:val="009A509A"/>
    <w:rsid w:val="009A5DB2"/>
    <w:rsid w:val="009B050F"/>
    <w:rsid w:val="009B0BE5"/>
    <w:rsid w:val="009B2C86"/>
    <w:rsid w:val="009B2C89"/>
    <w:rsid w:val="009B54A9"/>
    <w:rsid w:val="009B7B05"/>
    <w:rsid w:val="009C0922"/>
    <w:rsid w:val="009C35DF"/>
    <w:rsid w:val="009C490C"/>
    <w:rsid w:val="009D07B3"/>
    <w:rsid w:val="009D168D"/>
    <w:rsid w:val="009D35B0"/>
    <w:rsid w:val="009D3A1A"/>
    <w:rsid w:val="009D6674"/>
    <w:rsid w:val="009E1761"/>
    <w:rsid w:val="009E2670"/>
    <w:rsid w:val="009E43DA"/>
    <w:rsid w:val="009F262E"/>
    <w:rsid w:val="009F3C88"/>
    <w:rsid w:val="009F6E3F"/>
    <w:rsid w:val="00A018F0"/>
    <w:rsid w:val="00A041F3"/>
    <w:rsid w:val="00A04777"/>
    <w:rsid w:val="00A04979"/>
    <w:rsid w:val="00A05C02"/>
    <w:rsid w:val="00A13260"/>
    <w:rsid w:val="00A231E6"/>
    <w:rsid w:val="00A258D6"/>
    <w:rsid w:val="00A2752D"/>
    <w:rsid w:val="00A401C6"/>
    <w:rsid w:val="00A41FAF"/>
    <w:rsid w:val="00A44270"/>
    <w:rsid w:val="00A449F5"/>
    <w:rsid w:val="00A53833"/>
    <w:rsid w:val="00A616A1"/>
    <w:rsid w:val="00A64E00"/>
    <w:rsid w:val="00A702E4"/>
    <w:rsid w:val="00A70CCD"/>
    <w:rsid w:val="00A722DA"/>
    <w:rsid w:val="00A74D4E"/>
    <w:rsid w:val="00A77709"/>
    <w:rsid w:val="00A81BA4"/>
    <w:rsid w:val="00A85E70"/>
    <w:rsid w:val="00A929BD"/>
    <w:rsid w:val="00A95789"/>
    <w:rsid w:val="00A96B90"/>
    <w:rsid w:val="00AA1440"/>
    <w:rsid w:val="00AA198C"/>
    <w:rsid w:val="00AA5861"/>
    <w:rsid w:val="00AA6928"/>
    <w:rsid w:val="00AB055F"/>
    <w:rsid w:val="00AB16F7"/>
    <w:rsid w:val="00AB3651"/>
    <w:rsid w:val="00AB7ADF"/>
    <w:rsid w:val="00AC5F37"/>
    <w:rsid w:val="00AC69C5"/>
    <w:rsid w:val="00AC76CE"/>
    <w:rsid w:val="00AD0096"/>
    <w:rsid w:val="00AD0B5B"/>
    <w:rsid w:val="00AD5678"/>
    <w:rsid w:val="00AD626F"/>
    <w:rsid w:val="00AE0DB8"/>
    <w:rsid w:val="00AE1496"/>
    <w:rsid w:val="00AE27D5"/>
    <w:rsid w:val="00AE2CA8"/>
    <w:rsid w:val="00AE7AD3"/>
    <w:rsid w:val="00AE7BA1"/>
    <w:rsid w:val="00AF1EBF"/>
    <w:rsid w:val="00AF6720"/>
    <w:rsid w:val="00B07F02"/>
    <w:rsid w:val="00B10ABB"/>
    <w:rsid w:val="00B114E1"/>
    <w:rsid w:val="00B14111"/>
    <w:rsid w:val="00B17449"/>
    <w:rsid w:val="00B17BA6"/>
    <w:rsid w:val="00B21F71"/>
    <w:rsid w:val="00B264E1"/>
    <w:rsid w:val="00B33A7F"/>
    <w:rsid w:val="00B34829"/>
    <w:rsid w:val="00B3501B"/>
    <w:rsid w:val="00B42394"/>
    <w:rsid w:val="00B424E8"/>
    <w:rsid w:val="00B4406E"/>
    <w:rsid w:val="00B46A2C"/>
    <w:rsid w:val="00B46A82"/>
    <w:rsid w:val="00B46D80"/>
    <w:rsid w:val="00B50A28"/>
    <w:rsid w:val="00B541F6"/>
    <w:rsid w:val="00B553F5"/>
    <w:rsid w:val="00B57947"/>
    <w:rsid w:val="00B61621"/>
    <w:rsid w:val="00B7177D"/>
    <w:rsid w:val="00B71D67"/>
    <w:rsid w:val="00B77367"/>
    <w:rsid w:val="00B80104"/>
    <w:rsid w:val="00B818BC"/>
    <w:rsid w:val="00B8490D"/>
    <w:rsid w:val="00B85F33"/>
    <w:rsid w:val="00B93D55"/>
    <w:rsid w:val="00BA12BC"/>
    <w:rsid w:val="00BA1601"/>
    <w:rsid w:val="00BA356B"/>
    <w:rsid w:val="00BA3A61"/>
    <w:rsid w:val="00BB4D23"/>
    <w:rsid w:val="00BB663D"/>
    <w:rsid w:val="00BB7999"/>
    <w:rsid w:val="00BC2586"/>
    <w:rsid w:val="00BD4A44"/>
    <w:rsid w:val="00BE43EC"/>
    <w:rsid w:val="00BE4B74"/>
    <w:rsid w:val="00BE64E1"/>
    <w:rsid w:val="00BE671B"/>
    <w:rsid w:val="00BF4F8E"/>
    <w:rsid w:val="00C01DEC"/>
    <w:rsid w:val="00C02363"/>
    <w:rsid w:val="00C02AD7"/>
    <w:rsid w:val="00C03C39"/>
    <w:rsid w:val="00C065CF"/>
    <w:rsid w:val="00C146C6"/>
    <w:rsid w:val="00C1641C"/>
    <w:rsid w:val="00C21089"/>
    <w:rsid w:val="00C221FE"/>
    <w:rsid w:val="00C22CD0"/>
    <w:rsid w:val="00C3728A"/>
    <w:rsid w:val="00C4086A"/>
    <w:rsid w:val="00C41B47"/>
    <w:rsid w:val="00C41EE0"/>
    <w:rsid w:val="00C44DA5"/>
    <w:rsid w:val="00C46856"/>
    <w:rsid w:val="00C556CF"/>
    <w:rsid w:val="00C643DB"/>
    <w:rsid w:val="00C643F0"/>
    <w:rsid w:val="00C72687"/>
    <w:rsid w:val="00C72D70"/>
    <w:rsid w:val="00C73E1B"/>
    <w:rsid w:val="00C753FA"/>
    <w:rsid w:val="00C76769"/>
    <w:rsid w:val="00C77AEE"/>
    <w:rsid w:val="00C84EB3"/>
    <w:rsid w:val="00C8687C"/>
    <w:rsid w:val="00C931F2"/>
    <w:rsid w:val="00CA3D77"/>
    <w:rsid w:val="00CA48CD"/>
    <w:rsid w:val="00CA7DC2"/>
    <w:rsid w:val="00CA7EC2"/>
    <w:rsid w:val="00CB3021"/>
    <w:rsid w:val="00CB6308"/>
    <w:rsid w:val="00CB6459"/>
    <w:rsid w:val="00CB7859"/>
    <w:rsid w:val="00CC04F9"/>
    <w:rsid w:val="00CC195B"/>
    <w:rsid w:val="00CC3F11"/>
    <w:rsid w:val="00CC7736"/>
    <w:rsid w:val="00CC7C5A"/>
    <w:rsid w:val="00CE0296"/>
    <w:rsid w:val="00CE0BEB"/>
    <w:rsid w:val="00CF1466"/>
    <w:rsid w:val="00CF2408"/>
    <w:rsid w:val="00CF7B58"/>
    <w:rsid w:val="00D02750"/>
    <w:rsid w:val="00D03292"/>
    <w:rsid w:val="00D07229"/>
    <w:rsid w:val="00D11AF6"/>
    <w:rsid w:val="00D131AE"/>
    <w:rsid w:val="00D24A07"/>
    <w:rsid w:val="00D27966"/>
    <w:rsid w:val="00D36643"/>
    <w:rsid w:val="00D4054B"/>
    <w:rsid w:val="00D42A63"/>
    <w:rsid w:val="00D43D57"/>
    <w:rsid w:val="00D449CE"/>
    <w:rsid w:val="00D46015"/>
    <w:rsid w:val="00D46391"/>
    <w:rsid w:val="00D475BA"/>
    <w:rsid w:val="00D47D64"/>
    <w:rsid w:val="00D51D7A"/>
    <w:rsid w:val="00D53F90"/>
    <w:rsid w:val="00D635B6"/>
    <w:rsid w:val="00D662A6"/>
    <w:rsid w:val="00D76535"/>
    <w:rsid w:val="00D76744"/>
    <w:rsid w:val="00D8487B"/>
    <w:rsid w:val="00D84887"/>
    <w:rsid w:val="00D85A82"/>
    <w:rsid w:val="00D864BF"/>
    <w:rsid w:val="00D90DC9"/>
    <w:rsid w:val="00D94898"/>
    <w:rsid w:val="00D94DB7"/>
    <w:rsid w:val="00D953FC"/>
    <w:rsid w:val="00D974F0"/>
    <w:rsid w:val="00DB3A11"/>
    <w:rsid w:val="00DB72BA"/>
    <w:rsid w:val="00DB7CBD"/>
    <w:rsid w:val="00DC04E4"/>
    <w:rsid w:val="00DC0E89"/>
    <w:rsid w:val="00DC3421"/>
    <w:rsid w:val="00DC3E6D"/>
    <w:rsid w:val="00DD2EE4"/>
    <w:rsid w:val="00DD6CF2"/>
    <w:rsid w:val="00DD7D74"/>
    <w:rsid w:val="00DE24C7"/>
    <w:rsid w:val="00DF04CB"/>
    <w:rsid w:val="00DF398B"/>
    <w:rsid w:val="00DF7777"/>
    <w:rsid w:val="00E01399"/>
    <w:rsid w:val="00E04192"/>
    <w:rsid w:val="00E07469"/>
    <w:rsid w:val="00E11EEF"/>
    <w:rsid w:val="00E171F1"/>
    <w:rsid w:val="00E17C4D"/>
    <w:rsid w:val="00E217B4"/>
    <w:rsid w:val="00E23D62"/>
    <w:rsid w:val="00E26A31"/>
    <w:rsid w:val="00E31644"/>
    <w:rsid w:val="00E327D5"/>
    <w:rsid w:val="00E35806"/>
    <w:rsid w:val="00E42FF7"/>
    <w:rsid w:val="00E56088"/>
    <w:rsid w:val="00E60C2A"/>
    <w:rsid w:val="00E62125"/>
    <w:rsid w:val="00E63FA8"/>
    <w:rsid w:val="00E64156"/>
    <w:rsid w:val="00E65C46"/>
    <w:rsid w:val="00E67287"/>
    <w:rsid w:val="00E70B79"/>
    <w:rsid w:val="00E73C7D"/>
    <w:rsid w:val="00E81F1E"/>
    <w:rsid w:val="00EA0D3E"/>
    <w:rsid w:val="00EA3193"/>
    <w:rsid w:val="00EA3820"/>
    <w:rsid w:val="00EA57B2"/>
    <w:rsid w:val="00EA70E5"/>
    <w:rsid w:val="00EB21CA"/>
    <w:rsid w:val="00EB3D48"/>
    <w:rsid w:val="00EB4EE2"/>
    <w:rsid w:val="00EB656F"/>
    <w:rsid w:val="00EC480A"/>
    <w:rsid w:val="00EC4FB8"/>
    <w:rsid w:val="00ED2A77"/>
    <w:rsid w:val="00ED7638"/>
    <w:rsid w:val="00EE6A28"/>
    <w:rsid w:val="00EF2A5A"/>
    <w:rsid w:val="00EF5B12"/>
    <w:rsid w:val="00F00681"/>
    <w:rsid w:val="00F01446"/>
    <w:rsid w:val="00F01DAD"/>
    <w:rsid w:val="00F04BCD"/>
    <w:rsid w:val="00F06A85"/>
    <w:rsid w:val="00F15E64"/>
    <w:rsid w:val="00F15F87"/>
    <w:rsid w:val="00F17702"/>
    <w:rsid w:val="00F21748"/>
    <w:rsid w:val="00F24287"/>
    <w:rsid w:val="00F327FA"/>
    <w:rsid w:val="00F36F3A"/>
    <w:rsid w:val="00F373F7"/>
    <w:rsid w:val="00F40BD6"/>
    <w:rsid w:val="00F40FE4"/>
    <w:rsid w:val="00F41AED"/>
    <w:rsid w:val="00F42672"/>
    <w:rsid w:val="00F50C6D"/>
    <w:rsid w:val="00F54817"/>
    <w:rsid w:val="00F74A6D"/>
    <w:rsid w:val="00F77A00"/>
    <w:rsid w:val="00F82F6E"/>
    <w:rsid w:val="00F85A89"/>
    <w:rsid w:val="00F8671A"/>
    <w:rsid w:val="00F868C7"/>
    <w:rsid w:val="00F86A77"/>
    <w:rsid w:val="00F871F6"/>
    <w:rsid w:val="00F874CB"/>
    <w:rsid w:val="00F901FA"/>
    <w:rsid w:val="00F91630"/>
    <w:rsid w:val="00F920AF"/>
    <w:rsid w:val="00F941F4"/>
    <w:rsid w:val="00F9607A"/>
    <w:rsid w:val="00FA3FC7"/>
    <w:rsid w:val="00FA44B9"/>
    <w:rsid w:val="00FB385C"/>
    <w:rsid w:val="00FB563D"/>
    <w:rsid w:val="00FC5E9F"/>
    <w:rsid w:val="00FD30F0"/>
    <w:rsid w:val="00FD65FE"/>
    <w:rsid w:val="00FE2DB3"/>
    <w:rsid w:val="00FE3E66"/>
    <w:rsid w:val="00FE6CEE"/>
    <w:rsid w:val="00FE7071"/>
    <w:rsid w:val="00FE73EB"/>
    <w:rsid w:val="00FF0CB0"/>
    <w:rsid w:val="00FF510F"/>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62803239">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4827737">
      <w:bodyDiv w:val="1"/>
      <w:marLeft w:val="0"/>
      <w:marRight w:val="0"/>
      <w:marTop w:val="0"/>
      <w:marBottom w:val="0"/>
      <w:divBdr>
        <w:top w:val="none" w:sz="0" w:space="0" w:color="auto"/>
        <w:left w:val="none" w:sz="0" w:space="0" w:color="auto"/>
        <w:bottom w:val="none" w:sz="0" w:space="0" w:color="auto"/>
        <w:right w:val="none" w:sz="0" w:space="0" w:color="auto"/>
      </w:divBdr>
      <w:divsChild>
        <w:div w:id="787050158">
          <w:marLeft w:val="547"/>
          <w:marRight w:val="0"/>
          <w:marTop w:val="0"/>
          <w:marBottom w:val="0"/>
          <w:divBdr>
            <w:top w:val="none" w:sz="0" w:space="0" w:color="auto"/>
            <w:left w:val="none" w:sz="0" w:space="0" w:color="auto"/>
            <w:bottom w:val="none" w:sz="0" w:space="0" w:color="auto"/>
            <w:right w:val="none" w:sz="0" w:space="0" w:color="auto"/>
          </w:divBdr>
        </w:div>
        <w:div w:id="1322268669">
          <w:marLeft w:val="1166"/>
          <w:marRight w:val="0"/>
          <w:marTop w:val="0"/>
          <w:marBottom w:val="0"/>
          <w:divBdr>
            <w:top w:val="none" w:sz="0" w:space="0" w:color="auto"/>
            <w:left w:val="none" w:sz="0" w:space="0" w:color="auto"/>
            <w:bottom w:val="none" w:sz="0" w:space="0" w:color="auto"/>
            <w:right w:val="none" w:sz="0" w:space="0" w:color="auto"/>
          </w:divBdr>
        </w:div>
        <w:div w:id="727998278">
          <w:marLeft w:val="1166"/>
          <w:marRight w:val="0"/>
          <w:marTop w:val="0"/>
          <w:marBottom w:val="0"/>
          <w:divBdr>
            <w:top w:val="none" w:sz="0" w:space="0" w:color="auto"/>
            <w:left w:val="none" w:sz="0" w:space="0" w:color="auto"/>
            <w:bottom w:val="none" w:sz="0" w:space="0" w:color="auto"/>
            <w:right w:val="none" w:sz="0" w:space="0" w:color="auto"/>
          </w:divBdr>
        </w:div>
        <w:div w:id="889533892">
          <w:marLeft w:val="1166"/>
          <w:marRight w:val="0"/>
          <w:marTop w:val="0"/>
          <w:marBottom w:val="0"/>
          <w:divBdr>
            <w:top w:val="none" w:sz="0" w:space="0" w:color="auto"/>
            <w:left w:val="none" w:sz="0" w:space="0" w:color="auto"/>
            <w:bottom w:val="none" w:sz="0" w:space="0" w:color="auto"/>
            <w:right w:val="none" w:sz="0" w:space="0" w:color="auto"/>
          </w:divBdr>
        </w:div>
        <w:div w:id="2011250878">
          <w:marLeft w:val="1166"/>
          <w:marRight w:val="0"/>
          <w:marTop w:val="0"/>
          <w:marBottom w:val="0"/>
          <w:divBdr>
            <w:top w:val="none" w:sz="0" w:space="0" w:color="auto"/>
            <w:left w:val="none" w:sz="0" w:space="0" w:color="auto"/>
            <w:bottom w:val="none" w:sz="0" w:space="0" w:color="auto"/>
            <w:right w:val="none" w:sz="0" w:space="0" w:color="auto"/>
          </w:divBdr>
        </w:div>
        <w:div w:id="1944531651">
          <w:marLeft w:val="1166"/>
          <w:marRight w:val="0"/>
          <w:marTop w:val="0"/>
          <w:marBottom w:val="0"/>
          <w:divBdr>
            <w:top w:val="none" w:sz="0" w:space="0" w:color="auto"/>
            <w:left w:val="none" w:sz="0" w:space="0" w:color="auto"/>
            <w:bottom w:val="none" w:sz="0" w:space="0" w:color="auto"/>
            <w:right w:val="none" w:sz="0" w:space="0" w:color="auto"/>
          </w:divBdr>
        </w:div>
        <w:div w:id="1706982066">
          <w:marLeft w:val="1166"/>
          <w:marRight w:val="0"/>
          <w:marTop w:val="0"/>
          <w:marBottom w:val="0"/>
          <w:divBdr>
            <w:top w:val="none" w:sz="0" w:space="0" w:color="auto"/>
            <w:left w:val="none" w:sz="0" w:space="0" w:color="auto"/>
            <w:bottom w:val="none" w:sz="0" w:space="0" w:color="auto"/>
            <w:right w:val="none" w:sz="0" w:space="0" w:color="auto"/>
          </w:divBdr>
        </w:div>
        <w:div w:id="1693144469">
          <w:marLeft w:val="1166"/>
          <w:marRight w:val="0"/>
          <w:marTop w:val="0"/>
          <w:marBottom w:val="0"/>
          <w:divBdr>
            <w:top w:val="none" w:sz="0" w:space="0" w:color="auto"/>
            <w:left w:val="none" w:sz="0" w:space="0" w:color="auto"/>
            <w:bottom w:val="none" w:sz="0" w:space="0" w:color="auto"/>
            <w:right w:val="none" w:sz="0" w:space="0" w:color="auto"/>
          </w:divBdr>
        </w:div>
        <w:div w:id="1010335338">
          <w:marLeft w:val="1166"/>
          <w:marRight w:val="0"/>
          <w:marTop w:val="0"/>
          <w:marBottom w:val="0"/>
          <w:divBdr>
            <w:top w:val="none" w:sz="0" w:space="0" w:color="auto"/>
            <w:left w:val="none" w:sz="0" w:space="0" w:color="auto"/>
            <w:bottom w:val="none" w:sz="0" w:space="0" w:color="auto"/>
            <w:right w:val="none" w:sz="0" w:space="0" w:color="auto"/>
          </w:divBdr>
        </w:div>
        <w:div w:id="958335228">
          <w:marLeft w:val="547"/>
          <w:marRight w:val="0"/>
          <w:marTop w:val="0"/>
          <w:marBottom w:val="0"/>
          <w:divBdr>
            <w:top w:val="none" w:sz="0" w:space="0" w:color="auto"/>
            <w:left w:val="none" w:sz="0" w:space="0" w:color="auto"/>
            <w:bottom w:val="none" w:sz="0" w:space="0" w:color="auto"/>
            <w:right w:val="none" w:sz="0" w:space="0" w:color="auto"/>
          </w:divBdr>
        </w:div>
        <w:div w:id="822236975">
          <w:marLeft w:val="1166"/>
          <w:marRight w:val="0"/>
          <w:marTop w:val="0"/>
          <w:marBottom w:val="0"/>
          <w:divBdr>
            <w:top w:val="none" w:sz="0" w:space="0" w:color="auto"/>
            <w:left w:val="none" w:sz="0" w:space="0" w:color="auto"/>
            <w:bottom w:val="none" w:sz="0" w:space="0" w:color="auto"/>
            <w:right w:val="none" w:sz="0" w:space="0" w:color="auto"/>
          </w:divBdr>
        </w:div>
        <w:div w:id="1312520233">
          <w:marLeft w:val="1166"/>
          <w:marRight w:val="0"/>
          <w:marTop w:val="0"/>
          <w:marBottom w:val="0"/>
          <w:divBdr>
            <w:top w:val="none" w:sz="0" w:space="0" w:color="auto"/>
            <w:left w:val="none" w:sz="0" w:space="0" w:color="auto"/>
            <w:bottom w:val="none" w:sz="0" w:space="0" w:color="auto"/>
            <w:right w:val="none" w:sz="0" w:space="0" w:color="auto"/>
          </w:divBdr>
        </w:div>
        <w:div w:id="1474833312">
          <w:marLeft w:val="1166"/>
          <w:marRight w:val="0"/>
          <w:marTop w:val="0"/>
          <w:marBottom w:val="0"/>
          <w:divBdr>
            <w:top w:val="none" w:sz="0" w:space="0" w:color="auto"/>
            <w:left w:val="none" w:sz="0" w:space="0" w:color="auto"/>
            <w:bottom w:val="none" w:sz="0" w:space="0" w:color="auto"/>
            <w:right w:val="none" w:sz="0" w:space="0" w:color="auto"/>
          </w:divBdr>
        </w:div>
        <w:div w:id="550120588">
          <w:marLeft w:val="1166"/>
          <w:marRight w:val="0"/>
          <w:marTop w:val="0"/>
          <w:marBottom w:val="0"/>
          <w:divBdr>
            <w:top w:val="none" w:sz="0" w:space="0" w:color="auto"/>
            <w:left w:val="none" w:sz="0" w:space="0" w:color="auto"/>
            <w:bottom w:val="none" w:sz="0" w:space="0" w:color="auto"/>
            <w:right w:val="none" w:sz="0" w:space="0" w:color="auto"/>
          </w:divBdr>
        </w:div>
        <w:div w:id="321860216">
          <w:marLeft w:val="1166"/>
          <w:marRight w:val="0"/>
          <w:marTop w:val="0"/>
          <w:marBottom w:val="0"/>
          <w:divBdr>
            <w:top w:val="none" w:sz="0" w:space="0" w:color="auto"/>
            <w:left w:val="none" w:sz="0" w:space="0" w:color="auto"/>
            <w:bottom w:val="none" w:sz="0" w:space="0" w:color="auto"/>
            <w:right w:val="none" w:sz="0" w:space="0" w:color="auto"/>
          </w:divBdr>
        </w:div>
        <w:div w:id="148521256">
          <w:marLeft w:val="547"/>
          <w:marRight w:val="0"/>
          <w:marTop w:val="0"/>
          <w:marBottom w:val="0"/>
          <w:divBdr>
            <w:top w:val="none" w:sz="0" w:space="0" w:color="auto"/>
            <w:left w:val="none" w:sz="0" w:space="0" w:color="auto"/>
            <w:bottom w:val="none" w:sz="0" w:space="0" w:color="auto"/>
            <w:right w:val="none" w:sz="0" w:space="0" w:color="auto"/>
          </w:divBdr>
        </w:div>
        <w:div w:id="1880315270">
          <w:marLeft w:val="1166"/>
          <w:marRight w:val="0"/>
          <w:marTop w:val="0"/>
          <w:marBottom w:val="0"/>
          <w:divBdr>
            <w:top w:val="none" w:sz="0" w:space="0" w:color="auto"/>
            <w:left w:val="none" w:sz="0" w:space="0" w:color="auto"/>
            <w:bottom w:val="none" w:sz="0" w:space="0" w:color="auto"/>
            <w:right w:val="none" w:sz="0" w:space="0" w:color="auto"/>
          </w:divBdr>
        </w:div>
        <w:div w:id="1597059309">
          <w:marLeft w:val="1166"/>
          <w:marRight w:val="0"/>
          <w:marTop w:val="0"/>
          <w:marBottom w:val="0"/>
          <w:divBdr>
            <w:top w:val="none" w:sz="0" w:space="0" w:color="auto"/>
            <w:left w:val="none" w:sz="0" w:space="0" w:color="auto"/>
            <w:bottom w:val="none" w:sz="0" w:space="0" w:color="auto"/>
            <w:right w:val="none" w:sz="0" w:space="0" w:color="auto"/>
          </w:divBdr>
        </w:div>
        <w:div w:id="331371615">
          <w:marLeft w:val="1166"/>
          <w:marRight w:val="0"/>
          <w:marTop w:val="0"/>
          <w:marBottom w:val="0"/>
          <w:divBdr>
            <w:top w:val="none" w:sz="0" w:space="0" w:color="auto"/>
            <w:left w:val="none" w:sz="0" w:space="0" w:color="auto"/>
            <w:bottom w:val="none" w:sz="0" w:space="0" w:color="auto"/>
            <w:right w:val="none" w:sz="0" w:space="0" w:color="auto"/>
          </w:divBdr>
        </w:div>
        <w:div w:id="960653907">
          <w:marLeft w:val="1166"/>
          <w:marRight w:val="0"/>
          <w:marTop w:val="0"/>
          <w:marBottom w:val="0"/>
          <w:divBdr>
            <w:top w:val="none" w:sz="0" w:space="0" w:color="auto"/>
            <w:left w:val="none" w:sz="0" w:space="0" w:color="auto"/>
            <w:bottom w:val="none" w:sz="0" w:space="0" w:color="auto"/>
            <w:right w:val="none" w:sz="0" w:space="0" w:color="auto"/>
          </w:divBdr>
        </w:div>
        <w:div w:id="1965232606">
          <w:marLeft w:val="1166"/>
          <w:marRight w:val="0"/>
          <w:marTop w:val="0"/>
          <w:marBottom w:val="0"/>
          <w:divBdr>
            <w:top w:val="none" w:sz="0" w:space="0" w:color="auto"/>
            <w:left w:val="none" w:sz="0" w:space="0" w:color="auto"/>
            <w:bottom w:val="none" w:sz="0" w:space="0" w:color="auto"/>
            <w:right w:val="none" w:sz="0" w:space="0" w:color="auto"/>
          </w:divBdr>
        </w:div>
        <w:div w:id="242493422">
          <w:marLeft w:val="1166"/>
          <w:marRight w:val="0"/>
          <w:marTop w:val="0"/>
          <w:marBottom w:val="0"/>
          <w:divBdr>
            <w:top w:val="none" w:sz="0" w:space="0" w:color="auto"/>
            <w:left w:val="none" w:sz="0" w:space="0" w:color="auto"/>
            <w:bottom w:val="none" w:sz="0" w:space="0" w:color="auto"/>
            <w:right w:val="none" w:sz="0" w:space="0" w:color="auto"/>
          </w:divBdr>
        </w:div>
        <w:div w:id="627197747">
          <w:marLeft w:val="1166"/>
          <w:marRight w:val="0"/>
          <w:marTop w:val="0"/>
          <w:marBottom w:val="0"/>
          <w:divBdr>
            <w:top w:val="none" w:sz="0" w:space="0" w:color="auto"/>
            <w:left w:val="none" w:sz="0" w:space="0" w:color="auto"/>
            <w:bottom w:val="none" w:sz="0" w:space="0" w:color="auto"/>
            <w:right w:val="none" w:sz="0" w:space="0" w:color="auto"/>
          </w:divBdr>
        </w:div>
        <w:div w:id="1031304966">
          <w:marLeft w:val="1166"/>
          <w:marRight w:val="0"/>
          <w:marTop w:val="0"/>
          <w:marBottom w:val="0"/>
          <w:divBdr>
            <w:top w:val="none" w:sz="0" w:space="0" w:color="auto"/>
            <w:left w:val="none" w:sz="0" w:space="0" w:color="auto"/>
            <w:bottom w:val="none" w:sz="0" w:space="0" w:color="auto"/>
            <w:right w:val="none" w:sz="0" w:space="0" w:color="auto"/>
          </w:divBdr>
        </w:div>
        <w:div w:id="2011832471">
          <w:marLeft w:val="1166"/>
          <w:marRight w:val="0"/>
          <w:marTop w:val="0"/>
          <w:marBottom w:val="0"/>
          <w:divBdr>
            <w:top w:val="none" w:sz="0" w:space="0" w:color="auto"/>
            <w:left w:val="none" w:sz="0" w:space="0" w:color="auto"/>
            <w:bottom w:val="none" w:sz="0" w:space="0" w:color="auto"/>
            <w:right w:val="none" w:sz="0" w:space="0" w:color="auto"/>
          </w:divBdr>
        </w:div>
        <w:div w:id="1613366157">
          <w:marLeft w:val="1166"/>
          <w:marRight w:val="0"/>
          <w:marTop w:val="0"/>
          <w:marBottom w:val="0"/>
          <w:divBdr>
            <w:top w:val="none" w:sz="0" w:space="0" w:color="auto"/>
            <w:left w:val="none" w:sz="0" w:space="0" w:color="auto"/>
            <w:bottom w:val="none" w:sz="0" w:space="0" w:color="auto"/>
            <w:right w:val="none" w:sz="0" w:space="0" w:color="auto"/>
          </w:divBdr>
        </w:div>
      </w:divsChild>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60509275">
      <w:bodyDiv w:val="1"/>
      <w:marLeft w:val="0"/>
      <w:marRight w:val="0"/>
      <w:marTop w:val="0"/>
      <w:marBottom w:val="0"/>
      <w:divBdr>
        <w:top w:val="none" w:sz="0" w:space="0" w:color="auto"/>
        <w:left w:val="none" w:sz="0" w:space="0" w:color="auto"/>
        <w:bottom w:val="none" w:sz="0" w:space="0" w:color="auto"/>
        <w:right w:val="none" w:sz="0" w:space="0" w:color="auto"/>
      </w:divBdr>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hyperlink" Target="http://es.wikipedia.org/wiki/Comercio" TargetMode="External"/><Relationship Id="rId14" Type="http://schemas.microsoft.com/office/2007/relationships/diagramDrawing" Target="diagrams/drawing1.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AA9DF-1C80-44F9-A9F4-559C849328F7}" type="doc">
      <dgm:prSet loTypeId="urn:microsoft.com/office/officeart/2005/8/layout/equation1" loCatId="process" qsTypeId="urn:microsoft.com/office/officeart/2005/8/quickstyle/simple1" qsCatId="simple" csTypeId="urn:microsoft.com/office/officeart/2005/8/colors/accent1_2" csCatId="accent1" phldr="1"/>
      <dgm:spPr/>
    </dgm:pt>
    <dgm:pt modelId="{893ABB14-410B-4A40-A923-D14465D0FB2A}">
      <dgm:prSet phldrT="[Texto]" custT="1"/>
      <dgm:spPr/>
      <dgm:t>
        <a:bodyPr/>
        <a:lstStyle/>
        <a:p>
          <a:r>
            <a:rPr lang="es-CO" sz="1000"/>
            <a:t>Activos ilícitos: bienes, dinero, propiedades.</a:t>
          </a:r>
        </a:p>
      </dgm:t>
    </dgm:pt>
    <dgm:pt modelId="{DD9D524A-7041-4B6A-AB4A-41F53A3A03F2}" type="parTrans" cxnId="{EB507ED9-3A8A-4E7B-89F6-23249E892A27}">
      <dgm:prSet/>
      <dgm:spPr/>
      <dgm:t>
        <a:bodyPr/>
        <a:lstStyle/>
        <a:p>
          <a:endParaRPr lang="es-CO"/>
        </a:p>
      </dgm:t>
    </dgm:pt>
    <dgm:pt modelId="{CA707660-5EBB-4B4B-8D5C-8C86CF66C4E9}" type="sibTrans" cxnId="{EB507ED9-3A8A-4E7B-89F6-23249E892A27}">
      <dgm:prSet/>
      <dgm:spPr/>
      <dgm:t>
        <a:bodyPr/>
        <a:lstStyle/>
        <a:p>
          <a:endParaRPr lang="es-CO"/>
        </a:p>
      </dgm:t>
    </dgm:pt>
    <dgm:pt modelId="{2456A22A-EFF2-4E13-9F3C-ADEE7D0EFFD9}">
      <dgm:prSet phldrT="[Texto]" custT="1"/>
      <dgm:spPr/>
      <dgm:t>
        <a:bodyPr/>
        <a:lstStyle/>
        <a:p>
          <a:r>
            <a:rPr lang="es-CO" sz="1000"/>
            <a:t>Operaciones de lavado : </a:t>
          </a:r>
          <a:r>
            <a:rPr lang="es-ES" sz="1000"/>
            <a:t>compra de propiedades, mercancía o  adquisición de empresas o acciones.</a:t>
          </a:r>
          <a:endParaRPr lang="es-CO" sz="1000"/>
        </a:p>
      </dgm:t>
    </dgm:pt>
    <dgm:pt modelId="{8A1B8F0B-80BE-4DED-8F5D-C6510010AB2C}" type="parTrans" cxnId="{E8E526B8-C863-4646-BA82-9687B3114B20}">
      <dgm:prSet/>
      <dgm:spPr/>
      <dgm:t>
        <a:bodyPr/>
        <a:lstStyle/>
        <a:p>
          <a:endParaRPr lang="es-CO"/>
        </a:p>
      </dgm:t>
    </dgm:pt>
    <dgm:pt modelId="{C55D4E84-9A05-4665-8739-176C99ABDE5C}" type="sibTrans" cxnId="{E8E526B8-C863-4646-BA82-9687B3114B20}">
      <dgm:prSet/>
      <dgm:spPr/>
      <dgm:t>
        <a:bodyPr/>
        <a:lstStyle/>
        <a:p>
          <a:endParaRPr lang="es-CO"/>
        </a:p>
      </dgm:t>
    </dgm:pt>
    <dgm:pt modelId="{D7D972A0-E6A7-47B1-AE5A-C3C64A7CB863}">
      <dgm:prSet phldrT="[Texto]" custT="1"/>
      <dgm:spPr/>
      <dgm:t>
        <a:bodyPr/>
        <a:lstStyle/>
        <a:p>
          <a:r>
            <a:rPr lang="es-CO" sz="1000"/>
            <a:t>Activos lícitos: dinero , propiedades, lavados, blanqueados, con apariencia de legalidad.</a:t>
          </a:r>
        </a:p>
      </dgm:t>
    </dgm:pt>
    <dgm:pt modelId="{154A845C-FE30-41C6-A2E3-B858A42B9EED}" type="parTrans" cxnId="{DD87AA08-385E-4B56-B6C6-E9993EC577F7}">
      <dgm:prSet/>
      <dgm:spPr/>
      <dgm:t>
        <a:bodyPr/>
        <a:lstStyle/>
        <a:p>
          <a:endParaRPr lang="es-CO"/>
        </a:p>
      </dgm:t>
    </dgm:pt>
    <dgm:pt modelId="{30AF621A-185B-4E40-A4E1-3C3A39D526C8}" type="sibTrans" cxnId="{DD87AA08-385E-4B56-B6C6-E9993EC577F7}">
      <dgm:prSet/>
      <dgm:spPr/>
      <dgm:t>
        <a:bodyPr/>
        <a:lstStyle/>
        <a:p>
          <a:endParaRPr lang="es-CO"/>
        </a:p>
      </dgm:t>
    </dgm:pt>
    <dgm:pt modelId="{06EB2E3E-7462-42E8-9339-C811264C3306}" type="pres">
      <dgm:prSet presAssocID="{B6EAA9DF-1C80-44F9-A9F4-559C849328F7}" presName="linearFlow" presStyleCnt="0">
        <dgm:presLayoutVars>
          <dgm:dir/>
          <dgm:resizeHandles val="exact"/>
        </dgm:presLayoutVars>
      </dgm:prSet>
      <dgm:spPr/>
    </dgm:pt>
    <dgm:pt modelId="{B20D3B72-7AF2-4595-B939-A17B9F534BAB}" type="pres">
      <dgm:prSet presAssocID="{893ABB14-410B-4A40-A923-D14465D0FB2A}" presName="node" presStyleLbl="node1" presStyleIdx="0" presStyleCnt="3" custScaleX="146383" custScaleY="138266">
        <dgm:presLayoutVars>
          <dgm:bulletEnabled val="1"/>
        </dgm:presLayoutVars>
      </dgm:prSet>
      <dgm:spPr/>
      <dgm:t>
        <a:bodyPr/>
        <a:lstStyle/>
        <a:p>
          <a:endParaRPr lang="es-CO"/>
        </a:p>
      </dgm:t>
    </dgm:pt>
    <dgm:pt modelId="{DD4F2006-150A-46F2-96AE-90CBD3427A00}" type="pres">
      <dgm:prSet presAssocID="{CA707660-5EBB-4B4B-8D5C-8C86CF66C4E9}" presName="spacerL" presStyleCnt="0"/>
      <dgm:spPr/>
    </dgm:pt>
    <dgm:pt modelId="{5CE799BC-57F0-4B3F-B92A-DC4829A8F4DB}" type="pres">
      <dgm:prSet presAssocID="{CA707660-5EBB-4B4B-8D5C-8C86CF66C4E9}" presName="sibTrans" presStyleLbl="sibTrans2D1" presStyleIdx="0" presStyleCnt="2"/>
      <dgm:spPr>
        <a:prstGeom prst="rightArrow">
          <a:avLst/>
        </a:prstGeom>
      </dgm:spPr>
      <dgm:t>
        <a:bodyPr/>
        <a:lstStyle/>
        <a:p>
          <a:endParaRPr lang="es-CO"/>
        </a:p>
      </dgm:t>
    </dgm:pt>
    <dgm:pt modelId="{8E0B49A4-D6CE-46B1-93C1-BE0DCBFBEDED}" type="pres">
      <dgm:prSet presAssocID="{CA707660-5EBB-4B4B-8D5C-8C86CF66C4E9}" presName="spacerR" presStyleCnt="0"/>
      <dgm:spPr/>
    </dgm:pt>
    <dgm:pt modelId="{1580FE68-9646-4367-A2E1-1E843683E0F5}" type="pres">
      <dgm:prSet presAssocID="{2456A22A-EFF2-4E13-9F3C-ADEE7D0EFFD9}" presName="node" presStyleLbl="node1" presStyleIdx="1" presStyleCnt="3" custScaleX="146383" custScaleY="138266">
        <dgm:presLayoutVars>
          <dgm:bulletEnabled val="1"/>
        </dgm:presLayoutVars>
      </dgm:prSet>
      <dgm:spPr/>
      <dgm:t>
        <a:bodyPr/>
        <a:lstStyle/>
        <a:p>
          <a:endParaRPr lang="es-CO"/>
        </a:p>
      </dgm:t>
    </dgm:pt>
    <dgm:pt modelId="{DD401F8F-72CB-4649-872F-00EC74D4A4D1}" type="pres">
      <dgm:prSet presAssocID="{C55D4E84-9A05-4665-8739-176C99ABDE5C}" presName="spacerL" presStyleCnt="0"/>
      <dgm:spPr/>
    </dgm:pt>
    <dgm:pt modelId="{D6D0BC4A-2A68-4D39-83E6-94B36407FD52}" type="pres">
      <dgm:prSet presAssocID="{C55D4E84-9A05-4665-8739-176C99ABDE5C}" presName="sibTrans" presStyleLbl="sibTrans2D1" presStyleIdx="1" presStyleCnt="2"/>
      <dgm:spPr/>
      <dgm:t>
        <a:bodyPr/>
        <a:lstStyle/>
        <a:p>
          <a:endParaRPr lang="es-CO"/>
        </a:p>
      </dgm:t>
    </dgm:pt>
    <dgm:pt modelId="{A5D8A5BA-DE1D-4F32-88C4-5C26E6E290CF}" type="pres">
      <dgm:prSet presAssocID="{C55D4E84-9A05-4665-8739-176C99ABDE5C}" presName="spacerR" presStyleCnt="0"/>
      <dgm:spPr/>
    </dgm:pt>
    <dgm:pt modelId="{76F39FCF-2BB7-438D-9B60-580210D4D960}" type="pres">
      <dgm:prSet presAssocID="{D7D972A0-E6A7-47B1-AE5A-C3C64A7CB863}" presName="node" presStyleLbl="node1" presStyleIdx="2" presStyleCnt="3" custScaleX="146383" custScaleY="138266">
        <dgm:presLayoutVars>
          <dgm:bulletEnabled val="1"/>
        </dgm:presLayoutVars>
      </dgm:prSet>
      <dgm:spPr/>
      <dgm:t>
        <a:bodyPr/>
        <a:lstStyle/>
        <a:p>
          <a:endParaRPr lang="es-CO"/>
        </a:p>
      </dgm:t>
    </dgm:pt>
  </dgm:ptLst>
  <dgm:cxnLst>
    <dgm:cxn modelId="{2EE3372F-6E59-498B-B821-5FBAF7F161AA}" type="presOf" srcId="{CA707660-5EBB-4B4B-8D5C-8C86CF66C4E9}" destId="{5CE799BC-57F0-4B3F-B92A-DC4829A8F4DB}" srcOrd="0" destOrd="0" presId="urn:microsoft.com/office/officeart/2005/8/layout/equation1"/>
    <dgm:cxn modelId="{D3F404D2-66A8-4C34-8F17-A78149AF0D3E}" type="presOf" srcId="{2456A22A-EFF2-4E13-9F3C-ADEE7D0EFFD9}" destId="{1580FE68-9646-4367-A2E1-1E843683E0F5}" srcOrd="0" destOrd="0" presId="urn:microsoft.com/office/officeart/2005/8/layout/equation1"/>
    <dgm:cxn modelId="{F4BD091C-1FCA-474C-9852-B9514642F10E}" type="presOf" srcId="{D7D972A0-E6A7-47B1-AE5A-C3C64A7CB863}" destId="{76F39FCF-2BB7-438D-9B60-580210D4D960}" srcOrd="0" destOrd="0" presId="urn:microsoft.com/office/officeart/2005/8/layout/equation1"/>
    <dgm:cxn modelId="{0469A254-C5DB-47B8-A241-0F56AA670E70}" type="presOf" srcId="{B6EAA9DF-1C80-44F9-A9F4-559C849328F7}" destId="{06EB2E3E-7462-42E8-9339-C811264C3306}" srcOrd="0" destOrd="0" presId="urn:microsoft.com/office/officeart/2005/8/layout/equation1"/>
    <dgm:cxn modelId="{63EAB7F4-AD54-4FC6-8578-CD94AAF3E55F}" type="presOf" srcId="{C55D4E84-9A05-4665-8739-176C99ABDE5C}" destId="{D6D0BC4A-2A68-4D39-83E6-94B36407FD52}" srcOrd="0" destOrd="0" presId="urn:microsoft.com/office/officeart/2005/8/layout/equation1"/>
    <dgm:cxn modelId="{E8E526B8-C863-4646-BA82-9687B3114B20}" srcId="{B6EAA9DF-1C80-44F9-A9F4-559C849328F7}" destId="{2456A22A-EFF2-4E13-9F3C-ADEE7D0EFFD9}" srcOrd="1" destOrd="0" parTransId="{8A1B8F0B-80BE-4DED-8F5D-C6510010AB2C}" sibTransId="{C55D4E84-9A05-4665-8739-176C99ABDE5C}"/>
    <dgm:cxn modelId="{DD87AA08-385E-4B56-B6C6-E9993EC577F7}" srcId="{B6EAA9DF-1C80-44F9-A9F4-559C849328F7}" destId="{D7D972A0-E6A7-47B1-AE5A-C3C64A7CB863}" srcOrd="2" destOrd="0" parTransId="{154A845C-FE30-41C6-A2E3-B858A42B9EED}" sibTransId="{30AF621A-185B-4E40-A4E1-3C3A39D526C8}"/>
    <dgm:cxn modelId="{EB507ED9-3A8A-4E7B-89F6-23249E892A27}" srcId="{B6EAA9DF-1C80-44F9-A9F4-559C849328F7}" destId="{893ABB14-410B-4A40-A923-D14465D0FB2A}" srcOrd="0" destOrd="0" parTransId="{DD9D524A-7041-4B6A-AB4A-41F53A3A03F2}" sibTransId="{CA707660-5EBB-4B4B-8D5C-8C86CF66C4E9}"/>
    <dgm:cxn modelId="{69D9CAF6-A811-4EA2-AEC9-31FF0D5504B8}" type="presOf" srcId="{893ABB14-410B-4A40-A923-D14465D0FB2A}" destId="{B20D3B72-7AF2-4595-B939-A17B9F534BAB}" srcOrd="0" destOrd="0" presId="urn:microsoft.com/office/officeart/2005/8/layout/equation1"/>
    <dgm:cxn modelId="{339BE105-02FF-44EC-BE6D-FFB5170DD8B8}" type="presParOf" srcId="{06EB2E3E-7462-42E8-9339-C811264C3306}" destId="{B20D3B72-7AF2-4595-B939-A17B9F534BAB}" srcOrd="0" destOrd="0" presId="urn:microsoft.com/office/officeart/2005/8/layout/equation1"/>
    <dgm:cxn modelId="{208275C9-7B06-45C1-916C-59F1C03BA115}" type="presParOf" srcId="{06EB2E3E-7462-42E8-9339-C811264C3306}" destId="{DD4F2006-150A-46F2-96AE-90CBD3427A00}" srcOrd="1" destOrd="0" presId="urn:microsoft.com/office/officeart/2005/8/layout/equation1"/>
    <dgm:cxn modelId="{17A8DBC6-27DF-42B6-A06E-865DAB1957FB}" type="presParOf" srcId="{06EB2E3E-7462-42E8-9339-C811264C3306}" destId="{5CE799BC-57F0-4B3F-B92A-DC4829A8F4DB}" srcOrd="2" destOrd="0" presId="urn:microsoft.com/office/officeart/2005/8/layout/equation1"/>
    <dgm:cxn modelId="{4F11E1A9-7DB3-4BC5-BAD3-13E005ABD2C4}" type="presParOf" srcId="{06EB2E3E-7462-42E8-9339-C811264C3306}" destId="{8E0B49A4-D6CE-46B1-93C1-BE0DCBFBEDED}" srcOrd="3" destOrd="0" presId="urn:microsoft.com/office/officeart/2005/8/layout/equation1"/>
    <dgm:cxn modelId="{2AAC3AEA-7669-457C-A1F5-A52B2ED1AEA6}" type="presParOf" srcId="{06EB2E3E-7462-42E8-9339-C811264C3306}" destId="{1580FE68-9646-4367-A2E1-1E843683E0F5}" srcOrd="4" destOrd="0" presId="urn:microsoft.com/office/officeart/2005/8/layout/equation1"/>
    <dgm:cxn modelId="{17F32838-D682-40E3-84E7-2B348970A47B}" type="presParOf" srcId="{06EB2E3E-7462-42E8-9339-C811264C3306}" destId="{DD401F8F-72CB-4649-872F-00EC74D4A4D1}" srcOrd="5" destOrd="0" presId="urn:microsoft.com/office/officeart/2005/8/layout/equation1"/>
    <dgm:cxn modelId="{8557C41B-9939-4494-8868-D52B136453E9}" type="presParOf" srcId="{06EB2E3E-7462-42E8-9339-C811264C3306}" destId="{D6D0BC4A-2A68-4D39-83E6-94B36407FD52}" srcOrd="6" destOrd="0" presId="urn:microsoft.com/office/officeart/2005/8/layout/equation1"/>
    <dgm:cxn modelId="{B0D3F54F-C1FF-4E25-BFA9-86D8935D7F04}" type="presParOf" srcId="{06EB2E3E-7462-42E8-9339-C811264C3306}" destId="{A5D8A5BA-DE1D-4F32-88C4-5C26E6E290CF}" srcOrd="7" destOrd="0" presId="urn:microsoft.com/office/officeart/2005/8/layout/equation1"/>
    <dgm:cxn modelId="{0CCFDD38-FCBF-4510-95C8-71E71A20F566}" type="presParOf" srcId="{06EB2E3E-7462-42E8-9339-C811264C3306}" destId="{76F39FCF-2BB7-438D-9B60-580210D4D960}" srcOrd="8" destOrd="0" presId="urn:microsoft.com/office/officeart/2005/8/layout/equati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EAA9DF-1C80-44F9-A9F4-559C849328F7}" type="doc">
      <dgm:prSet loTypeId="urn:microsoft.com/office/officeart/2005/8/layout/equation1" loCatId="process" qsTypeId="urn:microsoft.com/office/officeart/2005/8/quickstyle/simple1" qsCatId="simple" csTypeId="urn:microsoft.com/office/officeart/2005/8/colors/accent1_2" csCatId="accent1" phldr="1"/>
      <dgm:spPr/>
    </dgm:pt>
    <dgm:pt modelId="{893ABB14-410B-4A40-A923-D14465D0FB2A}">
      <dgm:prSet phldrT="[Texto]"/>
      <dgm:spPr/>
      <dgm:t>
        <a:bodyPr/>
        <a:lstStyle/>
        <a:p>
          <a:pPr algn="ctr"/>
          <a:r>
            <a:rPr lang="es-CO"/>
            <a:t>Activos lícitos o  ilícitos: bienes, dinero, propiedades.</a:t>
          </a:r>
        </a:p>
      </dgm:t>
    </dgm:pt>
    <dgm:pt modelId="{DD9D524A-7041-4B6A-AB4A-41F53A3A03F2}" type="parTrans" cxnId="{EB507ED9-3A8A-4E7B-89F6-23249E892A27}">
      <dgm:prSet/>
      <dgm:spPr/>
      <dgm:t>
        <a:bodyPr/>
        <a:lstStyle/>
        <a:p>
          <a:pPr algn="ctr"/>
          <a:endParaRPr lang="es-CO"/>
        </a:p>
      </dgm:t>
    </dgm:pt>
    <dgm:pt modelId="{CA707660-5EBB-4B4B-8D5C-8C86CF66C4E9}" type="sibTrans" cxnId="{EB507ED9-3A8A-4E7B-89F6-23249E892A27}">
      <dgm:prSet/>
      <dgm:spPr/>
      <dgm:t>
        <a:bodyPr/>
        <a:lstStyle/>
        <a:p>
          <a:pPr algn="ctr"/>
          <a:endParaRPr lang="es-CO"/>
        </a:p>
      </dgm:t>
    </dgm:pt>
    <dgm:pt modelId="{2456A22A-EFF2-4E13-9F3C-ADEE7D0EFFD9}">
      <dgm:prSet phldrT="[Texto]"/>
      <dgm:spPr/>
      <dgm:t>
        <a:bodyPr/>
        <a:lstStyle/>
        <a:p>
          <a:pPr algn="ctr"/>
          <a:r>
            <a:rPr lang="es-ES"/>
            <a:t>Desviación de dineros.</a:t>
          </a:r>
          <a:endParaRPr lang="es-CO"/>
        </a:p>
      </dgm:t>
    </dgm:pt>
    <dgm:pt modelId="{8A1B8F0B-80BE-4DED-8F5D-C6510010AB2C}" type="parTrans" cxnId="{E8E526B8-C863-4646-BA82-9687B3114B20}">
      <dgm:prSet/>
      <dgm:spPr/>
      <dgm:t>
        <a:bodyPr/>
        <a:lstStyle/>
        <a:p>
          <a:pPr algn="ctr"/>
          <a:endParaRPr lang="es-CO"/>
        </a:p>
      </dgm:t>
    </dgm:pt>
    <dgm:pt modelId="{C55D4E84-9A05-4665-8739-176C99ABDE5C}" type="sibTrans" cxnId="{E8E526B8-C863-4646-BA82-9687B3114B20}">
      <dgm:prSet/>
      <dgm:spPr/>
      <dgm:t>
        <a:bodyPr/>
        <a:lstStyle/>
        <a:p>
          <a:pPr algn="ctr"/>
          <a:endParaRPr lang="es-CO"/>
        </a:p>
      </dgm:t>
    </dgm:pt>
    <dgm:pt modelId="{D7D972A0-E6A7-47B1-AE5A-C3C64A7CB863}">
      <dgm:prSet phldrT="[Texto]"/>
      <dgm:spPr/>
      <dgm:t>
        <a:bodyPr/>
        <a:lstStyle/>
        <a:p>
          <a:pPr algn="ctr"/>
          <a:r>
            <a:rPr lang="es-CO"/>
            <a:t>TERRORISMO.</a:t>
          </a:r>
        </a:p>
      </dgm:t>
    </dgm:pt>
    <dgm:pt modelId="{154A845C-FE30-41C6-A2E3-B858A42B9EED}" type="parTrans" cxnId="{DD87AA08-385E-4B56-B6C6-E9993EC577F7}">
      <dgm:prSet/>
      <dgm:spPr/>
      <dgm:t>
        <a:bodyPr/>
        <a:lstStyle/>
        <a:p>
          <a:pPr algn="ctr"/>
          <a:endParaRPr lang="es-CO"/>
        </a:p>
      </dgm:t>
    </dgm:pt>
    <dgm:pt modelId="{30AF621A-185B-4E40-A4E1-3C3A39D526C8}" type="sibTrans" cxnId="{DD87AA08-385E-4B56-B6C6-E9993EC577F7}">
      <dgm:prSet/>
      <dgm:spPr/>
      <dgm:t>
        <a:bodyPr/>
        <a:lstStyle/>
        <a:p>
          <a:pPr algn="ctr"/>
          <a:endParaRPr lang="es-CO"/>
        </a:p>
      </dgm:t>
    </dgm:pt>
    <dgm:pt modelId="{06EB2E3E-7462-42E8-9339-C811264C3306}" type="pres">
      <dgm:prSet presAssocID="{B6EAA9DF-1C80-44F9-A9F4-559C849328F7}" presName="linearFlow" presStyleCnt="0">
        <dgm:presLayoutVars>
          <dgm:dir/>
          <dgm:resizeHandles val="exact"/>
        </dgm:presLayoutVars>
      </dgm:prSet>
      <dgm:spPr/>
    </dgm:pt>
    <dgm:pt modelId="{B20D3B72-7AF2-4595-B939-A17B9F534BAB}" type="pres">
      <dgm:prSet presAssocID="{893ABB14-410B-4A40-A923-D14465D0FB2A}" presName="node" presStyleLbl="node1" presStyleIdx="0" presStyleCnt="3">
        <dgm:presLayoutVars>
          <dgm:bulletEnabled val="1"/>
        </dgm:presLayoutVars>
      </dgm:prSet>
      <dgm:spPr/>
      <dgm:t>
        <a:bodyPr/>
        <a:lstStyle/>
        <a:p>
          <a:endParaRPr lang="es-CO"/>
        </a:p>
      </dgm:t>
    </dgm:pt>
    <dgm:pt modelId="{DD4F2006-150A-46F2-96AE-90CBD3427A00}" type="pres">
      <dgm:prSet presAssocID="{CA707660-5EBB-4B4B-8D5C-8C86CF66C4E9}" presName="spacerL" presStyleCnt="0"/>
      <dgm:spPr/>
    </dgm:pt>
    <dgm:pt modelId="{5CE799BC-57F0-4B3F-B92A-DC4829A8F4DB}" type="pres">
      <dgm:prSet presAssocID="{CA707660-5EBB-4B4B-8D5C-8C86CF66C4E9}" presName="sibTrans" presStyleLbl="sibTrans2D1" presStyleIdx="0" presStyleCnt="2"/>
      <dgm:spPr>
        <a:prstGeom prst="rightArrow">
          <a:avLst/>
        </a:prstGeom>
      </dgm:spPr>
      <dgm:t>
        <a:bodyPr/>
        <a:lstStyle/>
        <a:p>
          <a:endParaRPr lang="es-CO"/>
        </a:p>
      </dgm:t>
    </dgm:pt>
    <dgm:pt modelId="{8E0B49A4-D6CE-46B1-93C1-BE0DCBFBEDED}" type="pres">
      <dgm:prSet presAssocID="{CA707660-5EBB-4B4B-8D5C-8C86CF66C4E9}" presName="spacerR" presStyleCnt="0"/>
      <dgm:spPr/>
    </dgm:pt>
    <dgm:pt modelId="{1580FE68-9646-4367-A2E1-1E843683E0F5}" type="pres">
      <dgm:prSet presAssocID="{2456A22A-EFF2-4E13-9F3C-ADEE7D0EFFD9}" presName="node" presStyleLbl="node1" presStyleIdx="1" presStyleCnt="3">
        <dgm:presLayoutVars>
          <dgm:bulletEnabled val="1"/>
        </dgm:presLayoutVars>
      </dgm:prSet>
      <dgm:spPr/>
      <dgm:t>
        <a:bodyPr/>
        <a:lstStyle/>
        <a:p>
          <a:endParaRPr lang="es-CO"/>
        </a:p>
      </dgm:t>
    </dgm:pt>
    <dgm:pt modelId="{DD401F8F-72CB-4649-872F-00EC74D4A4D1}" type="pres">
      <dgm:prSet presAssocID="{C55D4E84-9A05-4665-8739-176C99ABDE5C}" presName="spacerL" presStyleCnt="0"/>
      <dgm:spPr/>
    </dgm:pt>
    <dgm:pt modelId="{D6D0BC4A-2A68-4D39-83E6-94B36407FD52}" type="pres">
      <dgm:prSet presAssocID="{C55D4E84-9A05-4665-8739-176C99ABDE5C}" presName="sibTrans" presStyleLbl="sibTrans2D1" presStyleIdx="1" presStyleCnt="2"/>
      <dgm:spPr/>
      <dgm:t>
        <a:bodyPr/>
        <a:lstStyle/>
        <a:p>
          <a:endParaRPr lang="es-CO"/>
        </a:p>
      </dgm:t>
    </dgm:pt>
    <dgm:pt modelId="{A5D8A5BA-DE1D-4F32-88C4-5C26E6E290CF}" type="pres">
      <dgm:prSet presAssocID="{C55D4E84-9A05-4665-8739-176C99ABDE5C}" presName="spacerR" presStyleCnt="0"/>
      <dgm:spPr/>
    </dgm:pt>
    <dgm:pt modelId="{76F39FCF-2BB7-438D-9B60-580210D4D960}" type="pres">
      <dgm:prSet presAssocID="{D7D972A0-E6A7-47B1-AE5A-C3C64A7CB863}" presName="node" presStyleLbl="node1" presStyleIdx="2" presStyleCnt="3">
        <dgm:presLayoutVars>
          <dgm:bulletEnabled val="1"/>
        </dgm:presLayoutVars>
      </dgm:prSet>
      <dgm:spPr/>
      <dgm:t>
        <a:bodyPr/>
        <a:lstStyle/>
        <a:p>
          <a:endParaRPr lang="es-CO"/>
        </a:p>
      </dgm:t>
    </dgm:pt>
  </dgm:ptLst>
  <dgm:cxnLst>
    <dgm:cxn modelId="{E8E526B8-C863-4646-BA82-9687B3114B20}" srcId="{B6EAA9DF-1C80-44F9-A9F4-559C849328F7}" destId="{2456A22A-EFF2-4E13-9F3C-ADEE7D0EFFD9}" srcOrd="1" destOrd="0" parTransId="{8A1B8F0B-80BE-4DED-8F5D-C6510010AB2C}" sibTransId="{C55D4E84-9A05-4665-8739-176C99ABDE5C}"/>
    <dgm:cxn modelId="{274BA009-64A7-4B7A-B10E-5C7B1DCBC5C9}" type="presOf" srcId="{2456A22A-EFF2-4E13-9F3C-ADEE7D0EFFD9}" destId="{1580FE68-9646-4367-A2E1-1E843683E0F5}" srcOrd="0" destOrd="0" presId="urn:microsoft.com/office/officeart/2005/8/layout/equation1"/>
    <dgm:cxn modelId="{B9ACEA51-C3D5-491B-A9A4-DDA2EC69A9FD}" type="presOf" srcId="{C55D4E84-9A05-4665-8739-176C99ABDE5C}" destId="{D6D0BC4A-2A68-4D39-83E6-94B36407FD52}" srcOrd="0" destOrd="0" presId="urn:microsoft.com/office/officeart/2005/8/layout/equation1"/>
    <dgm:cxn modelId="{32D9485D-F1F6-447F-B3C3-2DA4E163E94F}" type="presOf" srcId="{CA707660-5EBB-4B4B-8D5C-8C86CF66C4E9}" destId="{5CE799BC-57F0-4B3F-B92A-DC4829A8F4DB}" srcOrd="0" destOrd="0" presId="urn:microsoft.com/office/officeart/2005/8/layout/equation1"/>
    <dgm:cxn modelId="{2297B181-D25B-4F8F-AB46-F2FBDD8C1E74}" type="presOf" srcId="{B6EAA9DF-1C80-44F9-A9F4-559C849328F7}" destId="{06EB2E3E-7462-42E8-9339-C811264C3306}" srcOrd="0" destOrd="0" presId="urn:microsoft.com/office/officeart/2005/8/layout/equation1"/>
    <dgm:cxn modelId="{C4DBCA2A-E23D-4835-B25D-7B984429448B}" type="presOf" srcId="{893ABB14-410B-4A40-A923-D14465D0FB2A}" destId="{B20D3B72-7AF2-4595-B939-A17B9F534BAB}" srcOrd="0" destOrd="0" presId="urn:microsoft.com/office/officeart/2005/8/layout/equation1"/>
    <dgm:cxn modelId="{A6AC056C-0480-489F-A3BC-38892CA9F62E}" type="presOf" srcId="{D7D972A0-E6A7-47B1-AE5A-C3C64A7CB863}" destId="{76F39FCF-2BB7-438D-9B60-580210D4D960}" srcOrd="0" destOrd="0" presId="urn:microsoft.com/office/officeart/2005/8/layout/equation1"/>
    <dgm:cxn modelId="{DD87AA08-385E-4B56-B6C6-E9993EC577F7}" srcId="{B6EAA9DF-1C80-44F9-A9F4-559C849328F7}" destId="{D7D972A0-E6A7-47B1-AE5A-C3C64A7CB863}" srcOrd="2" destOrd="0" parTransId="{154A845C-FE30-41C6-A2E3-B858A42B9EED}" sibTransId="{30AF621A-185B-4E40-A4E1-3C3A39D526C8}"/>
    <dgm:cxn modelId="{EB507ED9-3A8A-4E7B-89F6-23249E892A27}" srcId="{B6EAA9DF-1C80-44F9-A9F4-559C849328F7}" destId="{893ABB14-410B-4A40-A923-D14465D0FB2A}" srcOrd="0" destOrd="0" parTransId="{DD9D524A-7041-4B6A-AB4A-41F53A3A03F2}" sibTransId="{CA707660-5EBB-4B4B-8D5C-8C86CF66C4E9}"/>
    <dgm:cxn modelId="{B502C16D-E93E-435E-ABBB-22BFD8374F63}" type="presParOf" srcId="{06EB2E3E-7462-42E8-9339-C811264C3306}" destId="{B20D3B72-7AF2-4595-B939-A17B9F534BAB}" srcOrd="0" destOrd="0" presId="urn:microsoft.com/office/officeart/2005/8/layout/equation1"/>
    <dgm:cxn modelId="{7DFA104F-3A9F-4324-982F-34D9B4EA84F6}" type="presParOf" srcId="{06EB2E3E-7462-42E8-9339-C811264C3306}" destId="{DD4F2006-150A-46F2-96AE-90CBD3427A00}" srcOrd="1" destOrd="0" presId="urn:microsoft.com/office/officeart/2005/8/layout/equation1"/>
    <dgm:cxn modelId="{698D060A-09AD-4E3B-8BE5-7218757C213D}" type="presParOf" srcId="{06EB2E3E-7462-42E8-9339-C811264C3306}" destId="{5CE799BC-57F0-4B3F-B92A-DC4829A8F4DB}" srcOrd="2" destOrd="0" presId="urn:microsoft.com/office/officeart/2005/8/layout/equation1"/>
    <dgm:cxn modelId="{FA5E68BE-BCBE-4267-9B0A-FB2C212FD5A1}" type="presParOf" srcId="{06EB2E3E-7462-42E8-9339-C811264C3306}" destId="{8E0B49A4-D6CE-46B1-93C1-BE0DCBFBEDED}" srcOrd="3" destOrd="0" presId="urn:microsoft.com/office/officeart/2005/8/layout/equation1"/>
    <dgm:cxn modelId="{268A0EC8-3720-42B1-A5AA-7708D01392DC}" type="presParOf" srcId="{06EB2E3E-7462-42E8-9339-C811264C3306}" destId="{1580FE68-9646-4367-A2E1-1E843683E0F5}" srcOrd="4" destOrd="0" presId="urn:microsoft.com/office/officeart/2005/8/layout/equation1"/>
    <dgm:cxn modelId="{98A2D71A-A986-4106-9ED3-EFDA859290EB}" type="presParOf" srcId="{06EB2E3E-7462-42E8-9339-C811264C3306}" destId="{DD401F8F-72CB-4649-872F-00EC74D4A4D1}" srcOrd="5" destOrd="0" presId="urn:microsoft.com/office/officeart/2005/8/layout/equation1"/>
    <dgm:cxn modelId="{5D99BDA5-099E-424F-AF1F-9D3DDC7E6446}" type="presParOf" srcId="{06EB2E3E-7462-42E8-9339-C811264C3306}" destId="{D6D0BC4A-2A68-4D39-83E6-94B36407FD52}" srcOrd="6" destOrd="0" presId="urn:microsoft.com/office/officeart/2005/8/layout/equation1"/>
    <dgm:cxn modelId="{473F4070-3EA2-47D1-91A6-1254B58E4FFC}" type="presParOf" srcId="{06EB2E3E-7462-42E8-9339-C811264C3306}" destId="{A5D8A5BA-DE1D-4F32-88C4-5C26E6E290CF}" srcOrd="7" destOrd="0" presId="urn:microsoft.com/office/officeart/2005/8/layout/equation1"/>
    <dgm:cxn modelId="{E1AC4F6A-BB70-4224-A033-08D576D07C14}" type="presParOf" srcId="{06EB2E3E-7462-42E8-9339-C811264C3306}" destId="{76F39FCF-2BB7-438D-9B60-580210D4D960}" srcOrd="8" destOrd="0" presId="urn:microsoft.com/office/officeart/2005/8/layout/equati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0D3B72-7AF2-4595-B939-A17B9F534BAB}">
      <dsp:nvSpPr>
        <dsp:cNvPr id="0" name=""/>
        <dsp:cNvSpPr/>
      </dsp:nvSpPr>
      <dsp:spPr>
        <a:xfrm>
          <a:off x="151" y="455241"/>
          <a:ext cx="1366629" cy="12908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Activos ilícitos: bienes, dinero, propiedades.</a:t>
          </a:r>
        </a:p>
      </dsp:txBody>
      <dsp:txXfrm>
        <a:off x="200289" y="644281"/>
        <a:ext cx="966353" cy="912769"/>
      </dsp:txXfrm>
    </dsp:sp>
    <dsp:sp modelId="{5CE799BC-57F0-4B3F-B92A-DC4829A8F4DB}">
      <dsp:nvSpPr>
        <dsp:cNvPr id="0" name=""/>
        <dsp:cNvSpPr/>
      </dsp:nvSpPr>
      <dsp:spPr>
        <a:xfrm>
          <a:off x="1442589" y="829922"/>
          <a:ext cx="541487" cy="541487"/>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s-CO" sz="1900" kern="1200"/>
        </a:p>
      </dsp:txBody>
      <dsp:txXfrm>
        <a:off x="1442589" y="965294"/>
        <a:ext cx="406115" cy="270743"/>
      </dsp:txXfrm>
    </dsp:sp>
    <dsp:sp modelId="{1580FE68-9646-4367-A2E1-1E843683E0F5}">
      <dsp:nvSpPr>
        <dsp:cNvPr id="0" name=""/>
        <dsp:cNvSpPr/>
      </dsp:nvSpPr>
      <dsp:spPr>
        <a:xfrm>
          <a:off x="2059885" y="455241"/>
          <a:ext cx="1366629" cy="12908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Operaciones de lavado : </a:t>
          </a:r>
          <a:r>
            <a:rPr lang="es-ES" sz="1000" kern="1200"/>
            <a:t>compra de propiedades, mercancía o  adquisición de empresas o acciones.</a:t>
          </a:r>
          <a:endParaRPr lang="es-CO" sz="1000" kern="1200"/>
        </a:p>
      </dsp:txBody>
      <dsp:txXfrm>
        <a:off x="2260023" y="644281"/>
        <a:ext cx="966353" cy="912769"/>
      </dsp:txXfrm>
    </dsp:sp>
    <dsp:sp modelId="{D6D0BC4A-2A68-4D39-83E6-94B36407FD52}">
      <dsp:nvSpPr>
        <dsp:cNvPr id="0" name=""/>
        <dsp:cNvSpPr/>
      </dsp:nvSpPr>
      <dsp:spPr>
        <a:xfrm>
          <a:off x="3502323" y="829922"/>
          <a:ext cx="541487" cy="541487"/>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s-CO" sz="2200" kern="1200"/>
        </a:p>
      </dsp:txBody>
      <dsp:txXfrm>
        <a:off x="3574097" y="941468"/>
        <a:ext cx="397939" cy="318395"/>
      </dsp:txXfrm>
    </dsp:sp>
    <dsp:sp modelId="{76F39FCF-2BB7-438D-9B60-580210D4D960}">
      <dsp:nvSpPr>
        <dsp:cNvPr id="0" name=""/>
        <dsp:cNvSpPr/>
      </dsp:nvSpPr>
      <dsp:spPr>
        <a:xfrm>
          <a:off x="4119618" y="455241"/>
          <a:ext cx="1366629" cy="12908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Activos lícitos: dinero , propiedades, lavados, blanqueados, con apariencia de legalidad.</a:t>
          </a:r>
        </a:p>
      </dsp:txBody>
      <dsp:txXfrm>
        <a:off x="4319756" y="644281"/>
        <a:ext cx="966353" cy="9127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0D3B72-7AF2-4595-B939-A17B9F534BAB}">
      <dsp:nvSpPr>
        <dsp:cNvPr id="0" name=""/>
        <dsp:cNvSpPr/>
      </dsp:nvSpPr>
      <dsp:spPr>
        <a:xfrm>
          <a:off x="922" y="489206"/>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Activos lícitos o  ilícitos: bienes, dinero, propiedades.</a:t>
          </a:r>
        </a:p>
      </dsp:txBody>
      <dsp:txXfrm>
        <a:off x="180014" y="668298"/>
        <a:ext cx="864736" cy="864736"/>
      </dsp:txXfrm>
    </dsp:sp>
    <dsp:sp modelId="{5CE799BC-57F0-4B3F-B92A-DC4829A8F4DB}">
      <dsp:nvSpPr>
        <dsp:cNvPr id="0" name=""/>
        <dsp:cNvSpPr/>
      </dsp:nvSpPr>
      <dsp:spPr>
        <a:xfrm>
          <a:off x="1323144" y="746019"/>
          <a:ext cx="709294" cy="709294"/>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1323144" y="923343"/>
        <a:ext cx="531971" cy="354647"/>
      </dsp:txXfrm>
    </dsp:sp>
    <dsp:sp modelId="{1580FE68-9646-4367-A2E1-1E843683E0F5}">
      <dsp:nvSpPr>
        <dsp:cNvPr id="0" name=""/>
        <dsp:cNvSpPr/>
      </dsp:nvSpPr>
      <dsp:spPr>
        <a:xfrm>
          <a:off x="2131739" y="489206"/>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Desviación de dineros.</a:t>
          </a:r>
          <a:endParaRPr lang="es-CO" sz="1100" kern="1200"/>
        </a:p>
      </dsp:txBody>
      <dsp:txXfrm>
        <a:off x="2310831" y="668298"/>
        <a:ext cx="864736" cy="864736"/>
      </dsp:txXfrm>
    </dsp:sp>
    <dsp:sp modelId="{D6D0BC4A-2A68-4D39-83E6-94B36407FD52}">
      <dsp:nvSpPr>
        <dsp:cNvPr id="0" name=""/>
        <dsp:cNvSpPr/>
      </dsp:nvSpPr>
      <dsp:spPr>
        <a:xfrm>
          <a:off x="3453961" y="746019"/>
          <a:ext cx="709294" cy="709294"/>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3547978" y="892134"/>
        <a:ext cx="521260" cy="417064"/>
      </dsp:txXfrm>
    </dsp:sp>
    <dsp:sp modelId="{76F39FCF-2BB7-438D-9B60-580210D4D960}">
      <dsp:nvSpPr>
        <dsp:cNvPr id="0" name=""/>
        <dsp:cNvSpPr/>
      </dsp:nvSpPr>
      <dsp:spPr>
        <a:xfrm>
          <a:off x="4262556" y="489206"/>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TERRORISMO.</a:t>
          </a:r>
        </a:p>
      </dsp:txBody>
      <dsp:txXfrm>
        <a:off x="4441648" y="668298"/>
        <a:ext cx="864736" cy="864736"/>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D181E-C60B-4A26-83DB-5E5E700C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3035</Words>
  <Characters>17896</Characters>
  <Application>Microsoft Office Word</Application>
  <DocSecurity>0</DocSecurity>
  <Lines>149</Lines>
  <Paragraphs>41</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Mediateca</Company>
  <LinksUpToDate>false</LinksUpToDate>
  <CharactersWithSpaces>20890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6</cp:revision>
  <cp:lastPrinted>2010-05-05T23:34:00Z</cp:lastPrinted>
  <dcterms:created xsi:type="dcterms:W3CDTF">2014-04-09T18:12:00Z</dcterms:created>
  <dcterms:modified xsi:type="dcterms:W3CDTF">2014-04-09T18:27:00Z</dcterms:modified>
</cp:coreProperties>
</file>