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259" w:rsidRPr="00E67259" w:rsidRDefault="00E67259" w:rsidP="00E67259">
      <w:pPr>
        <w:jc w:val="center"/>
        <w:rPr>
          <w:rFonts w:eastAsia="Times New Roman" w:cs="Times New Roman"/>
          <w:b/>
          <w:color w:val="333333"/>
          <w:sz w:val="28"/>
          <w:lang w:eastAsia="es-CO"/>
        </w:rPr>
      </w:pPr>
      <w:r w:rsidRPr="00E67259">
        <w:rPr>
          <w:rFonts w:eastAsia="Times New Roman" w:cs="Times New Roman"/>
          <w:b/>
          <w:color w:val="333333"/>
          <w:sz w:val="28"/>
          <w:lang w:eastAsia="es-CO"/>
        </w:rPr>
        <w:t>Talleres para Educación Ambiental</w:t>
      </w:r>
    </w:p>
    <w:p w:rsidR="00E67259" w:rsidRPr="00E67259" w:rsidRDefault="00E67259" w:rsidP="00E67259">
      <w:pPr>
        <w:jc w:val="right"/>
        <w:rPr>
          <w:rFonts w:eastAsia="Times New Roman" w:cs="Times New Roman"/>
          <w:color w:val="333333"/>
          <w:sz w:val="20"/>
          <w:szCs w:val="20"/>
          <w:lang w:eastAsia="es-CO"/>
        </w:rPr>
      </w:pPr>
      <w:r>
        <w:rPr>
          <w:rFonts w:eastAsia="Times New Roman" w:cs="Times New Roman"/>
          <w:color w:val="333333"/>
          <w:sz w:val="20"/>
          <w:szCs w:val="20"/>
          <w:lang w:eastAsia="es-CO"/>
        </w:rPr>
        <w:t>Tomado de IDEA (20014).</w:t>
      </w:r>
    </w:p>
    <w:p w:rsidR="00AD2BBE" w:rsidRDefault="00AD2BBE" w:rsidP="00E67259">
      <w:pPr>
        <w:rPr>
          <w:rFonts w:eastAsia="Times New Roman" w:cs="Times New Roman"/>
          <w:b/>
          <w:color w:val="333333"/>
          <w:lang w:eastAsia="es-CO"/>
        </w:rPr>
      </w:pPr>
    </w:p>
    <w:p w:rsidR="00E67259" w:rsidRPr="006829CB" w:rsidRDefault="006829CB" w:rsidP="00E67259">
      <w:pPr>
        <w:rPr>
          <w:rFonts w:eastAsia="Times New Roman" w:cs="Times New Roman"/>
          <w:color w:val="333333"/>
          <w:lang w:eastAsia="es-CO"/>
        </w:rPr>
      </w:pPr>
      <w:r>
        <w:rPr>
          <w:rFonts w:eastAsia="Times New Roman" w:cs="Times New Roman"/>
          <w:b/>
          <w:color w:val="333333"/>
          <w:lang w:eastAsia="es-CO"/>
        </w:rPr>
        <w:t xml:space="preserve">Tema: </w:t>
      </w:r>
      <w:r w:rsidR="00E67259" w:rsidRPr="00E67259">
        <w:rPr>
          <w:rFonts w:eastAsia="Times New Roman" w:cs="Times New Roman"/>
          <w:color w:val="333333"/>
          <w:lang w:eastAsia="es-CO"/>
        </w:rPr>
        <w:t>Espacio Público y Reciclaje</w:t>
      </w:r>
      <w:r w:rsidR="00E67259" w:rsidRPr="006829CB">
        <w:rPr>
          <w:rFonts w:eastAsia="Times New Roman" w:cs="Times New Roman"/>
          <w:color w:val="333333"/>
          <w:lang w:eastAsia="es-CO"/>
        </w:rPr>
        <w:t>.</w:t>
      </w:r>
    </w:p>
    <w:p w:rsidR="00E67259" w:rsidRPr="00E67259" w:rsidRDefault="00E67259" w:rsidP="00E67259">
      <w:pPr>
        <w:rPr>
          <w:rFonts w:eastAsia="Times New Roman" w:cs="Times New Roman"/>
          <w:color w:val="333333"/>
          <w:lang w:eastAsia="es-CO"/>
        </w:rPr>
      </w:pPr>
      <w:r>
        <w:rPr>
          <w:rFonts w:eastAsia="Times New Roman" w:cs="Times New Roman"/>
          <w:color w:val="333333"/>
          <w:lang w:eastAsia="es-CO"/>
        </w:rPr>
        <w:t>Se trabaja</w:t>
      </w:r>
      <w:r w:rsidRPr="00E67259">
        <w:rPr>
          <w:rFonts w:eastAsia="Times New Roman" w:cs="Times New Roman"/>
          <w:color w:val="333333"/>
          <w:lang w:eastAsia="es-CO"/>
        </w:rPr>
        <w:t xml:space="preserve"> previamente con los </w:t>
      </w:r>
      <w:r>
        <w:rPr>
          <w:rFonts w:eastAsia="Times New Roman" w:cs="Times New Roman"/>
          <w:color w:val="333333"/>
          <w:lang w:eastAsia="es-CO"/>
        </w:rPr>
        <w:t>participantes</w:t>
      </w:r>
      <w:r w:rsidRPr="00E67259">
        <w:rPr>
          <w:rFonts w:eastAsia="Times New Roman" w:cs="Times New Roman"/>
          <w:color w:val="333333"/>
          <w:lang w:eastAsia="es-CO"/>
        </w:rPr>
        <w:t xml:space="preserve"> dos ejes temáticos, que les permitieran ubicarse en el c</w:t>
      </w:r>
      <w:r>
        <w:rPr>
          <w:rFonts w:eastAsia="Times New Roman" w:cs="Times New Roman"/>
          <w:color w:val="333333"/>
          <w:lang w:eastAsia="es-CO"/>
        </w:rPr>
        <w:t xml:space="preserve">ontexto del barrio y la ciudad: </w:t>
      </w:r>
      <w:r w:rsidRPr="00E67259">
        <w:rPr>
          <w:rFonts w:eastAsia="Times New Roman" w:cs="Times New Roman"/>
          <w:b/>
          <w:bCs/>
          <w:i/>
          <w:iCs/>
          <w:color w:val="333333"/>
          <w:lang w:eastAsia="es-CO"/>
        </w:rPr>
        <w:t>Reconocimiento de sí mismos y Reconstrucción de lazos de pertenencia</w:t>
      </w:r>
    </w:p>
    <w:p w:rsidR="00E67259" w:rsidRDefault="00E67259" w:rsidP="00E67259">
      <w:pPr>
        <w:rPr>
          <w:rFonts w:eastAsia="Times New Roman" w:cs="Times New Roman"/>
          <w:color w:val="333333"/>
          <w:lang w:eastAsia="es-CO"/>
        </w:rPr>
      </w:pPr>
    </w:p>
    <w:p w:rsidR="00E67259" w:rsidRPr="00E67259" w:rsidRDefault="00E67259" w:rsidP="00E67259">
      <w:pPr>
        <w:rPr>
          <w:rFonts w:eastAsia="Times New Roman" w:cs="Times New Roman"/>
          <w:color w:val="333333"/>
          <w:lang w:eastAsia="es-CO"/>
        </w:rPr>
      </w:pPr>
      <w:r w:rsidRPr="00E67259">
        <w:rPr>
          <w:rFonts w:eastAsia="Times New Roman" w:cs="Times New Roman"/>
          <w:color w:val="333333"/>
          <w:lang w:eastAsia="es-CO"/>
        </w:rPr>
        <w:t>1. Reconocerse así mismo</w:t>
      </w:r>
    </w:p>
    <w:p w:rsidR="00E67259" w:rsidRDefault="00E67259" w:rsidP="00E67259">
      <w:pPr>
        <w:rPr>
          <w:rFonts w:eastAsia="Times New Roman" w:cs="Times New Roman"/>
          <w:color w:val="333333"/>
          <w:lang w:eastAsia="es-CO"/>
        </w:rPr>
      </w:pPr>
      <w:r w:rsidRPr="00E67259">
        <w:rPr>
          <w:rFonts w:eastAsia="Times New Roman" w:cs="Times New Roman"/>
          <w:color w:val="333333"/>
          <w:lang w:eastAsia="es-CO"/>
        </w:rPr>
        <w:t>    </w:t>
      </w:r>
      <w:r w:rsidRPr="00E67259">
        <w:rPr>
          <w:rFonts w:eastAsia="Times New Roman" w:cs="Times New Roman"/>
          <w:i/>
          <w:iCs/>
          <w:color w:val="333333"/>
          <w:lang w:eastAsia="es-CO"/>
        </w:rPr>
        <w:t>Y diferenciarse de los otros seres del entorno.</w:t>
      </w:r>
      <w:r w:rsidRPr="00E67259">
        <w:rPr>
          <w:rFonts w:eastAsia="Times New Roman" w:cs="Times New Roman"/>
          <w:color w:val="333333"/>
          <w:lang w:eastAsia="es-CO"/>
        </w:rPr>
        <w:br/>
        <w:t xml:space="preserve">    </w:t>
      </w:r>
    </w:p>
    <w:p w:rsidR="00E67259" w:rsidRPr="00E67259" w:rsidRDefault="00E67259" w:rsidP="00E67259">
      <w:pPr>
        <w:rPr>
          <w:rFonts w:eastAsia="Times New Roman" w:cs="Times New Roman"/>
          <w:color w:val="333333"/>
          <w:lang w:eastAsia="es-CO"/>
        </w:rPr>
      </w:pPr>
      <w:r>
        <w:rPr>
          <w:rFonts w:eastAsia="Times New Roman" w:cs="Times New Roman"/>
          <w:color w:val="333333"/>
          <w:lang w:eastAsia="es-CO"/>
        </w:rPr>
        <w:t>¿</w:t>
      </w:r>
      <w:r w:rsidRPr="00E67259">
        <w:rPr>
          <w:rFonts w:eastAsia="Times New Roman" w:cs="Times New Roman"/>
          <w:color w:val="333333"/>
          <w:lang w:eastAsia="es-CO"/>
        </w:rPr>
        <w:t>Qué los rodea?</w:t>
      </w:r>
    </w:p>
    <w:p w:rsidR="00E67259" w:rsidRPr="00E67259" w:rsidRDefault="00E67259" w:rsidP="00E67259">
      <w:pPr>
        <w:pStyle w:val="Prrafodelista"/>
        <w:numPr>
          <w:ilvl w:val="0"/>
          <w:numId w:val="2"/>
        </w:numPr>
        <w:rPr>
          <w:rFonts w:eastAsia="Times New Roman" w:cs="Times New Roman"/>
          <w:color w:val="333333"/>
          <w:lang w:eastAsia="es-CO"/>
        </w:rPr>
      </w:pPr>
      <w:r w:rsidRPr="00E67259">
        <w:rPr>
          <w:rFonts w:eastAsia="Times New Roman" w:cs="Times New Roman"/>
          <w:color w:val="333333"/>
          <w:lang w:eastAsia="es-CO"/>
        </w:rPr>
        <w:t>Lo inmediato: la familia, la casa.</w:t>
      </w:r>
    </w:p>
    <w:p w:rsidR="00E67259" w:rsidRPr="00E67259" w:rsidRDefault="00E67259" w:rsidP="00E67259">
      <w:pPr>
        <w:pStyle w:val="Prrafodelista"/>
        <w:numPr>
          <w:ilvl w:val="0"/>
          <w:numId w:val="2"/>
        </w:numPr>
        <w:rPr>
          <w:rFonts w:eastAsia="Times New Roman" w:cs="Times New Roman"/>
          <w:color w:val="333333"/>
          <w:lang w:eastAsia="es-CO"/>
        </w:rPr>
      </w:pPr>
      <w:r w:rsidRPr="00E67259">
        <w:rPr>
          <w:rFonts w:eastAsia="Times New Roman" w:cs="Times New Roman"/>
          <w:color w:val="333333"/>
          <w:lang w:eastAsia="es-CO"/>
        </w:rPr>
        <w:t>Lo mediato: los vecinos, la calle, el barrio.</w:t>
      </w:r>
    </w:p>
    <w:p w:rsidR="00E67259" w:rsidRPr="00E67259" w:rsidRDefault="00E67259" w:rsidP="00E67259">
      <w:pPr>
        <w:pStyle w:val="Prrafodelista"/>
        <w:numPr>
          <w:ilvl w:val="0"/>
          <w:numId w:val="2"/>
        </w:numPr>
        <w:rPr>
          <w:rFonts w:eastAsia="Times New Roman" w:cs="Times New Roman"/>
          <w:color w:val="333333"/>
          <w:lang w:eastAsia="es-CO"/>
        </w:rPr>
      </w:pPr>
      <w:r w:rsidRPr="00E67259">
        <w:rPr>
          <w:rFonts w:eastAsia="Times New Roman" w:cs="Times New Roman"/>
          <w:color w:val="333333"/>
          <w:lang w:eastAsia="es-CO"/>
        </w:rPr>
        <w:t>Cuáles son las responsabilidades que tienen con lo que los rodea y les pertenece</w:t>
      </w:r>
      <w:proofErr w:type="gramStart"/>
      <w:r w:rsidRPr="00E67259">
        <w:rPr>
          <w:rFonts w:eastAsia="Times New Roman" w:cs="Times New Roman"/>
          <w:color w:val="333333"/>
          <w:lang w:eastAsia="es-CO"/>
        </w:rPr>
        <w:t>?</w:t>
      </w:r>
      <w:proofErr w:type="gramEnd"/>
    </w:p>
    <w:p w:rsidR="00E67259" w:rsidRPr="00E67259" w:rsidRDefault="00E67259" w:rsidP="00E67259">
      <w:pPr>
        <w:pStyle w:val="Prrafodelista"/>
        <w:numPr>
          <w:ilvl w:val="0"/>
          <w:numId w:val="2"/>
        </w:numPr>
        <w:rPr>
          <w:rFonts w:eastAsia="Times New Roman" w:cs="Times New Roman"/>
          <w:color w:val="333333"/>
          <w:lang w:eastAsia="es-CO"/>
        </w:rPr>
      </w:pPr>
      <w:r w:rsidRPr="00E67259">
        <w:rPr>
          <w:rFonts w:eastAsia="Times New Roman" w:cs="Times New Roman"/>
          <w:color w:val="333333"/>
          <w:lang w:eastAsia="es-CO"/>
        </w:rPr>
        <w:t>Elaborar un cuento en grupos de cinco niños sobre el tema.</w:t>
      </w:r>
    </w:p>
    <w:p w:rsidR="00E67259" w:rsidRDefault="00E67259" w:rsidP="00E67259">
      <w:pPr>
        <w:rPr>
          <w:rFonts w:eastAsia="Times New Roman" w:cs="Times New Roman"/>
          <w:color w:val="333333"/>
          <w:lang w:eastAsia="es-CO"/>
        </w:rPr>
      </w:pPr>
    </w:p>
    <w:p w:rsidR="00E67259" w:rsidRPr="00E67259" w:rsidRDefault="00E67259" w:rsidP="00E67259">
      <w:pPr>
        <w:rPr>
          <w:rFonts w:eastAsia="Times New Roman" w:cs="Times New Roman"/>
          <w:color w:val="333333"/>
          <w:lang w:eastAsia="es-CO"/>
        </w:rPr>
      </w:pPr>
      <w:r w:rsidRPr="00E67259">
        <w:rPr>
          <w:rFonts w:eastAsia="Times New Roman" w:cs="Times New Roman"/>
          <w:color w:val="333333"/>
          <w:lang w:eastAsia="es-CO"/>
        </w:rPr>
        <w:t>2. Reconstrucción de Lazos de Pertenencia</w:t>
      </w:r>
    </w:p>
    <w:p w:rsidR="00E67259" w:rsidRPr="00E67259" w:rsidRDefault="00E67259" w:rsidP="00E67259">
      <w:pPr>
        <w:rPr>
          <w:rFonts w:eastAsia="Times New Roman" w:cs="Times New Roman"/>
          <w:color w:val="333333"/>
          <w:lang w:eastAsia="es-CO"/>
        </w:rPr>
      </w:pPr>
      <w:r w:rsidRPr="00E67259">
        <w:rPr>
          <w:rFonts w:eastAsia="Times New Roman" w:cs="Times New Roman"/>
          <w:color w:val="333333"/>
          <w:lang w:eastAsia="es-CO"/>
        </w:rPr>
        <w:t>    </w:t>
      </w:r>
      <w:r w:rsidRPr="00E67259">
        <w:rPr>
          <w:rFonts w:eastAsia="Times New Roman" w:cs="Times New Roman"/>
          <w:i/>
          <w:iCs/>
          <w:color w:val="333333"/>
          <w:lang w:eastAsia="es-CO"/>
        </w:rPr>
        <w:t>Reconocimiento del barrio.</w:t>
      </w:r>
      <w:r w:rsidRPr="00E67259">
        <w:rPr>
          <w:rFonts w:eastAsia="Times New Roman" w:cs="Times New Roman"/>
          <w:color w:val="333333"/>
          <w:lang w:eastAsia="es-CO"/>
        </w:rPr>
        <w:br/>
        <w:t xml:space="preserve">    </w:t>
      </w:r>
      <w:r>
        <w:rPr>
          <w:rFonts w:eastAsia="Times New Roman" w:cs="Times New Roman"/>
          <w:color w:val="333333"/>
          <w:lang w:eastAsia="es-CO"/>
        </w:rPr>
        <w:t>¿</w:t>
      </w:r>
      <w:r w:rsidRPr="00E67259">
        <w:rPr>
          <w:rFonts w:eastAsia="Times New Roman" w:cs="Times New Roman"/>
          <w:color w:val="333333"/>
          <w:lang w:eastAsia="es-CO"/>
        </w:rPr>
        <w:t>Dónde viven? (Nombre del barrio y de la localidad)</w:t>
      </w:r>
      <w:r w:rsidRPr="00E67259">
        <w:rPr>
          <w:rFonts w:eastAsia="Times New Roman" w:cs="Times New Roman"/>
          <w:color w:val="333333"/>
          <w:lang w:eastAsia="es-CO"/>
        </w:rPr>
        <w:br/>
        <w:t xml:space="preserve">    </w:t>
      </w:r>
      <w:r>
        <w:rPr>
          <w:rFonts w:eastAsia="Times New Roman" w:cs="Times New Roman"/>
          <w:color w:val="333333"/>
          <w:lang w:eastAsia="es-CO"/>
        </w:rPr>
        <w:t>¿</w:t>
      </w:r>
      <w:r w:rsidRPr="00E67259">
        <w:rPr>
          <w:rFonts w:eastAsia="Times New Roman" w:cs="Times New Roman"/>
          <w:color w:val="333333"/>
          <w:lang w:eastAsia="es-CO"/>
        </w:rPr>
        <w:t>Qué características tiene el lugar donde viven?</w:t>
      </w:r>
    </w:p>
    <w:p w:rsidR="00E67259" w:rsidRDefault="00E67259" w:rsidP="00E67259">
      <w:pPr>
        <w:rPr>
          <w:rFonts w:eastAsia="Times New Roman" w:cs="Times New Roman"/>
          <w:color w:val="333333"/>
          <w:lang w:eastAsia="es-CO"/>
        </w:rPr>
      </w:pPr>
    </w:p>
    <w:p w:rsidR="00E67259" w:rsidRPr="00E67259" w:rsidRDefault="00E67259" w:rsidP="00E67259">
      <w:pPr>
        <w:rPr>
          <w:rFonts w:eastAsia="Times New Roman" w:cs="Times New Roman"/>
          <w:color w:val="333333"/>
          <w:lang w:eastAsia="es-CO"/>
        </w:rPr>
      </w:pPr>
      <w:r w:rsidRPr="00E67259">
        <w:rPr>
          <w:rFonts w:eastAsia="Times New Roman" w:cs="Times New Roman"/>
          <w:color w:val="333333"/>
          <w:lang w:eastAsia="es-CO"/>
        </w:rPr>
        <w:t>Cómo son sus:</w:t>
      </w:r>
    </w:p>
    <w:tbl>
      <w:tblPr>
        <w:tblW w:w="4000" w:type="pct"/>
        <w:jc w:val="center"/>
        <w:tblCellSpacing w:w="0" w:type="dxa"/>
        <w:tblCellMar>
          <w:left w:w="0" w:type="dxa"/>
          <w:right w:w="0" w:type="dxa"/>
        </w:tblCellMar>
        <w:tblLook w:val="04A0" w:firstRow="1" w:lastRow="0" w:firstColumn="1" w:lastColumn="0" w:noHBand="0" w:noVBand="1"/>
      </w:tblPr>
      <w:tblGrid>
        <w:gridCol w:w="3535"/>
        <w:gridCol w:w="3535"/>
      </w:tblGrid>
      <w:tr w:rsidR="00E67259" w:rsidRPr="00E67259" w:rsidTr="00E67259">
        <w:trPr>
          <w:tblCellSpacing w:w="0" w:type="dxa"/>
          <w:jc w:val="center"/>
        </w:trPr>
        <w:tc>
          <w:tcPr>
            <w:tcW w:w="2550" w:type="pct"/>
            <w:gridSpan w:val="2"/>
            <w:shd w:val="clear" w:color="auto" w:fill="F1F4F9"/>
            <w:hideMark/>
          </w:tcPr>
          <w:p w:rsidR="00E67259" w:rsidRPr="00E67259" w:rsidRDefault="00E67259" w:rsidP="00E67259">
            <w:pPr>
              <w:jc w:val="center"/>
              <w:rPr>
                <w:rFonts w:eastAsia="Times New Roman" w:cs="Times New Roman"/>
                <w:lang w:eastAsia="es-CO"/>
              </w:rPr>
            </w:pPr>
            <w:r w:rsidRPr="00E67259">
              <w:rPr>
                <w:rFonts w:eastAsia="Times New Roman" w:cs="Times New Roman"/>
                <w:lang w:eastAsia="es-CO"/>
              </w:rPr>
              <w:t>Habitantes: niños, jóvenes, personas mayores.</w:t>
            </w:r>
          </w:p>
        </w:tc>
      </w:tr>
      <w:tr w:rsidR="00E67259" w:rsidRPr="00E67259" w:rsidTr="00E67259">
        <w:trPr>
          <w:tblCellSpacing w:w="0" w:type="dxa"/>
          <w:jc w:val="center"/>
        </w:trPr>
        <w:tc>
          <w:tcPr>
            <w:tcW w:w="2450" w:type="pct"/>
            <w:shd w:val="clear" w:color="auto" w:fill="F1F4F9"/>
            <w:hideMark/>
          </w:tcPr>
          <w:p w:rsidR="00E67259" w:rsidRPr="00E67259" w:rsidRDefault="00E67259" w:rsidP="00E67259">
            <w:pPr>
              <w:jc w:val="center"/>
              <w:rPr>
                <w:rFonts w:eastAsia="Times New Roman" w:cs="Times New Roman"/>
                <w:lang w:eastAsia="es-CO"/>
              </w:rPr>
            </w:pPr>
            <w:r w:rsidRPr="00E67259">
              <w:rPr>
                <w:rFonts w:eastAsia="Times New Roman" w:cs="Times New Roman"/>
                <w:lang w:eastAsia="es-CO"/>
              </w:rPr>
              <w:t>Casas</w:t>
            </w:r>
            <w:r w:rsidRPr="00E67259">
              <w:rPr>
                <w:rFonts w:eastAsia="Times New Roman" w:cs="Times New Roman"/>
                <w:lang w:eastAsia="es-CO"/>
              </w:rPr>
              <w:br/>
              <w:t>Calles</w:t>
            </w:r>
          </w:p>
        </w:tc>
        <w:tc>
          <w:tcPr>
            <w:tcW w:w="2450" w:type="pct"/>
            <w:shd w:val="clear" w:color="auto" w:fill="F1F4F9"/>
            <w:hideMark/>
          </w:tcPr>
          <w:p w:rsidR="00E67259" w:rsidRPr="00E67259" w:rsidRDefault="00E67259" w:rsidP="00E67259">
            <w:pPr>
              <w:jc w:val="center"/>
              <w:rPr>
                <w:rFonts w:eastAsia="Times New Roman" w:cs="Times New Roman"/>
                <w:lang w:eastAsia="es-CO"/>
              </w:rPr>
            </w:pPr>
            <w:r w:rsidRPr="00E67259">
              <w:rPr>
                <w:rFonts w:eastAsia="Times New Roman" w:cs="Times New Roman"/>
                <w:lang w:eastAsia="es-CO"/>
              </w:rPr>
              <w:t>Árboles y plantas</w:t>
            </w:r>
            <w:r w:rsidRPr="00E67259">
              <w:rPr>
                <w:rFonts w:eastAsia="Times New Roman" w:cs="Times New Roman"/>
                <w:lang w:eastAsia="es-CO"/>
              </w:rPr>
              <w:br/>
              <w:t>Lagos, lagunas, ríos</w:t>
            </w:r>
            <w:r w:rsidRPr="00E67259">
              <w:rPr>
                <w:rFonts w:eastAsia="Times New Roman" w:cs="Times New Roman"/>
                <w:lang w:eastAsia="es-CO"/>
              </w:rPr>
              <w:br/>
              <w:t>Canteras, cerros</w:t>
            </w:r>
          </w:p>
        </w:tc>
      </w:tr>
      <w:tr w:rsidR="00E67259" w:rsidRPr="00E67259" w:rsidTr="00E67259">
        <w:trPr>
          <w:tblCellSpacing w:w="0" w:type="dxa"/>
          <w:jc w:val="center"/>
        </w:trPr>
        <w:tc>
          <w:tcPr>
            <w:tcW w:w="0" w:type="auto"/>
            <w:shd w:val="clear" w:color="auto" w:fill="F1F4F9"/>
            <w:hideMark/>
          </w:tcPr>
          <w:p w:rsidR="00E67259" w:rsidRPr="00E67259" w:rsidRDefault="00E67259" w:rsidP="00E67259">
            <w:pPr>
              <w:rPr>
                <w:rFonts w:eastAsia="Times New Roman" w:cs="Times New Roman"/>
                <w:lang w:eastAsia="es-CO"/>
              </w:rPr>
            </w:pPr>
          </w:p>
        </w:tc>
        <w:tc>
          <w:tcPr>
            <w:tcW w:w="2450" w:type="pct"/>
            <w:shd w:val="clear" w:color="auto" w:fill="F1F4F9"/>
            <w:hideMark/>
          </w:tcPr>
          <w:p w:rsidR="00E67259" w:rsidRPr="00E67259" w:rsidRDefault="00E67259" w:rsidP="00E67259">
            <w:pPr>
              <w:rPr>
                <w:rFonts w:eastAsia="Times New Roman" w:cs="Times New Roman"/>
                <w:lang w:eastAsia="es-CO"/>
              </w:rPr>
            </w:pPr>
          </w:p>
        </w:tc>
      </w:tr>
      <w:tr w:rsidR="00E67259" w:rsidRPr="00E67259" w:rsidTr="00E67259">
        <w:trPr>
          <w:tblCellSpacing w:w="0" w:type="dxa"/>
          <w:jc w:val="center"/>
        </w:trPr>
        <w:tc>
          <w:tcPr>
            <w:tcW w:w="0" w:type="auto"/>
            <w:shd w:val="clear" w:color="auto" w:fill="F1F4F9"/>
            <w:hideMark/>
          </w:tcPr>
          <w:p w:rsidR="00E67259" w:rsidRPr="00E67259" w:rsidRDefault="00E67259" w:rsidP="00E67259">
            <w:pPr>
              <w:jc w:val="center"/>
              <w:rPr>
                <w:rFonts w:eastAsia="Times New Roman" w:cs="Times New Roman"/>
                <w:lang w:eastAsia="es-CO"/>
              </w:rPr>
            </w:pPr>
            <w:r w:rsidRPr="00E67259">
              <w:rPr>
                <w:rFonts w:eastAsia="Times New Roman" w:cs="Times New Roman"/>
                <w:lang w:eastAsia="es-CO"/>
              </w:rPr>
              <w:t>Parques, juegos, canchas, bancas</w:t>
            </w:r>
          </w:p>
        </w:tc>
        <w:tc>
          <w:tcPr>
            <w:tcW w:w="2450" w:type="pct"/>
            <w:shd w:val="clear" w:color="auto" w:fill="F1F4F9"/>
            <w:hideMark/>
          </w:tcPr>
          <w:p w:rsidR="00E67259" w:rsidRPr="00E67259" w:rsidRDefault="00E67259" w:rsidP="00E67259">
            <w:pPr>
              <w:jc w:val="center"/>
              <w:rPr>
                <w:rFonts w:eastAsia="Times New Roman" w:cs="Times New Roman"/>
                <w:lang w:eastAsia="es-CO"/>
              </w:rPr>
            </w:pPr>
            <w:r w:rsidRPr="00E67259">
              <w:rPr>
                <w:rFonts w:eastAsia="Times New Roman" w:cs="Times New Roman"/>
                <w:lang w:eastAsia="es-CO"/>
              </w:rPr>
              <w:t>Animales</w:t>
            </w:r>
          </w:p>
        </w:tc>
      </w:tr>
      <w:tr w:rsidR="00E67259" w:rsidRPr="00E67259" w:rsidTr="00E67259">
        <w:trPr>
          <w:tblCellSpacing w:w="0" w:type="dxa"/>
          <w:jc w:val="center"/>
        </w:trPr>
        <w:tc>
          <w:tcPr>
            <w:tcW w:w="0" w:type="auto"/>
            <w:shd w:val="clear" w:color="auto" w:fill="F1F4F9"/>
            <w:hideMark/>
          </w:tcPr>
          <w:p w:rsidR="00E67259" w:rsidRPr="00E67259" w:rsidRDefault="00E67259" w:rsidP="00E67259">
            <w:pPr>
              <w:jc w:val="center"/>
              <w:rPr>
                <w:rFonts w:eastAsia="Times New Roman" w:cs="Times New Roman"/>
                <w:lang w:eastAsia="es-CO"/>
              </w:rPr>
            </w:pPr>
            <w:r w:rsidRPr="00E67259">
              <w:rPr>
                <w:rFonts w:eastAsia="Times New Roman" w:cs="Times New Roman"/>
                <w:lang w:eastAsia="es-CO"/>
              </w:rPr>
              <w:t>Escuela</w:t>
            </w:r>
          </w:p>
        </w:tc>
        <w:tc>
          <w:tcPr>
            <w:tcW w:w="2450" w:type="pct"/>
            <w:shd w:val="clear" w:color="auto" w:fill="F1F4F9"/>
            <w:hideMark/>
          </w:tcPr>
          <w:p w:rsidR="00E67259" w:rsidRPr="00E67259" w:rsidRDefault="00E67259" w:rsidP="00E67259">
            <w:pPr>
              <w:jc w:val="center"/>
              <w:rPr>
                <w:rFonts w:eastAsia="Times New Roman" w:cs="Times New Roman"/>
                <w:lang w:eastAsia="es-CO"/>
              </w:rPr>
            </w:pPr>
            <w:r w:rsidRPr="00E67259">
              <w:rPr>
                <w:rFonts w:eastAsia="Times New Roman" w:cs="Times New Roman"/>
                <w:lang w:eastAsia="es-CO"/>
              </w:rPr>
              <w:t>Carros, buses, bicicletas</w:t>
            </w:r>
          </w:p>
        </w:tc>
      </w:tr>
      <w:tr w:rsidR="00E67259" w:rsidRPr="00E67259" w:rsidTr="00E67259">
        <w:trPr>
          <w:tblCellSpacing w:w="0" w:type="dxa"/>
          <w:jc w:val="center"/>
        </w:trPr>
        <w:tc>
          <w:tcPr>
            <w:tcW w:w="0" w:type="auto"/>
            <w:shd w:val="clear" w:color="auto" w:fill="F1F4F9"/>
            <w:hideMark/>
          </w:tcPr>
          <w:p w:rsidR="00E67259" w:rsidRPr="00E67259" w:rsidRDefault="00E67259" w:rsidP="00E67259">
            <w:pPr>
              <w:jc w:val="center"/>
              <w:rPr>
                <w:rFonts w:eastAsia="Times New Roman" w:cs="Times New Roman"/>
                <w:lang w:eastAsia="es-CO"/>
              </w:rPr>
            </w:pPr>
            <w:r w:rsidRPr="00E67259">
              <w:rPr>
                <w:rFonts w:eastAsia="Times New Roman" w:cs="Times New Roman"/>
                <w:lang w:eastAsia="es-CO"/>
              </w:rPr>
              <w:t>Iglesias</w:t>
            </w:r>
          </w:p>
        </w:tc>
        <w:tc>
          <w:tcPr>
            <w:tcW w:w="2450" w:type="pct"/>
            <w:shd w:val="clear" w:color="auto" w:fill="F1F4F9"/>
            <w:hideMark/>
          </w:tcPr>
          <w:p w:rsidR="00E67259" w:rsidRPr="00E67259" w:rsidRDefault="00E67259" w:rsidP="00E67259">
            <w:pPr>
              <w:jc w:val="center"/>
              <w:rPr>
                <w:rFonts w:eastAsia="Times New Roman" w:cs="Times New Roman"/>
                <w:lang w:eastAsia="es-CO"/>
              </w:rPr>
            </w:pPr>
            <w:r w:rsidRPr="00E67259">
              <w:rPr>
                <w:rFonts w:eastAsia="Times New Roman" w:cs="Times New Roman"/>
                <w:lang w:eastAsia="es-CO"/>
              </w:rPr>
              <w:t>Luz, sol, luna, sombra</w:t>
            </w:r>
          </w:p>
        </w:tc>
      </w:tr>
      <w:tr w:rsidR="00E67259" w:rsidRPr="00E67259" w:rsidTr="00E67259">
        <w:trPr>
          <w:tblCellSpacing w:w="0" w:type="dxa"/>
          <w:jc w:val="center"/>
        </w:trPr>
        <w:tc>
          <w:tcPr>
            <w:tcW w:w="0" w:type="auto"/>
            <w:shd w:val="clear" w:color="auto" w:fill="F1F4F9"/>
            <w:hideMark/>
          </w:tcPr>
          <w:p w:rsidR="00E67259" w:rsidRPr="00E67259" w:rsidRDefault="00E67259" w:rsidP="00E67259">
            <w:pPr>
              <w:jc w:val="center"/>
              <w:rPr>
                <w:rFonts w:eastAsia="Times New Roman" w:cs="Times New Roman"/>
                <w:lang w:eastAsia="es-CO"/>
              </w:rPr>
            </w:pPr>
            <w:r w:rsidRPr="00E67259">
              <w:rPr>
                <w:rFonts w:eastAsia="Times New Roman" w:cs="Times New Roman"/>
                <w:lang w:eastAsia="es-CO"/>
              </w:rPr>
              <w:t>Tiendas</w:t>
            </w:r>
          </w:p>
        </w:tc>
        <w:tc>
          <w:tcPr>
            <w:tcW w:w="2450" w:type="pct"/>
            <w:shd w:val="clear" w:color="auto" w:fill="F1F4F9"/>
            <w:hideMark/>
          </w:tcPr>
          <w:p w:rsidR="00E67259" w:rsidRPr="00E67259" w:rsidRDefault="00E67259" w:rsidP="00E67259">
            <w:pPr>
              <w:jc w:val="center"/>
              <w:rPr>
                <w:rFonts w:eastAsia="Times New Roman" w:cs="Times New Roman"/>
                <w:lang w:eastAsia="es-CO"/>
              </w:rPr>
            </w:pPr>
            <w:r w:rsidRPr="00E67259">
              <w:rPr>
                <w:rFonts w:eastAsia="Times New Roman" w:cs="Times New Roman"/>
                <w:lang w:eastAsia="es-CO"/>
              </w:rPr>
              <w:t>Basura, ruido, humo</w:t>
            </w:r>
          </w:p>
        </w:tc>
      </w:tr>
    </w:tbl>
    <w:p w:rsidR="00E67259" w:rsidRPr="00E67259" w:rsidRDefault="00E67259" w:rsidP="00E67259">
      <w:pPr>
        <w:jc w:val="center"/>
        <w:rPr>
          <w:rFonts w:eastAsia="Times New Roman" w:cs="Times New Roman"/>
          <w:color w:val="333333"/>
          <w:lang w:eastAsia="es-CO"/>
        </w:rPr>
      </w:pPr>
      <w:r w:rsidRPr="00E67259">
        <w:rPr>
          <w:rFonts w:eastAsia="Times New Roman" w:cs="Times New Roman"/>
          <w:i/>
          <w:iCs/>
          <w:color w:val="333333"/>
          <w:lang w:eastAsia="es-CO"/>
        </w:rPr>
        <w:t>Mirar las relaciones humanas que se establecen en el barrio.</w:t>
      </w:r>
    </w:p>
    <w:p w:rsidR="00E67259" w:rsidRDefault="00E67259" w:rsidP="00E67259">
      <w:pPr>
        <w:rPr>
          <w:rFonts w:eastAsia="Times New Roman" w:cs="Times New Roman"/>
          <w:color w:val="333333"/>
          <w:lang w:eastAsia="es-CO"/>
        </w:rPr>
      </w:pPr>
    </w:p>
    <w:p w:rsidR="00E67259" w:rsidRPr="00E67259" w:rsidRDefault="00E67259" w:rsidP="00AD2BBE">
      <w:pPr>
        <w:jc w:val="both"/>
        <w:rPr>
          <w:rFonts w:eastAsia="Times New Roman" w:cs="Times New Roman"/>
          <w:color w:val="333333"/>
          <w:lang w:eastAsia="es-CO"/>
        </w:rPr>
      </w:pPr>
      <w:r w:rsidRPr="00E67259">
        <w:rPr>
          <w:rFonts w:eastAsia="Times New Roman" w:cs="Times New Roman"/>
          <w:color w:val="333333"/>
          <w:lang w:eastAsia="es-CO"/>
        </w:rPr>
        <w:t>Dialogar con los niños sobre la importancia que tiene el agua, el suelo, el aire, el sol, el origen de los alimentos, el peligro de los residuos y desechos, del ruido y el humo en el barrio. Resaltar las características positivas y negativas de</w:t>
      </w:r>
      <w:r>
        <w:rPr>
          <w:rFonts w:eastAsia="Times New Roman" w:cs="Times New Roman"/>
          <w:color w:val="333333"/>
          <w:lang w:eastAsia="es-CO"/>
        </w:rPr>
        <w:t xml:space="preserve">l lugar donde </w:t>
      </w:r>
      <w:r w:rsidRPr="00E67259">
        <w:rPr>
          <w:rFonts w:eastAsia="Times New Roman" w:cs="Times New Roman"/>
          <w:color w:val="333333"/>
          <w:lang w:eastAsia="es-CO"/>
        </w:rPr>
        <w:t>viven.</w:t>
      </w:r>
    </w:p>
    <w:p w:rsidR="003C3ED5" w:rsidRDefault="003C3ED5" w:rsidP="003C3ED5">
      <w:pPr>
        <w:rPr>
          <w:rFonts w:eastAsia="Times New Roman" w:cs="Times New Roman"/>
          <w:b/>
          <w:bCs/>
          <w:color w:val="123263"/>
          <w:lang w:eastAsia="es-CO"/>
        </w:rPr>
      </w:pPr>
    </w:p>
    <w:p w:rsidR="003C3ED5" w:rsidRDefault="00E67259" w:rsidP="003C3ED5">
      <w:pPr>
        <w:rPr>
          <w:u w:val="single"/>
        </w:rPr>
      </w:pPr>
      <w:r w:rsidRPr="00E67259">
        <w:rPr>
          <w:rFonts w:eastAsia="Times New Roman" w:cs="Times New Roman"/>
          <w:b/>
          <w:bCs/>
          <w:color w:val="123263"/>
          <w:lang w:eastAsia="es-CO"/>
        </w:rPr>
        <w:t> </w:t>
      </w:r>
      <w:r w:rsidR="003C3ED5">
        <w:rPr>
          <w:u w:val="single"/>
        </w:rPr>
        <w:t xml:space="preserve">Taller sobre </w:t>
      </w:r>
      <w:r w:rsidR="003C3ED5">
        <w:rPr>
          <w:u w:val="single"/>
        </w:rPr>
        <w:t>espacio público</w:t>
      </w:r>
    </w:p>
    <w:p w:rsidR="00AD2BBE" w:rsidRDefault="00AD2BBE" w:rsidP="00AD2BBE">
      <w:pPr>
        <w:jc w:val="both"/>
      </w:pPr>
      <w:r>
        <w:t>En grupos de máximo 5 personas, el docente</w:t>
      </w:r>
      <w:r>
        <w:t xml:space="preserve"> les pide que cada uno se presente, diciendo s</w:t>
      </w:r>
      <w:r>
        <w:t xml:space="preserve">u nombre, el barrio donde vive </w:t>
      </w:r>
      <w:r>
        <w:t>y el curso al que pertenece.</w:t>
      </w:r>
      <w:r>
        <w:t xml:space="preserve"> </w:t>
      </w:r>
      <w:r>
        <w:t>A continuación, el maestro pregunta al auditorio, aclara y explica el concepto de Espacio Público.</w:t>
      </w:r>
    </w:p>
    <w:p w:rsidR="00AD2BBE" w:rsidRDefault="00AD2BBE" w:rsidP="00AD2BBE"/>
    <w:p w:rsidR="00AD2BBE" w:rsidRDefault="00AD2BBE" w:rsidP="00AD2BBE">
      <w:r>
        <w:t>ACTIVIDAD 1</w:t>
      </w:r>
    </w:p>
    <w:p w:rsidR="00AD2BBE" w:rsidRDefault="00AD2BBE" w:rsidP="00AD2BBE">
      <w:pPr>
        <w:jc w:val="both"/>
      </w:pPr>
      <w:r>
        <w:t xml:space="preserve">- Se solicita a los niños que dibujen con crayolas o colores, en una cartulina que se les ha entregado previamente, un croquis con el recorrido que diariamente realizan desde su casa para ir al colegio. Allí pueden dibujar todo lo que encuentren a su paso, colocando los nombres de las calles, las tiendas, el parque, la iglesia y demás sitios que encuentran en su recorrido. Si conocen </w:t>
      </w:r>
      <w:r>
        <w:lastRenderedPageBreak/>
        <w:t>los nombres de las personas que viven o trabajan en esos sitios, como los vecinos, el tendero, el párroco, el policía, el celador, etc., debe colocarlos.</w:t>
      </w:r>
    </w:p>
    <w:p w:rsidR="00AD2BBE" w:rsidRDefault="00AD2BBE" w:rsidP="00AD2BBE">
      <w:pPr>
        <w:jc w:val="both"/>
      </w:pPr>
      <w:r>
        <w:t>ACTIVIDAD 2</w:t>
      </w:r>
    </w:p>
    <w:p w:rsidR="00AD2BBE" w:rsidRDefault="00AD2BBE" w:rsidP="00AD2BBE">
      <w:pPr>
        <w:jc w:val="both"/>
      </w:pPr>
      <w:r>
        <w:t>- Una vez que cada niño ha elaborado su croquis, se pasa a socializarlo y compartirlo con los compañeros de grupo, explicando el recorrido y lo que más le gusta y le disgusta de su barrio.</w:t>
      </w:r>
    </w:p>
    <w:p w:rsidR="00AD2BBE" w:rsidRDefault="00AD2BBE" w:rsidP="00AD2BBE">
      <w:pPr>
        <w:jc w:val="both"/>
      </w:pPr>
    </w:p>
    <w:p w:rsidR="00AD2BBE" w:rsidRDefault="00AD2BBE" w:rsidP="00AD2BBE">
      <w:pPr>
        <w:jc w:val="both"/>
      </w:pPr>
      <w:r>
        <w:t>ACTIVIDAD 3</w:t>
      </w:r>
    </w:p>
    <w:p w:rsidR="00AD2BBE" w:rsidRDefault="00AD2BBE" w:rsidP="00AD2BBE">
      <w:pPr>
        <w:jc w:val="both"/>
      </w:pPr>
      <w:r>
        <w:t>- A continuación, los miembros del grupo que pertenecen al mismo sector, dibujan en conjunto el mapa de su barrio, destacando tanto los elementos que más les agradan, así como los aspectos negativos, discutiendo las posibilidades de aportar a su solución, desde su experiencia cotidiana.</w:t>
      </w:r>
    </w:p>
    <w:p w:rsidR="00AD2BBE" w:rsidRDefault="00AD2BBE" w:rsidP="00AD2BBE">
      <w:pPr>
        <w:jc w:val="both"/>
      </w:pPr>
    </w:p>
    <w:p w:rsidR="00AD2BBE" w:rsidRDefault="00AD2BBE" w:rsidP="00AD2BBE">
      <w:pPr>
        <w:jc w:val="both"/>
      </w:pPr>
      <w:r>
        <w:t>También los niños presentan sus propuestas sobre lo que quisieran que fuera su barrio y su ciudad.</w:t>
      </w:r>
    </w:p>
    <w:p w:rsidR="00AD2BBE" w:rsidRDefault="00AD2BBE" w:rsidP="00AD2BBE"/>
    <w:p w:rsidR="003C3ED5" w:rsidRPr="003C3ED5" w:rsidRDefault="003C3ED5" w:rsidP="003C3ED5">
      <w:pPr>
        <w:jc w:val="both"/>
        <w:rPr>
          <w:u w:val="single"/>
        </w:rPr>
      </w:pPr>
      <w:r w:rsidRPr="003C3ED5">
        <w:rPr>
          <w:u w:val="single"/>
        </w:rPr>
        <w:t>Taller sobre el Reciclaje</w:t>
      </w:r>
    </w:p>
    <w:p w:rsidR="003C3ED5" w:rsidRDefault="003C3ED5" w:rsidP="003C3ED5">
      <w:pPr>
        <w:jc w:val="both"/>
      </w:pPr>
      <w:r>
        <w:t>Primero, el maestro pregunta a los niños el tipo de basuras que bota diariamente y por qué las considera basura. Luego explica la diferencia entre Residuos y Basuras, y cómo las costumbres de alimentación influyen en la producción de residuos en la ciudad.</w:t>
      </w:r>
    </w:p>
    <w:p w:rsidR="003C3ED5" w:rsidRDefault="003C3ED5" w:rsidP="003C3ED5">
      <w:pPr>
        <w:jc w:val="both"/>
      </w:pPr>
    </w:p>
    <w:p w:rsidR="003C3ED5" w:rsidRDefault="003C3ED5" w:rsidP="003C3ED5">
      <w:pPr>
        <w:jc w:val="both"/>
      </w:pPr>
      <w:r>
        <w:t>ACTIVIDAD 1</w:t>
      </w:r>
    </w:p>
    <w:p w:rsidR="003C3ED5" w:rsidRDefault="003C3ED5" w:rsidP="003C3ED5">
      <w:pPr>
        <w:jc w:val="both"/>
      </w:pPr>
      <w:r>
        <w:t>- Se les pide a los niños que en el recreo recolecten las bolsas, cajas, vasos desechables, empaques, latas, botellas y demás elementos que se botan como basuras, los cuales se clasifican de acuerdo al tipo de alimento que contenían y se discute con los niños el tema del consumo y la necesidad del reciclaje y reutilización en la casa, la escuela y la ciudad.</w:t>
      </w:r>
    </w:p>
    <w:p w:rsidR="003C3ED5" w:rsidRDefault="003C3ED5" w:rsidP="003C3ED5">
      <w:pPr>
        <w:jc w:val="both"/>
      </w:pPr>
    </w:p>
    <w:p w:rsidR="003C3ED5" w:rsidRDefault="003C3ED5" w:rsidP="003C3ED5">
      <w:pPr>
        <w:jc w:val="both"/>
      </w:pPr>
      <w:r>
        <w:t>ACTIVIDAD 2</w:t>
      </w:r>
    </w:p>
    <w:p w:rsidR="003C3ED5" w:rsidRDefault="003C3ED5" w:rsidP="003C3ED5">
      <w:pPr>
        <w:jc w:val="both"/>
      </w:pPr>
      <w:r>
        <w:t>- Después, el maestro indica y ayuda a los niños a elaborar con los vasos desechables, las cajas, los empaques y otros residuos recolectados en el recreo, elementos de su barrio como casas, carros, árboles, el parque, la iglesia, la tienda, la escuela, los niños, los maestros, el tendero, el policía, etc., que irán colocando en el mapa del barrio elaborado en el taller anterior sobre el espacio público, para conformar en conjunto la maqueta del barrio.</w:t>
      </w:r>
    </w:p>
    <w:p w:rsidR="003C3ED5" w:rsidRDefault="003C3ED5" w:rsidP="003C3ED5">
      <w:pPr>
        <w:jc w:val="both"/>
      </w:pPr>
    </w:p>
    <w:p w:rsidR="003C3ED5" w:rsidRDefault="003C3ED5" w:rsidP="003C3ED5">
      <w:pPr>
        <w:jc w:val="both"/>
      </w:pPr>
      <w:r>
        <w:t>ACTIVIDAD 3</w:t>
      </w:r>
    </w:p>
    <w:p w:rsidR="003C3ED5" w:rsidRDefault="003C3ED5" w:rsidP="003C3ED5">
      <w:pPr>
        <w:jc w:val="both"/>
      </w:pPr>
      <w:r>
        <w:t>- Al final se socializa el trabajo de los grupos, mediante una exposición de maquetas, que cada grupo de niños explica a sus compañeros.</w:t>
      </w:r>
    </w:p>
    <w:p w:rsidR="003C3ED5" w:rsidRDefault="003C3ED5" w:rsidP="003C3ED5">
      <w:pPr>
        <w:jc w:val="both"/>
      </w:pPr>
    </w:p>
    <w:p w:rsidR="003C3ED5" w:rsidRPr="004811E3" w:rsidRDefault="004C5EF7" w:rsidP="003C3ED5">
      <w:pPr>
        <w:rPr>
          <w:i/>
        </w:rPr>
      </w:pPr>
      <w:r w:rsidRPr="004811E3">
        <w:rPr>
          <w:i/>
        </w:rPr>
        <w:t>Referencias.</w:t>
      </w:r>
    </w:p>
    <w:p w:rsidR="004C5EF7" w:rsidRDefault="004C5EF7" w:rsidP="004811E3">
      <w:pPr>
        <w:ind w:left="709" w:hanging="709"/>
      </w:pPr>
      <w:r>
        <w:t xml:space="preserve">IDEA (2014). Talleres de educación ambiental. Recuperado de  </w:t>
      </w:r>
      <w:r w:rsidRPr="004C5EF7">
        <w:t>http://www.virtual.unal.edu.co/cursos/IDEA/2007225/lecciones/capitulo2/36-moduloeducativo3.htm</w:t>
      </w:r>
      <w:bookmarkStart w:id="0" w:name="_GoBack"/>
      <w:bookmarkEnd w:id="0"/>
    </w:p>
    <w:sectPr w:rsidR="004C5EF7" w:rsidSect="00F43D2F">
      <w:headerReference w:type="default" r:id="rId8"/>
      <w:footerReference w:type="default" r:id="rId9"/>
      <w:pgSz w:w="12240" w:h="15840" w:code="119"/>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6B63" w:rsidRDefault="00AF6B63" w:rsidP="003F4110">
      <w:r>
        <w:separator/>
      </w:r>
    </w:p>
  </w:endnote>
  <w:endnote w:type="continuationSeparator" w:id="0">
    <w:p w:rsidR="00AF6B63" w:rsidRDefault="00AF6B63" w:rsidP="003F4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0864937"/>
      <w:docPartObj>
        <w:docPartGallery w:val="Page Numbers (Bottom of Page)"/>
        <w:docPartUnique/>
      </w:docPartObj>
    </w:sdtPr>
    <w:sdtContent>
      <w:p w:rsidR="003F4110" w:rsidRDefault="003F4110">
        <w:pPr>
          <w:pStyle w:val="Piedepgina"/>
          <w:jc w:val="right"/>
        </w:pPr>
        <w:r>
          <w:fldChar w:fldCharType="begin"/>
        </w:r>
        <w:r>
          <w:instrText>PAGE   \* MERGEFORMAT</w:instrText>
        </w:r>
        <w:r>
          <w:fldChar w:fldCharType="separate"/>
        </w:r>
        <w:r w:rsidR="004811E3" w:rsidRPr="004811E3">
          <w:rPr>
            <w:noProof/>
            <w:lang w:val="es-ES"/>
          </w:rPr>
          <w:t>2</w:t>
        </w:r>
        <w:r>
          <w:fldChar w:fldCharType="end"/>
        </w:r>
      </w:p>
    </w:sdtContent>
  </w:sdt>
  <w:p w:rsidR="003F4110" w:rsidRDefault="003F411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6B63" w:rsidRDefault="00AF6B63" w:rsidP="003F4110">
      <w:r>
        <w:separator/>
      </w:r>
    </w:p>
  </w:footnote>
  <w:footnote w:type="continuationSeparator" w:id="0">
    <w:p w:rsidR="00AF6B63" w:rsidRDefault="00AF6B63" w:rsidP="003F41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EF7" w:rsidRDefault="004C5EF7" w:rsidP="004C5EF7">
    <w:pPr>
      <w:pStyle w:val="Encabezado"/>
      <w:jc w:val="right"/>
    </w:pPr>
    <w:r>
      <w:rPr>
        <w:noProof/>
        <w:lang w:eastAsia="es-CO"/>
      </w:rPr>
      <w:drawing>
        <wp:inline distT="0" distB="0" distL="0" distR="0" wp14:anchorId="19586432" wp14:editId="6F089645">
          <wp:extent cx="2122805" cy="309245"/>
          <wp:effectExtent l="0" t="0" r="0" b="0"/>
          <wp:docPr id="1" name="Imagen 1" descr="Descripción: ciudadanias"/>
          <wp:cNvGraphicFramePr/>
          <a:graphic xmlns:a="http://schemas.openxmlformats.org/drawingml/2006/main">
            <a:graphicData uri="http://schemas.openxmlformats.org/drawingml/2006/picture">
              <pic:pic xmlns:pic="http://schemas.openxmlformats.org/drawingml/2006/picture">
                <pic:nvPicPr>
                  <pic:cNvPr id="1" name="Imagen 1" descr="Descripción: ciudadania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2805" cy="30924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EE2828"/>
    <w:multiLevelType w:val="hybridMultilevel"/>
    <w:tmpl w:val="7FEABEC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52681F24"/>
    <w:multiLevelType w:val="multilevel"/>
    <w:tmpl w:val="CD22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259"/>
    <w:rsid w:val="00173A06"/>
    <w:rsid w:val="001F2694"/>
    <w:rsid w:val="003C3ED5"/>
    <w:rsid w:val="003F4110"/>
    <w:rsid w:val="00467F81"/>
    <w:rsid w:val="004811E3"/>
    <w:rsid w:val="004C5EF7"/>
    <w:rsid w:val="004E2732"/>
    <w:rsid w:val="00590A28"/>
    <w:rsid w:val="006829CB"/>
    <w:rsid w:val="00702103"/>
    <w:rsid w:val="007274D4"/>
    <w:rsid w:val="008306FF"/>
    <w:rsid w:val="008604F2"/>
    <w:rsid w:val="0097744F"/>
    <w:rsid w:val="00A727A4"/>
    <w:rsid w:val="00AD2BBE"/>
    <w:rsid w:val="00AF6B63"/>
    <w:rsid w:val="00CF4372"/>
    <w:rsid w:val="00D56008"/>
    <w:rsid w:val="00DB1AD8"/>
    <w:rsid w:val="00E639F5"/>
    <w:rsid w:val="00E67259"/>
    <w:rsid w:val="00F31AAF"/>
    <w:rsid w:val="00F43D2F"/>
    <w:rsid w:val="00FE19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ubtitulo">
    <w:name w:val="subtitulo"/>
    <w:basedOn w:val="Normal"/>
    <w:rsid w:val="00E67259"/>
    <w:pPr>
      <w:spacing w:before="100" w:beforeAutospacing="1" w:after="100" w:afterAutospacing="1"/>
    </w:pPr>
    <w:rPr>
      <w:rFonts w:ascii="Times New Roman" w:eastAsia="Times New Roman" w:hAnsi="Times New Roman" w:cs="Times New Roman"/>
      <w:sz w:val="24"/>
      <w:szCs w:val="24"/>
      <w:lang w:eastAsia="es-CO"/>
    </w:rPr>
  </w:style>
  <w:style w:type="paragraph" w:customStyle="1" w:styleId="estilo1">
    <w:name w:val="estilo1"/>
    <w:basedOn w:val="Normal"/>
    <w:rsid w:val="00E67259"/>
    <w:pPr>
      <w:spacing w:before="100" w:beforeAutospacing="1" w:after="100" w:afterAutospacing="1"/>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E67259"/>
  </w:style>
  <w:style w:type="paragraph" w:styleId="NormalWeb">
    <w:name w:val="Normal (Web)"/>
    <w:basedOn w:val="Normal"/>
    <w:uiPriority w:val="99"/>
    <w:unhideWhenUsed/>
    <w:rsid w:val="00E67259"/>
    <w:pPr>
      <w:spacing w:before="100" w:beforeAutospacing="1" w:after="100" w:afterAutospacing="1"/>
    </w:pPr>
    <w:rPr>
      <w:rFonts w:ascii="Times New Roman" w:eastAsia="Times New Roman" w:hAnsi="Times New Roman" w:cs="Times New Roman"/>
      <w:sz w:val="24"/>
      <w:szCs w:val="24"/>
      <w:lang w:eastAsia="es-CO"/>
    </w:rPr>
  </w:style>
  <w:style w:type="paragraph" w:customStyle="1" w:styleId="titulo11">
    <w:name w:val="titulo1_1"/>
    <w:basedOn w:val="Normal"/>
    <w:rsid w:val="00E67259"/>
    <w:pPr>
      <w:spacing w:before="100" w:beforeAutospacing="1" w:after="100" w:afterAutospacing="1"/>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E67259"/>
    <w:pPr>
      <w:ind w:left="720"/>
      <w:contextualSpacing/>
    </w:pPr>
  </w:style>
  <w:style w:type="paragraph" w:styleId="Encabezado">
    <w:name w:val="header"/>
    <w:basedOn w:val="Normal"/>
    <w:link w:val="EncabezadoCar"/>
    <w:uiPriority w:val="99"/>
    <w:unhideWhenUsed/>
    <w:rsid w:val="003F4110"/>
    <w:pPr>
      <w:tabs>
        <w:tab w:val="center" w:pos="4419"/>
        <w:tab w:val="right" w:pos="8838"/>
      </w:tabs>
    </w:pPr>
  </w:style>
  <w:style w:type="character" w:customStyle="1" w:styleId="EncabezadoCar">
    <w:name w:val="Encabezado Car"/>
    <w:basedOn w:val="Fuentedeprrafopredeter"/>
    <w:link w:val="Encabezado"/>
    <w:uiPriority w:val="99"/>
    <w:rsid w:val="003F4110"/>
  </w:style>
  <w:style w:type="paragraph" w:styleId="Piedepgina">
    <w:name w:val="footer"/>
    <w:basedOn w:val="Normal"/>
    <w:link w:val="PiedepginaCar"/>
    <w:uiPriority w:val="99"/>
    <w:unhideWhenUsed/>
    <w:rsid w:val="003F4110"/>
    <w:pPr>
      <w:tabs>
        <w:tab w:val="center" w:pos="4419"/>
        <w:tab w:val="right" w:pos="8838"/>
      </w:tabs>
    </w:pPr>
  </w:style>
  <w:style w:type="character" w:customStyle="1" w:styleId="PiedepginaCar">
    <w:name w:val="Pie de página Car"/>
    <w:basedOn w:val="Fuentedeprrafopredeter"/>
    <w:link w:val="Piedepgina"/>
    <w:uiPriority w:val="99"/>
    <w:rsid w:val="003F4110"/>
  </w:style>
  <w:style w:type="paragraph" w:styleId="Textodeglobo">
    <w:name w:val="Balloon Text"/>
    <w:basedOn w:val="Normal"/>
    <w:link w:val="TextodegloboCar"/>
    <w:uiPriority w:val="99"/>
    <w:semiHidden/>
    <w:unhideWhenUsed/>
    <w:rsid w:val="004C5EF7"/>
    <w:rPr>
      <w:rFonts w:ascii="Tahoma" w:hAnsi="Tahoma" w:cs="Tahoma"/>
      <w:sz w:val="16"/>
      <w:szCs w:val="16"/>
    </w:rPr>
  </w:style>
  <w:style w:type="character" w:customStyle="1" w:styleId="TextodegloboCar">
    <w:name w:val="Texto de globo Car"/>
    <w:basedOn w:val="Fuentedeprrafopredeter"/>
    <w:link w:val="Textodeglobo"/>
    <w:uiPriority w:val="99"/>
    <w:semiHidden/>
    <w:rsid w:val="004C5E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ubtitulo">
    <w:name w:val="subtitulo"/>
    <w:basedOn w:val="Normal"/>
    <w:rsid w:val="00E67259"/>
    <w:pPr>
      <w:spacing w:before="100" w:beforeAutospacing="1" w:after="100" w:afterAutospacing="1"/>
    </w:pPr>
    <w:rPr>
      <w:rFonts w:ascii="Times New Roman" w:eastAsia="Times New Roman" w:hAnsi="Times New Roman" w:cs="Times New Roman"/>
      <w:sz w:val="24"/>
      <w:szCs w:val="24"/>
      <w:lang w:eastAsia="es-CO"/>
    </w:rPr>
  </w:style>
  <w:style w:type="paragraph" w:customStyle="1" w:styleId="estilo1">
    <w:name w:val="estilo1"/>
    <w:basedOn w:val="Normal"/>
    <w:rsid w:val="00E67259"/>
    <w:pPr>
      <w:spacing w:before="100" w:beforeAutospacing="1" w:after="100" w:afterAutospacing="1"/>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E67259"/>
  </w:style>
  <w:style w:type="paragraph" w:styleId="NormalWeb">
    <w:name w:val="Normal (Web)"/>
    <w:basedOn w:val="Normal"/>
    <w:uiPriority w:val="99"/>
    <w:unhideWhenUsed/>
    <w:rsid w:val="00E67259"/>
    <w:pPr>
      <w:spacing w:before="100" w:beforeAutospacing="1" w:after="100" w:afterAutospacing="1"/>
    </w:pPr>
    <w:rPr>
      <w:rFonts w:ascii="Times New Roman" w:eastAsia="Times New Roman" w:hAnsi="Times New Roman" w:cs="Times New Roman"/>
      <w:sz w:val="24"/>
      <w:szCs w:val="24"/>
      <w:lang w:eastAsia="es-CO"/>
    </w:rPr>
  </w:style>
  <w:style w:type="paragraph" w:customStyle="1" w:styleId="titulo11">
    <w:name w:val="titulo1_1"/>
    <w:basedOn w:val="Normal"/>
    <w:rsid w:val="00E67259"/>
    <w:pPr>
      <w:spacing w:before="100" w:beforeAutospacing="1" w:after="100" w:afterAutospacing="1"/>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E67259"/>
    <w:pPr>
      <w:ind w:left="720"/>
      <w:contextualSpacing/>
    </w:pPr>
  </w:style>
  <w:style w:type="paragraph" w:styleId="Encabezado">
    <w:name w:val="header"/>
    <w:basedOn w:val="Normal"/>
    <w:link w:val="EncabezadoCar"/>
    <w:uiPriority w:val="99"/>
    <w:unhideWhenUsed/>
    <w:rsid w:val="003F4110"/>
    <w:pPr>
      <w:tabs>
        <w:tab w:val="center" w:pos="4419"/>
        <w:tab w:val="right" w:pos="8838"/>
      </w:tabs>
    </w:pPr>
  </w:style>
  <w:style w:type="character" w:customStyle="1" w:styleId="EncabezadoCar">
    <w:name w:val="Encabezado Car"/>
    <w:basedOn w:val="Fuentedeprrafopredeter"/>
    <w:link w:val="Encabezado"/>
    <w:uiPriority w:val="99"/>
    <w:rsid w:val="003F4110"/>
  </w:style>
  <w:style w:type="paragraph" w:styleId="Piedepgina">
    <w:name w:val="footer"/>
    <w:basedOn w:val="Normal"/>
    <w:link w:val="PiedepginaCar"/>
    <w:uiPriority w:val="99"/>
    <w:unhideWhenUsed/>
    <w:rsid w:val="003F4110"/>
    <w:pPr>
      <w:tabs>
        <w:tab w:val="center" w:pos="4419"/>
        <w:tab w:val="right" w:pos="8838"/>
      </w:tabs>
    </w:pPr>
  </w:style>
  <w:style w:type="character" w:customStyle="1" w:styleId="PiedepginaCar">
    <w:name w:val="Pie de página Car"/>
    <w:basedOn w:val="Fuentedeprrafopredeter"/>
    <w:link w:val="Piedepgina"/>
    <w:uiPriority w:val="99"/>
    <w:rsid w:val="003F4110"/>
  </w:style>
  <w:style w:type="paragraph" w:styleId="Textodeglobo">
    <w:name w:val="Balloon Text"/>
    <w:basedOn w:val="Normal"/>
    <w:link w:val="TextodegloboCar"/>
    <w:uiPriority w:val="99"/>
    <w:semiHidden/>
    <w:unhideWhenUsed/>
    <w:rsid w:val="004C5EF7"/>
    <w:rPr>
      <w:rFonts w:ascii="Tahoma" w:hAnsi="Tahoma" w:cs="Tahoma"/>
      <w:sz w:val="16"/>
      <w:szCs w:val="16"/>
    </w:rPr>
  </w:style>
  <w:style w:type="character" w:customStyle="1" w:styleId="TextodegloboCar">
    <w:name w:val="Texto de globo Car"/>
    <w:basedOn w:val="Fuentedeprrafopredeter"/>
    <w:link w:val="Textodeglobo"/>
    <w:uiPriority w:val="99"/>
    <w:semiHidden/>
    <w:rsid w:val="004C5E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389081">
      <w:bodyDiv w:val="1"/>
      <w:marLeft w:val="0"/>
      <w:marRight w:val="0"/>
      <w:marTop w:val="0"/>
      <w:marBottom w:val="0"/>
      <w:divBdr>
        <w:top w:val="none" w:sz="0" w:space="0" w:color="auto"/>
        <w:left w:val="none" w:sz="0" w:space="0" w:color="auto"/>
        <w:bottom w:val="none" w:sz="0" w:space="0" w:color="auto"/>
        <w:right w:val="none" w:sz="0" w:space="0" w:color="auto"/>
      </w:divBdr>
      <w:divsChild>
        <w:div w:id="1039089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593529">
      <w:bodyDiv w:val="1"/>
      <w:marLeft w:val="0"/>
      <w:marRight w:val="0"/>
      <w:marTop w:val="0"/>
      <w:marBottom w:val="0"/>
      <w:divBdr>
        <w:top w:val="none" w:sz="0" w:space="0" w:color="auto"/>
        <w:left w:val="none" w:sz="0" w:space="0" w:color="auto"/>
        <w:bottom w:val="none" w:sz="0" w:space="0" w:color="auto"/>
        <w:right w:val="none" w:sz="0" w:space="0" w:color="auto"/>
      </w:divBdr>
    </w:div>
    <w:div w:id="1445227545">
      <w:bodyDiv w:val="1"/>
      <w:marLeft w:val="0"/>
      <w:marRight w:val="0"/>
      <w:marTop w:val="0"/>
      <w:marBottom w:val="0"/>
      <w:divBdr>
        <w:top w:val="none" w:sz="0" w:space="0" w:color="auto"/>
        <w:left w:val="none" w:sz="0" w:space="0" w:color="auto"/>
        <w:bottom w:val="none" w:sz="0" w:space="0" w:color="auto"/>
        <w:right w:val="none" w:sz="0" w:space="0" w:color="auto"/>
      </w:divBdr>
      <w:divsChild>
        <w:div w:id="113456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863707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393562">
      <w:bodyDiv w:val="1"/>
      <w:marLeft w:val="0"/>
      <w:marRight w:val="0"/>
      <w:marTop w:val="0"/>
      <w:marBottom w:val="0"/>
      <w:divBdr>
        <w:top w:val="none" w:sz="0" w:space="0" w:color="auto"/>
        <w:left w:val="none" w:sz="0" w:space="0" w:color="auto"/>
        <w:bottom w:val="none" w:sz="0" w:space="0" w:color="auto"/>
        <w:right w:val="none" w:sz="0" w:space="0" w:color="auto"/>
      </w:divBdr>
      <w:divsChild>
        <w:div w:id="1457026078">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726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57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659</Words>
  <Characters>3625</Characters>
  <Application>Microsoft Office Word</Application>
  <DocSecurity>0</DocSecurity>
  <Lines>30</Lines>
  <Paragraphs>8</Paragraphs>
  <ScaleCrop>false</ScaleCrop>
  <Company/>
  <LinksUpToDate>false</LinksUpToDate>
  <CharactersWithSpaces>4276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Link</dc:creator>
  <cp:lastModifiedBy>Link</cp:lastModifiedBy>
  <cp:revision>8</cp:revision>
  <dcterms:created xsi:type="dcterms:W3CDTF">2014-05-18T19:32:00Z</dcterms:created>
  <dcterms:modified xsi:type="dcterms:W3CDTF">2014-05-18T22:29:00Z</dcterms:modified>
</cp:coreProperties>
</file>