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348" w:type="dxa"/>
        <w:tblInd w:w="-1026" w:type="dxa"/>
        <w:tblLook w:val="04A0"/>
      </w:tblPr>
      <w:tblGrid>
        <w:gridCol w:w="10348"/>
      </w:tblGrid>
      <w:tr w:rsidR="00293A63" w:rsidTr="00FD3BB1">
        <w:tc>
          <w:tcPr>
            <w:tcW w:w="10348" w:type="dxa"/>
            <w:shd w:val="clear" w:color="auto" w:fill="A6A6A6" w:themeFill="background1" w:themeFillShade="A6"/>
            <w:vAlign w:val="center"/>
          </w:tcPr>
          <w:p w:rsidR="00293A63" w:rsidRDefault="0037313F" w:rsidP="00293A6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CURSO VIRTUAL FUNDAMENTACIÓN EN ESCUELA NUEVA</w:t>
            </w:r>
          </w:p>
          <w:p w:rsidR="0037313F" w:rsidRDefault="0037313F" w:rsidP="0037313F">
            <w:pPr>
              <w:jc w:val="center"/>
              <w:rPr>
                <w:b/>
              </w:rPr>
            </w:pPr>
            <w:r>
              <w:rPr>
                <w:b/>
              </w:rPr>
              <w:t>FORO Diario de Saberes</w:t>
            </w:r>
          </w:p>
          <w:p w:rsidR="00FB0C51" w:rsidRPr="00EA69A0" w:rsidRDefault="0037313F" w:rsidP="0037313F">
            <w:pPr>
              <w:jc w:val="center"/>
              <w:rPr>
                <w:b/>
              </w:rPr>
            </w:pPr>
            <w:r>
              <w:rPr>
                <w:b/>
              </w:rPr>
              <w:t xml:space="preserve">UNIDAD </w:t>
            </w:r>
            <w:r w:rsidR="0089275C">
              <w:rPr>
                <w:b/>
              </w:rPr>
              <w:t>2</w:t>
            </w:r>
          </w:p>
        </w:tc>
      </w:tr>
      <w:tr w:rsidR="00293A63" w:rsidTr="00FD3BB1">
        <w:tc>
          <w:tcPr>
            <w:tcW w:w="10348" w:type="dxa"/>
            <w:vAlign w:val="center"/>
          </w:tcPr>
          <w:p w:rsidR="00293A63" w:rsidRPr="00AB7275" w:rsidRDefault="00293A63" w:rsidP="00293A63">
            <w:pPr>
              <w:rPr>
                <w:rFonts w:ascii="Calibri" w:eastAsia="Calibri" w:hAnsi="Calibri" w:cs="Arial"/>
                <w:b/>
                <w:u w:val="single"/>
                <w:lang w:val="es-MX"/>
              </w:rPr>
            </w:pPr>
            <w:r w:rsidRPr="00AB7275">
              <w:rPr>
                <w:rFonts w:ascii="Calibri" w:eastAsia="Calibri" w:hAnsi="Calibri" w:cs="Arial"/>
                <w:b/>
                <w:u w:val="single"/>
                <w:lang w:val="es-MX"/>
              </w:rPr>
              <w:t>Convenciones:</w:t>
            </w:r>
          </w:p>
          <w:p w:rsidR="00293A63" w:rsidRPr="00D24B73" w:rsidRDefault="00293A63" w:rsidP="00293A63">
            <w:pPr>
              <w:rPr>
                <w:rFonts w:ascii="Calibri" w:eastAsia="Calibri" w:hAnsi="Calibri" w:cs="Arial"/>
                <w:lang w:val="es-MX"/>
              </w:rPr>
            </w:pPr>
            <w:r w:rsidRPr="00AB7275">
              <w:rPr>
                <w:rFonts w:ascii="Calibri" w:eastAsia="Calibri" w:hAnsi="Calibri" w:cs="Arial"/>
                <w:b/>
                <w:lang w:val="es-MX"/>
              </w:rPr>
              <w:t>Negro:</w:t>
            </w:r>
            <w:r w:rsidR="007E31C0">
              <w:rPr>
                <w:rFonts w:ascii="Calibri" w:eastAsia="Calibri" w:hAnsi="Calibri" w:cs="Arial"/>
                <w:lang w:val="es-MX"/>
              </w:rPr>
              <w:t xml:space="preserve"> Contenido general.</w:t>
            </w:r>
          </w:p>
          <w:p w:rsidR="00293A63" w:rsidRPr="00D24B73" w:rsidRDefault="00293A63" w:rsidP="00293A63">
            <w:pPr>
              <w:rPr>
                <w:rFonts w:ascii="Calibri" w:eastAsia="Calibri" w:hAnsi="Calibri" w:cs="Arial"/>
                <w:color w:val="339966"/>
                <w:lang w:val="es-MX"/>
              </w:rPr>
            </w:pPr>
            <w:r w:rsidRPr="00AB7275">
              <w:rPr>
                <w:rFonts w:ascii="Calibri" w:eastAsia="Calibri" w:hAnsi="Calibri" w:cs="Arial"/>
                <w:b/>
                <w:color w:val="339966"/>
                <w:lang w:val="es-MX"/>
              </w:rPr>
              <w:t>Verde:</w:t>
            </w:r>
            <w:r w:rsidRPr="00D24B73">
              <w:rPr>
                <w:rFonts w:ascii="Calibri" w:eastAsia="Calibri" w:hAnsi="Calibri" w:cs="Arial"/>
                <w:color w:val="339966"/>
                <w:lang w:val="es-MX"/>
              </w:rPr>
              <w:t xml:space="preserve"> Instrucciones</w:t>
            </w:r>
            <w:r w:rsidR="007E31C0">
              <w:rPr>
                <w:rFonts w:ascii="Calibri" w:eastAsia="Calibri" w:hAnsi="Calibri" w:cs="Arial"/>
                <w:color w:val="339966"/>
                <w:lang w:val="es-MX"/>
              </w:rPr>
              <w:t xml:space="preserve"> para el usuario del producto educativo</w:t>
            </w:r>
            <w:r w:rsidRPr="00D24B73">
              <w:rPr>
                <w:rFonts w:ascii="Calibri" w:eastAsia="Calibri" w:hAnsi="Calibri" w:cs="Arial"/>
                <w:color w:val="339966"/>
                <w:lang w:val="es-MX"/>
              </w:rPr>
              <w:t xml:space="preserve"> (haga clic aquí, enlaces).</w:t>
            </w:r>
          </w:p>
          <w:p w:rsidR="00293A63" w:rsidRDefault="00293A63" w:rsidP="00293A63">
            <w:pPr>
              <w:rPr>
                <w:rFonts w:ascii="Calibri" w:eastAsia="Calibri" w:hAnsi="Calibri" w:cs="Arial"/>
                <w:color w:val="FF0000"/>
                <w:lang w:val="es-MX"/>
              </w:rPr>
            </w:pPr>
            <w:r w:rsidRPr="00AB7275">
              <w:rPr>
                <w:rFonts w:ascii="Calibri" w:eastAsia="Calibri" w:hAnsi="Calibri" w:cs="Arial"/>
                <w:b/>
                <w:color w:val="FF00FF"/>
                <w:lang w:val="es-MX"/>
              </w:rPr>
              <w:t>Fucsia:</w:t>
            </w:r>
            <w:r w:rsidRPr="00D24B73">
              <w:rPr>
                <w:rFonts w:ascii="Calibri" w:eastAsia="Calibri" w:hAnsi="Calibri" w:cs="Arial"/>
                <w:color w:val="FF00FF"/>
                <w:lang w:val="es-MX"/>
              </w:rPr>
              <w:t xml:space="preserve"> </w:t>
            </w:r>
            <w:r w:rsidR="007E31C0">
              <w:rPr>
                <w:rFonts w:ascii="Calibri" w:eastAsia="Calibri" w:hAnsi="Calibri" w:cs="Arial"/>
                <w:color w:val="FF00FF"/>
                <w:lang w:val="es-MX"/>
              </w:rPr>
              <w:t>Recomendaciones de imagen</w:t>
            </w:r>
            <w:r w:rsidRPr="00D24B73">
              <w:rPr>
                <w:rFonts w:ascii="Calibri" w:eastAsia="Calibri" w:hAnsi="Calibri" w:cs="Arial"/>
                <w:color w:val="FF00FF"/>
                <w:lang w:val="es-MX"/>
              </w:rPr>
              <w:t>.</w:t>
            </w:r>
            <w:r>
              <w:rPr>
                <w:rFonts w:ascii="Calibri" w:eastAsia="Calibri" w:hAnsi="Calibri" w:cs="Arial"/>
                <w:color w:val="FF00FF"/>
                <w:lang w:val="es-MX"/>
              </w:rPr>
              <w:br/>
            </w:r>
            <w:r w:rsidRPr="00AA6E5A">
              <w:rPr>
                <w:rFonts w:ascii="Calibri" w:eastAsia="Calibri" w:hAnsi="Calibri" w:cs="Arial"/>
                <w:b/>
                <w:color w:val="FF0000"/>
                <w:szCs w:val="20"/>
              </w:rPr>
              <w:t>Rojo:</w:t>
            </w:r>
            <w:r>
              <w:rPr>
                <w:rFonts w:ascii="Calibri" w:eastAsia="Calibri" w:hAnsi="Calibri" w:cs="Arial"/>
                <w:lang w:val="es-MX"/>
              </w:rPr>
              <w:t xml:space="preserve"> </w:t>
            </w:r>
            <w:r w:rsidR="00E66503">
              <w:rPr>
                <w:rFonts w:ascii="Calibri" w:eastAsia="Calibri" w:hAnsi="Calibri" w:cs="Arial"/>
                <w:color w:val="FF0000"/>
                <w:lang w:val="es-MX"/>
              </w:rPr>
              <w:t>Links.</w:t>
            </w:r>
          </w:p>
          <w:p w:rsidR="00293A63" w:rsidRPr="00293A63" w:rsidRDefault="00293A63" w:rsidP="00293A63">
            <w:pPr>
              <w:rPr>
                <w:rFonts w:ascii="Calibri" w:hAnsi="Calibri" w:cs="Arial"/>
                <w:lang w:val="es-MX"/>
              </w:rPr>
            </w:pPr>
            <w:r w:rsidRPr="00D24B73">
              <w:rPr>
                <w:rFonts w:ascii="Calibri" w:eastAsia="Calibri" w:hAnsi="Calibri" w:cs="Arial"/>
                <w:highlight w:val="yellow"/>
                <w:lang w:val="es-MX"/>
              </w:rPr>
              <w:t>Textos resaltados en amarillo</w:t>
            </w:r>
            <w:r w:rsidRPr="00D24B73">
              <w:rPr>
                <w:rFonts w:ascii="Calibri" w:eastAsia="Calibri" w:hAnsi="Calibri" w:cs="Arial"/>
                <w:lang w:val="es-MX"/>
              </w:rPr>
              <w:t>: Cambios en contenido, correcciones.</w:t>
            </w:r>
          </w:p>
        </w:tc>
      </w:tr>
      <w:tr w:rsidR="00664EB1" w:rsidTr="00FD3BB1">
        <w:tc>
          <w:tcPr>
            <w:tcW w:w="10348" w:type="dxa"/>
            <w:shd w:val="clear" w:color="auto" w:fill="D9D9D9" w:themeFill="background1" w:themeFillShade="D9"/>
            <w:vAlign w:val="center"/>
          </w:tcPr>
          <w:p w:rsidR="00664EB1" w:rsidRPr="005C0C05" w:rsidRDefault="0037313F" w:rsidP="0037313F">
            <w:pPr>
              <w:jc w:val="center"/>
              <w:rPr>
                <w:b/>
              </w:rPr>
            </w:pPr>
            <w:r>
              <w:rPr>
                <w:b/>
              </w:rPr>
              <w:t>FORO Diario de Saberes</w:t>
            </w:r>
          </w:p>
        </w:tc>
      </w:tr>
      <w:tr w:rsidR="00AB2252" w:rsidTr="00FD3BB1">
        <w:tc>
          <w:tcPr>
            <w:tcW w:w="10348" w:type="dxa"/>
            <w:shd w:val="clear" w:color="auto" w:fill="auto"/>
            <w:vAlign w:val="center"/>
          </w:tcPr>
          <w:p w:rsidR="009B20EE" w:rsidRDefault="001E77F6" w:rsidP="0037313F">
            <w:pPr>
              <w:pStyle w:val="CM6"/>
              <w:jc w:val="both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9B20EE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A continuación encontrará </w:t>
            </w:r>
            <w:r w:rsidR="00843733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las guías correspondientes para que pa</w:t>
            </w:r>
            <w:r w:rsidR="0037313F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rticipe en los diferentes D</w:t>
            </w:r>
            <w:r w:rsidR="00FD3BB1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>iarios de Saberes de la Unidad 2</w:t>
            </w:r>
            <w:r w:rsidR="001D2347"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  <w:t xml:space="preserve">. </w:t>
            </w:r>
          </w:p>
          <w:p w:rsidR="001D2347" w:rsidRPr="001D2347" w:rsidRDefault="00EF0BCC" w:rsidP="00562BFC">
            <w:r w:rsidRPr="00EF0BCC">
              <w:t>Antes de comenzar, le recomendamos que elija la manera en la que se muestran en la pantalla las participaciones de sus compañeros y tutores. Para ello haga clic en la ventana desplegable: </w:t>
            </w:r>
            <w:r w:rsidRPr="00EF0BCC">
              <w:rPr>
                <w:b/>
                <w:bCs/>
              </w:rPr>
              <w:t>'Mostrar respuestas anidadas'</w:t>
            </w:r>
            <w:r w:rsidRPr="00EF0BCC">
              <w:t>, que se encuentra en la parte superior central del Diario de saberes.</w:t>
            </w:r>
            <w:r w:rsidRPr="00EF0BCC">
              <w:br/>
              <w:t>Escoja una de las cuatro opciones posibles para ver dichas participaciones (Ordenar desde el más antiguo, Ordenar desde el más reciente, Mostrar respuestas por rama, Mostrar respuestas anidadas) y luego haga clic en </w:t>
            </w:r>
            <w:r w:rsidRPr="00EF0BCC">
              <w:rPr>
                <w:b/>
                <w:bCs/>
              </w:rPr>
              <w:t>'Responder'</w:t>
            </w:r>
            <w:r w:rsidR="00562BFC">
              <w:t>.</w:t>
            </w:r>
          </w:p>
        </w:tc>
      </w:tr>
      <w:tr w:rsidR="00FF7316" w:rsidTr="00FD3BB1">
        <w:tc>
          <w:tcPr>
            <w:tcW w:w="10348" w:type="dxa"/>
            <w:shd w:val="clear" w:color="auto" w:fill="D9D9D9" w:themeFill="background1" w:themeFillShade="D9"/>
            <w:vAlign w:val="center"/>
          </w:tcPr>
          <w:p w:rsidR="00FF7316" w:rsidRPr="00293A63" w:rsidRDefault="00FD3BB1" w:rsidP="00C3042A">
            <w:pPr>
              <w:jc w:val="both"/>
              <w:rPr>
                <w:b/>
              </w:rPr>
            </w:pPr>
            <w:r>
              <w:rPr>
                <w:b/>
              </w:rPr>
              <w:t>Unidad 2</w:t>
            </w:r>
            <w:r w:rsidR="0037313F">
              <w:rPr>
                <w:b/>
              </w:rPr>
              <w:t>, guía 1</w:t>
            </w:r>
          </w:p>
        </w:tc>
      </w:tr>
      <w:tr w:rsidR="00FF7316" w:rsidTr="00FD3BB1">
        <w:tc>
          <w:tcPr>
            <w:tcW w:w="10348" w:type="dxa"/>
            <w:shd w:val="clear" w:color="auto" w:fill="auto"/>
            <w:vAlign w:val="center"/>
          </w:tcPr>
          <w:p w:rsidR="0037313F" w:rsidRDefault="00843892" w:rsidP="0037313F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Responda </w:t>
            </w:r>
            <w:r w:rsidRPr="00843892">
              <w:rPr>
                <w:b/>
                <w:u w:val="single"/>
                <w:lang w:val="es-ES_tradnl"/>
              </w:rPr>
              <w:t>al menos una</w:t>
            </w:r>
            <w:r>
              <w:rPr>
                <w:b/>
                <w:lang w:val="es-ES_tradnl"/>
              </w:rPr>
              <w:t xml:space="preserve"> de las siguientes preguntas, de acuerdo con su experiencia.</w:t>
            </w:r>
          </w:p>
          <w:p w:rsidR="00FD3BB1" w:rsidRDefault="00FD3BB1" w:rsidP="0037313F">
            <w:pPr>
              <w:jc w:val="both"/>
              <w:rPr>
                <w:b/>
                <w:lang w:val="es-ES_tradnl"/>
              </w:rPr>
            </w:pPr>
          </w:p>
          <w:p w:rsidR="00FD3BB1" w:rsidRPr="00FD3BB1" w:rsidRDefault="00FD3BB1" w:rsidP="00FD3BB1">
            <w:pPr>
              <w:pStyle w:val="Prrafodelista"/>
              <w:numPr>
                <w:ilvl w:val="0"/>
                <w:numId w:val="33"/>
              </w:numPr>
              <w:rPr>
                <w:rFonts w:eastAsia="Calibri" w:cstheme="minorHAnsi"/>
              </w:rPr>
            </w:pPr>
            <w:r w:rsidRPr="00FD3BB1">
              <w:rPr>
                <w:rFonts w:eastAsia="Calibri" w:cstheme="minorHAnsi"/>
              </w:rPr>
              <w:t>¿Cuáles son las ventajas</w:t>
            </w:r>
            <w:r w:rsidR="00413B3D">
              <w:rPr>
                <w:rFonts w:eastAsia="Calibri" w:cstheme="minorHAnsi"/>
              </w:rPr>
              <w:t>,</w:t>
            </w:r>
            <w:r w:rsidRPr="00FD3BB1">
              <w:rPr>
                <w:rFonts w:eastAsia="Calibri" w:cstheme="minorHAnsi"/>
              </w:rPr>
              <w:t xml:space="preserve"> que como institución</w:t>
            </w:r>
            <w:r w:rsidR="00413B3D">
              <w:rPr>
                <w:rFonts w:eastAsia="Calibri" w:cstheme="minorHAnsi"/>
              </w:rPr>
              <w:t>,</w:t>
            </w:r>
            <w:r w:rsidRPr="00FD3BB1">
              <w:rPr>
                <w:rFonts w:eastAsia="Calibri" w:cstheme="minorHAnsi"/>
              </w:rPr>
              <w:t xml:space="preserve"> </w:t>
            </w:r>
            <w:r w:rsidR="004106D8">
              <w:rPr>
                <w:rFonts w:eastAsia="Calibri" w:cstheme="minorHAnsi"/>
              </w:rPr>
              <w:t>se tienen</w:t>
            </w:r>
            <w:r w:rsidR="00413B3D">
              <w:rPr>
                <w:rFonts w:eastAsia="Calibri" w:cstheme="minorHAnsi"/>
              </w:rPr>
              <w:t xml:space="preserve"> por cuenta del</w:t>
            </w:r>
            <w:r w:rsidRPr="00FD3BB1">
              <w:rPr>
                <w:rFonts w:eastAsia="Calibri" w:cstheme="minorHAnsi"/>
              </w:rPr>
              <w:t xml:space="preserve"> conocimiento de</w:t>
            </w:r>
            <w:r w:rsidR="004106D8">
              <w:rPr>
                <w:rFonts w:eastAsia="Calibri" w:cstheme="minorHAnsi"/>
              </w:rPr>
              <w:t>l</w:t>
            </w:r>
            <w:r w:rsidRPr="00FD3BB1">
              <w:rPr>
                <w:rFonts w:eastAsia="Calibri" w:cstheme="minorHAnsi"/>
              </w:rPr>
              <w:t xml:space="preserve"> contexto?  </w:t>
            </w:r>
          </w:p>
          <w:p w:rsidR="00413B3D" w:rsidRPr="00413B3D" w:rsidRDefault="00FD3BB1" w:rsidP="0037313F">
            <w:pPr>
              <w:pStyle w:val="Prrafodelista"/>
              <w:numPr>
                <w:ilvl w:val="0"/>
                <w:numId w:val="33"/>
              </w:numPr>
              <w:rPr>
                <w:b/>
                <w:lang w:val="es-ES_tradnl"/>
              </w:rPr>
            </w:pPr>
            <w:r w:rsidRPr="00FD3BB1">
              <w:rPr>
                <w:rFonts w:eastAsia="Calibri" w:cstheme="minorHAnsi"/>
              </w:rPr>
              <w:t>¿Tiene algún ejemplo de cómo</w:t>
            </w:r>
            <w:r w:rsidR="00413B3D">
              <w:rPr>
                <w:rFonts w:eastAsia="Calibri" w:cstheme="minorHAnsi"/>
              </w:rPr>
              <w:t xml:space="preserve"> el contexto ha influenciado </w:t>
            </w:r>
            <w:r w:rsidRPr="00FD3BB1">
              <w:rPr>
                <w:rFonts w:eastAsia="Calibri" w:cstheme="minorHAnsi"/>
              </w:rPr>
              <w:t>sus planes de estudio</w:t>
            </w:r>
            <w:r w:rsidR="00413B3D">
              <w:rPr>
                <w:rFonts w:eastAsia="Calibri" w:cstheme="minorHAnsi"/>
              </w:rPr>
              <w:t xml:space="preserve"> y el diseño curricular en su institución</w:t>
            </w:r>
            <w:r w:rsidRPr="00FD3BB1">
              <w:rPr>
                <w:rFonts w:eastAsia="Calibri" w:cstheme="minorHAnsi"/>
              </w:rPr>
              <w:t xml:space="preserve">? </w:t>
            </w:r>
            <w:r w:rsidR="005D38D2">
              <w:rPr>
                <w:rFonts w:eastAsia="Calibri" w:cstheme="minorHAnsi"/>
              </w:rPr>
              <w:t>Si es así, por favor compártalo con sus compañeros y su tutor en este espacio.</w:t>
            </w:r>
          </w:p>
          <w:p w:rsidR="0037313F" w:rsidRPr="00FD3BB1" w:rsidRDefault="00413B3D" w:rsidP="0037313F">
            <w:pPr>
              <w:pStyle w:val="Prrafodelista"/>
              <w:numPr>
                <w:ilvl w:val="0"/>
                <w:numId w:val="33"/>
              </w:numPr>
              <w:rPr>
                <w:b/>
                <w:lang w:val="es-ES_tradnl"/>
              </w:rPr>
            </w:pPr>
            <w:r w:rsidRPr="00C33699">
              <w:rPr>
                <w:rFonts w:ascii="Calibri" w:hAnsi="Calibri"/>
              </w:rPr>
              <w:t>¿Qué relación existe entre el currículo, los contenidos o competencias a desarrollar en los estudiantes y la metodología con la que se busca que los estudiantes aprendan esos contenidos?</w:t>
            </w:r>
          </w:p>
          <w:p w:rsidR="00FD3BB1" w:rsidRPr="00FD3BB1" w:rsidRDefault="00FD3BB1" w:rsidP="00FD3BB1">
            <w:pPr>
              <w:rPr>
                <w:b/>
                <w:lang w:val="es-ES_tradnl"/>
              </w:rPr>
            </w:pPr>
          </w:p>
          <w:p w:rsidR="00FF7316" w:rsidRPr="006D4BF1" w:rsidRDefault="00304B77" w:rsidP="00E621A3">
            <w:pPr>
              <w:autoSpaceDE w:val="0"/>
              <w:autoSpaceDN w:val="0"/>
              <w:adjustRightInd w:val="0"/>
              <w:jc w:val="both"/>
              <w:rPr>
                <w:rFonts w:cs="Lucida Sans Std"/>
                <w:color w:val="000000"/>
              </w:rPr>
            </w:pPr>
            <w:r>
              <w:rPr>
                <w:rFonts w:eastAsia="Calibri" w:cs="Arial"/>
              </w:rPr>
              <w:t xml:space="preserve">Participe y opine </w:t>
            </w:r>
            <w:r w:rsidR="00C20227">
              <w:rPr>
                <w:rFonts w:eastAsia="Calibri" w:cs="Arial"/>
              </w:rPr>
              <w:t xml:space="preserve">en </w:t>
            </w:r>
            <w:r>
              <w:rPr>
                <w:rFonts w:eastAsia="Calibri" w:cs="Arial"/>
              </w:rPr>
              <w:t>las intervenciones de los demás.</w:t>
            </w:r>
          </w:p>
        </w:tc>
      </w:tr>
      <w:tr w:rsidR="00FF7316" w:rsidTr="00FD3BB1">
        <w:tc>
          <w:tcPr>
            <w:tcW w:w="10348" w:type="dxa"/>
            <w:shd w:val="clear" w:color="auto" w:fill="D9D9D9" w:themeFill="background1" w:themeFillShade="D9"/>
            <w:vAlign w:val="center"/>
          </w:tcPr>
          <w:p w:rsidR="00FF7316" w:rsidRPr="00CC75DD" w:rsidRDefault="00FD3BB1" w:rsidP="00F328A7">
            <w:pPr>
              <w:pStyle w:val="CM6"/>
              <w:jc w:val="both"/>
              <w:rPr>
                <w:rFonts w:asciiTheme="minorHAnsi" w:hAnsiTheme="minorHAnsi" w:cs="Lucida Sans Std"/>
                <w:color w:val="000000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b/>
                <w:sz w:val="22"/>
                <w:szCs w:val="22"/>
                <w:lang w:eastAsia="en-US"/>
              </w:rPr>
              <w:t>Unidad 2</w:t>
            </w:r>
            <w:r w:rsidR="0037313F" w:rsidRPr="0037313F">
              <w:rPr>
                <w:rFonts w:asciiTheme="minorHAnsi" w:eastAsiaTheme="minorHAnsi" w:hAnsiTheme="minorHAnsi"/>
                <w:b/>
                <w:sz w:val="22"/>
                <w:szCs w:val="22"/>
                <w:lang w:eastAsia="en-US"/>
              </w:rPr>
              <w:t xml:space="preserve">, guía </w:t>
            </w:r>
            <w:r w:rsidR="0037313F">
              <w:rPr>
                <w:rFonts w:asciiTheme="minorHAnsi" w:eastAsiaTheme="minorHAnsi" w:hAnsiTheme="minorHAnsi"/>
                <w:b/>
                <w:sz w:val="22"/>
                <w:szCs w:val="22"/>
                <w:lang w:eastAsia="en-US"/>
              </w:rPr>
              <w:t>2</w:t>
            </w:r>
          </w:p>
        </w:tc>
      </w:tr>
      <w:tr w:rsidR="00E22052" w:rsidTr="00FD3BB1">
        <w:tc>
          <w:tcPr>
            <w:tcW w:w="10348" w:type="dxa"/>
            <w:shd w:val="clear" w:color="auto" w:fill="auto"/>
            <w:vAlign w:val="center"/>
          </w:tcPr>
          <w:p w:rsidR="00A52B17" w:rsidRDefault="00A52B17" w:rsidP="00A52B17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Responda </w:t>
            </w:r>
            <w:r w:rsidRPr="00843892">
              <w:rPr>
                <w:b/>
                <w:u w:val="single"/>
                <w:lang w:val="es-ES_tradnl"/>
              </w:rPr>
              <w:t>al menos una</w:t>
            </w:r>
            <w:r>
              <w:rPr>
                <w:b/>
                <w:lang w:val="es-ES_tradnl"/>
              </w:rPr>
              <w:t xml:space="preserve"> de las siguientes preguntas, de acuerdo con su experiencia.</w:t>
            </w:r>
          </w:p>
          <w:p w:rsidR="00413B3D" w:rsidRPr="00C33699" w:rsidRDefault="00FD3BB1" w:rsidP="00413B3D">
            <w:pPr>
              <w:ind w:left="720"/>
              <w:jc w:val="both"/>
              <w:textAlignment w:val="baseline"/>
              <w:rPr>
                <w:rFonts w:ascii="Calibri" w:hAnsi="Calibri"/>
              </w:rPr>
            </w:pPr>
            <w:r>
              <w:rPr>
                <w:b/>
                <w:lang w:val="es-ES_tradnl"/>
              </w:rPr>
              <w:t xml:space="preserve"> </w:t>
            </w:r>
          </w:p>
          <w:p w:rsidR="00413B3D" w:rsidRDefault="00413B3D" w:rsidP="00413B3D">
            <w:pPr>
              <w:numPr>
                <w:ilvl w:val="0"/>
                <w:numId w:val="36"/>
              </w:numPr>
              <w:jc w:val="both"/>
              <w:textAlignment w:val="baseline"/>
              <w:rPr>
                <w:rFonts w:ascii="Calibri" w:hAnsi="Calibri"/>
              </w:rPr>
            </w:pPr>
            <w:r w:rsidRPr="00C33699">
              <w:rPr>
                <w:rFonts w:ascii="Calibri" w:hAnsi="Calibri"/>
              </w:rPr>
              <w:t>¿</w:t>
            </w:r>
            <w:r>
              <w:rPr>
                <w:rFonts w:ascii="Calibri" w:hAnsi="Calibri"/>
              </w:rPr>
              <w:t>Cómo evidencia es sus prácticas que es usted consciente que debe</w:t>
            </w:r>
            <w:r w:rsidRPr="00C33699">
              <w:rPr>
                <w:rFonts w:ascii="Calibri" w:hAnsi="Calibri"/>
              </w:rPr>
              <w:t xml:space="preserve"> tener</w:t>
            </w:r>
            <w:r>
              <w:rPr>
                <w:rFonts w:ascii="Calibri" w:hAnsi="Calibri"/>
              </w:rPr>
              <w:t>,</w:t>
            </w:r>
            <w:r w:rsidRPr="00C33699">
              <w:rPr>
                <w:rFonts w:ascii="Calibri" w:hAnsi="Calibri"/>
              </w:rPr>
              <w:t xml:space="preserve"> más y mejores herramientas teóricas y metodológicas para ejercer </w:t>
            </w:r>
            <w:r>
              <w:rPr>
                <w:rFonts w:ascii="Calibri" w:hAnsi="Calibri"/>
              </w:rPr>
              <w:t>su</w:t>
            </w:r>
            <w:r w:rsidRPr="00C33699">
              <w:rPr>
                <w:rFonts w:ascii="Calibri" w:hAnsi="Calibri"/>
              </w:rPr>
              <w:t xml:space="preserve"> labor?</w:t>
            </w:r>
          </w:p>
          <w:p w:rsidR="00413B3D" w:rsidRPr="00C33699" w:rsidRDefault="00413B3D" w:rsidP="00413B3D">
            <w:pPr>
              <w:numPr>
                <w:ilvl w:val="0"/>
                <w:numId w:val="36"/>
              </w:numPr>
              <w:jc w:val="both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¿Cómo y para qué diferencia usted las mediaciones pedagógicas, de los recursos físicos y metodológicos a los que acude para el proceso de aprendizaje de sus estudiantes?</w:t>
            </w:r>
          </w:p>
          <w:p w:rsidR="0037313F" w:rsidRDefault="0037313F" w:rsidP="00413B3D">
            <w:pPr>
              <w:pStyle w:val="Prrafodelista"/>
              <w:autoSpaceDE w:val="0"/>
              <w:autoSpaceDN w:val="0"/>
              <w:adjustRightInd w:val="0"/>
              <w:rPr>
                <w:b/>
                <w:lang w:val="es-ES_tradnl"/>
              </w:rPr>
            </w:pPr>
          </w:p>
          <w:p w:rsidR="00120E33" w:rsidRPr="00CC75DD" w:rsidRDefault="0037313F" w:rsidP="00E621A3">
            <w:pPr>
              <w:autoSpaceDE w:val="0"/>
              <w:autoSpaceDN w:val="0"/>
              <w:adjustRightInd w:val="0"/>
              <w:jc w:val="both"/>
            </w:pPr>
            <w:r>
              <w:rPr>
                <w:rFonts w:eastAsia="Calibri" w:cs="Arial"/>
              </w:rPr>
              <w:t>Participe y opine en las intervenciones de los demás.</w:t>
            </w:r>
          </w:p>
        </w:tc>
      </w:tr>
      <w:tr w:rsidR="00FF7316" w:rsidTr="00FD3BB1">
        <w:tc>
          <w:tcPr>
            <w:tcW w:w="10348" w:type="dxa"/>
            <w:shd w:val="clear" w:color="auto" w:fill="D9D9D9" w:themeFill="background1" w:themeFillShade="D9"/>
            <w:vAlign w:val="center"/>
          </w:tcPr>
          <w:p w:rsidR="00FF7316" w:rsidRDefault="00FD3BB1" w:rsidP="004A68D3">
            <w:pPr>
              <w:jc w:val="both"/>
            </w:pPr>
            <w:r>
              <w:rPr>
                <w:b/>
              </w:rPr>
              <w:t>Unidad 2</w:t>
            </w:r>
            <w:r w:rsidR="0037313F" w:rsidRPr="0037313F">
              <w:rPr>
                <w:b/>
              </w:rPr>
              <w:t xml:space="preserve">, guía </w:t>
            </w:r>
            <w:r w:rsidR="0037313F">
              <w:rPr>
                <w:b/>
              </w:rPr>
              <w:t>3</w:t>
            </w:r>
          </w:p>
        </w:tc>
      </w:tr>
      <w:tr w:rsidR="00293A63" w:rsidTr="00FD3BB1">
        <w:tc>
          <w:tcPr>
            <w:tcW w:w="10348" w:type="dxa"/>
            <w:vAlign w:val="center"/>
          </w:tcPr>
          <w:p w:rsidR="002E0FDF" w:rsidRDefault="002E0FDF" w:rsidP="002E0FDF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Responda </w:t>
            </w:r>
            <w:r w:rsidRPr="00843892">
              <w:rPr>
                <w:b/>
                <w:u w:val="single"/>
                <w:lang w:val="es-ES_tradnl"/>
              </w:rPr>
              <w:t>al menos una</w:t>
            </w:r>
            <w:r>
              <w:rPr>
                <w:b/>
                <w:lang w:val="es-ES_tradnl"/>
              </w:rPr>
              <w:t xml:space="preserve"> de las siguientes preguntas, de acuerdo con su experiencia.</w:t>
            </w:r>
          </w:p>
          <w:p w:rsidR="00A764AF" w:rsidRDefault="00A764AF" w:rsidP="004A68D3">
            <w:pPr>
              <w:jc w:val="both"/>
            </w:pPr>
          </w:p>
          <w:p w:rsidR="0037313F" w:rsidRDefault="00F73B57" w:rsidP="00447D6C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¿Por q</w:t>
            </w:r>
            <w:r w:rsidR="001D552F">
              <w:rPr>
                <w:rFonts w:ascii="Calibri" w:eastAsia="Calibri" w:hAnsi="Calibri" w:cs="Calibri"/>
              </w:rPr>
              <w:t>ué cree usted que es importante generar estrategias de auto gobierno y participación democrática en las instituciones educativas</w:t>
            </w:r>
            <w:r>
              <w:rPr>
                <w:rFonts w:ascii="Calibri" w:eastAsia="Calibri" w:hAnsi="Calibri" w:cs="Calibri"/>
              </w:rPr>
              <w:t>?</w:t>
            </w:r>
          </w:p>
          <w:p w:rsidR="001D552F" w:rsidRPr="00447D6C" w:rsidRDefault="001D552F" w:rsidP="00447D6C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¿Cómo se dinamiza y promueve en su institución la participación estudiantil como mecanismo fundamental para el alcance de las metas y el mejoramiento institucional?</w:t>
            </w:r>
          </w:p>
          <w:p w:rsidR="0093479A" w:rsidRPr="00F41836" w:rsidRDefault="0037313F" w:rsidP="00E621A3">
            <w:pPr>
              <w:autoSpaceDE w:val="0"/>
              <w:autoSpaceDN w:val="0"/>
              <w:adjustRightInd w:val="0"/>
              <w:jc w:val="both"/>
            </w:pPr>
            <w:r>
              <w:rPr>
                <w:rFonts w:eastAsia="Calibri" w:cs="Arial"/>
              </w:rPr>
              <w:t>Participe y opine en las intervenciones de los demás.</w:t>
            </w:r>
          </w:p>
        </w:tc>
      </w:tr>
      <w:tr w:rsidR="0037313F" w:rsidTr="00FD3BB1">
        <w:tc>
          <w:tcPr>
            <w:tcW w:w="10348" w:type="dxa"/>
            <w:vAlign w:val="center"/>
          </w:tcPr>
          <w:p w:rsidR="0037313F" w:rsidRPr="0037313F" w:rsidRDefault="00FD3BB1" w:rsidP="00FD3BB1">
            <w:pPr>
              <w:jc w:val="both"/>
              <w:rPr>
                <w:b/>
              </w:rPr>
            </w:pPr>
            <w:r>
              <w:rPr>
                <w:b/>
              </w:rPr>
              <w:t>Unidad 2</w:t>
            </w:r>
            <w:r w:rsidR="0037313F" w:rsidRPr="0037313F">
              <w:rPr>
                <w:b/>
              </w:rPr>
              <w:t xml:space="preserve">, guía </w:t>
            </w:r>
            <w:r>
              <w:rPr>
                <w:b/>
              </w:rPr>
              <w:t>4</w:t>
            </w:r>
          </w:p>
        </w:tc>
      </w:tr>
      <w:tr w:rsidR="0037313F" w:rsidTr="00FD3BB1">
        <w:tc>
          <w:tcPr>
            <w:tcW w:w="10348" w:type="dxa"/>
            <w:vAlign w:val="center"/>
          </w:tcPr>
          <w:p w:rsidR="002E0FDF" w:rsidRDefault="002E0FDF" w:rsidP="002E0FDF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Responda </w:t>
            </w:r>
            <w:r w:rsidRPr="00843892">
              <w:rPr>
                <w:b/>
                <w:u w:val="single"/>
                <w:lang w:val="es-ES_tradnl"/>
              </w:rPr>
              <w:t>al menos una</w:t>
            </w:r>
            <w:r>
              <w:rPr>
                <w:b/>
                <w:lang w:val="es-ES_tradnl"/>
              </w:rPr>
              <w:t xml:space="preserve"> de las siguientes preguntas, de acuerdo con su experiencia.</w:t>
            </w:r>
          </w:p>
          <w:p w:rsidR="002E0FDF" w:rsidRDefault="009C0AE6" w:rsidP="009C0AE6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¿Cómo se valoran las habilidades de un estudiante actualmente y cómo cree usted que esto debe orientarse hacia el desarrollo de sus competencias?</w:t>
            </w:r>
          </w:p>
          <w:p w:rsidR="009C0AE6" w:rsidRPr="009C0AE6" w:rsidRDefault="009C0AE6" w:rsidP="009C0AE6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¿Por qué considera usted que se promueve la evaluación formativa para el mejoramiento institucional </w:t>
            </w:r>
            <w:r>
              <w:rPr>
                <w:rFonts w:ascii="Calibri" w:eastAsia="Calibri" w:hAnsi="Calibri" w:cs="Calibri"/>
                <w:bCs/>
              </w:rPr>
              <w:lastRenderedPageBreak/>
              <w:t>en lugar de la evaluación “sumativa” donde lo importante son las notas?</w:t>
            </w:r>
          </w:p>
          <w:p w:rsidR="00E621A3" w:rsidRDefault="00E621A3" w:rsidP="00120E33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</w:rPr>
            </w:pPr>
          </w:p>
          <w:p w:rsidR="0037313F" w:rsidRPr="00F41836" w:rsidRDefault="0037313F" w:rsidP="00120E33">
            <w:pPr>
              <w:autoSpaceDE w:val="0"/>
              <w:autoSpaceDN w:val="0"/>
              <w:adjustRightInd w:val="0"/>
              <w:jc w:val="both"/>
            </w:pPr>
            <w:r>
              <w:rPr>
                <w:rFonts w:eastAsia="Calibri" w:cs="Arial"/>
              </w:rPr>
              <w:t>Participe y opine en las intervenciones de los demás.</w:t>
            </w:r>
          </w:p>
        </w:tc>
      </w:tr>
      <w:tr w:rsidR="00FD3BB1" w:rsidRPr="0037313F" w:rsidTr="00FD3BB1">
        <w:tc>
          <w:tcPr>
            <w:tcW w:w="10348" w:type="dxa"/>
          </w:tcPr>
          <w:p w:rsidR="00FD3BB1" w:rsidRPr="0037313F" w:rsidRDefault="00FD3BB1" w:rsidP="00FD3BB1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Unidad 2</w:t>
            </w:r>
            <w:r w:rsidRPr="0037313F">
              <w:rPr>
                <w:b/>
              </w:rPr>
              <w:t xml:space="preserve">, guía </w:t>
            </w:r>
            <w:r>
              <w:rPr>
                <w:b/>
              </w:rPr>
              <w:t>MPM</w:t>
            </w:r>
          </w:p>
        </w:tc>
      </w:tr>
      <w:tr w:rsidR="00FD3BB1" w:rsidRPr="00F41836" w:rsidTr="00FD3BB1">
        <w:tc>
          <w:tcPr>
            <w:tcW w:w="10348" w:type="dxa"/>
          </w:tcPr>
          <w:p w:rsidR="00FD3BB1" w:rsidRDefault="00FD3BB1" w:rsidP="00A0301F">
            <w:pPr>
              <w:jc w:val="both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 xml:space="preserve">Responda </w:t>
            </w:r>
            <w:r w:rsidRPr="00843892">
              <w:rPr>
                <w:b/>
                <w:u w:val="single"/>
                <w:lang w:val="es-ES_tradnl"/>
              </w:rPr>
              <w:t>al menos una</w:t>
            </w:r>
            <w:r>
              <w:rPr>
                <w:b/>
                <w:lang w:val="es-ES_tradnl"/>
              </w:rPr>
              <w:t xml:space="preserve"> de las siguientes preguntas, de acuerdo con su experiencia.</w:t>
            </w:r>
          </w:p>
          <w:p w:rsidR="00FD3BB1" w:rsidRDefault="00537CE0" w:rsidP="009C0AE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¿Cómo se definen en su institución los elementos necesarios para la formulación de los planes de mejoramiento?</w:t>
            </w:r>
          </w:p>
          <w:p w:rsidR="00537CE0" w:rsidRPr="009C0AE6" w:rsidRDefault="00537CE0" w:rsidP="009C0AE6">
            <w:pPr>
              <w:pStyle w:val="Prrafodelista"/>
              <w:numPr>
                <w:ilvl w:val="0"/>
                <w:numId w:val="39"/>
              </w:numPr>
              <w:jc w:val="both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¿Desde su rol en la institución, considera que han existido planes de mejoramiento exitosos y que se han orientado realmente a la satisfacción de necesidades y dificultades que usted evidencia en su día a día?</w:t>
            </w:r>
          </w:p>
          <w:p w:rsidR="00FD3BB1" w:rsidRDefault="00FD3BB1" w:rsidP="00A0301F">
            <w:pPr>
              <w:autoSpaceDE w:val="0"/>
              <w:autoSpaceDN w:val="0"/>
              <w:adjustRightInd w:val="0"/>
              <w:jc w:val="both"/>
              <w:rPr>
                <w:rFonts w:eastAsia="Calibri" w:cs="Arial"/>
              </w:rPr>
            </w:pPr>
          </w:p>
          <w:p w:rsidR="00FD3BB1" w:rsidRPr="00F41836" w:rsidRDefault="00FD3BB1" w:rsidP="00A0301F">
            <w:pPr>
              <w:autoSpaceDE w:val="0"/>
              <w:autoSpaceDN w:val="0"/>
              <w:adjustRightInd w:val="0"/>
              <w:jc w:val="both"/>
            </w:pPr>
            <w:r>
              <w:rPr>
                <w:rFonts w:eastAsia="Calibri" w:cs="Arial"/>
              </w:rPr>
              <w:t>Participe y opine en las intervenciones de los demás.</w:t>
            </w:r>
          </w:p>
        </w:tc>
      </w:tr>
    </w:tbl>
    <w:p w:rsidR="0031771A" w:rsidRPr="00293A63" w:rsidRDefault="0031771A" w:rsidP="00C763DB">
      <w:pPr>
        <w:spacing w:after="0" w:line="240" w:lineRule="auto"/>
        <w:jc w:val="both"/>
        <w:rPr>
          <w:b/>
        </w:rPr>
      </w:pPr>
    </w:p>
    <w:sectPr w:rsidR="0031771A" w:rsidRPr="00293A63" w:rsidSect="00BD3586">
      <w:headerReference w:type="default" r:id="rId8"/>
      <w:footerReference w:type="default" r:id="rId9"/>
      <w:pgSz w:w="11906" w:h="16838"/>
      <w:pgMar w:top="1417" w:right="1701" w:bottom="1417" w:left="1985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32C" w:rsidRDefault="0088032C" w:rsidP="0010069B">
      <w:pPr>
        <w:spacing w:after="0" w:line="240" w:lineRule="auto"/>
      </w:pPr>
      <w:r>
        <w:separator/>
      </w:r>
    </w:p>
  </w:endnote>
  <w:endnote w:type="continuationSeparator" w:id="1">
    <w:p w:rsidR="0088032C" w:rsidRDefault="0088032C" w:rsidP="0010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Sans Std">
    <w:altName w:val="Lucida Sans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5D7" w:rsidRPr="0083668C" w:rsidRDefault="002525D7" w:rsidP="002525D7">
    <w:pPr>
      <w:autoSpaceDE w:val="0"/>
      <w:autoSpaceDN w:val="0"/>
      <w:adjustRightInd w:val="0"/>
      <w:spacing w:after="0"/>
      <w:ind w:left="-720" w:right="-1332"/>
      <w:jc w:val="center"/>
      <w:rPr>
        <w:rFonts w:ascii="Calibri" w:hAnsi="Calibri" w:cs="Myriad Pro"/>
        <w:color w:val="1260B6"/>
        <w:sz w:val="16"/>
        <w:szCs w:val="16"/>
      </w:rPr>
    </w:pPr>
    <w:r w:rsidRPr="0083668C">
      <w:rPr>
        <w:rFonts w:ascii="Calibri" w:hAnsi="Calibri" w:cs="Verdana"/>
        <w:bCs/>
        <w:color w:val="1260B6"/>
        <w:sz w:val="16"/>
        <w:szCs w:val="16"/>
      </w:rPr>
      <w:t xml:space="preserve">Fundación Manuel Mejía. </w:t>
    </w:r>
    <w:r w:rsidRPr="0083668C">
      <w:rPr>
        <w:rFonts w:ascii="Calibri" w:hAnsi="Calibri" w:cs="Myriad Pro"/>
        <w:color w:val="1260B6"/>
        <w:sz w:val="16"/>
        <w:szCs w:val="16"/>
      </w:rPr>
      <w:t>NIT. 860.023.143-4</w:t>
    </w:r>
  </w:p>
  <w:p w:rsidR="002525D7" w:rsidRPr="0083668C" w:rsidRDefault="002525D7" w:rsidP="002525D7">
    <w:pPr>
      <w:autoSpaceDE w:val="0"/>
      <w:autoSpaceDN w:val="0"/>
      <w:adjustRightInd w:val="0"/>
      <w:spacing w:after="0"/>
      <w:ind w:left="-720" w:right="-1332"/>
      <w:jc w:val="center"/>
      <w:rPr>
        <w:rFonts w:ascii="Calibri" w:hAnsi="Calibri" w:cs="Verdana"/>
        <w:bCs/>
        <w:color w:val="1260B6"/>
        <w:sz w:val="16"/>
        <w:szCs w:val="16"/>
      </w:rPr>
    </w:pPr>
    <w:r w:rsidRPr="0083668C">
      <w:rPr>
        <w:rFonts w:ascii="Calibri" w:hAnsi="Calibri" w:cs="Verdana"/>
        <w:b/>
        <w:bCs/>
        <w:color w:val="1260B6"/>
        <w:sz w:val="16"/>
        <w:szCs w:val="16"/>
      </w:rPr>
      <w:t>Sede Educativa</w:t>
    </w:r>
    <w:r w:rsidRPr="0083668C">
      <w:rPr>
        <w:rFonts w:ascii="Calibri" w:hAnsi="Calibri" w:cs="Verdana"/>
        <w:bCs/>
        <w:color w:val="1260B6"/>
        <w:sz w:val="16"/>
        <w:szCs w:val="16"/>
      </w:rPr>
      <w:t>: Vereda Quiebra de Naranjal Vía Chinchiná – Marsella Teléfono (6) 8 99 07 80</w:t>
    </w:r>
  </w:p>
  <w:p w:rsidR="002525D7" w:rsidRPr="0083668C" w:rsidRDefault="002525D7" w:rsidP="002525D7">
    <w:pPr>
      <w:autoSpaceDE w:val="0"/>
      <w:autoSpaceDN w:val="0"/>
      <w:adjustRightInd w:val="0"/>
      <w:spacing w:after="0"/>
      <w:ind w:left="-720" w:right="-1332"/>
      <w:jc w:val="center"/>
      <w:rPr>
        <w:rFonts w:ascii="Calibri" w:hAnsi="Calibri" w:cs="Myriad Pro"/>
        <w:color w:val="1260B6"/>
        <w:sz w:val="16"/>
        <w:szCs w:val="16"/>
      </w:rPr>
    </w:pPr>
    <w:r w:rsidRPr="0083668C">
      <w:rPr>
        <w:rFonts w:ascii="Calibri" w:hAnsi="Calibri" w:cs="Myriad Pro"/>
        <w:b/>
        <w:color w:val="1260B6"/>
        <w:sz w:val="16"/>
        <w:szCs w:val="16"/>
      </w:rPr>
      <w:t>Sede Administrativa</w:t>
    </w:r>
    <w:r w:rsidRPr="0083668C">
      <w:rPr>
        <w:rFonts w:ascii="Calibri" w:hAnsi="Calibri" w:cs="Myriad Pro"/>
        <w:color w:val="1260B6"/>
        <w:sz w:val="16"/>
        <w:szCs w:val="16"/>
      </w:rPr>
      <w:t>: Calle 73 No. 8 - 13 Piso 4 Torre A. Teléfonos (1) 3 13 66 00 Ext. 368, 400 – (1) 3266050 - FAX (1) 2350177</w:t>
    </w:r>
  </w:p>
  <w:p w:rsidR="002525D7" w:rsidRPr="002525D7" w:rsidRDefault="002525D7" w:rsidP="002525D7">
    <w:pPr>
      <w:autoSpaceDE w:val="0"/>
      <w:autoSpaceDN w:val="0"/>
      <w:adjustRightInd w:val="0"/>
      <w:spacing w:after="0"/>
      <w:ind w:left="-720" w:right="-1332"/>
      <w:jc w:val="center"/>
      <w:rPr>
        <w:rFonts w:ascii="Calibri" w:hAnsi="Calibri" w:cs="Verdana"/>
        <w:b/>
        <w:i/>
        <w:color w:val="1260B6"/>
        <w:sz w:val="16"/>
        <w:szCs w:val="16"/>
      </w:rPr>
    </w:pPr>
    <w:r w:rsidRPr="0083668C">
      <w:rPr>
        <w:rFonts w:ascii="Calibri" w:hAnsi="Calibri" w:cs="Verdana"/>
        <w:b/>
        <w:bCs/>
        <w:i/>
        <w:color w:val="1260B6"/>
        <w:sz w:val="16"/>
        <w:szCs w:val="16"/>
      </w:rPr>
      <w:t>www.fmm.edu.co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32C" w:rsidRDefault="0088032C" w:rsidP="0010069B">
      <w:pPr>
        <w:spacing w:after="0" w:line="240" w:lineRule="auto"/>
      </w:pPr>
      <w:r>
        <w:separator/>
      </w:r>
    </w:p>
  </w:footnote>
  <w:footnote w:type="continuationSeparator" w:id="1">
    <w:p w:rsidR="0088032C" w:rsidRDefault="0088032C" w:rsidP="0010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EB1" w:rsidRDefault="00664EB1" w:rsidP="00664EB1">
    <w:pPr>
      <w:pStyle w:val="Encabezado"/>
      <w:jc w:val="center"/>
      <w:rPr>
        <w:b/>
        <w:noProof/>
        <w:color w:val="808080" w:themeColor="background1" w:themeShade="80"/>
        <w:lang w:eastAsia="es-ES"/>
      </w:rPr>
    </w:pPr>
    <w:r>
      <w:rPr>
        <w:b/>
        <w:noProof/>
        <w:color w:val="808080" w:themeColor="background1" w:themeShade="80"/>
        <w:lang w:eastAsia="es-E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-660400</wp:posOffset>
          </wp:positionH>
          <wp:positionV relativeFrom="paragraph">
            <wp:posOffset>-116205</wp:posOffset>
          </wp:positionV>
          <wp:extent cx="685800" cy="542925"/>
          <wp:effectExtent l="19050" t="0" r="0" b="0"/>
          <wp:wrapNone/>
          <wp:docPr id="2" name="Imagen 14" descr="logo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logo5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808080" w:themeColor="background1" w:themeShade="80"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5349875</wp:posOffset>
          </wp:positionH>
          <wp:positionV relativeFrom="paragraph">
            <wp:posOffset>-173355</wp:posOffset>
          </wp:positionV>
          <wp:extent cx="450850" cy="571500"/>
          <wp:effectExtent l="19050" t="0" r="6350" b="0"/>
          <wp:wrapNone/>
          <wp:docPr id="3" name="Imagen 15" descr="Logo_aplic_FMM_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Logo_aplic_FMM_0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85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7313F">
      <w:rPr>
        <w:b/>
        <w:noProof/>
        <w:color w:val="808080" w:themeColor="background1" w:themeShade="80"/>
        <w:lang w:eastAsia="es-ES"/>
      </w:rPr>
      <w:t>ESCUELA NUEVA</w:t>
    </w:r>
  </w:p>
  <w:p w:rsidR="002525D7" w:rsidRDefault="002525D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6667C"/>
    <w:multiLevelType w:val="hybridMultilevel"/>
    <w:tmpl w:val="2278C458"/>
    <w:lvl w:ilvl="0" w:tplc="EB081C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757DA"/>
    <w:multiLevelType w:val="hybridMultilevel"/>
    <w:tmpl w:val="2076966C"/>
    <w:lvl w:ilvl="0" w:tplc="43A8E97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70B2C"/>
    <w:multiLevelType w:val="multilevel"/>
    <w:tmpl w:val="7B0E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C32E8C"/>
    <w:multiLevelType w:val="hybridMultilevel"/>
    <w:tmpl w:val="DBEA3A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212A9"/>
    <w:multiLevelType w:val="hybridMultilevel"/>
    <w:tmpl w:val="CCBCD8DC"/>
    <w:lvl w:ilvl="0" w:tplc="044293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F5365F"/>
    <w:multiLevelType w:val="hybridMultilevel"/>
    <w:tmpl w:val="39889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354E0"/>
    <w:multiLevelType w:val="hybridMultilevel"/>
    <w:tmpl w:val="C4E41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D0E53"/>
    <w:multiLevelType w:val="multilevel"/>
    <w:tmpl w:val="A73C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2473BC"/>
    <w:multiLevelType w:val="hybridMultilevel"/>
    <w:tmpl w:val="6B10BC62"/>
    <w:lvl w:ilvl="0" w:tplc="7EA4EF06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667AC"/>
    <w:multiLevelType w:val="hybridMultilevel"/>
    <w:tmpl w:val="3912B5B4"/>
    <w:lvl w:ilvl="0" w:tplc="7EA4EF06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D81BB6"/>
    <w:multiLevelType w:val="hybridMultilevel"/>
    <w:tmpl w:val="10E6BD5A"/>
    <w:lvl w:ilvl="0" w:tplc="43A8E97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349EA"/>
    <w:multiLevelType w:val="hybridMultilevel"/>
    <w:tmpl w:val="E19010DE"/>
    <w:lvl w:ilvl="0" w:tplc="43A8E97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2028E"/>
    <w:multiLevelType w:val="hybridMultilevel"/>
    <w:tmpl w:val="58FC102E"/>
    <w:lvl w:ilvl="0" w:tplc="7EA4EF06">
      <w:numFmt w:val="bullet"/>
      <w:lvlText w:val="•"/>
      <w:lvlJc w:val="left"/>
      <w:pPr>
        <w:ind w:left="-213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6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</w:abstractNum>
  <w:abstractNum w:abstractNumId="13">
    <w:nsid w:val="3B3A60D6"/>
    <w:multiLevelType w:val="hybridMultilevel"/>
    <w:tmpl w:val="5B2E8BD0"/>
    <w:lvl w:ilvl="0" w:tplc="7EA4EF06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E84361"/>
    <w:multiLevelType w:val="hybridMultilevel"/>
    <w:tmpl w:val="2FC4FC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408F0"/>
    <w:multiLevelType w:val="hybridMultilevel"/>
    <w:tmpl w:val="190073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FA067E"/>
    <w:multiLevelType w:val="hybridMultilevel"/>
    <w:tmpl w:val="680AA0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7C3F02"/>
    <w:multiLevelType w:val="hybridMultilevel"/>
    <w:tmpl w:val="C4405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D3424"/>
    <w:multiLevelType w:val="hybridMultilevel"/>
    <w:tmpl w:val="FCE68F56"/>
    <w:lvl w:ilvl="0" w:tplc="7EA4EF06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32094"/>
    <w:multiLevelType w:val="hybridMultilevel"/>
    <w:tmpl w:val="2B9EB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625D7F"/>
    <w:multiLevelType w:val="hybridMultilevel"/>
    <w:tmpl w:val="2D0CA9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D0CB5"/>
    <w:multiLevelType w:val="hybridMultilevel"/>
    <w:tmpl w:val="0BBA191A"/>
    <w:lvl w:ilvl="0" w:tplc="7D6AD7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BE0538"/>
    <w:multiLevelType w:val="hybridMultilevel"/>
    <w:tmpl w:val="B86E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1031E3"/>
    <w:multiLevelType w:val="hybridMultilevel"/>
    <w:tmpl w:val="2FE24C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B529A"/>
    <w:multiLevelType w:val="hybridMultilevel"/>
    <w:tmpl w:val="5A3C1F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873C71"/>
    <w:multiLevelType w:val="hybridMultilevel"/>
    <w:tmpl w:val="D9B692D8"/>
    <w:lvl w:ilvl="0" w:tplc="43A8E97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69129C"/>
    <w:multiLevelType w:val="multilevel"/>
    <w:tmpl w:val="57C8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234CDD"/>
    <w:multiLevelType w:val="hybridMultilevel"/>
    <w:tmpl w:val="E394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7D519F"/>
    <w:multiLevelType w:val="hybridMultilevel"/>
    <w:tmpl w:val="AF8876EC"/>
    <w:lvl w:ilvl="0" w:tplc="43A8E97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706000"/>
    <w:multiLevelType w:val="hybridMultilevel"/>
    <w:tmpl w:val="60E0EA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C33220"/>
    <w:multiLevelType w:val="hybridMultilevel"/>
    <w:tmpl w:val="134E07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5C33A1"/>
    <w:multiLevelType w:val="hybridMultilevel"/>
    <w:tmpl w:val="9B128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4A2E72"/>
    <w:multiLevelType w:val="hybridMultilevel"/>
    <w:tmpl w:val="F5985F98"/>
    <w:lvl w:ilvl="0" w:tplc="43A8E97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022328"/>
    <w:multiLevelType w:val="hybridMultilevel"/>
    <w:tmpl w:val="00005954"/>
    <w:lvl w:ilvl="0" w:tplc="43A8E97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9509A2"/>
    <w:multiLevelType w:val="hybridMultilevel"/>
    <w:tmpl w:val="5B38F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D19D4"/>
    <w:multiLevelType w:val="hybridMultilevel"/>
    <w:tmpl w:val="11C87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B35C82"/>
    <w:multiLevelType w:val="hybridMultilevel"/>
    <w:tmpl w:val="5F72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4E2F1A"/>
    <w:multiLevelType w:val="hybridMultilevel"/>
    <w:tmpl w:val="8E90C5F4"/>
    <w:lvl w:ilvl="0" w:tplc="43A8E97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7661C3"/>
    <w:multiLevelType w:val="multilevel"/>
    <w:tmpl w:val="A73C3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25"/>
  </w:num>
  <w:num w:numId="3">
    <w:abstractNumId w:val="11"/>
  </w:num>
  <w:num w:numId="4">
    <w:abstractNumId w:val="32"/>
  </w:num>
  <w:num w:numId="5">
    <w:abstractNumId w:val="28"/>
  </w:num>
  <w:num w:numId="6">
    <w:abstractNumId w:val="10"/>
  </w:num>
  <w:num w:numId="7">
    <w:abstractNumId w:val="37"/>
  </w:num>
  <w:num w:numId="8">
    <w:abstractNumId w:val="33"/>
  </w:num>
  <w:num w:numId="9">
    <w:abstractNumId w:val="3"/>
  </w:num>
  <w:num w:numId="10">
    <w:abstractNumId w:val="9"/>
  </w:num>
  <w:num w:numId="11">
    <w:abstractNumId w:val="8"/>
  </w:num>
  <w:num w:numId="12">
    <w:abstractNumId w:val="1"/>
  </w:num>
  <w:num w:numId="13">
    <w:abstractNumId w:val="13"/>
  </w:num>
  <w:num w:numId="14">
    <w:abstractNumId w:val="18"/>
  </w:num>
  <w:num w:numId="15">
    <w:abstractNumId w:val="12"/>
  </w:num>
  <w:num w:numId="16">
    <w:abstractNumId w:val="22"/>
  </w:num>
  <w:num w:numId="17">
    <w:abstractNumId w:val="19"/>
  </w:num>
  <w:num w:numId="18">
    <w:abstractNumId w:val="14"/>
  </w:num>
  <w:num w:numId="19">
    <w:abstractNumId w:val="16"/>
  </w:num>
  <w:num w:numId="20">
    <w:abstractNumId w:val="15"/>
  </w:num>
  <w:num w:numId="21">
    <w:abstractNumId w:val="29"/>
  </w:num>
  <w:num w:numId="22">
    <w:abstractNumId w:val="17"/>
  </w:num>
  <w:num w:numId="23">
    <w:abstractNumId w:val="27"/>
  </w:num>
  <w:num w:numId="24">
    <w:abstractNumId w:val="36"/>
  </w:num>
  <w:num w:numId="25">
    <w:abstractNumId w:val="38"/>
  </w:num>
  <w:num w:numId="26">
    <w:abstractNumId w:val="23"/>
  </w:num>
  <w:num w:numId="27">
    <w:abstractNumId w:val="7"/>
  </w:num>
  <w:num w:numId="28">
    <w:abstractNumId w:val="4"/>
  </w:num>
  <w:num w:numId="29">
    <w:abstractNumId w:val="20"/>
  </w:num>
  <w:num w:numId="30">
    <w:abstractNumId w:val="6"/>
  </w:num>
  <w:num w:numId="31">
    <w:abstractNumId w:val="21"/>
  </w:num>
  <w:num w:numId="32">
    <w:abstractNumId w:val="5"/>
  </w:num>
  <w:num w:numId="33">
    <w:abstractNumId w:val="0"/>
  </w:num>
  <w:num w:numId="34">
    <w:abstractNumId w:val="2"/>
  </w:num>
  <w:num w:numId="35">
    <w:abstractNumId w:val="26"/>
  </w:num>
  <w:num w:numId="36">
    <w:abstractNumId w:val="24"/>
  </w:num>
  <w:num w:numId="37">
    <w:abstractNumId w:val="31"/>
  </w:num>
  <w:num w:numId="38">
    <w:abstractNumId w:val="34"/>
  </w:num>
  <w:num w:numId="3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98306"/>
  </w:hdrShapeDefaults>
  <w:footnotePr>
    <w:footnote w:id="0"/>
    <w:footnote w:id="1"/>
  </w:footnotePr>
  <w:endnotePr>
    <w:endnote w:id="0"/>
    <w:endnote w:id="1"/>
  </w:endnotePr>
  <w:compat/>
  <w:rsids>
    <w:rsidRoot w:val="008C5AFD"/>
    <w:rsid w:val="000236CB"/>
    <w:rsid w:val="00034544"/>
    <w:rsid w:val="00046D63"/>
    <w:rsid w:val="0004772E"/>
    <w:rsid w:val="0005730D"/>
    <w:rsid w:val="00062069"/>
    <w:rsid w:val="00070F8C"/>
    <w:rsid w:val="000760E2"/>
    <w:rsid w:val="00082E9E"/>
    <w:rsid w:val="00087382"/>
    <w:rsid w:val="000B7F81"/>
    <w:rsid w:val="000D071F"/>
    <w:rsid w:val="000E3E2F"/>
    <w:rsid w:val="000F3A31"/>
    <w:rsid w:val="0010069B"/>
    <w:rsid w:val="001041B4"/>
    <w:rsid w:val="00115D60"/>
    <w:rsid w:val="001175E3"/>
    <w:rsid w:val="00120E33"/>
    <w:rsid w:val="001357B2"/>
    <w:rsid w:val="001406B3"/>
    <w:rsid w:val="00163A25"/>
    <w:rsid w:val="001A1E41"/>
    <w:rsid w:val="001A4F09"/>
    <w:rsid w:val="001D2347"/>
    <w:rsid w:val="001D3BBB"/>
    <w:rsid w:val="001D552F"/>
    <w:rsid w:val="001E77F6"/>
    <w:rsid w:val="001F533D"/>
    <w:rsid w:val="002022DC"/>
    <w:rsid w:val="00221653"/>
    <w:rsid w:val="00223C14"/>
    <w:rsid w:val="002525D7"/>
    <w:rsid w:val="0025420E"/>
    <w:rsid w:val="00255841"/>
    <w:rsid w:val="00293A63"/>
    <w:rsid w:val="002942F4"/>
    <w:rsid w:val="002967EB"/>
    <w:rsid w:val="002E0FDF"/>
    <w:rsid w:val="002F1E44"/>
    <w:rsid w:val="00304B77"/>
    <w:rsid w:val="00314E90"/>
    <w:rsid w:val="0031771A"/>
    <w:rsid w:val="003316D8"/>
    <w:rsid w:val="003368BC"/>
    <w:rsid w:val="00353570"/>
    <w:rsid w:val="00361619"/>
    <w:rsid w:val="00364F27"/>
    <w:rsid w:val="00366D67"/>
    <w:rsid w:val="003723EC"/>
    <w:rsid w:val="0037313F"/>
    <w:rsid w:val="00374D2D"/>
    <w:rsid w:val="003929B7"/>
    <w:rsid w:val="003A0935"/>
    <w:rsid w:val="003A493E"/>
    <w:rsid w:val="003A51BC"/>
    <w:rsid w:val="003B7337"/>
    <w:rsid w:val="003C79A8"/>
    <w:rsid w:val="003D43E4"/>
    <w:rsid w:val="003E5E9B"/>
    <w:rsid w:val="003F3956"/>
    <w:rsid w:val="004106D8"/>
    <w:rsid w:val="00413B3D"/>
    <w:rsid w:val="00415031"/>
    <w:rsid w:val="00416EB8"/>
    <w:rsid w:val="00435156"/>
    <w:rsid w:val="004355FC"/>
    <w:rsid w:val="00447D6C"/>
    <w:rsid w:val="004631F0"/>
    <w:rsid w:val="00475B7A"/>
    <w:rsid w:val="00480FC2"/>
    <w:rsid w:val="00484E21"/>
    <w:rsid w:val="00493826"/>
    <w:rsid w:val="004A68D3"/>
    <w:rsid w:val="004E174F"/>
    <w:rsid w:val="004E212B"/>
    <w:rsid w:val="004E65E3"/>
    <w:rsid w:val="00502E01"/>
    <w:rsid w:val="005373EB"/>
    <w:rsid w:val="00537CE0"/>
    <w:rsid w:val="00562BFC"/>
    <w:rsid w:val="005637D7"/>
    <w:rsid w:val="005656D6"/>
    <w:rsid w:val="0057500F"/>
    <w:rsid w:val="00590C5D"/>
    <w:rsid w:val="00592E33"/>
    <w:rsid w:val="005A45B0"/>
    <w:rsid w:val="005B7372"/>
    <w:rsid w:val="005C0C05"/>
    <w:rsid w:val="005C5656"/>
    <w:rsid w:val="005C756E"/>
    <w:rsid w:val="005D266A"/>
    <w:rsid w:val="005D2911"/>
    <w:rsid w:val="005D38D2"/>
    <w:rsid w:val="005D47D8"/>
    <w:rsid w:val="005E6E38"/>
    <w:rsid w:val="006161D6"/>
    <w:rsid w:val="006463B6"/>
    <w:rsid w:val="00664EB1"/>
    <w:rsid w:val="0067746D"/>
    <w:rsid w:val="00685759"/>
    <w:rsid w:val="00693682"/>
    <w:rsid w:val="00696B77"/>
    <w:rsid w:val="006A0042"/>
    <w:rsid w:val="006A199A"/>
    <w:rsid w:val="006A675F"/>
    <w:rsid w:val="006D524E"/>
    <w:rsid w:val="006D5A6D"/>
    <w:rsid w:val="006D7F46"/>
    <w:rsid w:val="006E465B"/>
    <w:rsid w:val="006F57E8"/>
    <w:rsid w:val="00707FDC"/>
    <w:rsid w:val="00710CDC"/>
    <w:rsid w:val="00727B43"/>
    <w:rsid w:val="007365D8"/>
    <w:rsid w:val="00741A39"/>
    <w:rsid w:val="007506C1"/>
    <w:rsid w:val="007565FA"/>
    <w:rsid w:val="00762ABD"/>
    <w:rsid w:val="0077533C"/>
    <w:rsid w:val="00780192"/>
    <w:rsid w:val="00786831"/>
    <w:rsid w:val="00792545"/>
    <w:rsid w:val="007B35B1"/>
    <w:rsid w:val="007B7F9D"/>
    <w:rsid w:val="007C2F69"/>
    <w:rsid w:val="007E24DB"/>
    <w:rsid w:val="007E31C0"/>
    <w:rsid w:val="00820CA1"/>
    <w:rsid w:val="00825A78"/>
    <w:rsid w:val="00826D62"/>
    <w:rsid w:val="00832072"/>
    <w:rsid w:val="00837FA7"/>
    <w:rsid w:val="00843733"/>
    <w:rsid w:val="00843892"/>
    <w:rsid w:val="00853F86"/>
    <w:rsid w:val="00863788"/>
    <w:rsid w:val="0087595B"/>
    <w:rsid w:val="0088032C"/>
    <w:rsid w:val="008878CF"/>
    <w:rsid w:val="00890236"/>
    <w:rsid w:val="0089275C"/>
    <w:rsid w:val="0089458D"/>
    <w:rsid w:val="008964EC"/>
    <w:rsid w:val="008A61EF"/>
    <w:rsid w:val="008B2651"/>
    <w:rsid w:val="008C1A67"/>
    <w:rsid w:val="008C5AFD"/>
    <w:rsid w:val="008C62AD"/>
    <w:rsid w:val="008E260D"/>
    <w:rsid w:val="008E5EB1"/>
    <w:rsid w:val="008F0992"/>
    <w:rsid w:val="00902FAF"/>
    <w:rsid w:val="00912D4C"/>
    <w:rsid w:val="00913F03"/>
    <w:rsid w:val="00922EEB"/>
    <w:rsid w:val="00922F23"/>
    <w:rsid w:val="009324E6"/>
    <w:rsid w:val="009335B5"/>
    <w:rsid w:val="0093479A"/>
    <w:rsid w:val="0093525C"/>
    <w:rsid w:val="009446CD"/>
    <w:rsid w:val="00952B59"/>
    <w:rsid w:val="0096010F"/>
    <w:rsid w:val="0097275F"/>
    <w:rsid w:val="00973926"/>
    <w:rsid w:val="00973D5D"/>
    <w:rsid w:val="00974BF5"/>
    <w:rsid w:val="0098245C"/>
    <w:rsid w:val="009847BE"/>
    <w:rsid w:val="009851CC"/>
    <w:rsid w:val="00987DE4"/>
    <w:rsid w:val="00991E5B"/>
    <w:rsid w:val="00993C6E"/>
    <w:rsid w:val="009942A4"/>
    <w:rsid w:val="009A447C"/>
    <w:rsid w:val="009B20EE"/>
    <w:rsid w:val="009B2CF7"/>
    <w:rsid w:val="009C0AE6"/>
    <w:rsid w:val="009C11B1"/>
    <w:rsid w:val="009C45CF"/>
    <w:rsid w:val="009D50E2"/>
    <w:rsid w:val="009F63E4"/>
    <w:rsid w:val="00A065C4"/>
    <w:rsid w:val="00A13F8F"/>
    <w:rsid w:val="00A27A7C"/>
    <w:rsid w:val="00A33FA1"/>
    <w:rsid w:val="00A43C87"/>
    <w:rsid w:val="00A44ECF"/>
    <w:rsid w:val="00A52B17"/>
    <w:rsid w:val="00A65EBF"/>
    <w:rsid w:val="00A700A7"/>
    <w:rsid w:val="00A7318C"/>
    <w:rsid w:val="00A75459"/>
    <w:rsid w:val="00A764AF"/>
    <w:rsid w:val="00A97798"/>
    <w:rsid w:val="00AB2252"/>
    <w:rsid w:val="00AC1EC3"/>
    <w:rsid w:val="00AD0B59"/>
    <w:rsid w:val="00AD3165"/>
    <w:rsid w:val="00AD4A09"/>
    <w:rsid w:val="00B0022F"/>
    <w:rsid w:val="00B03247"/>
    <w:rsid w:val="00B06368"/>
    <w:rsid w:val="00B3062A"/>
    <w:rsid w:val="00B36078"/>
    <w:rsid w:val="00B46F8F"/>
    <w:rsid w:val="00B52710"/>
    <w:rsid w:val="00B5337F"/>
    <w:rsid w:val="00B70C67"/>
    <w:rsid w:val="00B80C6F"/>
    <w:rsid w:val="00B81333"/>
    <w:rsid w:val="00B84777"/>
    <w:rsid w:val="00B86BC7"/>
    <w:rsid w:val="00B90050"/>
    <w:rsid w:val="00B93216"/>
    <w:rsid w:val="00BA1458"/>
    <w:rsid w:val="00BB423F"/>
    <w:rsid w:val="00BC2F77"/>
    <w:rsid w:val="00BD3586"/>
    <w:rsid w:val="00BD55B2"/>
    <w:rsid w:val="00BD7A59"/>
    <w:rsid w:val="00BE5F2D"/>
    <w:rsid w:val="00C161CE"/>
    <w:rsid w:val="00C20227"/>
    <w:rsid w:val="00C22134"/>
    <w:rsid w:val="00C2350E"/>
    <w:rsid w:val="00C26770"/>
    <w:rsid w:val="00C30374"/>
    <w:rsid w:val="00C3042A"/>
    <w:rsid w:val="00C5206D"/>
    <w:rsid w:val="00C6580E"/>
    <w:rsid w:val="00C67E63"/>
    <w:rsid w:val="00C763DB"/>
    <w:rsid w:val="00C93D04"/>
    <w:rsid w:val="00C95295"/>
    <w:rsid w:val="00CA6D5A"/>
    <w:rsid w:val="00CC244F"/>
    <w:rsid w:val="00CC75DD"/>
    <w:rsid w:val="00CE2C7C"/>
    <w:rsid w:val="00CF10BC"/>
    <w:rsid w:val="00CF1E65"/>
    <w:rsid w:val="00D0232A"/>
    <w:rsid w:val="00D041DF"/>
    <w:rsid w:val="00D24884"/>
    <w:rsid w:val="00D52266"/>
    <w:rsid w:val="00D601DF"/>
    <w:rsid w:val="00D604A3"/>
    <w:rsid w:val="00D6496A"/>
    <w:rsid w:val="00D67C8B"/>
    <w:rsid w:val="00D70F5B"/>
    <w:rsid w:val="00D77A12"/>
    <w:rsid w:val="00DC1026"/>
    <w:rsid w:val="00DD721A"/>
    <w:rsid w:val="00E17B71"/>
    <w:rsid w:val="00E202DB"/>
    <w:rsid w:val="00E22052"/>
    <w:rsid w:val="00E32E9F"/>
    <w:rsid w:val="00E359AC"/>
    <w:rsid w:val="00E4485B"/>
    <w:rsid w:val="00E543DB"/>
    <w:rsid w:val="00E56EA9"/>
    <w:rsid w:val="00E60267"/>
    <w:rsid w:val="00E621A3"/>
    <w:rsid w:val="00E66503"/>
    <w:rsid w:val="00E77640"/>
    <w:rsid w:val="00E82E63"/>
    <w:rsid w:val="00E835C3"/>
    <w:rsid w:val="00E93CA4"/>
    <w:rsid w:val="00EA69A0"/>
    <w:rsid w:val="00EA71D1"/>
    <w:rsid w:val="00EB3A29"/>
    <w:rsid w:val="00EB7B76"/>
    <w:rsid w:val="00EC1782"/>
    <w:rsid w:val="00EE04B2"/>
    <w:rsid w:val="00EE5546"/>
    <w:rsid w:val="00EF0BCC"/>
    <w:rsid w:val="00EF0DA0"/>
    <w:rsid w:val="00EF2B04"/>
    <w:rsid w:val="00EF3F7E"/>
    <w:rsid w:val="00F03DAF"/>
    <w:rsid w:val="00F05EEA"/>
    <w:rsid w:val="00F06148"/>
    <w:rsid w:val="00F10F10"/>
    <w:rsid w:val="00F12E0B"/>
    <w:rsid w:val="00F248B8"/>
    <w:rsid w:val="00F328A7"/>
    <w:rsid w:val="00F373F7"/>
    <w:rsid w:val="00F41836"/>
    <w:rsid w:val="00F43824"/>
    <w:rsid w:val="00F4672A"/>
    <w:rsid w:val="00F517ED"/>
    <w:rsid w:val="00F60ACD"/>
    <w:rsid w:val="00F67E98"/>
    <w:rsid w:val="00F73B57"/>
    <w:rsid w:val="00F7643B"/>
    <w:rsid w:val="00F825A9"/>
    <w:rsid w:val="00F83BAF"/>
    <w:rsid w:val="00F934A8"/>
    <w:rsid w:val="00FB0C51"/>
    <w:rsid w:val="00FB4B5E"/>
    <w:rsid w:val="00FC1B17"/>
    <w:rsid w:val="00FD1B9E"/>
    <w:rsid w:val="00FD3BB1"/>
    <w:rsid w:val="00FD59D2"/>
    <w:rsid w:val="00FE7D11"/>
    <w:rsid w:val="00FF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2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10069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0069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069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0069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0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069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2E01"/>
    <w:pPr>
      <w:ind w:left="720"/>
      <w:contextualSpacing/>
    </w:pPr>
  </w:style>
  <w:style w:type="table" w:styleId="Tablaconcuadrcula">
    <w:name w:val="Table Grid"/>
    <w:basedOn w:val="Tablanormal"/>
    <w:uiPriority w:val="59"/>
    <w:rsid w:val="00AC1E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4E212B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4E212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E212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212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212B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FC1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C1B17"/>
  </w:style>
  <w:style w:type="paragraph" w:styleId="Piedepgina">
    <w:name w:val="footer"/>
    <w:basedOn w:val="Normal"/>
    <w:link w:val="PiedepginaCar"/>
    <w:uiPriority w:val="99"/>
    <w:semiHidden/>
    <w:unhideWhenUsed/>
    <w:rsid w:val="00FC1B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C1B17"/>
  </w:style>
  <w:style w:type="paragraph" w:customStyle="1" w:styleId="CM6">
    <w:name w:val="CM6"/>
    <w:basedOn w:val="Normal"/>
    <w:next w:val="Normal"/>
    <w:uiPriority w:val="99"/>
    <w:rsid w:val="00AB2252"/>
    <w:pPr>
      <w:widowControl w:val="0"/>
      <w:autoSpaceDE w:val="0"/>
      <w:autoSpaceDN w:val="0"/>
      <w:adjustRightInd w:val="0"/>
      <w:spacing w:after="0" w:line="240" w:lineRule="auto"/>
    </w:pPr>
    <w:rPr>
      <w:rFonts w:ascii="Lucida Sans Std" w:eastAsiaTheme="minorEastAsia" w:hAnsi="Lucida Sans Std"/>
      <w:sz w:val="24"/>
      <w:szCs w:val="24"/>
      <w:lang w:eastAsia="es-ES"/>
    </w:rPr>
  </w:style>
  <w:style w:type="paragraph" w:customStyle="1" w:styleId="Default">
    <w:name w:val="Default"/>
    <w:rsid w:val="00F248B8"/>
    <w:pPr>
      <w:widowControl w:val="0"/>
      <w:autoSpaceDE w:val="0"/>
      <w:autoSpaceDN w:val="0"/>
      <w:adjustRightInd w:val="0"/>
      <w:spacing w:after="0" w:line="240" w:lineRule="auto"/>
    </w:pPr>
    <w:rPr>
      <w:rFonts w:ascii="Lucida Sans Std" w:eastAsiaTheme="minorEastAsia" w:hAnsi="Lucida Sans Std" w:cs="Lucida Sans Std"/>
      <w:color w:val="000000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26139-D712-439E-BA86-86D10782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 ZUBIETA</dc:creator>
  <cp:lastModifiedBy>Mariam Pinto</cp:lastModifiedBy>
  <cp:revision>13</cp:revision>
  <dcterms:created xsi:type="dcterms:W3CDTF">2011-11-01T16:23:00Z</dcterms:created>
  <dcterms:modified xsi:type="dcterms:W3CDTF">2011-11-03T18:45:00Z</dcterms:modified>
</cp:coreProperties>
</file>