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FB233" w14:textId="77777777" w:rsidR="00BA0B87" w:rsidRDefault="00F26C59">
      <w:pPr>
        <w:pStyle w:val="Heading2"/>
        <w:keepNext w:val="0"/>
        <w:keepLines w:val="0"/>
        <w:spacing w:before="480"/>
      </w:pPr>
      <w:bookmarkStart w:id="0" w:name="_oq5fwwb65uec" w:colFirst="0" w:colLast="0"/>
      <w:bookmarkEnd w:id="0"/>
      <w:r>
        <w:t>Team Members</w:t>
      </w:r>
    </w:p>
    <w:p w14:paraId="7C7FB234" w14:textId="77777777" w:rsidR="00BA0B87" w:rsidRDefault="00F26C59">
      <w:pPr>
        <w:spacing w:after="80"/>
        <w:ind w:left="720"/>
      </w:pPr>
      <w:r>
        <w:t>●</w:t>
      </w:r>
      <w:r>
        <w:rPr>
          <w:rFonts w:ascii="Times New Roman" w:eastAsia="Times New Roman" w:hAnsi="Times New Roman" w:cs="Times New Roman"/>
          <w:sz w:val="14"/>
          <w:szCs w:val="14"/>
        </w:rPr>
        <w:t xml:space="preserve">      </w:t>
      </w:r>
      <w:r>
        <w:t>Maddison Montijo</w:t>
      </w:r>
    </w:p>
    <w:p w14:paraId="7C7FB235" w14:textId="77777777" w:rsidR="00BA0B87" w:rsidRDefault="00F26C59">
      <w:pPr>
        <w:spacing w:after="80"/>
        <w:ind w:left="720"/>
      </w:pPr>
      <w:r>
        <w:t>●</w:t>
      </w:r>
      <w:r>
        <w:rPr>
          <w:rFonts w:ascii="Times New Roman" w:eastAsia="Times New Roman" w:hAnsi="Times New Roman" w:cs="Times New Roman"/>
          <w:sz w:val="14"/>
          <w:szCs w:val="14"/>
        </w:rPr>
        <w:t xml:space="preserve">      </w:t>
      </w:r>
      <w:r>
        <w:t>Fernando Contreras Corzo</w:t>
      </w:r>
    </w:p>
    <w:p w14:paraId="7C7FB236" w14:textId="77777777" w:rsidR="00BA0B87" w:rsidRDefault="00F26C59">
      <w:pPr>
        <w:spacing w:after="80"/>
        <w:ind w:left="720"/>
      </w:pPr>
      <w:r>
        <w:t>●</w:t>
      </w:r>
      <w:r>
        <w:rPr>
          <w:rFonts w:ascii="Times New Roman" w:eastAsia="Times New Roman" w:hAnsi="Times New Roman" w:cs="Times New Roman"/>
          <w:sz w:val="14"/>
          <w:szCs w:val="14"/>
        </w:rPr>
        <w:t xml:space="preserve">      </w:t>
      </w:r>
      <w:r>
        <w:t>Oscar Avina</w:t>
      </w:r>
    </w:p>
    <w:p w14:paraId="7C7FB237" w14:textId="77777777" w:rsidR="00BA0B87" w:rsidRDefault="00F26C59">
      <w:pPr>
        <w:spacing w:after="80"/>
        <w:ind w:firstLine="720"/>
      </w:pPr>
      <w:r>
        <w:t>●</w:t>
      </w:r>
      <w:r>
        <w:rPr>
          <w:rFonts w:ascii="Times New Roman" w:eastAsia="Times New Roman" w:hAnsi="Times New Roman" w:cs="Times New Roman"/>
          <w:sz w:val="14"/>
          <w:szCs w:val="14"/>
        </w:rPr>
        <w:t xml:space="preserve">      </w:t>
      </w:r>
      <w:r>
        <w:t>Jordyn Rylander</w:t>
      </w:r>
    </w:p>
    <w:p w14:paraId="7C7FB238" w14:textId="77777777" w:rsidR="00BA0B87" w:rsidRDefault="00BA0B87">
      <w:pPr>
        <w:spacing w:after="80"/>
        <w:ind w:left="720"/>
      </w:pPr>
    </w:p>
    <w:p w14:paraId="7C7FB239" w14:textId="77777777" w:rsidR="00BA0B87" w:rsidRDefault="00F26C59">
      <w:pPr>
        <w:pStyle w:val="Heading3"/>
        <w:keepNext w:val="0"/>
        <w:keepLines w:val="0"/>
        <w:spacing w:before="480"/>
      </w:pPr>
      <w:bookmarkStart w:id="1" w:name="_ava69ixcgi5f" w:colFirst="0" w:colLast="0"/>
      <w:bookmarkEnd w:id="1"/>
      <w:r>
        <w:t>Case Study Selected</w:t>
      </w:r>
    </w:p>
    <w:p w14:paraId="7C7FB23A" w14:textId="77777777" w:rsidR="00BA0B87" w:rsidRDefault="00F26C59">
      <w:pPr>
        <w:spacing w:after="120"/>
      </w:pPr>
      <w:r>
        <w:t xml:space="preserve">Outland Adventures — an outdoor adventure company founded by Blythe </w:t>
      </w:r>
      <w:proofErr w:type="spellStart"/>
      <w:r>
        <w:t>Timmerson</w:t>
      </w:r>
      <w:proofErr w:type="spellEnd"/>
      <w:r>
        <w:t xml:space="preserve"> and Jim Ford. The company arranges guided trips, provides equipment for rent or purchase, and manages marketing and inventory. They have conducted treks in Africa, Asia, and Southern Europe and are looking to optimize their operations through a well-structured database.</w:t>
      </w:r>
    </w:p>
    <w:p w14:paraId="7C7FB23B" w14:textId="77777777" w:rsidR="00BA0B87" w:rsidRDefault="00F26C59">
      <w:pPr>
        <w:spacing w:after="160"/>
      </w:pPr>
      <w:r>
        <w:t xml:space="preserve"> </w:t>
      </w:r>
    </w:p>
    <w:p w14:paraId="7C7FB23C" w14:textId="77777777" w:rsidR="00BA0B87" w:rsidRDefault="00F26C59">
      <w:pPr>
        <w:pStyle w:val="Heading3"/>
        <w:keepNext w:val="0"/>
        <w:keepLines w:val="0"/>
        <w:spacing w:before="480"/>
      </w:pPr>
      <w:bookmarkStart w:id="2" w:name="_q5oa10lcficd" w:colFirst="0" w:colLast="0"/>
      <w:bookmarkEnd w:id="2"/>
      <w:r>
        <w:t>Business Rules</w:t>
      </w:r>
    </w:p>
    <w:p w14:paraId="7C7FB23D" w14:textId="77777777" w:rsidR="00BA0B87" w:rsidRDefault="00F26C59">
      <w:pPr>
        <w:spacing w:after="120"/>
      </w:pPr>
      <w:r>
        <w:t>The following business rules were identified from the case study and used to design the ERD:</w:t>
      </w:r>
    </w:p>
    <w:p w14:paraId="7C7FB23E" w14:textId="77777777" w:rsidR="00BA0B87" w:rsidRDefault="00F26C59">
      <w:pPr>
        <w:spacing w:after="80"/>
        <w:ind w:left="720"/>
      </w:pPr>
      <w:r>
        <w:t>●</w:t>
      </w:r>
      <w:r>
        <w:rPr>
          <w:rFonts w:ascii="Times New Roman" w:eastAsia="Times New Roman" w:hAnsi="Times New Roman" w:cs="Times New Roman"/>
          <w:sz w:val="14"/>
          <w:szCs w:val="14"/>
        </w:rPr>
        <w:t xml:space="preserve">      </w:t>
      </w:r>
      <w:r>
        <w:t>A customer may book one or more trips</w:t>
      </w:r>
    </w:p>
    <w:p w14:paraId="7C7FB23F" w14:textId="77777777" w:rsidR="00BA0B87" w:rsidRDefault="00F26C59">
      <w:pPr>
        <w:spacing w:after="80"/>
        <w:ind w:left="720"/>
      </w:pPr>
      <w:r>
        <w:t>●</w:t>
      </w:r>
      <w:r>
        <w:rPr>
          <w:rFonts w:ascii="Times New Roman" w:eastAsia="Times New Roman" w:hAnsi="Times New Roman" w:cs="Times New Roman"/>
          <w:sz w:val="14"/>
          <w:szCs w:val="14"/>
        </w:rPr>
        <w:t xml:space="preserve">      </w:t>
      </w:r>
      <w:r>
        <w:t>Each booking is made by one customer</w:t>
      </w:r>
    </w:p>
    <w:p w14:paraId="7C7FB240" w14:textId="77777777" w:rsidR="00BA0B87" w:rsidRDefault="00F26C59">
      <w:pPr>
        <w:spacing w:after="80"/>
        <w:ind w:left="720"/>
      </w:pPr>
      <w:r>
        <w:t>●</w:t>
      </w:r>
      <w:r>
        <w:rPr>
          <w:rFonts w:ascii="Times New Roman" w:eastAsia="Times New Roman" w:hAnsi="Times New Roman" w:cs="Times New Roman"/>
          <w:sz w:val="14"/>
          <w:szCs w:val="14"/>
        </w:rPr>
        <w:t xml:space="preserve">      </w:t>
      </w:r>
      <w:r>
        <w:t>Each booking is for one scheduled trip</w:t>
      </w:r>
    </w:p>
    <w:p w14:paraId="7C7FB241" w14:textId="77777777" w:rsidR="00BA0B87" w:rsidRDefault="00F26C59">
      <w:pPr>
        <w:spacing w:after="80"/>
        <w:ind w:left="720"/>
      </w:pPr>
      <w:r>
        <w:t>●</w:t>
      </w:r>
      <w:r>
        <w:rPr>
          <w:rFonts w:ascii="Times New Roman" w:eastAsia="Times New Roman" w:hAnsi="Times New Roman" w:cs="Times New Roman"/>
          <w:sz w:val="14"/>
          <w:szCs w:val="14"/>
        </w:rPr>
        <w:t xml:space="preserve">      </w:t>
      </w:r>
      <w:r>
        <w:t>Employee roles include guide, marketing, inventory, software developer, and admin</w:t>
      </w:r>
    </w:p>
    <w:p w14:paraId="7C7FB242" w14:textId="77777777" w:rsidR="00BA0B87" w:rsidRDefault="00F26C59">
      <w:pPr>
        <w:spacing w:after="80"/>
        <w:ind w:left="720"/>
      </w:pPr>
      <w:r>
        <w:t>●</w:t>
      </w:r>
      <w:r>
        <w:rPr>
          <w:rFonts w:ascii="Times New Roman" w:eastAsia="Times New Roman" w:hAnsi="Times New Roman" w:cs="Times New Roman"/>
          <w:sz w:val="14"/>
          <w:szCs w:val="14"/>
        </w:rPr>
        <w:t xml:space="preserve">      </w:t>
      </w:r>
      <w:r>
        <w:t>A customer can make many equipment purchases</w:t>
      </w:r>
    </w:p>
    <w:p w14:paraId="7C7FB243" w14:textId="77777777" w:rsidR="00BA0B87" w:rsidRDefault="00F26C59">
      <w:pPr>
        <w:spacing w:after="80"/>
        <w:ind w:left="720"/>
      </w:pPr>
      <w:r>
        <w:t>●</w:t>
      </w:r>
      <w:r>
        <w:rPr>
          <w:rFonts w:ascii="Times New Roman" w:eastAsia="Times New Roman" w:hAnsi="Times New Roman" w:cs="Times New Roman"/>
          <w:sz w:val="14"/>
          <w:szCs w:val="14"/>
        </w:rPr>
        <w:t xml:space="preserve">      </w:t>
      </w:r>
      <w:r>
        <w:t>A customer can either rent or buy equipment</w:t>
      </w:r>
    </w:p>
    <w:p w14:paraId="7C7FB244" w14:textId="77777777" w:rsidR="00BA0B87" w:rsidRDefault="00F26C59">
      <w:pPr>
        <w:spacing w:after="80"/>
        <w:ind w:left="720"/>
      </w:pPr>
      <w:r>
        <w:t>●</w:t>
      </w:r>
      <w:r>
        <w:rPr>
          <w:rFonts w:ascii="Times New Roman" w:eastAsia="Times New Roman" w:hAnsi="Times New Roman" w:cs="Times New Roman"/>
          <w:sz w:val="14"/>
          <w:szCs w:val="14"/>
        </w:rPr>
        <w:t xml:space="preserve">      </w:t>
      </w:r>
      <w:r>
        <w:t>Equipment older than 5 years must be inspected, replaced, or tagged</w:t>
      </w:r>
    </w:p>
    <w:p w14:paraId="7C7FB245" w14:textId="77777777" w:rsidR="00BA0B87" w:rsidRDefault="00F26C59">
      <w:pPr>
        <w:spacing w:after="80"/>
        <w:ind w:left="720"/>
      </w:pPr>
      <w:r>
        <w:t>●</w:t>
      </w:r>
      <w:r>
        <w:rPr>
          <w:rFonts w:ascii="Times New Roman" w:eastAsia="Times New Roman" w:hAnsi="Times New Roman" w:cs="Times New Roman"/>
          <w:sz w:val="14"/>
          <w:szCs w:val="14"/>
        </w:rPr>
        <w:t xml:space="preserve">      </w:t>
      </w:r>
      <w:r>
        <w:t>Trips are conducted in specific locations across Africa, Asia, and Southern Europe</w:t>
      </w:r>
    </w:p>
    <w:p w14:paraId="7C7FB246" w14:textId="77777777" w:rsidR="00BA0B87" w:rsidRDefault="00F26C59">
      <w:pPr>
        <w:spacing w:after="80"/>
        <w:ind w:left="720"/>
      </w:pPr>
      <w:r>
        <w:t>●</w:t>
      </w:r>
      <w:r>
        <w:rPr>
          <w:rFonts w:ascii="Times New Roman" w:eastAsia="Times New Roman" w:hAnsi="Times New Roman" w:cs="Times New Roman"/>
          <w:sz w:val="14"/>
          <w:szCs w:val="14"/>
        </w:rPr>
        <w:t xml:space="preserve">      </w:t>
      </w:r>
      <w:r>
        <w:t>Each trip is led by one guide (employee)</w:t>
      </w:r>
      <w:r>
        <w:rPr>
          <w:rFonts w:ascii="Times New Roman" w:eastAsia="Times New Roman" w:hAnsi="Times New Roman" w:cs="Times New Roman"/>
          <w:sz w:val="14"/>
          <w:szCs w:val="14"/>
        </w:rPr>
        <w:t xml:space="preserve">  </w:t>
      </w:r>
    </w:p>
    <w:p w14:paraId="7C7FB247" w14:textId="77777777" w:rsidR="00BA0B87" w:rsidRDefault="00F26C59">
      <w:pPr>
        <w:spacing w:after="80"/>
        <w:ind w:left="720"/>
      </w:pPr>
      <w:r>
        <w:t>●</w:t>
      </w:r>
      <w:r>
        <w:rPr>
          <w:rFonts w:ascii="Times New Roman" w:eastAsia="Times New Roman" w:hAnsi="Times New Roman" w:cs="Times New Roman"/>
          <w:sz w:val="14"/>
          <w:szCs w:val="14"/>
        </w:rPr>
        <w:t xml:space="preserve">     </w:t>
      </w:r>
      <w:r>
        <w:t xml:space="preserve"> Each equipment transaction must be linked to one customer.</w:t>
      </w:r>
    </w:p>
    <w:p w14:paraId="7C7FB248" w14:textId="77777777" w:rsidR="00BA0B87" w:rsidRDefault="00F26C59">
      <w:pPr>
        <w:spacing w:after="80"/>
        <w:ind w:left="720"/>
      </w:pPr>
      <w:r>
        <w:t>●</w:t>
      </w:r>
      <w:r>
        <w:rPr>
          <w:rFonts w:ascii="Times New Roman" w:eastAsia="Times New Roman" w:hAnsi="Times New Roman" w:cs="Times New Roman"/>
          <w:sz w:val="14"/>
          <w:szCs w:val="14"/>
        </w:rPr>
        <w:t xml:space="preserve">      </w:t>
      </w:r>
      <w:r>
        <w:t>Equipment inventory must track the quantity and condition of each item.</w:t>
      </w:r>
    </w:p>
    <w:p w14:paraId="7C7FB249" w14:textId="77777777" w:rsidR="00BA0B87" w:rsidRDefault="00BA0B87">
      <w:pPr>
        <w:spacing w:after="80"/>
      </w:pPr>
    </w:p>
    <w:p w14:paraId="7C7FB24A" w14:textId="77777777" w:rsidR="00BA0B87" w:rsidRDefault="00BA0B87">
      <w:pPr>
        <w:spacing w:after="80"/>
        <w:ind w:left="720"/>
      </w:pPr>
    </w:p>
    <w:p w14:paraId="7C7FB24B" w14:textId="77777777" w:rsidR="00BA0B87" w:rsidRDefault="00BA0B87">
      <w:pPr>
        <w:spacing w:after="80"/>
      </w:pPr>
    </w:p>
    <w:p w14:paraId="7C7FB24C" w14:textId="77777777" w:rsidR="00BA0B87" w:rsidRDefault="00F26C59">
      <w:pPr>
        <w:spacing w:after="160"/>
      </w:pPr>
      <w:r>
        <w:lastRenderedPageBreak/>
        <w:t xml:space="preserve"> </w:t>
      </w:r>
    </w:p>
    <w:p w14:paraId="7C7FB24D" w14:textId="77777777" w:rsidR="00BA0B87" w:rsidRDefault="00BA0B87">
      <w:pPr>
        <w:spacing w:after="160"/>
      </w:pPr>
    </w:p>
    <w:p w14:paraId="7C7FB24E" w14:textId="77777777" w:rsidR="00BA0B87" w:rsidRDefault="00BA0B87">
      <w:pPr>
        <w:spacing w:after="160"/>
      </w:pPr>
    </w:p>
    <w:p w14:paraId="7C7FB24F" w14:textId="77777777" w:rsidR="00BA0B87" w:rsidRDefault="00F26C59">
      <w:pPr>
        <w:pStyle w:val="Heading3"/>
        <w:keepNext w:val="0"/>
        <w:keepLines w:val="0"/>
        <w:spacing w:before="480"/>
      </w:pPr>
      <w:bookmarkStart w:id="3" w:name="_uvhzpsz45d1m" w:colFirst="0" w:colLast="0"/>
      <w:bookmarkEnd w:id="3"/>
      <w:r>
        <w:t>Assumptions</w:t>
      </w:r>
    </w:p>
    <w:p w14:paraId="7C7FB250" w14:textId="77777777" w:rsidR="00BA0B87" w:rsidRDefault="00F26C59">
      <w:pPr>
        <w:spacing w:after="120"/>
      </w:pPr>
      <w:r>
        <w:t>The following assumptions were made when designing the ERD:</w:t>
      </w:r>
    </w:p>
    <w:p w14:paraId="7C7FB251" w14:textId="77777777" w:rsidR="00BA0B87" w:rsidRDefault="00F26C59">
      <w:pPr>
        <w:spacing w:after="80"/>
        <w:ind w:left="720"/>
      </w:pPr>
      <w:r>
        <w:t>●</w:t>
      </w:r>
      <w:r>
        <w:rPr>
          <w:rFonts w:ascii="Times New Roman" w:eastAsia="Times New Roman" w:hAnsi="Times New Roman" w:cs="Times New Roman"/>
          <w:sz w:val="14"/>
          <w:szCs w:val="14"/>
        </w:rPr>
        <w:t xml:space="preserve">      </w:t>
      </w:r>
      <w:r>
        <w:t>Each employee has exactly one role</w:t>
      </w:r>
    </w:p>
    <w:p w14:paraId="7C7FB252" w14:textId="77777777" w:rsidR="00BA0B87" w:rsidRDefault="00F26C59">
      <w:pPr>
        <w:spacing w:after="80"/>
        <w:ind w:left="720"/>
      </w:pPr>
      <w:r>
        <w:t>●</w:t>
      </w:r>
      <w:r>
        <w:rPr>
          <w:rFonts w:ascii="Times New Roman" w:eastAsia="Times New Roman" w:hAnsi="Times New Roman" w:cs="Times New Roman"/>
          <w:sz w:val="14"/>
          <w:szCs w:val="14"/>
        </w:rPr>
        <w:t xml:space="preserve">      </w:t>
      </w:r>
      <w:r>
        <w:t>A trip has one assigned guide from the employee table</w:t>
      </w:r>
    </w:p>
    <w:p w14:paraId="7C7FB253" w14:textId="77777777" w:rsidR="00BA0B87" w:rsidRDefault="00F26C59">
      <w:pPr>
        <w:spacing w:after="80"/>
        <w:ind w:left="720"/>
      </w:pPr>
      <w:r>
        <w:t>●</w:t>
      </w:r>
      <w:r>
        <w:rPr>
          <w:rFonts w:ascii="Times New Roman" w:eastAsia="Times New Roman" w:hAnsi="Times New Roman" w:cs="Times New Roman"/>
          <w:sz w:val="14"/>
          <w:szCs w:val="14"/>
        </w:rPr>
        <w:t xml:space="preserve">      </w:t>
      </w:r>
      <w:r>
        <w:t xml:space="preserve">Equipment age is calculated from the </w:t>
      </w:r>
      <w:proofErr w:type="spellStart"/>
      <w:r>
        <w:t>purchase_date</w:t>
      </w:r>
      <w:proofErr w:type="spellEnd"/>
      <w:r>
        <w:t xml:space="preserve"> field in the equipment table</w:t>
      </w:r>
    </w:p>
    <w:p w14:paraId="7C7FB254" w14:textId="77777777" w:rsidR="00BA0B87" w:rsidRDefault="00F26C59">
      <w:pPr>
        <w:spacing w:after="80"/>
        <w:ind w:left="720"/>
      </w:pPr>
      <w:r>
        <w:t>●</w:t>
      </w:r>
      <w:r>
        <w:rPr>
          <w:rFonts w:ascii="Times New Roman" w:eastAsia="Times New Roman" w:hAnsi="Times New Roman" w:cs="Times New Roman"/>
          <w:sz w:val="14"/>
          <w:szCs w:val="14"/>
        </w:rPr>
        <w:t xml:space="preserve">      </w:t>
      </w:r>
      <w:r>
        <w:t xml:space="preserve">The </w:t>
      </w:r>
      <w:proofErr w:type="spellStart"/>
      <w:r>
        <w:t>needs_inspection</w:t>
      </w:r>
      <w:proofErr w:type="spellEnd"/>
      <w:r>
        <w:t xml:space="preserve"> flag in the equipment table marks items older than 5 years</w:t>
      </w:r>
    </w:p>
    <w:p w14:paraId="7C7FB255" w14:textId="77777777" w:rsidR="00BA0B87" w:rsidRDefault="00F26C59">
      <w:pPr>
        <w:spacing w:after="80"/>
        <w:ind w:left="720"/>
      </w:pPr>
      <w:r>
        <w:t>●</w:t>
      </w:r>
      <w:r>
        <w:rPr>
          <w:rFonts w:ascii="Times New Roman" w:eastAsia="Times New Roman" w:hAnsi="Times New Roman" w:cs="Times New Roman"/>
          <w:sz w:val="14"/>
          <w:szCs w:val="14"/>
        </w:rPr>
        <w:t xml:space="preserve">      </w:t>
      </w:r>
      <w:r>
        <w:t xml:space="preserve">Transaction type in the </w:t>
      </w:r>
      <w:proofErr w:type="spellStart"/>
      <w:r>
        <w:t>equipment_purchase</w:t>
      </w:r>
      <w:proofErr w:type="spellEnd"/>
      <w:r>
        <w:t xml:space="preserve"> table distinguishes between rent and buy</w:t>
      </w:r>
    </w:p>
    <w:p w14:paraId="7C7FB256" w14:textId="77777777" w:rsidR="00BA0B87" w:rsidRDefault="00F26C59">
      <w:pPr>
        <w:spacing w:after="80"/>
        <w:ind w:left="720"/>
      </w:pPr>
      <w:r>
        <w:t>●</w:t>
      </w:r>
      <w:r>
        <w:rPr>
          <w:rFonts w:ascii="Times New Roman" w:eastAsia="Times New Roman" w:hAnsi="Times New Roman" w:cs="Times New Roman"/>
          <w:sz w:val="14"/>
          <w:szCs w:val="14"/>
        </w:rPr>
        <w:t xml:space="preserve">      </w:t>
      </w:r>
      <w:r>
        <w:t>A customer can exist in the system without having made a booking or equipment purchase</w:t>
      </w:r>
    </w:p>
    <w:p w14:paraId="7C7FB257" w14:textId="77777777" w:rsidR="00BA0B87" w:rsidRDefault="00F26C59">
      <w:pPr>
        <w:spacing w:after="80"/>
        <w:ind w:left="720"/>
      </w:pPr>
      <w:r>
        <w:t>●</w:t>
      </w:r>
      <w:r>
        <w:rPr>
          <w:rFonts w:ascii="Times New Roman" w:eastAsia="Times New Roman" w:hAnsi="Times New Roman" w:cs="Times New Roman"/>
          <w:sz w:val="14"/>
          <w:szCs w:val="14"/>
        </w:rPr>
        <w:t xml:space="preserve">      </w:t>
      </w:r>
      <w:r>
        <w:t>The location field in the trip table stores the specific destination, and region stores the broader area (Africa, Asia, Southern Europe) to allow trend analysis by region</w:t>
      </w:r>
    </w:p>
    <w:p w14:paraId="7C7FB258" w14:textId="77777777" w:rsidR="00BA0B87" w:rsidRDefault="00F26C59">
      <w:pPr>
        <w:spacing w:after="160"/>
      </w:pPr>
      <w:r>
        <w:t xml:space="preserve"> </w:t>
      </w:r>
    </w:p>
    <w:p w14:paraId="7C7FB259" w14:textId="77777777" w:rsidR="00BA0B87" w:rsidRDefault="00F26C59">
      <w:pPr>
        <w:pStyle w:val="Heading3"/>
        <w:keepNext w:val="0"/>
        <w:keepLines w:val="0"/>
        <w:spacing w:before="480"/>
      </w:pPr>
      <w:bookmarkStart w:id="4" w:name="_4182dm51r1r4" w:colFirst="0" w:colLast="0"/>
      <w:bookmarkEnd w:id="4"/>
      <w:r>
        <w:br w:type="page"/>
      </w:r>
    </w:p>
    <w:p w14:paraId="7C7FB25A" w14:textId="77777777" w:rsidR="00BA0B87" w:rsidRDefault="00F26C59">
      <w:pPr>
        <w:pStyle w:val="Heading3"/>
        <w:keepNext w:val="0"/>
        <w:keepLines w:val="0"/>
        <w:spacing w:before="480"/>
      </w:pPr>
      <w:bookmarkStart w:id="5" w:name="_rqzn7rrzlo62" w:colFirst="0" w:colLast="0"/>
      <w:bookmarkEnd w:id="5"/>
      <w:r>
        <w:lastRenderedPageBreak/>
        <w:t>Entity Relationship Diagram (ERD)</w:t>
      </w:r>
    </w:p>
    <w:p w14:paraId="7C7FB25B" w14:textId="77777777" w:rsidR="00BA0B87" w:rsidRDefault="00F26C59">
      <w:r>
        <w:rPr>
          <w:noProof/>
        </w:rPr>
        <w:drawing>
          <wp:inline distT="114300" distB="114300" distL="114300" distR="114300" wp14:anchorId="7C7FB275" wp14:editId="7C7FB276">
            <wp:extent cx="5824538" cy="426083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824538" cy="4260833"/>
                    </a:xfrm>
                    <a:prstGeom prst="rect">
                      <a:avLst/>
                    </a:prstGeom>
                    <a:ln/>
                  </pic:spPr>
                </pic:pic>
              </a:graphicData>
            </a:graphic>
          </wp:inline>
        </w:drawing>
      </w:r>
    </w:p>
    <w:p w14:paraId="7C7FB25C" w14:textId="77777777" w:rsidR="00BA0B87" w:rsidRDefault="00F26C59">
      <w:r>
        <w:rPr>
          <w:color w:val="434343"/>
          <w:sz w:val="28"/>
          <w:szCs w:val="28"/>
        </w:rPr>
        <w:t>Entity Descriptions</w:t>
      </w:r>
    </w:p>
    <w:p w14:paraId="7C7FB25D" w14:textId="77777777" w:rsidR="00BA0B87" w:rsidRDefault="00F26C59">
      <w:pPr>
        <w:numPr>
          <w:ilvl w:val="0"/>
          <w:numId w:val="3"/>
        </w:numPr>
      </w:pPr>
      <w:r>
        <w:t>Customer</w:t>
      </w:r>
    </w:p>
    <w:p w14:paraId="7C7FB25E" w14:textId="77777777" w:rsidR="00BA0B87" w:rsidRDefault="00F26C59">
      <w:pPr>
        <w:ind w:left="720"/>
      </w:pPr>
      <w:r>
        <w:t>Stores customer information including name, email, and phone. A customer can make many bookings and many equipment purchases.</w:t>
      </w:r>
    </w:p>
    <w:p w14:paraId="7C7FB25F" w14:textId="77777777" w:rsidR="00BA0B87" w:rsidRDefault="00BA0B87"/>
    <w:p w14:paraId="7C7FB260" w14:textId="77777777" w:rsidR="00BA0B87" w:rsidRDefault="00F26C59">
      <w:pPr>
        <w:numPr>
          <w:ilvl w:val="0"/>
          <w:numId w:val="2"/>
        </w:numPr>
      </w:pPr>
      <w:r>
        <w:t>Booking</w:t>
      </w:r>
    </w:p>
    <w:p w14:paraId="7C7FB261" w14:textId="77777777" w:rsidR="00BA0B87" w:rsidRDefault="00F26C59">
      <w:pPr>
        <w:ind w:left="720"/>
      </w:pPr>
      <w:r>
        <w:t xml:space="preserve">Links a customer to a scheduled trip. Each booking belongs to one customer and one </w:t>
      </w:r>
      <w:proofErr w:type="gramStart"/>
      <w:r>
        <w:t>trip, and</w:t>
      </w:r>
      <w:proofErr w:type="gramEnd"/>
      <w:r>
        <w:t xml:space="preserve"> tracks the booking date and status.</w:t>
      </w:r>
    </w:p>
    <w:p w14:paraId="7C7FB262" w14:textId="77777777" w:rsidR="00BA0B87" w:rsidRDefault="00BA0B87"/>
    <w:p w14:paraId="7C7FB263" w14:textId="77777777" w:rsidR="00BA0B87" w:rsidRDefault="00F26C59">
      <w:pPr>
        <w:numPr>
          <w:ilvl w:val="0"/>
          <w:numId w:val="4"/>
        </w:numPr>
      </w:pPr>
      <w:r>
        <w:t>Trip</w:t>
      </w:r>
    </w:p>
    <w:p w14:paraId="7C7FB264" w14:textId="77777777" w:rsidR="00BA0B87" w:rsidRDefault="00F26C59">
      <w:pPr>
        <w:ind w:left="720"/>
      </w:pPr>
      <w:r>
        <w:t>Represents a scheduled adventure trip. Includes the trip name, date, specific location, and region (Africa, Asia, or Southern Europe) to allow trend analysis by location. Each trip is assigned one guide from the employee table.</w:t>
      </w:r>
    </w:p>
    <w:p w14:paraId="7C7FB265" w14:textId="77777777" w:rsidR="00BA0B87" w:rsidRDefault="00BA0B87"/>
    <w:p w14:paraId="7C7FB266" w14:textId="77777777" w:rsidR="00BA0B87" w:rsidRDefault="00F26C59">
      <w:pPr>
        <w:numPr>
          <w:ilvl w:val="0"/>
          <w:numId w:val="5"/>
        </w:numPr>
      </w:pPr>
      <w:r>
        <w:t>Equipment</w:t>
      </w:r>
    </w:p>
    <w:p w14:paraId="7C7FB267" w14:textId="77777777" w:rsidR="00BA0B87" w:rsidRDefault="00F26C59">
      <w:pPr>
        <w:ind w:left="720"/>
      </w:pPr>
      <w:r>
        <w:t xml:space="preserve">Stores information about available equipment including name, condition, purchase date, status, and a </w:t>
      </w:r>
      <w:proofErr w:type="spellStart"/>
      <w:r>
        <w:t>needs_inspection</w:t>
      </w:r>
      <w:proofErr w:type="spellEnd"/>
      <w:r>
        <w:t xml:space="preserve"> flag for items older than 5 years. </w:t>
      </w:r>
    </w:p>
    <w:p w14:paraId="7C7FB268" w14:textId="77777777" w:rsidR="00BA0B87" w:rsidRDefault="00BA0B87"/>
    <w:p w14:paraId="7C7FB269" w14:textId="77777777" w:rsidR="00BA0B87" w:rsidRDefault="00F26C59">
      <w:pPr>
        <w:numPr>
          <w:ilvl w:val="0"/>
          <w:numId w:val="6"/>
        </w:numPr>
      </w:pPr>
      <w:proofErr w:type="spellStart"/>
      <w:r>
        <w:t>Equipment_Purchase</w:t>
      </w:r>
      <w:proofErr w:type="spellEnd"/>
    </w:p>
    <w:p w14:paraId="7C7FB26A" w14:textId="77777777" w:rsidR="00BA0B87" w:rsidRDefault="00F26C59">
      <w:pPr>
        <w:ind w:left="720"/>
      </w:pPr>
      <w:r>
        <w:lastRenderedPageBreak/>
        <w:t xml:space="preserve">Links a customer to equipment with a </w:t>
      </w:r>
      <w:proofErr w:type="spellStart"/>
      <w:r>
        <w:t>transaction_type</w:t>
      </w:r>
      <w:proofErr w:type="spellEnd"/>
      <w:r>
        <w:t xml:space="preserve"> field indicating whether the item was rented or purchased outright.</w:t>
      </w:r>
    </w:p>
    <w:p w14:paraId="7C7FB26B" w14:textId="77777777" w:rsidR="00BA0B87" w:rsidRDefault="00BA0B87"/>
    <w:p w14:paraId="7C7FB26C" w14:textId="77777777" w:rsidR="00BA0B87" w:rsidRDefault="00F26C59">
      <w:pPr>
        <w:numPr>
          <w:ilvl w:val="0"/>
          <w:numId w:val="1"/>
        </w:numPr>
      </w:pPr>
      <w:r>
        <w:t>Employee</w:t>
      </w:r>
    </w:p>
    <w:p w14:paraId="7C7FB26D" w14:textId="77777777" w:rsidR="00BA0B87" w:rsidRDefault="00F26C59">
      <w:pPr>
        <w:ind w:left="720"/>
      </w:pPr>
      <w:r>
        <w:t xml:space="preserve">Stores employee information including name and email. Each employee is assigned exactly one role from the </w:t>
      </w:r>
      <w:proofErr w:type="spellStart"/>
      <w:r>
        <w:t>Employee_Role</w:t>
      </w:r>
      <w:proofErr w:type="spellEnd"/>
      <w:r>
        <w:t xml:space="preserve"> table.</w:t>
      </w:r>
    </w:p>
    <w:p w14:paraId="7C7FB26E" w14:textId="77777777" w:rsidR="00BA0B87" w:rsidRDefault="00BA0B87"/>
    <w:p w14:paraId="7C7FB26F" w14:textId="77777777" w:rsidR="00BA0B87" w:rsidRDefault="00F26C59">
      <w:pPr>
        <w:numPr>
          <w:ilvl w:val="0"/>
          <w:numId w:val="7"/>
        </w:numPr>
      </w:pPr>
      <w:proofErr w:type="spellStart"/>
      <w:r>
        <w:t>Employee_Role</w:t>
      </w:r>
      <w:proofErr w:type="spellEnd"/>
    </w:p>
    <w:p w14:paraId="7C7FB270" w14:textId="77777777" w:rsidR="00BA0B87" w:rsidRDefault="00F26C59">
      <w:pPr>
        <w:ind w:left="720"/>
      </w:pPr>
      <w:r>
        <w:t>Stores the available employee roles: guide, marketing, inventory, software developer, and admin. Based on the case study, current employees include guides Mac and Duke, marketing lead Anita, inventory manager Dimitrios, software developer Mei, and admins Blythe and Jim.</w:t>
      </w:r>
    </w:p>
    <w:sectPr w:rsidR="00BA0B87">
      <w:headerReference w:type="default" r:id="rId8"/>
      <w:headerReference w:type="first" r:id="rId9"/>
      <w:footerReference w:type="first" r:id="rId10"/>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A9520" w14:textId="77777777" w:rsidR="00F26C59" w:rsidRDefault="00F26C59">
      <w:pPr>
        <w:spacing w:line="240" w:lineRule="auto"/>
      </w:pPr>
      <w:r>
        <w:separator/>
      </w:r>
    </w:p>
  </w:endnote>
  <w:endnote w:type="continuationSeparator" w:id="0">
    <w:p w14:paraId="42C33BD0" w14:textId="77777777" w:rsidR="00F26C59" w:rsidRDefault="00F26C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C82D32A-BDA2-4648-AA22-A1A30359B438}"/>
  </w:font>
  <w:font w:name="Cambria">
    <w:panose1 w:val="02040503050406030204"/>
    <w:charset w:val="00"/>
    <w:family w:val="roman"/>
    <w:pitch w:val="variable"/>
    <w:sig w:usb0="E00006FF" w:usb1="420024FF" w:usb2="02000000" w:usb3="00000000" w:csb0="0000019F" w:csb1="00000000"/>
    <w:embedRegular r:id="rId2" w:fontKey="{A4FAEBBF-2C4F-4F03-BBFB-017CD064DE5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FB27D" w14:textId="77777777" w:rsidR="00BA0B87" w:rsidRDefault="00BA0B8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449EB" w14:textId="77777777" w:rsidR="00F26C59" w:rsidRDefault="00F26C59">
      <w:pPr>
        <w:spacing w:line="240" w:lineRule="auto"/>
      </w:pPr>
      <w:r>
        <w:separator/>
      </w:r>
    </w:p>
  </w:footnote>
  <w:footnote w:type="continuationSeparator" w:id="0">
    <w:p w14:paraId="780F420A" w14:textId="77777777" w:rsidR="00F26C59" w:rsidRDefault="00F26C5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FB277" w14:textId="77777777" w:rsidR="00BA0B87" w:rsidRDefault="00BA0B8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FB278" w14:textId="77777777" w:rsidR="00BA0B87" w:rsidRDefault="00F26C59">
    <w:pPr>
      <w:spacing w:after="80"/>
      <w:rPr>
        <w:b/>
        <w:bCs/>
        <w:sz w:val="30"/>
        <w:szCs w:val="30"/>
      </w:rPr>
    </w:pPr>
    <w:r>
      <w:rPr>
        <w:b/>
        <w:bCs/>
        <w:sz w:val="30"/>
        <w:szCs w:val="30"/>
      </w:rPr>
      <w:t>Group Name: Green Team</w:t>
    </w:r>
  </w:p>
  <w:p w14:paraId="7C7FB279" w14:textId="77777777" w:rsidR="00BA0B87" w:rsidRDefault="00F26C59">
    <w:pPr>
      <w:spacing w:after="160"/>
      <w:rPr>
        <w:color w:val="555555"/>
      </w:rPr>
    </w:pPr>
    <w:r>
      <w:rPr>
        <w:color w:val="555555"/>
      </w:rPr>
      <w:t>CSD-310 | Database Concepts</w:t>
    </w:r>
  </w:p>
  <w:p w14:paraId="7C7FB27A" w14:textId="77777777" w:rsidR="00BA0B87" w:rsidRDefault="00F26C59">
    <w:pPr>
      <w:spacing w:after="80"/>
      <w:rPr>
        <w:color w:val="555555"/>
      </w:rPr>
    </w:pPr>
    <w:r>
      <w:rPr>
        <w:color w:val="555555"/>
      </w:rPr>
      <w:t>May 2, 2026</w:t>
    </w:r>
  </w:p>
  <w:p w14:paraId="7C7FB27B" w14:textId="77777777" w:rsidR="00BA0B87" w:rsidRDefault="00F26C59">
    <w:pPr>
      <w:spacing w:after="80"/>
      <w:rPr>
        <w:color w:val="555555"/>
      </w:rPr>
    </w:pPr>
    <w:r>
      <w:rPr>
        <w:color w:val="555555"/>
      </w:rPr>
      <w:t>Milestone #1</w:t>
    </w:r>
  </w:p>
  <w:p w14:paraId="7C7FB27C" w14:textId="77777777" w:rsidR="00BA0B87" w:rsidRDefault="00BA0B8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637E1"/>
    <w:multiLevelType w:val="multilevel"/>
    <w:tmpl w:val="E68E72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3D801D1"/>
    <w:multiLevelType w:val="multilevel"/>
    <w:tmpl w:val="97C00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8C91A88"/>
    <w:multiLevelType w:val="multilevel"/>
    <w:tmpl w:val="25B29F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50A22BD"/>
    <w:multiLevelType w:val="multilevel"/>
    <w:tmpl w:val="CE481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9E35531"/>
    <w:multiLevelType w:val="multilevel"/>
    <w:tmpl w:val="49443F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EDA460D"/>
    <w:multiLevelType w:val="multilevel"/>
    <w:tmpl w:val="6D0831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6743F5F"/>
    <w:multiLevelType w:val="multilevel"/>
    <w:tmpl w:val="B0AE76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11467998">
    <w:abstractNumId w:val="4"/>
  </w:num>
  <w:num w:numId="2" w16cid:durableId="122583059">
    <w:abstractNumId w:val="5"/>
  </w:num>
  <w:num w:numId="3" w16cid:durableId="1922792287">
    <w:abstractNumId w:val="1"/>
  </w:num>
  <w:num w:numId="4" w16cid:durableId="1689061147">
    <w:abstractNumId w:val="2"/>
  </w:num>
  <w:num w:numId="5" w16cid:durableId="993602794">
    <w:abstractNumId w:val="0"/>
  </w:num>
  <w:num w:numId="6" w16cid:durableId="906844456">
    <w:abstractNumId w:val="6"/>
  </w:num>
  <w:num w:numId="7" w16cid:durableId="11124753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B87"/>
    <w:rsid w:val="008871F9"/>
    <w:rsid w:val="00BA0B87"/>
    <w:rsid w:val="00E97BD1"/>
    <w:rsid w:val="00F26C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FB233"/>
  <w15:docId w15:val="{9930A142-64BA-42C6-84FC-BB7E7BFAE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509</Words>
  <Characters>2785</Characters>
  <Application>Microsoft Office Word</Application>
  <DocSecurity>0</DocSecurity>
  <Lines>84</Lines>
  <Paragraphs>54</Paragraphs>
  <ScaleCrop>false</ScaleCrop>
  <Company/>
  <LinksUpToDate>false</LinksUpToDate>
  <CharactersWithSpaces>3240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Oscar Avina</cp:lastModifiedBy>
  <cp:revision>2</cp:revision>
  <dcterms:created xsi:type="dcterms:W3CDTF">2026-05-03T21:46:00Z</dcterms:created>
  <dcterms:modified xsi:type="dcterms:W3CDTF">2026-05-03T21:48:00Z</dcterms:modified>
</cp:coreProperties>
</file>