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74123" w14:textId="05ADC6E3" w:rsidR="003415B2" w:rsidRPr="008F673E" w:rsidRDefault="7E2C4AF2">
      <w:pPr>
        <w:pStyle w:val="Heading1NoTOC"/>
        <w:pageBreakBefore w:val="0"/>
        <w:rPr>
          <w:rFonts w:ascii="Times New Roman" w:eastAsia="Times New Roman" w:hAnsi="Times New Roman" w:cs="Times New Roman"/>
          <w:lang w:val="en-GB"/>
        </w:rPr>
      </w:pPr>
      <w:bookmarkStart w:id="0" w:name="_Toc154052357"/>
      <w:r w:rsidRPr="008F673E">
        <w:rPr>
          <w:rFonts w:ascii="Times New Roman" w:eastAsia="Times New Roman" w:hAnsi="Times New Roman" w:cs="Times New Roman"/>
          <w:lang w:val="en-GB"/>
        </w:rPr>
        <w:t>Title Page</w:t>
      </w:r>
      <w:bookmarkEnd w:id="0"/>
    </w:p>
    <w:p w14:paraId="1FE9695A" w14:textId="09A8C419" w:rsidR="00E14CD3" w:rsidRPr="008F673E" w:rsidRDefault="6D01C095" w:rsidP="00E90F3E">
      <w:r w:rsidRPr="2023D86C">
        <w:rPr>
          <w:b/>
          <w:bCs/>
          <w:lang w:val="en-GB"/>
        </w:rPr>
        <w:t xml:space="preserve">Protocol Title: </w:t>
      </w:r>
      <w:r w:rsidR="56CBB5DD" w:rsidRPr="2023D86C">
        <w:rPr>
          <w:b/>
          <w:bCs/>
          <w:lang w:val="en-GB"/>
        </w:rPr>
        <w:t>The Norwegian WHO Labour Care Trial, a stepped wedge cluster randomised trial</w:t>
      </w:r>
    </w:p>
    <w:p w14:paraId="53BD0C9F" w14:textId="77CBE5F2" w:rsidR="00E14CD3" w:rsidRPr="008F673E" w:rsidRDefault="00E14CD3" w:rsidP="2023D86C">
      <w:pPr>
        <w:rPr>
          <w:b/>
          <w:bCs/>
          <w:lang w:val="en-GB"/>
        </w:rPr>
      </w:pPr>
    </w:p>
    <w:p w14:paraId="056670C9" w14:textId="2009C36D" w:rsidR="00411C2B" w:rsidRPr="008F673E" w:rsidRDefault="6D01C095" w:rsidP="2023D86C">
      <w:pPr>
        <w:spacing w:before="240" w:after="0"/>
        <w:rPr>
          <w:b/>
          <w:bCs/>
          <w:lang w:val="en-GB"/>
        </w:rPr>
      </w:pPr>
      <w:r w:rsidRPr="2023D86C">
        <w:rPr>
          <w:b/>
          <w:bCs/>
          <w:lang w:val="en-GB"/>
        </w:rPr>
        <w:t xml:space="preserve">Protocol Number: </w:t>
      </w:r>
      <w:r w:rsidR="3D4EE54E" w:rsidRPr="2023D86C">
        <w:rPr>
          <w:b/>
          <w:bCs/>
          <w:lang w:val="en-GB"/>
        </w:rPr>
        <w:t xml:space="preserve"> </w:t>
      </w:r>
      <w:r w:rsidR="4572AAF7" w:rsidRPr="2023D86C">
        <w:rPr>
          <w:b/>
          <w:bCs/>
          <w:lang w:val="en-GB"/>
        </w:rPr>
        <w:t>NA</w:t>
      </w:r>
    </w:p>
    <w:p w14:paraId="2948EC7D" w14:textId="52FF7849" w:rsidR="00411C2B" w:rsidRPr="008F673E" w:rsidRDefault="6D01C095" w:rsidP="7E2C4AF2">
      <w:pPr>
        <w:spacing w:before="240" w:after="0"/>
        <w:rPr>
          <w:b/>
          <w:bCs/>
          <w:lang w:val="en-GB"/>
        </w:rPr>
      </w:pPr>
      <w:r w:rsidRPr="2023D86C">
        <w:rPr>
          <w:b/>
          <w:bCs/>
          <w:lang w:val="en-GB"/>
        </w:rPr>
        <w:t xml:space="preserve">Compound Number: </w:t>
      </w:r>
      <w:r w:rsidR="07A8E6F9" w:rsidRPr="2023D86C">
        <w:rPr>
          <w:b/>
          <w:bCs/>
          <w:lang w:val="en-GB"/>
        </w:rPr>
        <w:t>NA</w:t>
      </w:r>
    </w:p>
    <w:p w14:paraId="27D34DE6" w14:textId="23B0C7C6" w:rsidR="00D869DE" w:rsidRPr="008F673E" w:rsidRDefault="6D01C095" w:rsidP="7E2C4AF2">
      <w:pPr>
        <w:spacing w:before="240" w:after="0"/>
        <w:rPr>
          <w:b/>
          <w:bCs/>
          <w:lang w:val="en-GB"/>
        </w:rPr>
      </w:pPr>
      <w:r w:rsidRPr="2023D86C">
        <w:rPr>
          <w:b/>
          <w:bCs/>
          <w:lang w:val="en-GB"/>
        </w:rPr>
        <w:t xml:space="preserve">Short Title: </w:t>
      </w:r>
      <w:r w:rsidR="4A2FF10F" w:rsidRPr="2023D86C">
        <w:rPr>
          <w:b/>
          <w:bCs/>
          <w:lang w:val="en-GB"/>
        </w:rPr>
        <w:t>NORWELCG</w:t>
      </w:r>
    </w:p>
    <w:p w14:paraId="3635D758" w14:textId="2C00BD87" w:rsidR="00D869DE" w:rsidRPr="008F673E" w:rsidRDefault="6D01C095" w:rsidP="7E2C4AF2">
      <w:pPr>
        <w:spacing w:before="240" w:after="0"/>
      </w:pPr>
      <w:r w:rsidRPr="2023D86C">
        <w:rPr>
          <w:b/>
          <w:bCs/>
          <w:lang w:val="en-GB"/>
        </w:rPr>
        <w:t xml:space="preserve">Sponsor Name: </w:t>
      </w:r>
      <w:r w:rsidR="20EC6EFC" w:rsidRPr="2023D86C">
        <w:rPr>
          <w:b/>
          <w:bCs/>
          <w:lang w:val="en-GB"/>
        </w:rPr>
        <w:t xml:space="preserve">Department of Obstetrics and Gynecology, Østfold Hospital Trust, </w:t>
      </w:r>
    </w:p>
    <w:p w14:paraId="066B93BE" w14:textId="6E0FC2D4" w:rsidR="00D869DE" w:rsidRPr="008F673E" w:rsidRDefault="6D01C095" w:rsidP="7E2C4AF2">
      <w:pPr>
        <w:spacing w:before="240" w:after="0"/>
      </w:pPr>
      <w:r w:rsidRPr="2023D86C">
        <w:rPr>
          <w:b/>
          <w:bCs/>
          <w:lang w:val="en-GB"/>
        </w:rPr>
        <w:t xml:space="preserve">Legal Registered Address: </w:t>
      </w:r>
      <w:r w:rsidR="20E83952" w:rsidRPr="2023D86C">
        <w:rPr>
          <w:b/>
          <w:bCs/>
          <w:lang w:val="en-GB"/>
        </w:rPr>
        <w:t>Po.box 300, 1714 Grålum Norway</w:t>
      </w:r>
    </w:p>
    <w:p w14:paraId="53F5B344" w14:textId="30D99B84" w:rsidR="00947452" w:rsidRPr="008F673E" w:rsidRDefault="00BB2265" w:rsidP="00596FA9">
      <w:pPr>
        <w:spacing w:before="240" w:after="0"/>
        <w:rPr>
          <w:b/>
          <w:lang w:val="en-GB"/>
        </w:rPr>
      </w:pPr>
      <w:r w:rsidRPr="008F673E">
        <w:rPr>
          <w:b/>
          <w:bCs/>
          <w:lang w:val="en-GB"/>
        </w:rPr>
        <w:t>Regulatory Agency Identifier Number(s)</w:t>
      </w:r>
      <w:r w:rsidR="001C15A2" w:rsidRPr="008F673E">
        <w:rPr>
          <w:b/>
          <w:lang w:val="en-GB"/>
        </w:rPr>
        <w:t>:</w:t>
      </w:r>
    </w:p>
    <w:tbl>
      <w:tblPr>
        <w:tblStyle w:val="TableGrid"/>
        <w:tblW w:w="9360" w:type="dxa"/>
        <w:tblInd w:w="0" w:type="dxa"/>
        <w:tblLook w:val="04A0" w:firstRow="1" w:lastRow="0" w:firstColumn="1" w:lastColumn="0" w:noHBand="0" w:noVBand="1"/>
      </w:tblPr>
      <w:tblGrid>
        <w:gridCol w:w="2340"/>
        <w:gridCol w:w="7020"/>
      </w:tblGrid>
      <w:tr w:rsidR="00BB2265" w:rsidRPr="008F673E" w14:paraId="10CE4A2D" w14:textId="77777777" w:rsidTr="2023D86C">
        <w:tc>
          <w:tcPr>
            <w:tcW w:w="2340" w:type="dxa"/>
          </w:tcPr>
          <w:p w14:paraId="106DDB26" w14:textId="77777777" w:rsidR="00BB2265" w:rsidRPr="008F673E" w:rsidRDefault="00BB2265">
            <w:pPr>
              <w:rPr>
                <w:b/>
                <w:bCs/>
                <w:lang w:val="en-GB"/>
              </w:rPr>
            </w:pPr>
            <w:r w:rsidRPr="008F673E">
              <w:rPr>
                <w:b/>
                <w:bCs/>
                <w:lang w:val="en-GB"/>
              </w:rPr>
              <w:t>Registry</w:t>
            </w:r>
          </w:p>
        </w:tc>
        <w:tc>
          <w:tcPr>
            <w:tcW w:w="7020" w:type="dxa"/>
          </w:tcPr>
          <w:p w14:paraId="617CEE49" w14:textId="77777777" w:rsidR="00BB2265" w:rsidRPr="008F673E" w:rsidRDefault="00BB2265">
            <w:pPr>
              <w:rPr>
                <w:b/>
                <w:bCs/>
                <w:lang w:val="en-GB"/>
              </w:rPr>
            </w:pPr>
            <w:r w:rsidRPr="008F673E">
              <w:rPr>
                <w:b/>
                <w:bCs/>
                <w:lang w:val="en-GB"/>
              </w:rPr>
              <w:t>ID</w:t>
            </w:r>
          </w:p>
        </w:tc>
      </w:tr>
      <w:tr w:rsidR="00BB2265" w:rsidRPr="008F673E" w14:paraId="585D67F5" w14:textId="77777777" w:rsidTr="2023D86C">
        <w:tc>
          <w:tcPr>
            <w:tcW w:w="2340" w:type="dxa"/>
          </w:tcPr>
          <w:p w14:paraId="55006A27" w14:textId="19EBE1C9" w:rsidR="00BB2265" w:rsidRPr="008F673E" w:rsidRDefault="3E6047D6" w:rsidP="00164A3B">
            <w:r w:rsidRPr="2023D86C">
              <w:rPr>
                <w:lang w:val="en-GB"/>
              </w:rPr>
              <w:t>ClinicalTrials.gov</w:t>
            </w:r>
          </w:p>
        </w:tc>
        <w:tc>
          <w:tcPr>
            <w:tcW w:w="7020" w:type="dxa"/>
          </w:tcPr>
          <w:p w14:paraId="0BF530CA" w14:textId="12DD8B07" w:rsidR="00BB2265" w:rsidRPr="008F673E" w:rsidRDefault="3E6047D6" w:rsidP="2023D86C">
            <w:r w:rsidRPr="2023D86C">
              <w:rPr>
                <w:rFonts w:eastAsia="Times New Roman" w:cs="Times New Roman"/>
                <w:color w:val="1B1B1B"/>
                <w:szCs w:val="24"/>
                <w:lang w:val="en-GB"/>
              </w:rPr>
              <w:t>NCT05791630</w:t>
            </w:r>
          </w:p>
        </w:tc>
      </w:tr>
    </w:tbl>
    <w:p w14:paraId="43804071" w14:textId="41B8E13E" w:rsidR="00136BE8" w:rsidRPr="008F673E" w:rsidRDefault="00136BE8" w:rsidP="2023D86C">
      <w:pPr>
        <w:spacing w:before="0" w:after="0"/>
        <w:rPr>
          <w:lang w:val="en-GB"/>
        </w:rPr>
      </w:pPr>
    </w:p>
    <w:p w14:paraId="479ABE12" w14:textId="5159DC13" w:rsidR="002A6C5E" w:rsidRPr="008F673E" w:rsidRDefault="7E2C4AF2" w:rsidP="003359AC">
      <w:pPr>
        <w:pStyle w:val="Heading3NoTOC"/>
        <w:pageBreakBefore/>
        <w:rPr>
          <w:rFonts w:hint="eastAsia"/>
          <w:lang w:val="en-GB"/>
        </w:rPr>
      </w:pPr>
      <w:bookmarkStart w:id="1" w:name="_Toc518466152"/>
      <w:bookmarkStart w:id="2" w:name="_Toc518655967"/>
      <w:r w:rsidRPr="008F673E">
        <w:rPr>
          <w:lang w:val="en-GB"/>
        </w:rPr>
        <w:lastRenderedPageBreak/>
        <w:t>Table of Contents</w:t>
      </w:r>
      <w:bookmarkEnd w:id="1"/>
      <w:bookmarkEnd w:id="2"/>
    </w:p>
    <w:p w14:paraId="54053161" w14:textId="19DFAF9B" w:rsidR="00E73365" w:rsidRPr="008F673E" w:rsidRDefault="00BA285C">
      <w:pPr>
        <w:pStyle w:val="TOC1"/>
        <w:rPr>
          <w:rFonts w:asciiTheme="minorHAnsi" w:eastAsiaTheme="minorEastAsia" w:hAnsiTheme="minorHAnsi" w:cstheme="minorBidi"/>
          <w:b w:val="0"/>
          <w:color w:val="auto"/>
          <w:kern w:val="2"/>
          <w:sz w:val="22"/>
          <w:szCs w:val="22"/>
          <w:lang w:val="en-GB"/>
          <w14:ligatures w14:val="standardContextual"/>
        </w:rPr>
      </w:pPr>
      <w:r w:rsidRPr="008F673E">
        <w:rPr>
          <w:b w:val="0"/>
          <w:lang w:val="en-GB"/>
        </w:rPr>
        <w:fldChar w:fldCharType="begin"/>
      </w:r>
      <w:r w:rsidRPr="008F673E">
        <w:rPr>
          <w:b w:val="0"/>
          <w:lang w:val="en-GB"/>
        </w:rPr>
        <w:instrText xml:space="preserve"> TOC \o "1-2" \h \z \t "Heading 3,3,Heading 3 (non-numbered),3" </w:instrText>
      </w:r>
      <w:r w:rsidRPr="008F673E">
        <w:rPr>
          <w:b w:val="0"/>
          <w:lang w:val="en-GB"/>
        </w:rPr>
        <w:fldChar w:fldCharType="separate"/>
      </w:r>
      <w:r w:rsidR="00E73365" w:rsidRPr="008F673E">
        <w:rPr>
          <w:lang w:val="en-GB"/>
          <w:rPrChange w:id="3" w:author="Therese Buerengen" w:date="2025-10-27T11:17:00Z" w16du:dateUtc="2025-10-27T10:17:00Z">
            <w:rPr/>
          </w:rPrChange>
        </w:rPr>
        <w:fldChar w:fldCharType="begin"/>
      </w:r>
      <w:r w:rsidR="00E73365" w:rsidRPr="008F673E">
        <w:rPr>
          <w:lang w:val="en-GB"/>
          <w:rPrChange w:id="4" w:author="Therese Buerengen" w:date="2025-10-27T11:17:00Z" w16du:dateUtc="2025-10-27T10:17:00Z">
            <w:rPr/>
          </w:rPrChange>
        </w:rPr>
        <w:instrText>HYPERLINK \l "_Toc154052357"</w:instrText>
      </w:r>
      <w:r w:rsidR="00E73365" w:rsidRPr="009465B9">
        <w:rPr>
          <w:lang w:val="en-GB"/>
        </w:rPr>
      </w:r>
      <w:r w:rsidR="00E73365" w:rsidRPr="008F673E">
        <w:rPr>
          <w:lang w:val="en-GB"/>
          <w:rPrChange w:id="5" w:author="Therese Buerengen" w:date="2025-10-27T11:17:00Z" w16du:dateUtc="2025-10-27T10:17:00Z">
            <w:rPr/>
          </w:rPrChange>
        </w:rPr>
        <w:fldChar w:fldCharType="separate"/>
      </w:r>
      <w:r w:rsidR="00E73365" w:rsidRPr="008F673E">
        <w:rPr>
          <w:rStyle w:val="Hyperlink"/>
          <w:rFonts w:eastAsia="Times New Roman"/>
          <w:lang w:val="en-GB"/>
        </w:rPr>
        <w:t>Title Page</w:t>
      </w:r>
      <w:r w:rsidR="00E73365" w:rsidRPr="008F673E">
        <w:rPr>
          <w:webHidden/>
          <w:lang w:val="en-GB"/>
        </w:rPr>
        <w:tab/>
      </w:r>
      <w:r w:rsidR="00E73365" w:rsidRPr="008F673E">
        <w:rPr>
          <w:webHidden/>
          <w:lang w:val="en-GB"/>
        </w:rPr>
        <w:fldChar w:fldCharType="begin"/>
      </w:r>
      <w:r w:rsidR="00E73365" w:rsidRPr="008F673E">
        <w:rPr>
          <w:webHidden/>
          <w:lang w:val="en-GB"/>
        </w:rPr>
        <w:instrText xml:space="preserve"> PAGEREF _Toc154052357 \h </w:instrText>
      </w:r>
      <w:r w:rsidR="00E73365" w:rsidRPr="008F673E">
        <w:rPr>
          <w:webHidden/>
          <w:lang w:val="en-GB"/>
        </w:rPr>
      </w:r>
      <w:r w:rsidR="00E73365" w:rsidRPr="008F673E">
        <w:rPr>
          <w:webHidden/>
          <w:lang w:val="en-GB"/>
        </w:rPr>
        <w:fldChar w:fldCharType="separate"/>
      </w:r>
      <w:r w:rsidR="00E73365" w:rsidRPr="008F673E">
        <w:rPr>
          <w:webHidden/>
          <w:lang w:val="en-GB"/>
        </w:rPr>
        <w:t>1</w:t>
      </w:r>
      <w:r w:rsidR="00E73365" w:rsidRPr="008F673E">
        <w:rPr>
          <w:webHidden/>
          <w:lang w:val="en-GB"/>
        </w:rPr>
        <w:fldChar w:fldCharType="end"/>
      </w:r>
      <w:r w:rsidR="00E73365" w:rsidRPr="008F673E">
        <w:rPr>
          <w:lang w:val="en-GB"/>
          <w:rPrChange w:id="6" w:author="Therese Buerengen" w:date="2025-10-27T11:17:00Z" w16du:dateUtc="2025-10-27T10:17:00Z">
            <w:rPr/>
          </w:rPrChange>
        </w:rPr>
        <w:fldChar w:fldCharType="end"/>
      </w:r>
    </w:p>
    <w:p w14:paraId="664432D9" w14:textId="353847FA"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7" w:author="Therese Buerengen" w:date="2025-10-27T11:17:00Z" w16du:dateUtc="2025-10-27T10:17:00Z">
            <w:rPr/>
          </w:rPrChange>
        </w:rPr>
        <w:fldChar w:fldCharType="begin"/>
      </w:r>
      <w:r w:rsidRPr="008F673E">
        <w:rPr>
          <w:lang w:val="en-GB"/>
          <w:rPrChange w:id="8" w:author="Therese Buerengen" w:date="2025-10-27T11:17:00Z" w16du:dateUtc="2025-10-27T10:17:00Z">
            <w:rPr/>
          </w:rPrChange>
        </w:rPr>
        <w:instrText>HYPERLINK \l "_Toc154052358"</w:instrText>
      </w:r>
      <w:r w:rsidRPr="009465B9">
        <w:rPr>
          <w:lang w:val="en-GB"/>
        </w:rPr>
      </w:r>
      <w:r w:rsidRPr="008F673E">
        <w:rPr>
          <w:lang w:val="en-GB"/>
          <w:rPrChange w:id="9" w:author="Therese Buerengen" w:date="2025-10-27T11:17:00Z" w16du:dateUtc="2025-10-27T10:17:00Z">
            <w:rPr/>
          </w:rPrChange>
        </w:rPr>
        <w:fldChar w:fldCharType="separate"/>
      </w:r>
      <w:r w:rsidRPr="008F673E">
        <w:rPr>
          <w:rStyle w:val="Hyperlink"/>
          <w:lang w:val="en-GB"/>
        </w:rPr>
        <w:t>Version History</w:t>
      </w:r>
      <w:r w:rsidRPr="008F673E">
        <w:rPr>
          <w:webHidden/>
          <w:lang w:val="en-GB"/>
        </w:rPr>
        <w:tab/>
      </w:r>
      <w:r w:rsidRPr="008F673E">
        <w:rPr>
          <w:webHidden/>
          <w:lang w:val="en-GB"/>
        </w:rPr>
        <w:fldChar w:fldCharType="begin"/>
      </w:r>
      <w:r w:rsidRPr="008F673E">
        <w:rPr>
          <w:webHidden/>
          <w:lang w:val="en-GB"/>
        </w:rPr>
        <w:instrText xml:space="preserve"> PAGEREF _Toc154052358 \h </w:instrText>
      </w:r>
      <w:r w:rsidRPr="008F673E">
        <w:rPr>
          <w:webHidden/>
          <w:lang w:val="en-GB"/>
        </w:rPr>
      </w:r>
      <w:r w:rsidRPr="008F673E">
        <w:rPr>
          <w:webHidden/>
          <w:lang w:val="en-GB"/>
        </w:rPr>
        <w:fldChar w:fldCharType="separate"/>
      </w:r>
      <w:r w:rsidRPr="008F673E">
        <w:rPr>
          <w:webHidden/>
          <w:lang w:val="en-GB"/>
        </w:rPr>
        <w:t>3</w:t>
      </w:r>
      <w:r w:rsidRPr="008F673E">
        <w:rPr>
          <w:webHidden/>
          <w:lang w:val="en-GB"/>
        </w:rPr>
        <w:fldChar w:fldCharType="end"/>
      </w:r>
      <w:r w:rsidRPr="008F673E">
        <w:rPr>
          <w:lang w:val="en-GB"/>
          <w:rPrChange w:id="10" w:author="Therese Buerengen" w:date="2025-10-27T11:17:00Z" w16du:dateUtc="2025-10-27T10:17:00Z">
            <w:rPr/>
          </w:rPrChange>
        </w:rPr>
        <w:fldChar w:fldCharType="end"/>
      </w:r>
    </w:p>
    <w:p w14:paraId="615F9C27" w14:textId="38BF7139"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1" w:author="Therese Buerengen" w:date="2025-10-27T11:17:00Z" w16du:dateUtc="2025-10-27T10:17:00Z">
            <w:rPr/>
          </w:rPrChange>
        </w:rPr>
        <w:fldChar w:fldCharType="begin"/>
      </w:r>
      <w:r w:rsidRPr="008F673E">
        <w:rPr>
          <w:lang w:val="en-GB"/>
          <w:rPrChange w:id="12" w:author="Therese Buerengen" w:date="2025-10-27T11:17:00Z" w16du:dateUtc="2025-10-27T10:17:00Z">
            <w:rPr/>
          </w:rPrChange>
        </w:rPr>
        <w:instrText>HYPERLINK \l "_Toc154052359"</w:instrText>
      </w:r>
      <w:r w:rsidRPr="009465B9">
        <w:rPr>
          <w:lang w:val="en-GB"/>
        </w:rPr>
      </w:r>
      <w:r w:rsidRPr="008F673E">
        <w:rPr>
          <w:lang w:val="en-GB"/>
          <w:rPrChange w:id="13" w:author="Therese Buerengen" w:date="2025-10-27T11:17:00Z" w16du:dateUtc="2025-10-27T10:17:00Z">
            <w:rPr/>
          </w:rPrChange>
        </w:rPr>
        <w:fldChar w:fldCharType="separate"/>
      </w:r>
      <w:r w:rsidRPr="008F673E">
        <w:rPr>
          <w:rStyle w:val="Hyperlink"/>
          <w:lang w:val="en-GB"/>
        </w:rPr>
        <w:t>1.</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Introduction</w:t>
      </w:r>
      <w:r w:rsidRPr="008F673E">
        <w:rPr>
          <w:webHidden/>
          <w:lang w:val="en-GB"/>
        </w:rPr>
        <w:tab/>
      </w:r>
      <w:r w:rsidRPr="008F673E">
        <w:rPr>
          <w:webHidden/>
          <w:lang w:val="en-GB"/>
        </w:rPr>
        <w:fldChar w:fldCharType="begin"/>
      </w:r>
      <w:r w:rsidRPr="008F673E">
        <w:rPr>
          <w:webHidden/>
          <w:lang w:val="en-GB"/>
        </w:rPr>
        <w:instrText xml:space="preserve"> PAGEREF _Toc154052359 \h </w:instrText>
      </w:r>
      <w:r w:rsidRPr="008F673E">
        <w:rPr>
          <w:webHidden/>
          <w:lang w:val="en-GB"/>
        </w:rPr>
      </w:r>
      <w:r w:rsidRPr="008F673E">
        <w:rPr>
          <w:webHidden/>
          <w:lang w:val="en-GB"/>
        </w:rPr>
        <w:fldChar w:fldCharType="separate"/>
      </w:r>
      <w:r w:rsidRPr="008F673E">
        <w:rPr>
          <w:webHidden/>
          <w:lang w:val="en-GB"/>
        </w:rPr>
        <w:t>4</w:t>
      </w:r>
      <w:r w:rsidRPr="008F673E">
        <w:rPr>
          <w:webHidden/>
          <w:lang w:val="en-GB"/>
        </w:rPr>
        <w:fldChar w:fldCharType="end"/>
      </w:r>
      <w:r w:rsidRPr="008F673E">
        <w:rPr>
          <w:lang w:val="en-GB"/>
          <w:rPrChange w:id="14" w:author="Therese Buerengen" w:date="2025-10-27T11:17:00Z" w16du:dateUtc="2025-10-27T10:17:00Z">
            <w:rPr/>
          </w:rPrChange>
        </w:rPr>
        <w:fldChar w:fldCharType="end"/>
      </w:r>
    </w:p>
    <w:p w14:paraId="2BF65E88" w14:textId="4908191C"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15" w:author="Therese Buerengen" w:date="2025-10-27T11:17:00Z" w16du:dateUtc="2025-10-27T10:17:00Z">
            <w:rPr/>
          </w:rPrChange>
        </w:rPr>
        <w:fldChar w:fldCharType="begin"/>
      </w:r>
      <w:r w:rsidRPr="008F673E">
        <w:rPr>
          <w:lang w:val="en-GB"/>
          <w:rPrChange w:id="16" w:author="Therese Buerengen" w:date="2025-10-27T11:17:00Z" w16du:dateUtc="2025-10-27T10:17:00Z">
            <w:rPr/>
          </w:rPrChange>
        </w:rPr>
        <w:instrText>HYPERLINK \l "_Toc154052360"</w:instrText>
      </w:r>
      <w:r w:rsidRPr="009465B9">
        <w:rPr>
          <w:lang w:val="en-GB"/>
        </w:rPr>
      </w:r>
      <w:r w:rsidRPr="008F673E">
        <w:rPr>
          <w:lang w:val="en-GB"/>
          <w:rPrChange w:id="17" w:author="Therese Buerengen" w:date="2025-10-27T11:17:00Z" w16du:dateUtc="2025-10-27T10:17:00Z">
            <w:rPr/>
          </w:rPrChange>
        </w:rPr>
        <w:fldChar w:fldCharType="separate"/>
      </w:r>
      <w:r w:rsidRPr="008F673E">
        <w:rPr>
          <w:rStyle w:val="Hyperlink"/>
          <w:lang w:val="en-GB"/>
        </w:rPr>
        <w:t>1.1.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Objectives, Endpoints, and Estimands</w:t>
      </w:r>
      <w:r w:rsidRPr="008F673E">
        <w:rPr>
          <w:webHidden/>
          <w:lang w:val="en-GB"/>
        </w:rPr>
        <w:tab/>
      </w:r>
      <w:r w:rsidRPr="008F673E">
        <w:rPr>
          <w:webHidden/>
          <w:lang w:val="en-GB"/>
        </w:rPr>
        <w:fldChar w:fldCharType="begin"/>
      </w:r>
      <w:r w:rsidRPr="008F673E">
        <w:rPr>
          <w:webHidden/>
          <w:lang w:val="en-GB"/>
        </w:rPr>
        <w:instrText xml:space="preserve"> PAGEREF _Toc154052360 \h </w:instrText>
      </w:r>
      <w:r w:rsidRPr="008F673E">
        <w:rPr>
          <w:webHidden/>
          <w:lang w:val="en-GB"/>
        </w:rPr>
      </w:r>
      <w:r w:rsidRPr="008F673E">
        <w:rPr>
          <w:webHidden/>
          <w:lang w:val="en-GB"/>
        </w:rPr>
        <w:fldChar w:fldCharType="separate"/>
      </w:r>
      <w:r w:rsidRPr="008F673E">
        <w:rPr>
          <w:webHidden/>
          <w:lang w:val="en-GB"/>
        </w:rPr>
        <w:t>4</w:t>
      </w:r>
      <w:r w:rsidRPr="008F673E">
        <w:rPr>
          <w:webHidden/>
          <w:lang w:val="en-GB"/>
        </w:rPr>
        <w:fldChar w:fldCharType="end"/>
      </w:r>
      <w:r w:rsidRPr="008F673E">
        <w:rPr>
          <w:lang w:val="en-GB"/>
          <w:rPrChange w:id="18" w:author="Therese Buerengen" w:date="2025-10-27T11:17:00Z" w16du:dateUtc="2025-10-27T10:17:00Z">
            <w:rPr/>
          </w:rPrChange>
        </w:rPr>
        <w:fldChar w:fldCharType="end"/>
      </w:r>
    </w:p>
    <w:p w14:paraId="2595637F" w14:textId="6FDFC0BC"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19" w:author="Therese Buerengen" w:date="2025-10-27T11:17:00Z" w16du:dateUtc="2025-10-27T10:17:00Z">
            <w:rPr/>
          </w:rPrChange>
        </w:rPr>
        <w:fldChar w:fldCharType="begin"/>
      </w:r>
      <w:r w:rsidRPr="008F673E">
        <w:rPr>
          <w:lang w:val="en-GB"/>
          <w:rPrChange w:id="20" w:author="Therese Buerengen" w:date="2025-10-27T11:17:00Z" w16du:dateUtc="2025-10-27T10:17:00Z">
            <w:rPr/>
          </w:rPrChange>
        </w:rPr>
        <w:instrText>HYPERLINK \l "_Toc154052361"</w:instrText>
      </w:r>
      <w:r w:rsidRPr="009465B9">
        <w:rPr>
          <w:lang w:val="en-GB"/>
        </w:rPr>
      </w:r>
      <w:r w:rsidRPr="008F673E">
        <w:rPr>
          <w:lang w:val="en-GB"/>
          <w:rPrChange w:id="21" w:author="Therese Buerengen" w:date="2025-10-27T11:17:00Z" w16du:dateUtc="2025-10-27T10:17:00Z">
            <w:rPr/>
          </w:rPrChange>
        </w:rPr>
        <w:fldChar w:fldCharType="separate"/>
      </w:r>
      <w:r w:rsidRPr="008F673E">
        <w:rPr>
          <w:rStyle w:val="Hyperlink"/>
          <w:lang w:val="en-GB"/>
        </w:rPr>
        <w:t>1.2.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Study Design</w:t>
      </w:r>
      <w:r w:rsidRPr="008F673E">
        <w:rPr>
          <w:webHidden/>
          <w:lang w:val="en-GB"/>
        </w:rPr>
        <w:tab/>
      </w:r>
      <w:r w:rsidRPr="008F673E">
        <w:rPr>
          <w:webHidden/>
          <w:lang w:val="en-GB"/>
        </w:rPr>
        <w:fldChar w:fldCharType="begin"/>
      </w:r>
      <w:r w:rsidRPr="008F673E">
        <w:rPr>
          <w:webHidden/>
          <w:lang w:val="en-GB"/>
        </w:rPr>
        <w:instrText xml:space="preserve"> PAGEREF _Toc154052361 \h </w:instrText>
      </w:r>
      <w:r w:rsidRPr="008F673E">
        <w:rPr>
          <w:webHidden/>
          <w:lang w:val="en-GB"/>
        </w:rPr>
      </w:r>
      <w:r w:rsidRPr="008F673E">
        <w:rPr>
          <w:webHidden/>
          <w:lang w:val="en-GB"/>
        </w:rPr>
        <w:fldChar w:fldCharType="separate"/>
      </w:r>
      <w:r w:rsidRPr="008F673E">
        <w:rPr>
          <w:webHidden/>
          <w:lang w:val="en-GB"/>
        </w:rPr>
        <w:t>5</w:t>
      </w:r>
      <w:r w:rsidRPr="008F673E">
        <w:rPr>
          <w:webHidden/>
          <w:lang w:val="en-GB"/>
        </w:rPr>
        <w:fldChar w:fldCharType="end"/>
      </w:r>
      <w:r w:rsidRPr="008F673E">
        <w:rPr>
          <w:lang w:val="en-GB"/>
          <w:rPrChange w:id="22" w:author="Therese Buerengen" w:date="2025-10-27T11:17:00Z" w16du:dateUtc="2025-10-27T10:17:00Z">
            <w:rPr/>
          </w:rPrChange>
        </w:rPr>
        <w:fldChar w:fldCharType="end"/>
      </w:r>
    </w:p>
    <w:p w14:paraId="6F16BBAD" w14:textId="1FC83BA0"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23" w:author="Therese Buerengen" w:date="2025-10-27T11:17:00Z" w16du:dateUtc="2025-10-27T10:17:00Z">
            <w:rPr/>
          </w:rPrChange>
        </w:rPr>
        <w:fldChar w:fldCharType="begin"/>
      </w:r>
      <w:r w:rsidRPr="008F673E">
        <w:rPr>
          <w:lang w:val="en-GB"/>
          <w:rPrChange w:id="24" w:author="Therese Buerengen" w:date="2025-10-27T11:17:00Z" w16du:dateUtc="2025-10-27T10:17:00Z">
            <w:rPr/>
          </w:rPrChange>
        </w:rPr>
        <w:instrText>HYPERLINK \l "_Toc154052362"</w:instrText>
      </w:r>
      <w:r w:rsidRPr="009465B9">
        <w:rPr>
          <w:lang w:val="en-GB"/>
        </w:rPr>
      </w:r>
      <w:r w:rsidRPr="008F673E">
        <w:rPr>
          <w:lang w:val="en-GB"/>
          <w:rPrChange w:id="25" w:author="Therese Buerengen" w:date="2025-10-27T11:17:00Z" w16du:dateUtc="2025-10-27T10:17:00Z">
            <w:rPr/>
          </w:rPrChange>
        </w:rPr>
        <w:fldChar w:fldCharType="separate"/>
      </w:r>
      <w:r w:rsidRPr="008F673E">
        <w:rPr>
          <w:rStyle w:val="Hyperlink"/>
          <w:lang w:val="en-GB"/>
        </w:rPr>
        <w:t>2.</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General Considerations</w:t>
      </w:r>
      <w:r w:rsidRPr="008F673E">
        <w:rPr>
          <w:webHidden/>
          <w:lang w:val="en-GB"/>
        </w:rPr>
        <w:tab/>
      </w:r>
      <w:r w:rsidRPr="008F673E">
        <w:rPr>
          <w:webHidden/>
          <w:lang w:val="en-GB"/>
        </w:rPr>
        <w:fldChar w:fldCharType="begin"/>
      </w:r>
      <w:r w:rsidRPr="008F673E">
        <w:rPr>
          <w:webHidden/>
          <w:lang w:val="en-GB"/>
        </w:rPr>
        <w:instrText xml:space="preserve"> PAGEREF _Toc154052362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id="26" w:author="Therese Buerengen" w:date="2025-10-27T11:17:00Z" w16du:dateUtc="2025-10-27T10:17:00Z">
            <w:rPr/>
          </w:rPrChange>
        </w:rPr>
        <w:fldChar w:fldCharType="end"/>
      </w:r>
    </w:p>
    <w:p w14:paraId="562AD30F" w14:textId="4F71BE29"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27" w:author="Therese Buerengen" w:date="2025-10-27T11:17:00Z" w16du:dateUtc="2025-10-27T10:17:00Z">
            <w:rPr/>
          </w:rPrChange>
        </w:rPr>
        <w:fldChar w:fldCharType="begin"/>
      </w:r>
      <w:r w:rsidRPr="008F673E">
        <w:rPr>
          <w:lang w:val="en-GB"/>
          <w:rPrChange w:id="28" w:author="Therese Buerengen" w:date="2025-10-27T11:17:00Z" w16du:dateUtc="2025-10-27T10:17:00Z">
            <w:rPr/>
          </w:rPrChange>
        </w:rPr>
        <w:instrText>HYPERLINK \l "_Toc154052363"</w:instrText>
      </w:r>
      <w:r w:rsidRPr="009465B9">
        <w:rPr>
          <w:lang w:val="en-GB"/>
        </w:rPr>
      </w:r>
      <w:r w:rsidRPr="008F673E">
        <w:rPr>
          <w:lang w:val="en-GB"/>
          <w:rPrChange w:id="29" w:author="Therese Buerengen" w:date="2025-10-27T11:17:00Z" w16du:dateUtc="2025-10-27T10:17:00Z">
            <w:rPr/>
          </w:rPrChange>
        </w:rPr>
        <w:fldChar w:fldCharType="separate"/>
      </w:r>
      <w:r w:rsidRPr="008F673E">
        <w:rPr>
          <w:rStyle w:val="Hyperlink"/>
          <w:lang w:val="en-GB"/>
        </w:rPr>
        <w:t>2.1.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[Decision Criteria/Statistical Hypotheses]</w:t>
      </w:r>
      <w:r w:rsidRPr="008F673E">
        <w:rPr>
          <w:webHidden/>
          <w:lang w:val="en-GB"/>
        </w:rPr>
        <w:tab/>
      </w:r>
      <w:r w:rsidRPr="008F673E">
        <w:rPr>
          <w:webHidden/>
          <w:lang w:val="en-GB"/>
        </w:rPr>
        <w:fldChar w:fldCharType="begin"/>
      </w:r>
      <w:r w:rsidRPr="008F673E">
        <w:rPr>
          <w:webHidden/>
          <w:lang w:val="en-GB"/>
        </w:rPr>
        <w:instrText xml:space="preserve"> PAGEREF _Toc154052363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id="30" w:author="Therese Buerengen" w:date="2025-10-27T11:17:00Z" w16du:dateUtc="2025-10-27T10:17:00Z">
            <w:rPr/>
          </w:rPrChange>
        </w:rPr>
        <w:fldChar w:fldCharType="end"/>
      </w:r>
    </w:p>
    <w:p w14:paraId="43EFBFFD" w14:textId="4F59CF3F"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31" w:author="Therese Buerengen" w:date="2025-10-27T11:17:00Z" w16du:dateUtc="2025-10-27T10:17:00Z">
            <w:rPr/>
          </w:rPrChange>
        </w:rPr>
        <w:fldChar w:fldCharType="begin"/>
      </w:r>
      <w:r w:rsidRPr="008F673E">
        <w:rPr>
          <w:lang w:val="en-GB"/>
          <w:rPrChange w:id="32" w:author="Therese Buerengen" w:date="2025-10-27T11:17:00Z" w16du:dateUtc="2025-10-27T10:17:00Z">
            <w:rPr/>
          </w:rPrChange>
        </w:rPr>
        <w:instrText>HYPERLINK \l "_Toc154052364"</w:instrText>
      </w:r>
      <w:r w:rsidRPr="009465B9">
        <w:rPr>
          <w:lang w:val="en-GB"/>
        </w:rPr>
      </w:r>
      <w:r w:rsidRPr="008F673E">
        <w:rPr>
          <w:lang w:val="en-GB"/>
          <w:rPrChange w:id="33" w:author="Therese Buerengen" w:date="2025-10-27T11:17:00Z" w16du:dateUtc="2025-10-27T10:17:00Z">
            <w:rPr/>
          </w:rPrChange>
        </w:rPr>
        <w:fldChar w:fldCharType="separate"/>
      </w:r>
      <w:r w:rsidRPr="008F673E">
        <w:rPr>
          <w:rStyle w:val="Hyperlink"/>
          <w:lang w:val="en-GB"/>
        </w:rPr>
        <w:t>2.2.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Multiplicity Adjustment</w:t>
      </w:r>
      <w:r w:rsidRPr="008F673E">
        <w:rPr>
          <w:webHidden/>
          <w:lang w:val="en-GB"/>
        </w:rPr>
        <w:tab/>
      </w:r>
      <w:r w:rsidRPr="008F673E">
        <w:rPr>
          <w:webHidden/>
          <w:lang w:val="en-GB"/>
        </w:rPr>
        <w:fldChar w:fldCharType="begin"/>
      </w:r>
      <w:r w:rsidRPr="008F673E">
        <w:rPr>
          <w:webHidden/>
          <w:lang w:val="en-GB"/>
        </w:rPr>
        <w:instrText xml:space="preserve"> PAGEREF _Toc154052364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id="34" w:author="Therese Buerengen" w:date="2025-10-27T11:17:00Z" w16du:dateUtc="2025-10-27T10:17:00Z">
            <w:rPr/>
          </w:rPrChange>
        </w:rPr>
        <w:fldChar w:fldCharType="end"/>
      </w:r>
    </w:p>
    <w:p w14:paraId="5FA52912" w14:textId="1CB6DA9D"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35" w:author="Therese Buerengen" w:date="2025-10-27T11:17:00Z" w16du:dateUtc="2025-10-27T10:17:00Z">
            <w:rPr/>
          </w:rPrChange>
        </w:rPr>
        <w:fldChar w:fldCharType="begin"/>
      </w:r>
      <w:r w:rsidRPr="008F673E">
        <w:rPr>
          <w:lang w:val="en-GB"/>
          <w:rPrChange w:id="36" w:author="Therese Buerengen" w:date="2025-10-27T11:17:00Z" w16du:dateUtc="2025-10-27T10:17:00Z">
            <w:rPr/>
          </w:rPrChange>
        </w:rPr>
        <w:instrText>HYPERLINK \l "_Toc154052365"</w:instrText>
      </w:r>
      <w:r w:rsidRPr="009465B9">
        <w:rPr>
          <w:lang w:val="en-GB"/>
        </w:rPr>
      </w:r>
      <w:r w:rsidRPr="008F673E">
        <w:rPr>
          <w:lang w:val="en-GB"/>
          <w:rPrChange w:id="37" w:author="Therese Buerengen" w:date="2025-10-27T11:17:00Z" w16du:dateUtc="2025-10-27T10:17:00Z">
            <w:rPr/>
          </w:rPrChange>
        </w:rPr>
        <w:fldChar w:fldCharType="separate"/>
      </w:r>
      <w:r w:rsidRPr="008F673E">
        <w:rPr>
          <w:rStyle w:val="Hyperlink"/>
          <w:lang w:val="en-GB"/>
        </w:rPr>
        <w:t>2.3.</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Impact of Intercurrent Events Strategies</w:t>
      </w:r>
      <w:r w:rsidRPr="008F673E">
        <w:rPr>
          <w:webHidden/>
          <w:lang w:val="en-GB"/>
        </w:rPr>
        <w:tab/>
      </w:r>
      <w:r w:rsidRPr="008F673E">
        <w:rPr>
          <w:webHidden/>
          <w:lang w:val="en-GB"/>
        </w:rPr>
        <w:fldChar w:fldCharType="begin"/>
      </w:r>
      <w:r w:rsidRPr="008F673E">
        <w:rPr>
          <w:webHidden/>
          <w:lang w:val="en-GB"/>
        </w:rPr>
        <w:instrText xml:space="preserve"> PAGEREF _Toc154052365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id="38" w:author="Therese Buerengen" w:date="2025-10-27T11:17:00Z" w16du:dateUtc="2025-10-27T10:17:00Z">
            <w:rPr/>
          </w:rPrChange>
        </w:rPr>
        <w:fldChar w:fldCharType="end"/>
      </w:r>
    </w:p>
    <w:p w14:paraId="5E258169" w14:textId="3AF24133"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39" w:author="Therese Buerengen" w:date="2025-10-27T11:17:00Z" w16du:dateUtc="2025-10-27T10:17:00Z">
            <w:rPr/>
          </w:rPrChange>
        </w:rPr>
        <w:fldChar w:fldCharType="begin"/>
      </w:r>
      <w:r w:rsidRPr="008F673E">
        <w:rPr>
          <w:lang w:val="en-GB"/>
          <w:rPrChange w:id="40" w:author="Therese Buerengen" w:date="2025-10-27T11:17:00Z" w16du:dateUtc="2025-10-27T10:17:00Z">
            <w:rPr/>
          </w:rPrChange>
        </w:rPr>
        <w:instrText>HYPERLINK \l "_Toc154052366"</w:instrText>
      </w:r>
      <w:r w:rsidRPr="009465B9">
        <w:rPr>
          <w:lang w:val="en-GB"/>
        </w:rPr>
      </w:r>
      <w:r w:rsidRPr="008F673E">
        <w:rPr>
          <w:lang w:val="en-GB"/>
          <w:rPrChange w:id="41" w:author="Therese Buerengen" w:date="2025-10-27T11:17:00Z" w16du:dateUtc="2025-10-27T10:17:00Z">
            <w:rPr/>
          </w:rPrChange>
        </w:rPr>
        <w:fldChar w:fldCharType="separate"/>
      </w:r>
      <w:r w:rsidRPr="008F673E">
        <w:rPr>
          <w:rStyle w:val="Hyperlink"/>
          <w:lang w:val="en-GB"/>
        </w:rPr>
        <w:t>2.4.</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Handling of Missing Data</w:t>
      </w:r>
      <w:r w:rsidRPr="008F673E">
        <w:rPr>
          <w:webHidden/>
          <w:lang w:val="en-GB"/>
        </w:rPr>
        <w:tab/>
      </w:r>
      <w:r w:rsidRPr="008F673E">
        <w:rPr>
          <w:webHidden/>
          <w:lang w:val="en-GB"/>
        </w:rPr>
        <w:fldChar w:fldCharType="begin"/>
      </w:r>
      <w:r w:rsidRPr="008F673E">
        <w:rPr>
          <w:webHidden/>
          <w:lang w:val="en-GB"/>
        </w:rPr>
        <w:instrText xml:space="preserve"> PAGEREF _Toc154052366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id="42" w:author="Therese Buerengen" w:date="2025-10-27T11:17:00Z" w16du:dateUtc="2025-10-27T10:17:00Z">
            <w:rPr/>
          </w:rPrChange>
        </w:rPr>
        <w:fldChar w:fldCharType="end"/>
      </w:r>
    </w:p>
    <w:p w14:paraId="5FE28C3C" w14:textId="377B470C"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43" w:author="Therese Buerengen" w:date="2025-10-27T11:17:00Z" w16du:dateUtc="2025-10-27T10:17:00Z">
            <w:rPr/>
          </w:rPrChange>
        </w:rPr>
        <w:fldChar w:fldCharType="begin"/>
      </w:r>
      <w:r w:rsidRPr="008F673E">
        <w:rPr>
          <w:lang w:val="en-GB"/>
          <w:rPrChange w:id="44" w:author="Therese Buerengen" w:date="2025-10-27T11:17:00Z" w16du:dateUtc="2025-10-27T10:17:00Z">
            <w:rPr/>
          </w:rPrChange>
        </w:rPr>
        <w:instrText>HYPERLINK \l "_Toc154052367"</w:instrText>
      </w:r>
      <w:r w:rsidRPr="009465B9">
        <w:rPr>
          <w:lang w:val="en-GB"/>
        </w:rPr>
      </w:r>
      <w:r w:rsidRPr="008F673E">
        <w:rPr>
          <w:lang w:val="en-GB"/>
          <w:rPrChange w:id="45" w:author="Therese Buerengen" w:date="2025-10-27T11:17:00Z" w16du:dateUtc="2025-10-27T10:17:00Z">
            <w:rPr/>
          </w:rPrChange>
        </w:rPr>
        <w:fldChar w:fldCharType="separate"/>
      </w:r>
      <w:r w:rsidRPr="008F673E">
        <w:rPr>
          <w:rStyle w:val="Hyperlink"/>
          <w:lang w:val="en-GB"/>
        </w:rPr>
        <w:t>3.</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Analysis Sets</w:t>
      </w:r>
      <w:r w:rsidRPr="008F673E">
        <w:rPr>
          <w:webHidden/>
          <w:lang w:val="en-GB"/>
        </w:rPr>
        <w:tab/>
      </w:r>
      <w:r w:rsidRPr="008F673E">
        <w:rPr>
          <w:webHidden/>
          <w:lang w:val="en-GB"/>
        </w:rPr>
        <w:fldChar w:fldCharType="begin"/>
      </w:r>
      <w:r w:rsidRPr="008F673E">
        <w:rPr>
          <w:webHidden/>
          <w:lang w:val="en-GB"/>
        </w:rPr>
        <w:instrText xml:space="preserve"> PAGEREF _Toc154052367 \h </w:instrText>
      </w:r>
      <w:r w:rsidRPr="008F673E">
        <w:rPr>
          <w:webHidden/>
          <w:lang w:val="en-GB"/>
        </w:rPr>
      </w:r>
      <w:r w:rsidRPr="008F673E">
        <w:rPr>
          <w:webHidden/>
          <w:lang w:val="en-GB"/>
        </w:rPr>
        <w:fldChar w:fldCharType="separate"/>
      </w:r>
      <w:r w:rsidRPr="008F673E">
        <w:rPr>
          <w:webHidden/>
          <w:lang w:val="en-GB"/>
        </w:rPr>
        <w:t>7</w:t>
      </w:r>
      <w:r w:rsidRPr="008F673E">
        <w:rPr>
          <w:webHidden/>
          <w:lang w:val="en-GB"/>
        </w:rPr>
        <w:fldChar w:fldCharType="end"/>
      </w:r>
      <w:r w:rsidRPr="008F673E">
        <w:rPr>
          <w:lang w:val="en-GB"/>
          <w:rPrChange w:id="46" w:author="Therese Buerengen" w:date="2025-10-27T11:17:00Z" w16du:dateUtc="2025-10-27T10:17:00Z">
            <w:rPr/>
          </w:rPrChange>
        </w:rPr>
        <w:fldChar w:fldCharType="end"/>
      </w:r>
    </w:p>
    <w:p w14:paraId="112AB3A4" w14:textId="12D66C30"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47" w:author="Therese Buerengen" w:date="2025-10-27T11:17:00Z" w16du:dateUtc="2025-10-27T10:17:00Z">
            <w:rPr/>
          </w:rPrChange>
        </w:rPr>
        <w:fldChar w:fldCharType="begin"/>
      </w:r>
      <w:r w:rsidRPr="008F673E">
        <w:rPr>
          <w:lang w:val="en-GB"/>
          <w:rPrChange w:id="48" w:author="Therese Buerengen" w:date="2025-10-27T11:17:00Z" w16du:dateUtc="2025-10-27T10:17:00Z">
            <w:rPr/>
          </w:rPrChange>
        </w:rPr>
        <w:instrText>HYPERLINK \l "_Toc154052368"</w:instrText>
      </w:r>
      <w:r w:rsidRPr="009465B9">
        <w:rPr>
          <w:lang w:val="en-GB"/>
        </w:rPr>
      </w:r>
      <w:r w:rsidRPr="008F673E">
        <w:rPr>
          <w:lang w:val="en-GB"/>
          <w:rPrChange w:id="49" w:author="Therese Buerengen" w:date="2025-10-27T11:17:00Z" w16du:dateUtc="2025-10-27T10:17:00Z">
            <w:rPr/>
          </w:rPrChange>
        </w:rPr>
        <w:fldChar w:fldCharType="separate"/>
      </w:r>
      <w:r w:rsidRPr="008F673E">
        <w:rPr>
          <w:rStyle w:val="Hyperlink"/>
          <w:lang w:val="en-GB"/>
        </w:rPr>
        <w:t>4.</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Analyses Supporting Primary Objective(s)</w:t>
      </w:r>
      <w:r w:rsidRPr="008F673E">
        <w:rPr>
          <w:webHidden/>
          <w:lang w:val="en-GB"/>
        </w:rPr>
        <w:tab/>
      </w:r>
      <w:r w:rsidRPr="008F673E">
        <w:rPr>
          <w:webHidden/>
          <w:lang w:val="en-GB"/>
        </w:rPr>
        <w:fldChar w:fldCharType="begin"/>
      </w:r>
      <w:r w:rsidRPr="008F673E">
        <w:rPr>
          <w:webHidden/>
          <w:lang w:val="en-GB"/>
        </w:rPr>
        <w:instrText xml:space="preserve"> PAGEREF _Toc154052368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50" w:author="Therese Buerengen" w:date="2025-10-27T11:17:00Z" w16du:dateUtc="2025-10-27T10:17:00Z">
            <w:rPr/>
          </w:rPrChange>
        </w:rPr>
        <w:fldChar w:fldCharType="end"/>
      </w:r>
    </w:p>
    <w:p w14:paraId="2E3A45E3" w14:textId="1F59BDE2"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51" w:author="Therese Buerengen" w:date="2025-10-27T11:17:00Z" w16du:dateUtc="2025-10-27T10:17:00Z">
            <w:rPr/>
          </w:rPrChange>
        </w:rPr>
        <w:fldChar w:fldCharType="begin"/>
      </w:r>
      <w:r w:rsidRPr="008F673E">
        <w:rPr>
          <w:lang w:val="en-GB"/>
          <w:rPrChange w:id="52" w:author="Therese Buerengen" w:date="2025-10-27T11:17:00Z" w16du:dateUtc="2025-10-27T10:17:00Z">
            <w:rPr/>
          </w:rPrChange>
        </w:rPr>
        <w:instrText>HYPERLINK \l "_Toc154052369"</w:instrText>
      </w:r>
      <w:r w:rsidRPr="009465B9">
        <w:rPr>
          <w:lang w:val="en-GB"/>
        </w:rPr>
      </w:r>
      <w:r w:rsidRPr="008F673E">
        <w:rPr>
          <w:lang w:val="en-GB"/>
          <w:rPrChange w:id="53" w:author="Therese Buerengen" w:date="2025-10-27T11:17:00Z" w16du:dateUtc="2025-10-27T10:17:00Z">
            <w:rPr/>
          </w:rPrChange>
        </w:rPr>
        <w:fldChar w:fldCharType="separate"/>
      </w:r>
      <w:r w:rsidRPr="008F673E">
        <w:rPr>
          <w:rStyle w:val="Hyperlink"/>
          <w:lang w:val="en-GB"/>
        </w:rPr>
        <w:t>4.1.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Primary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_Toc154052369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54" w:author="Therese Buerengen" w:date="2025-10-27T11:17:00Z" w16du:dateUtc="2025-10-27T10:17:00Z">
            <w:rPr/>
          </w:rPrChange>
        </w:rPr>
        <w:fldChar w:fldCharType="end"/>
      </w:r>
    </w:p>
    <w:p w14:paraId="0C97EEDC" w14:textId="3AA36E72"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55" w:author="Therese Buerengen" w:date="2025-10-27T11:17:00Z" w16du:dateUtc="2025-10-27T10:17:00Z">
            <w:rPr/>
          </w:rPrChange>
        </w:rPr>
        <w:fldChar w:fldCharType="begin"/>
      </w:r>
      <w:r w:rsidRPr="008F673E">
        <w:rPr>
          <w:lang w:val="en-GB"/>
          <w:rPrChange w:id="56" w:author="Therese Buerengen" w:date="2025-10-27T11:17:00Z" w16du:dateUtc="2025-10-27T10:17:00Z">
            <w:rPr/>
          </w:rPrChange>
        </w:rPr>
        <w:instrText>HYPERLINK \l "_Toc154052370"</w:instrText>
      </w:r>
      <w:r w:rsidRPr="009465B9">
        <w:rPr>
          <w:lang w:val="en-GB"/>
        </w:rPr>
      </w:r>
      <w:r w:rsidRPr="008F673E">
        <w:rPr>
          <w:lang w:val="en-GB"/>
          <w:rPrChange w:id="57" w:author="Therese Buerengen" w:date="2025-10-27T11:17:00Z" w16du:dateUtc="2025-10-27T10:17:00Z">
            <w:rPr/>
          </w:rPrChange>
        </w:rPr>
        <w:fldChar w:fldCharType="separate"/>
      </w:r>
      <w:r w:rsidRPr="008F673E">
        <w:rPr>
          <w:rStyle w:val="Hyperlink"/>
          <w:lang w:val="en-GB"/>
        </w:rPr>
        <w:t>4.1.1.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Definition of Endpoint(s)</w:t>
      </w:r>
      <w:r w:rsidRPr="008F673E">
        <w:rPr>
          <w:webHidden/>
          <w:lang w:val="en-GB"/>
        </w:rPr>
        <w:tab/>
      </w:r>
      <w:r w:rsidRPr="008F673E">
        <w:rPr>
          <w:webHidden/>
          <w:lang w:val="en-GB"/>
        </w:rPr>
        <w:fldChar w:fldCharType="begin"/>
      </w:r>
      <w:r w:rsidRPr="008F673E">
        <w:rPr>
          <w:webHidden/>
          <w:lang w:val="en-GB"/>
        </w:rPr>
        <w:instrText xml:space="preserve"> PAGEREF _Toc154052370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58" w:author="Therese Buerengen" w:date="2025-10-27T11:17:00Z" w16du:dateUtc="2025-10-27T10:17:00Z">
            <w:rPr/>
          </w:rPrChange>
        </w:rPr>
        <w:fldChar w:fldCharType="end"/>
      </w:r>
    </w:p>
    <w:p w14:paraId="3BB315C9" w14:textId="75FCF9A7"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59" w:author="Therese Buerengen" w:date="2025-10-27T11:17:00Z" w16du:dateUtc="2025-10-27T10:17:00Z">
            <w:rPr/>
          </w:rPrChange>
        </w:rPr>
        <w:fldChar w:fldCharType="begin"/>
      </w:r>
      <w:r w:rsidRPr="008F673E">
        <w:rPr>
          <w:lang w:val="en-GB"/>
          <w:rPrChange w:id="60" w:author="Therese Buerengen" w:date="2025-10-27T11:17:00Z" w16du:dateUtc="2025-10-27T10:17:00Z">
            <w:rPr/>
          </w:rPrChange>
        </w:rPr>
        <w:instrText>HYPERLINK \l "_Toc154052371"</w:instrText>
      </w:r>
      <w:r w:rsidRPr="009465B9">
        <w:rPr>
          <w:lang w:val="en-GB"/>
        </w:rPr>
      </w:r>
      <w:r w:rsidRPr="008F673E">
        <w:rPr>
          <w:lang w:val="en-GB"/>
          <w:rPrChange w:id="61" w:author="Therese Buerengen" w:date="2025-10-27T11:17:00Z" w16du:dateUtc="2025-10-27T10:17:00Z">
            <w:rPr/>
          </w:rPrChange>
        </w:rPr>
        <w:fldChar w:fldCharType="separate"/>
      </w:r>
      <w:r w:rsidRPr="008F673E">
        <w:rPr>
          <w:rStyle w:val="Hyperlink"/>
          <w:lang w:val="en-GB"/>
        </w:rPr>
        <w:t>4.1.2.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Main Analytical Approach</w:t>
      </w:r>
      <w:r w:rsidRPr="008F673E">
        <w:rPr>
          <w:webHidden/>
          <w:lang w:val="en-GB"/>
        </w:rPr>
        <w:tab/>
      </w:r>
      <w:r w:rsidRPr="008F673E">
        <w:rPr>
          <w:webHidden/>
          <w:lang w:val="en-GB"/>
        </w:rPr>
        <w:fldChar w:fldCharType="begin"/>
      </w:r>
      <w:r w:rsidRPr="008F673E">
        <w:rPr>
          <w:webHidden/>
          <w:lang w:val="en-GB"/>
        </w:rPr>
        <w:instrText xml:space="preserve"> PAGEREF _Toc154052371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62" w:author="Therese Buerengen" w:date="2025-10-27T11:17:00Z" w16du:dateUtc="2025-10-27T10:17:00Z">
            <w:rPr/>
          </w:rPrChange>
        </w:rPr>
        <w:fldChar w:fldCharType="end"/>
      </w:r>
    </w:p>
    <w:p w14:paraId="60578BC5" w14:textId="02C44BA8"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63" w:author="Therese Buerengen" w:date="2025-10-27T11:17:00Z" w16du:dateUtc="2025-10-27T10:17:00Z">
            <w:rPr/>
          </w:rPrChange>
        </w:rPr>
        <w:fldChar w:fldCharType="begin"/>
      </w:r>
      <w:r w:rsidRPr="008F673E">
        <w:rPr>
          <w:lang w:val="en-GB"/>
          <w:rPrChange w:id="64" w:author="Therese Buerengen" w:date="2025-10-27T11:17:00Z" w16du:dateUtc="2025-10-27T10:17:00Z">
            <w:rPr/>
          </w:rPrChange>
        </w:rPr>
        <w:instrText>HYPERLINK \l "_Toc154052372"</w:instrText>
      </w:r>
      <w:r w:rsidRPr="009465B9">
        <w:rPr>
          <w:lang w:val="en-GB"/>
        </w:rPr>
      </w:r>
      <w:r w:rsidRPr="008F673E">
        <w:rPr>
          <w:lang w:val="en-GB"/>
          <w:rPrChange w:id="65" w:author="Therese Buerengen" w:date="2025-10-27T11:17:00Z" w16du:dateUtc="2025-10-27T10:17:00Z">
            <w:rPr/>
          </w:rPrChange>
        </w:rPr>
        <w:fldChar w:fldCharType="separate"/>
      </w:r>
      <w:r w:rsidRPr="008F673E">
        <w:rPr>
          <w:rStyle w:val="Hyperlink"/>
          <w:lang w:val="en-GB"/>
        </w:rPr>
        <w:t>4.1.3.</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Sensitivity [Analysis/Analyses]</w:t>
      </w:r>
      <w:r w:rsidRPr="008F673E">
        <w:rPr>
          <w:webHidden/>
          <w:lang w:val="en-GB"/>
        </w:rPr>
        <w:tab/>
      </w:r>
      <w:r w:rsidRPr="008F673E">
        <w:rPr>
          <w:webHidden/>
          <w:lang w:val="en-GB"/>
        </w:rPr>
        <w:fldChar w:fldCharType="begin"/>
      </w:r>
      <w:r w:rsidRPr="008F673E">
        <w:rPr>
          <w:webHidden/>
          <w:lang w:val="en-GB"/>
        </w:rPr>
        <w:instrText xml:space="preserve"> PAGEREF _Toc154052372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66" w:author="Therese Buerengen" w:date="2025-10-27T11:17:00Z" w16du:dateUtc="2025-10-27T10:17:00Z">
            <w:rPr/>
          </w:rPrChange>
        </w:rPr>
        <w:fldChar w:fldCharType="end"/>
      </w:r>
    </w:p>
    <w:p w14:paraId="1999F6E9" w14:textId="7B319E6A"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67" w:author="Therese Buerengen" w:date="2025-10-27T11:17:00Z" w16du:dateUtc="2025-10-27T10:17:00Z">
            <w:rPr/>
          </w:rPrChange>
        </w:rPr>
        <w:fldChar w:fldCharType="begin"/>
      </w:r>
      <w:r w:rsidRPr="008F673E">
        <w:rPr>
          <w:lang w:val="en-GB"/>
          <w:rPrChange w:id="68" w:author="Therese Buerengen" w:date="2025-10-27T11:17:00Z" w16du:dateUtc="2025-10-27T10:17:00Z">
            <w:rPr/>
          </w:rPrChange>
        </w:rPr>
        <w:instrText>HYPERLINK \l "_Toc154052373"</w:instrText>
      </w:r>
      <w:r w:rsidRPr="009465B9">
        <w:rPr>
          <w:lang w:val="en-GB"/>
        </w:rPr>
      </w:r>
      <w:r w:rsidRPr="008F673E">
        <w:rPr>
          <w:lang w:val="en-GB"/>
          <w:rPrChange w:id="69" w:author="Therese Buerengen" w:date="2025-10-27T11:17:00Z" w16du:dateUtc="2025-10-27T10:17:00Z">
            <w:rPr/>
          </w:rPrChange>
        </w:rPr>
        <w:fldChar w:fldCharType="separate"/>
      </w:r>
      <w:r w:rsidRPr="008F673E">
        <w:rPr>
          <w:rStyle w:val="Hyperlink"/>
          <w:lang w:val="en-GB"/>
        </w:rPr>
        <w:t>4.1.4.</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Supplementary [Analysis/Analyses]</w:t>
      </w:r>
      <w:r w:rsidRPr="008F673E">
        <w:rPr>
          <w:webHidden/>
          <w:lang w:val="en-GB"/>
        </w:rPr>
        <w:tab/>
      </w:r>
      <w:r w:rsidRPr="008F673E">
        <w:rPr>
          <w:webHidden/>
          <w:lang w:val="en-GB"/>
        </w:rPr>
        <w:fldChar w:fldCharType="begin"/>
      </w:r>
      <w:r w:rsidRPr="008F673E">
        <w:rPr>
          <w:webHidden/>
          <w:lang w:val="en-GB"/>
        </w:rPr>
        <w:instrText xml:space="preserve"> PAGEREF _Toc154052373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id="70" w:author="Therese Buerengen" w:date="2025-10-27T11:17:00Z" w16du:dateUtc="2025-10-27T10:17:00Z">
            <w:rPr/>
          </w:rPrChange>
        </w:rPr>
        <w:fldChar w:fldCharType="end"/>
      </w:r>
    </w:p>
    <w:p w14:paraId="42A2032A" w14:textId="2773092E"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71" w:author="Therese Buerengen" w:date="2025-10-27T11:17:00Z" w16du:dateUtc="2025-10-27T10:17:00Z">
            <w:rPr/>
          </w:rPrChange>
        </w:rPr>
        <w:fldChar w:fldCharType="begin"/>
      </w:r>
      <w:r w:rsidRPr="008F673E">
        <w:rPr>
          <w:lang w:val="en-GB"/>
          <w:rPrChange w:id="72" w:author="Therese Buerengen" w:date="2025-10-27T11:17:00Z" w16du:dateUtc="2025-10-27T10:17:00Z">
            <w:rPr/>
          </w:rPrChange>
        </w:rPr>
        <w:instrText>HYPERLINK \l "_Toc154052374"</w:instrText>
      </w:r>
      <w:r w:rsidRPr="009465B9">
        <w:rPr>
          <w:lang w:val="en-GB"/>
        </w:rPr>
      </w:r>
      <w:r w:rsidRPr="008F673E">
        <w:rPr>
          <w:lang w:val="en-GB"/>
          <w:rPrChange w:id="73" w:author="Therese Buerengen" w:date="2025-10-27T11:17:00Z" w16du:dateUtc="2025-10-27T10:17:00Z">
            <w:rPr/>
          </w:rPrChange>
        </w:rPr>
        <w:fldChar w:fldCharType="separate"/>
      </w:r>
      <w:r w:rsidRPr="008F673E">
        <w:rPr>
          <w:rStyle w:val="Hyperlink"/>
          <w:lang w:val="en-GB"/>
        </w:rPr>
        <w:t>5.</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Analyses Supporting Secondary Objective(s)</w:t>
      </w:r>
      <w:r w:rsidRPr="008F673E">
        <w:rPr>
          <w:webHidden/>
          <w:lang w:val="en-GB"/>
        </w:rPr>
        <w:tab/>
      </w:r>
      <w:r w:rsidRPr="008F673E">
        <w:rPr>
          <w:webHidden/>
          <w:lang w:val="en-GB"/>
        </w:rPr>
        <w:fldChar w:fldCharType="begin"/>
      </w:r>
      <w:r w:rsidRPr="008F673E">
        <w:rPr>
          <w:webHidden/>
          <w:lang w:val="en-GB"/>
        </w:rPr>
        <w:instrText xml:space="preserve"> PAGEREF _Toc154052374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id="74" w:author="Therese Buerengen" w:date="2025-10-27T11:17:00Z" w16du:dateUtc="2025-10-27T10:17:00Z">
            <w:rPr/>
          </w:rPrChange>
        </w:rPr>
        <w:fldChar w:fldCharType="end"/>
      </w:r>
    </w:p>
    <w:p w14:paraId="5C6036C7" w14:textId="2DAE9034"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75" w:author="Therese Buerengen" w:date="2025-10-27T11:17:00Z" w16du:dateUtc="2025-10-27T10:17:00Z">
            <w:rPr/>
          </w:rPrChange>
        </w:rPr>
        <w:fldChar w:fldCharType="begin"/>
      </w:r>
      <w:r w:rsidRPr="008F673E">
        <w:rPr>
          <w:lang w:val="en-GB"/>
          <w:rPrChange w:id="76" w:author="Therese Buerengen" w:date="2025-10-27T11:17:00Z" w16du:dateUtc="2025-10-27T10:17:00Z">
            <w:rPr/>
          </w:rPrChange>
        </w:rPr>
        <w:instrText>HYPERLINK \l "_Toc154052375"</w:instrText>
      </w:r>
      <w:r w:rsidRPr="009465B9">
        <w:rPr>
          <w:lang w:val="en-GB"/>
        </w:rPr>
      </w:r>
      <w:r w:rsidRPr="008F673E">
        <w:rPr>
          <w:lang w:val="en-GB"/>
          <w:rPrChange w:id="77" w:author="Therese Buerengen" w:date="2025-10-27T11:17:00Z" w16du:dateUtc="2025-10-27T10:17:00Z">
            <w:rPr/>
          </w:rPrChange>
        </w:rPr>
        <w:fldChar w:fldCharType="separate"/>
      </w:r>
      <w:r w:rsidRPr="008F673E">
        <w:rPr>
          <w:rStyle w:val="Hyperlink"/>
          <w:lang w:val="en-GB"/>
        </w:rPr>
        <w:t>5.1.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Analyses Supporting Secondary Objective [label]</w:t>
      </w:r>
      <w:r w:rsidRPr="008F673E">
        <w:rPr>
          <w:webHidden/>
          <w:lang w:val="en-GB"/>
        </w:rPr>
        <w:tab/>
      </w:r>
      <w:r w:rsidRPr="008F673E">
        <w:rPr>
          <w:webHidden/>
          <w:lang w:val="en-GB"/>
        </w:rPr>
        <w:fldChar w:fldCharType="begin"/>
      </w:r>
      <w:r w:rsidRPr="008F673E">
        <w:rPr>
          <w:webHidden/>
          <w:lang w:val="en-GB"/>
        </w:rPr>
        <w:instrText xml:space="preserve"> PAGEREF _Toc154052375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id="78" w:author="Therese Buerengen" w:date="2025-10-27T11:17:00Z" w16du:dateUtc="2025-10-27T10:17:00Z">
            <w:rPr/>
          </w:rPrChange>
        </w:rPr>
        <w:fldChar w:fldCharType="end"/>
      </w:r>
    </w:p>
    <w:p w14:paraId="722245EF" w14:textId="7FAE0D31"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79" w:author="Therese Buerengen" w:date="2025-10-27T11:17:00Z" w16du:dateUtc="2025-10-27T10:17:00Z">
            <w:rPr/>
          </w:rPrChange>
        </w:rPr>
        <w:fldChar w:fldCharType="begin"/>
      </w:r>
      <w:r w:rsidRPr="008F673E">
        <w:rPr>
          <w:lang w:val="en-GB"/>
          <w:rPrChange w:id="80" w:author="Therese Buerengen" w:date="2025-10-27T11:17:00Z" w16du:dateUtc="2025-10-27T10:17:00Z">
            <w:rPr/>
          </w:rPrChange>
        </w:rPr>
        <w:instrText>HYPERLINK \l "_Toc154052376"</w:instrText>
      </w:r>
      <w:r w:rsidRPr="009465B9">
        <w:rPr>
          <w:lang w:val="en-GB"/>
        </w:rPr>
      </w:r>
      <w:r w:rsidRPr="008F673E">
        <w:rPr>
          <w:lang w:val="en-GB"/>
          <w:rPrChange w:id="81" w:author="Therese Buerengen" w:date="2025-10-27T11:17:00Z" w16du:dateUtc="2025-10-27T10:17:00Z">
            <w:rPr/>
          </w:rPrChange>
        </w:rPr>
        <w:fldChar w:fldCharType="separate"/>
      </w:r>
      <w:r w:rsidRPr="008F673E">
        <w:rPr>
          <w:rStyle w:val="Hyperlink"/>
          <w:lang w:val="en-GB"/>
        </w:rPr>
        <w:t>5.1.1.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[Key/Confirmatory] Secondary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_Toc154052376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id="82" w:author="Therese Buerengen" w:date="2025-10-27T11:17:00Z" w16du:dateUtc="2025-10-27T10:17:00Z">
            <w:rPr/>
          </w:rPrChange>
        </w:rPr>
        <w:fldChar w:fldCharType="end"/>
      </w:r>
    </w:p>
    <w:p w14:paraId="27E1D344" w14:textId="7F3EC31B" w:rsidR="00E73365" w:rsidRPr="008F673E" w:rsidRDefault="00E73365">
      <w:pPr>
        <w:pStyle w:val="TOC3"/>
        <w:rPr>
          <w:rFonts w:asciiTheme="minorHAnsi" w:eastAsiaTheme="minorEastAsia" w:hAnsiTheme="minorHAnsi" w:cstheme="minorBidi"/>
          <w:color w:val="auto"/>
          <w:kern w:val="2"/>
          <w:sz w:val="22"/>
          <w:szCs w:val="22"/>
          <w:lang w:val="en-GB"/>
          <w14:ligatures w14:val="standardContextual"/>
        </w:rPr>
      </w:pPr>
      <w:r w:rsidRPr="008F673E">
        <w:rPr>
          <w:lang w:val="en-GB"/>
          <w:rPrChange w:id="83" w:author="Therese Buerengen" w:date="2025-10-27T11:17:00Z" w16du:dateUtc="2025-10-27T10:17:00Z">
            <w:rPr/>
          </w:rPrChange>
        </w:rPr>
        <w:fldChar w:fldCharType="begin"/>
      </w:r>
      <w:r w:rsidRPr="008F673E">
        <w:rPr>
          <w:lang w:val="en-GB"/>
          <w:rPrChange w:id="84" w:author="Therese Buerengen" w:date="2025-10-27T11:17:00Z" w16du:dateUtc="2025-10-27T10:17:00Z">
            <w:rPr/>
          </w:rPrChange>
        </w:rPr>
        <w:instrText>HYPERLINK \l "_Toc154052377"</w:instrText>
      </w:r>
      <w:r w:rsidRPr="009465B9">
        <w:rPr>
          <w:lang w:val="en-GB"/>
        </w:rPr>
      </w:r>
      <w:r w:rsidRPr="008F673E">
        <w:rPr>
          <w:lang w:val="en-GB"/>
          <w:rPrChange w:id="85" w:author="Therese Buerengen" w:date="2025-10-27T11:17:00Z" w16du:dateUtc="2025-10-27T10:17:00Z">
            <w:rPr/>
          </w:rPrChange>
        </w:rPr>
        <w:fldChar w:fldCharType="separate"/>
      </w:r>
      <w:r w:rsidRPr="008F673E">
        <w:rPr>
          <w:rStyle w:val="Hyperlink"/>
          <w:lang w:val="en-GB"/>
        </w:rPr>
        <w:t>5.1.2.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Supportive Secondary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_Toc154052377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id="86" w:author="Therese Buerengen" w:date="2025-10-27T11:17:00Z" w16du:dateUtc="2025-10-27T10:17:00Z">
            <w:rPr/>
          </w:rPrChange>
        </w:rPr>
        <w:fldChar w:fldCharType="end"/>
      </w:r>
    </w:p>
    <w:p w14:paraId="1D72B1D8" w14:textId="4BF0294F"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87" w:author="Therese Buerengen" w:date="2025-10-27T11:17:00Z" w16du:dateUtc="2025-10-27T10:17:00Z">
            <w:rPr/>
          </w:rPrChange>
        </w:rPr>
        <w:fldChar w:fldCharType="begin"/>
      </w:r>
      <w:r w:rsidRPr="008F673E">
        <w:rPr>
          <w:lang w:val="en-GB"/>
          <w:rPrChange w:id="88" w:author="Therese Buerengen" w:date="2025-10-27T11:17:00Z" w16du:dateUtc="2025-10-27T10:17:00Z">
            <w:rPr/>
          </w:rPrChange>
        </w:rPr>
        <w:instrText>HYPERLINK \l "_Toc154052378"</w:instrText>
      </w:r>
      <w:r w:rsidRPr="009465B9">
        <w:rPr>
          <w:lang w:val="en-GB"/>
        </w:rPr>
      </w:r>
      <w:r w:rsidRPr="008F673E">
        <w:rPr>
          <w:lang w:val="en-GB"/>
          <w:rPrChange w:id="89" w:author="Therese Buerengen" w:date="2025-10-27T11:17:00Z" w16du:dateUtc="2025-10-27T10:17:00Z">
            <w:rPr/>
          </w:rPrChange>
        </w:rPr>
        <w:fldChar w:fldCharType="separate"/>
      </w:r>
      <w:r w:rsidRPr="008F673E">
        <w:rPr>
          <w:rStyle w:val="Hyperlink"/>
          <w:lang w:val="en-GB"/>
        </w:rPr>
        <w:t>6.</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Analyses Supporting [Tertiary/Exploratory/Other] Objective(s)</w:t>
      </w:r>
      <w:r w:rsidRPr="008F673E">
        <w:rPr>
          <w:webHidden/>
          <w:lang w:val="en-GB"/>
        </w:rPr>
        <w:tab/>
      </w:r>
      <w:r w:rsidRPr="008F673E">
        <w:rPr>
          <w:webHidden/>
          <w:lang w:val="en-GB"/>
        </w:rPr>
        <w:fldChar w:fldCharType="begin"/>
      </w:r>
      <w:r w:rsidRPr="008F673E">
        <w:rPr>
          <w:webHidden/>
          <w:lang w:val="en-GB"/>
        </w:rPr>
        <w:instrText xml:space="preserve"> PAGEREF _Toc154052378 \h </w:instrText>
      </w:r>
      <w:r w:rsidRPr="008F673E">
        <w:rPr>
          <w:webHidden/>
          <w:lang w:val="en-GB"/>
        </w:rPr>
      </w:r>
      <w:r w:rsidRPr="008F673E">
        <w:rPr>
          <w:webHidden/>
          <w:lang w:val="en-GB"/>
        </w:rPr>
        <w:fldChar w:fldCharType="separate"/>
      </w:r>
      <w:r w:rsidRPr="008F673E">
        <w:rPr>
          <w:webHidden/>
          <w:lang w:val="en-GB"/>
        </w:rPr>
        <w:t>11</w:t>
      </w:r>
      <w:r w:rsidRPr="008F673E">
        <w:rPr>
          <w:webHidden/>
          <w:lang w:val="en-GB"/>
        </w:rPr>
        <w:fldChar w:fldCharType="end"/>
      </w:r>
      <w:r w:rsidRPr="008F673E">
        <w:rPr>
          <w:lang w:val="en-GB"/>
          <w:rPrChange w:id="90" w:author="Therese Buerengen" w:date="2025-10-27T11:17:00Z" w16du:dateUtc="2025-10-27T10:17:00Z">
            <w:rPr/>
          </w:rPrChange>
        </w:rPr>
        <w:fldChar w:fldCharType="end"/>
      </w:r>
    </w:p>
    <w:p w14:paraId="541D72A6" w14:textId="2822BC4B"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91" w:author="Therese Buerengen" w:date="2025-10-27T11:17:00Z" w16du:dateUtc="2025-10-27T10:17:00Z">
            <w:rPr/>
          </w:rPrChange>
        </w:rPr>
        <w:fldChar w:fldCharType="begin"/>
      </w:r>
      <w:r w:rsidRPr="008F673E">
        <w:rPr>
          <w:lang w:val="en-GB"/>
          <w:rPrChange w:id="92" w:author="Therese Buerengen" w:date="2025-10-27T11:17:00Z" w16du:dateUtc="2025-10-27T10:17:00Z">
            <w:rPr/>
          </w:rPrChange>
        </w:rPr>
        <w:instrText>HYPERLINK \l "_Toc154052379"</w:instrText>
      </w:r>
      <w:r w:rsidRPr="009465B9">
        <w:rPr>
          <w:lang w:val="en-GB"/>
        </w:rPr>
      </w:r>
      <w:r w:rsidRPr="008F673E">
        <w:rPr>
          <w:lang w:val="en-GB"/>
          <w:rPrChange w:id="93" w:author="Therese Buerengen" w:date="2025-10-27T11:17:00Z" w16du:dateUtc="2025-10-27T10:17:00Z">
            <w:rPr/>
          </w:rPrChange>
        </w:rPr>
        <w:fldChar w:fldCharType="separate"/>
      </w:r>
      <w:r w:rsidRPr="008F673E">
        <w:rPr>
          <w:rStyle w:val="Hyperlink"/>
          <w:lang w:val="en-GB"/>
        </w:rPr>
        <w:t>7.</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[Other] Safety Analyses</w:t>
      </w:r>
      <w:r w:rsidRPr="008F673E">
        <w:rPr>
          <w:webHidden/>
          <w:lang w:val="en-GB"/>
        </w:rPr>
        <w:tab/>
      </w:r>
      <w:r w:rsidRPr="008F673E">
        <w:rPr>
          <w:webHidden/>
          <w:lang w:val="en-GB"/>
        </w:rPr>
        <w:fldChar w:fldCharType="begin"/>
      </w:r>
      <w:r w:rsidRPr="008F673E">
        <w:rPr>
          <w:webHidden/>
          <w:lang w:val="en-GB"/>
        </w:rPr>
        <w:instrText xml:space="preserve"> PAGEREF _Toc154052379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id="94" w:author="Therese Buerengen" w:date="2025-10-27T11:17:00Z" w16du:dateUtc="2025-10-27T10:17:00Z">
            <w:rPr/>
          </w:rPrChange>
        </w:rPr>
        <w:fldChar w:fldCharType="end"/>
      </w:r>
    </w:p>
    <w:p w14:paraId="08C43994" w14:textId="23CE2665"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95" w:author="Therese Buerengen" w:date="2025-10-27T11:17:00Z" w16du:dateUtc="2025-10-27T10:17:00Z">
            <w:rPr/>
          </w:rPrChange>
        </w:rPr>
        <w:fldChar w:fldCharType="begin"/>
      </w:r>
      <w:r w:rsidRPr="008F673E">
        <w:rPr>
          <w:lang w:val="en-GB"/>
          <w:rPrChange w:id="96" w:author="Therese Buerengen" w:date="2025-10-27T11:17:00Z" w16du:dateUtc="2025-10-27T10:17:00Z">
            <w:rPr/>
          </w:rPrChange>
        </w:rPr>
        <w:instrText>HYPERLINK \l "_Toc154052380"</w:instrText>
      </w:r>
      <w:r w:rsidRPr="009465B9">
        <w:rPr>
          <w:lang w:val="en-GB"/>
        </w:rPr>
      </w:r>
      <w:r w:rsidRPr="008F673E">
        <w:rPr>
          <w:lang w:val="en-GB"/>
          <w:rPrChange w:id="97" w:author="Therese Buerengen" w:date="2025-10-27T11:17:00Z" w16du:dateUtc="2025-10-27T10:17:00Z">
            <w:rPr/>
          </w:rPrChange>
        </w:rPr>
        <w:fldChar w:fldCharType="separate"/>
      </w:r>
      <w:r w:rsidRPr="008F673E">
        <w:rPr>
          <w:rStyle w:val="Hyperlink"/>
          <w:lang w:val="en-GB"/>
        </w:rPr>
        <w:t>7.1.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Extent of Exposure</w:t>
      </w:r>
      <w:r w:rsidRPr="008F673E">
        <w:rPr>
          <w:webHidden/>
          <w:lang w:val="en-GB"/>
        </w:rPr>
        <w:tab/>
      </w:r>
      <w:r w:rsidRPr="008F673E">
        <w:rPr>
          <w:webHidden/>
          <w:lang w:val="en-GB"/>
        </w:rPr>
        <w:fldChar w:fldCharType="begin"/>
      </w:r>
      <w:r w:rsidRPr="008F673E">
        <w:rPr>
          <w:webHidden/>
          <w:lang w:val="en-GB"/>
        </w:rPr>
        <w:instrText xml:space="preserve"> PAGEREF _Toc154052380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id="98" w:author="Therese Buerengen" w:date="2025-10-27T11:17:00Z" w16du:dateUtc="2025-10-27T10:17:00Z">
            <w:rPr/>
          </w:rPrChange>
        </w:rPr>
        <w:fldChar w:fldCharType="end"/>
      </w:r>
    </w:p>
    <w:p w14:paraId="6AE18C20" w14:textId="5CB964B7"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99" w:author="Therese Buerengen" w:date="2025-10-27T11:17:00Z" w16du:dateUtc="2025-10-27T10:17:00Z">
            <w:rPr/>
          </w:rPrChange>
        </w:rPr>
        <w:fldChar w:fldCharType="begin"/>
      </w:r>
      <w:r w:rsidRPr="008F673E">
        <w:rPr>
          <w:lang w:val="en-GB"/>
          <w:rPrChange w:id="100" w:author="Therese Buerengen" w:date="2025-10-27T11:17:00Z" w16du:dateUtc="2025-10-27T10:17:00Z">
            <w:rPr/>
          </w:rPrChange>
        </w:rPr>
        <w:instrText>HYPERLINK \l "_Toc154052381"</w:instrText>
      </w:r>
      <w:r w:rsidRPr="009465B9">
        <w:rPr>
          <w:lang w:val="en-GB"/>
        </w:rPr>
      </w:r>
      <w:r w:rsidRPr="008F673E">
        <w:rPr>
          <w:lang w:val="en-GB"/>
          <w:rPrChange w:id="101" w:author="Therese Buerengen" w:date="2025-10-27T11:17:00Z" w16du:dateUtc="2025-10-27T10:17:00Z">
            <w:rPr/>
          </w:rPrChange>
        </w:rPr>
        <w:fldChar w:fldCharType="separate"/>
      </w:r>
      <w:r w:rsidRPr="008F673E">
        <w:rPr>
          <w:rStyle w:val="Hyperlink"/>
          <w:lang w:val="en-GB"/>
        </w:rPr>
        <w:t>7.2.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Adverse Events</w:t>
      </w:r>
      <w:r w:rsidRPr="008F673E">
        <w:rPr>
          <w:webHidden/>
          <w:lang w:val="en-GB"/>
        </w:rPr>
        <w:tab/>
      </w:r>
      <w:r w:rsidRPr="008F673E">
        <w:rPr>
          <w:webHidden/>
          <w:lang w:val="en-GB"/>
        </w:rPr>
        <w:fldChar w:fldCharType="begin"/>
      </w:r>
      <w:r w:rsidRPr="008F673E">
        <w:rPr>
          <w:webHidden/>
          <w:lang w:val="en-GB"/>
        </w:rPr>
        <w:instrText xml:space="preserve"> PAGEREF _Toc154052381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id="102" w:author="Therese Buerengen" w:date="2025-10-27T11:17:00Z" w16du:dateUtc="2025-10-27T10:17:00Z">
            <w:rPr/>
          </w:rPrChange>
        </w:rPr>
        <w:fldChar w:fldCharType="end"/>
      </w:r>
    </w:p>
    <w:p w14:paraId="69C98BA7" w14:textId="00FB0389"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103" w:author="Therese Buerengen" w:date="2025-10-27T11:17:00Z" w16du:dateUtc="2025-10-27T10:17:00Z">
            <w:rPr/>
          </w:rPrChange>
        </w:rPr>
        <w:fldChar w:fldCharType="begin"/>
      </w:r>
      <w:r w:rsidRPr="008F673E">
        <w:rPr>
          <w:lang w:val="en-GB"/>
          <w:rPrChange w:id="104" w:author="Therese Buerengen" w:date="2025-10-27T11:17:00Z" w16du:dateUtc="2025-10-27T10:17:00Z">
            <w:rPr/>
          </w:rPrChange>
        </w:rPr>
        <w:instrText>HYPERLINK \l "_Toc154052382"</w:instrText>
      </w:r>
      <w:r w:rsidRPr="009465B9">
        <w:rPr>
          <w:lang w:val="en-GB"/>
        </w:rPr>
      </w:r>
      <w:r w:rsidRPr="008F673E">
        <w:rPr>
          <w:lang w:val="en-GB"/>
          <w:rPrChange w:id="105" w:author="Therese Buerengen" w:date="2025-10-27T11:17:00Z" w16du:dateUtc="2025-10-27T10:17:00Z">
            <w:rPr/>
          </w:rPrChange>
        </w:rPr>
        <w:fldChar w:fldCharType="separate"/>
      </w:r>
      <w:r w:rsidRPr="008F673E">
        <w:rPr>
          <w:rStyle w:val="Hyperlink"/>
          <w:lang w:val="en-GB"/>
        </w:rPr>
        <w:t>7.3.</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Additional Safety Assessments</w:t>
      </w:r>
      <w:r w:rsidRPr="008F673E">
        <w:rPr>
          <w:webHidden/>
          <w:lang w:val="en-GB"/>
        </w:rPr>
        <w:tab/>
      </w:r>
      <w:r w:rsidRPr="008F673E">
        <w:rPr>
          <w:webHidden/>
          <w:lang w:val="en-GB"/>
        </w:rPr>
        <w:fldChar w:fldCharType="begin"/>
      </w:r>
      <w:r w:rsidRPr="008F673E">
        <w:rPr>
          <w:webHidden/>
          <w:lang w:val="en-GB"/>
        </w:rPr>
        <w:instrText xml:space="preserve"> PAGEREF _Toc154052382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id="106" w:author="Therese Buerengen" w:date="2025-10-27T11:17:00Z" w16du:dateUtc="2025-10-27T10:17:00Z">
            <w:rPr/>
          </w:rPrChange>
        </w:rPr>
        <w:fldChar w:fldCharType="end"/>
      </w:r>
    </w:p>
    <w:p w14:paraId="73FF7263" w14:textId="350ECD15"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07" w:author="Therese Buerengen" w:date="2025-10-27T11:17:00Z" w16du:dateUtc="2025-10-27T10:17:00Z">
            <w:rPr/>
          </w:rPrChange>
        </w:rPr>
        <w:fldChar w:fldCharType="begin"/>
      </w:r>
      <w:r w:rsidRPr="008F673E">
        <w:rPr>
          <w:lang w:val="en-GB"/>
          <w:rPrChange w:id="108" w:author="Therese Buerengen" w:date="2025-10-27T11:17:00Z" w16du:dateUtc="2025-10-27T10:17:00Z">
            <w:rPr/>
          </w:rPrChange>
        </w:rPr>
        <w:instrText>HYPERLINK \l "_Toc154052383"</w:instrText>
      </w:r>
      <w:r w:rsidRPr="009465B9">
        <w:rPr>
          <w:lang w:val="en-GB"/>
        </w:rPr>
      </w:r>
      <w:r w:rsidRPr="008F673E">
        <w:rPr>
          <w:lang w:val="en-GB"/>
          <w:rPrChange w:id="109" w:author="Therese Buerengen" w:date="2025-10-27T11:17:00Z" w16du:dateUtc="2025-10-27T10:17:00Z">
            <w:rPr/>
          </w:rPrChange>
        </w:rPr>
        <w:fldChar w:fldCharType="separate"/>
      </w:r>
      <w:r w:rsidRPr="008F673E">
        <w:rPr>
          <w:rStyle w:val="Hyperlink"/>
          <w:lang w:val="en-GB"/>
        </w:rPr>
        <w:t>8.</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Other Analyses</w:t>
      </w:r>
      <w:r w:rsidRPr="008F673E">
        <w:rPr>
          <w:webHidden/>
          <w:lang w:val="en-GB"/>
        </w:rPr>
        <w:tab/>
      </w:r>
      <w:r w:rsidRPr="008F673E">
        <w:rPr>
          <w:webHidden/>
          <w:lang w:val="en-GB"/>
        </w:rPr>
        <w:fldChar w:fldCharType="begin"/>
      </w:r>
      <w:r w:rsidRPr="008F673E">
        <w:rPr>
          <w:webHidden/>
          <w:lang w:val="en-GB"/>
        </w:rPr>
        <w:instrText xml:space="preserve"> PAGEREF _Toc154052383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id="110" w:author="Therese Buerengen" w:date="2025-10-27T11:17:00Z" w16du:dateUtc="2025-10-27T10:17:00Z">
            <w:rPr/>
          </w:rPrChange>
        </w:rPr>
        <w:fldChar w:fldCharType="end"/>
      </w:r>
    </w:p>
    <w:p w14:paraId="29D42F4F" w14:textId="2376BB26"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111" w:author="Therese Buerengen" w:date="2025-10-27T11:17:00Z" w16du:dateUtc="2025-10-27T10:17:00Z">
            <w:rPr/>
          </w:rPrChange>
        </w:rPr>
        <w:fldChar w:fldCharType="begin"/>
      </w:r>
      <w:r w:rsidRPr="008F673E">
        <w:rPr>
          <w:lang w:val="en-GB"/>
          <w:rPrChange w:id="112" w:author="Therese Buerengen" w:date="2025-10-27T11:17:00Z" w16du:dateUtc="2025-10-27T10:17:00Z">
            <w:rPr/>
          </w:rPrChange>
        </w:rPr>
        <w:instrText>HYPERLINK \l "_Toc154052384"</w:instrText>
      </w:r>
      <w:r w:rsidRPr="009465B9">
        <w:rPr>
          <w:lang w:val="en-GB"/>
        </w:rPr>
      </w:r>
      <w:r w:rsidRPr="008F673E">
        <w:rPr>
          <w:lang w:val="en-GB"/>
          <w:rPrChange w:id="113" w:author="Therese Buerengen" w:date="2025-10-27T11:17:00Z" w16du:dateUtc="2025-10-27T10:17:00Z">
            <w:rPr/>
          </w:rPrChange>
        </w:rPr>
        <w:fldChar w:fldCharType="separate"/>
      </w:r>
      <w:r w:rsidRPr="008F673E">
        <w:rPr>
          <w:rStyle w:val="Hyperlink"/>
          <w:lang w:val="en-GB"/>
        </w:rPr>
        <w:t>8.1.</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Other Variables and/or Parameters</w:t>
      </w:r>
      <w:r w:rsidRPr="008F673E">
        <w:rPr>
          <w:webHidden/>
          <w:lang w:val="en-GB"/>
        </w:rPr>
        <w:tab/>
      </w:r>
      <w:r w:rsidRPr="008F673E">
        <w:rPr>
          <w:webHidden/>
          <w:lang w:val="en-GB"/>
        </w:rPr>
        <w:fldChar w:fldCharType="begin"/>
      </w:r>
      <w:r w:rsidRPr="008F673E">
        <w:rPr>
          <w:webHidden/>
          <w:lang w:val="en-GB"/>
        </w:rPr>
        <w:instrText xml:space="preserve"> PAGEREF _Toc154052384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id="114" w:author="Therese Buerengen" w:date="2025-10-27T11:17:00Z" w16du:dateUtc="2025-10-27T10:17:00Z">
            <w:rPr/>
          </w:rPrChange>
        </w:rPr>
        <w:fldChar w:fldCharType="end"/>
      </w:r>
    </w:p>
    <w:p w14:paraId="4C27C08A" w14:textId="44781CAE" w:rsidR="00E73365" w:rsidRPr="008F673E" w:rsidRDefault="00E73365">
      <w:pPr>
        <w:pStyle w:val="TOC2"/>
        <w:rPr>
          <w:rFonts w:asciiTheme="minorHAnsi" w:eastAsiaTheme="minorEastAsia" w:hAnsiTheme="minorHAnsi" w:cstheme="minorBidi"/>
          <w:color w:val="auto"/>
          <w:kern w:val="2"/>
          <w:sz w:val="22"/>
          <w:szCs w:val="22"/>
          <w:lang w:val="en-GB"/>
          <w14:ligatures w14:val="standardContextual"/>
        </w:rPr>
      </w:pPr>
      <w:r w:rsidRPr="008F673E">
        <w:rPr>
          <w:lang w:val="en-GB"/>
          <w:rPrChange w:id="115" w:author="Therese Buerengen" w:date="2025-10-27T11:17:00Z" w16du:dateUtc="2025-10-27T10:17:00Z">
            <w:rPr/>
          </w:rPrChange>
        </w:rPr>
        <w:fldChar w:fldCharType="begin"/>
      </w:r>
      <w:r w:rsidRPr="008F673E">
        <w:rPr>
          <w:lang w:val="en-GB"/>
          <w:rPrChange w:id="116" w:author="Therese Buerengen" w:date="2025-10-27T11:17:00Z" w16du:dateUtc="2025-10-27T10:17:00Z">
            <w:rPr/>
          </w:rPrChange>
        </w:rPr>
        <w:instrText>HYPERLINK \l "_Toc154052385"</w:instrText>
      </w:r>
      <w:r w:rsidRPr="009465B9">
        <w:rPr>
          <w:lang w:val="en-GB"/>
        </w:rPr>
      </w:r>
      <w:r w:rsidRPr="008F673E">
        <w:rPr>
          <w:lang w:val="en-GB"/>
          <w:rPrChange w:id="117" w:author="Therese Buerengen" w:date="2025-10-27T11:17:00Z" w16du:dateUtc="2025-10-27T10:17:00Z">
            <w:rPr/>
          </w:rPrChange>
        </w:rPr>
        <w:fldChar w:fldCharType="separate"/>
      </w:r>
      <w:r w:rsidRPr="008F673E">
        <w:rPr>
          <w:rStyle w:val="Hyperlink"/>
          <w:lang w:val="en-GB"/>
        </w:rPr>
        <w:t>8.2.</w:t>
      </w:r>
      <w:r w:rsidRPr="008F673E">
        <w:rPr>
          <w:rFonts w:asciiTheme="minorHAnsi" w:eastAsiaTheme="minorEastAsia" w:hAnsiTheme="minorHAnsi" w:cstheme="minorBidi"/>
          <w:color w:val="auto"/>
          <w:kern w:val="2"/>
          <w:sz w:val="22"/>
          <w:szCs w:val="22"/>
          <w:lang w:val="en-GB"/>
          <w14:ligatures w14:val="standardContextual"/>
        </w:rPr>
        <w:tab/>
      </w:r>
      <w:r w:rsidRPr="008F673E">
        <w:rPr>
          <w:rStyle w:val="Hyperlink"/>
          <w:lang w:val="en-GB"/>
        </w:rPr>
        <w:t>Subgroup [Analysis/Analyses]</w:t>
      </w:r>
      <w:r w:rsidRPr="008F673E">
        <w:rPr>
          <w:webHidden/>
          <w:lang w:val="en-GB"/>
        </w:rPr>
        <w:tab/>
      </w:r>
      <w:r w:rsidRPr="008F673E">
        <w:rPr>
          <w:webHidden/>
          <w:lang w:val="en-GB"/>
        </w:rPr>
        <w:fldChar w:fldCharType="begin"/>
      </w:r>
      <w:r w:rsidRPr="008F673E">
        <w:rPr>
          <w:webHidden/>
          <w:lang w:val="en-GB"/>
        </w:rPr>
        <w:instrText xml:space="preserve"> PAGEREF _Toc154052385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id="118" w:author="Therese Buerengen" w:date="2025-10-27T11:17:00Z" w16du:dateUtc="2025-10-27T10:17:00Z">
            <w:rPr/>
          </w:rPrChange>
        </w:rPr>
        <w:fldChar w:fldCharType="end"/>
      </w:r>
    </w:p>
    <w:p w14:paraId="2C125BFB" w14:textId="1C7C4C60"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19" w:author="Therese Buerengen" w:date="2025-10-27T11:17:00Z" w16du:dateUtc="2025-10-27T10:17:00Z">
            <w:rPr/>
          </w:rPrChange>
        </w:rPr>
        <w:fldChar w:fldCharType="begin"/>
      </w:r>
      <w:r w:rsidRPr="008F673E">
        <w:rPr>
          <w:lang w:val="en-GB"/>
          <w:rPrChange w:id="120" w:author="Therese Buerengen" w:date="2025-10-27T11:17:00Z" w16du:dateUtc="2025-10-27T10:17:00Z">
            <w:rPr/>
          </w:rPrChange>
        </w:rPr>
        <w:instrText>HYPERLINK \l "_Toc154052386"</w:instrText>
      </w:r>
      <w:r w:rsidRPr="009465B9">
        <w:rPr>
          <w:lang w:val="en-GB"/>
        </w:rPr>
      </w:r>
      <w:r w:rsidRPr="008F673E">
        <w:rPr>
          <w:lang w:val="en-GB"/>
          <w:rPrChange w:id="121" w:author="Therese Buerengen" w:date="2025-10-27T11:17:00Z" w16du:dateUtc="2025-10-27T10:17:00Z">
            <w:rPr/>
          </w:rPrChange>
        </w:rPr>
        <w:fldChar w:fldCharType="separate"/>
      </w:r>
      <w:r w:rsidRPr="008F673E">
        <w:rPr>
          <w:rStyle w:val="Hyperlink"/>
          <w:lang w:val="en-GB"/>
        </w:rPr>
        <w:t>9.</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Interim [Analysis/Analyses]</w:t>
      </w:r>
      <w:r w:rsidRPr="008F673E">
        <w:rPr>
          <w:webHidden/>
          <w:lang w:val="en-GB"/>
        </w:rPr>
        <w:tab/>
      </w:r>
      <w:r w:rsidRPr="008F673E">
        <w:rPr>
          <w:webHidden/>
          <w:lang w:val="en-GB"/>
        </w:rPr>
        <w:fldChar w:fldCharType="begin"/>
      </w:r>
      <w:r w:rsidRPr="008F673E">
        <w:rPr>
          <w:webHidden/>
          <w:lang w:val="en-GB"/>
        </w:rPr>
        <w:instrText xml:space="preserve"> PAGEREF _Toc154052386 \h </w:instrText>
      </w:r>
      <w:r w:rsidRPr="008F673E">
        <w:rPr>
          <w:webHidden/>
          <w:lang w:val="en-GB"/>
        </w:rPr>
      </w:r>
      <w:r w:rsidRPr="008F673E">
        <w:rPr>
          <w:webHidden/>
          <w:lang w:val="en-GB"/>
        </w:rPr>
        <w:fldChar w:fldCharType="separate"/>
      </w:r>
      <w:r w:rsidRPr="008F673E">
        <w:rPr>
          <w:webHidden/>
          <w:lang w:val="en-GB"/>
        </w:rPr>
        <w:t>14</w:t>
      </w:r>
      <w:r w:rsidRPr="008F673E">
        <w:rPr>
          <w:webHidden/>
          <w:lang w:val="en-GB"/>
        </w:rPr>
        <w:fldChar w:fldCharType="end"/>
      </w:r>
      <w:r w:rsidRPr="008F673E">
        <w:rPr>
          <w:lang w:val="en-GB"/>
          <w:rPrChange w:id="122" w:author="Therese Buerengen" w:date="2025-10-27T11:17:00Z" w16du:dateUtc="2025-10-27T10:17:00Z">
            <w:rPr/>
          </w:rPrChange>
        </w:rPr>
        <w:fldChar w:fldCharType="end"/>
      </w:r>
    </w:p>
    <w:p w14:paraId="575F6A99" w14:textId="3F12C2E5"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23" w:author="Therese Buerengen" w:date="2025-10-27T11:17:00Z" w16du:dateUtc="2025-10-27T10:17:00Z">
            <w:rPr/>
          </w:rPrChange>
        </w:rPr>
        <w:fldChar w:fldCharType="begin"/>
      </w:r>
      <w:r w:rsidRPr="008F673E">
        <w:rPr>
          <w:lang w:val="en-GB"/>
          <w:rPrChange w:id="124" w:author="Therese Buerengen" w:date="2025-10-27T11:17:00Z" w16du:dateUtc="2025-10-27T10:17:00Z">
            <w:rPr/>
          </w:rPrChange>
        </w:rPr>
        <w:instrText>HYPERLINK \l "_Toc154052387"</w:instrText>
      </w:r>
      <w:r w:rsidRPr="009465B9">
        <w:rPr>
          <w:lang w:val="en-GB"/>
        </w:rPr>
      </w:r>
      <w:r w:rsidRPr="008F673E">
        <w:rPr>
          <w:lang w:val="en-GB"/>
          <w:rPrChange w:id="125" w:author="Therese Buerengen" w:date="2025-10-27T11:17:00Z" w16du:dateUtc="2025-10-27T10:17:00Z">
            <w:rPr/>
          </w:rPrChange>
        </w:rPr>
        <w:fldChar w:fldCharType="separate"/>
      </w:r>
      <w:r w:rsidRPr="008F673E">
        <w:rPr>
          <w:rStyle w:val="Hyperlink"/>
          <w:lang w:val="en-GB"/>
        </w:rPr>
        <w:t>10.</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Changes to Protocol-planned Analyses</w:t>
      </w:r>
      <w:r w:rsidRPr="008F673E">
        <w:rPr>
          <w:webHidden/>
          <w:lang w:val="en-GB"/>
        </w:rPr>
        <w:tab/>
      </w:r>
      <w:r w:rsidRPr="008F673E">
        <w:rPr>
          <w:webHidden/>
          <w:lang w:val="en-GB"/>
        </w:rPr>
        <w:fldChar w:fldCharType="begin"/>
      </w:r>
      <w:r w:rsidRPr="008F673E">
        <w:rPr>
          <w:webHidden/>
          <w:lang w:val="en-GB"/>
        </w:rPr>
        <w:instrText xml:space="preserve"> PAGEREF _Toc154052387 \h </w:instrText>
      </w:r>
      <w:r w:rsidRPr="008F673E">
        <w:rPr>
          <w:webHidden/>
          <w:lang w:val="en-GB"/>
        </w:rPr>
      </w:r>
      <w:r w:rsidRPr="008F673E">
        <w:rPr>
          <w:webHidden/>
          <w:lang w:val="en-GB"/>
        </w:rPr>
        <w:fldChar w:fldCharType="separate"/>
      </w:r>
      <w:r w:rsidRPr="008F673E">
        <w:rPr>
          <w:webHidden/>
          <w:lang w:val="en-GB"/>
        </w:rPr>
        <w:t>15</w:t>
      </w:r>
      <w:r w:rsidRPr="008F673E">
        <w:rPr>
          <w:webHidden/>
          <w:lang w:val="en-GB"/>
        </w:rPr>
        <w:fldChar w:fldCharType="end"/>
      </w:r>
      <w:r w:rsidRPr="008F673E">
        <w:rPr>
          <w:lang w:val="en-GB"/>
          <w:rPrChange w:id="126" w:author="Therese Buerengen" w:date="2025-10-27T11:17:00Z" w16du:dateUtc="2025-10-27T10:17:00Z">
            <w:rPr/>
          </w:rPrChange>
        </w:rPr>
        <w:fldChar w:fldCharType="end"/>
      </w:r>
    </w:p>
    <w:p w14:paraId="02895530" w14:textId="4B565BE9"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27" w:author="Therese Buerengen" w:date="2025-10-27T11:17:00Z" w16du:dateUtc="2025-10-27T10:17:00Z">
            <w:rPr/>
          </w:rPrChange>
        </w:rPr>
        <w:fldChar w:fldCharType="begin"/>
      </w:r>
      <w:r w:rsidRPr="008F673E">
        <w:rPr>
          <w:lang w:val="en-GB"/>
          <w:rPrChange w:id="128" w:author="Therese Buerengen" w:date="2025-10-27T11:17:00Z" w16du:dateUtc="2025-10-27T10:17:00Z">
            <w:rPr/>
          </w:rPrChange>
        </w:rPr>
        <w:instrText>HYPERLINK \l "_Toc154052388"</w:instrText>
      </w:r>
      <w:r w:rsidRPr="009465B9">
        <w:rPr>
          <w:lang w:val="en-GB"/>
        </w:rPr>
      </w:r>
      <w:r w:rsidRPr="008F673E">
        <w:rPr>
          <w:lang w:val="en-GB"/>
          <w:rPrChange w:id="129" w:author="Therese Buerengen" w:date="2025-10-27T11:17:00Z" w16du:dateUtc="2025-10-27T10:17:00Z">
            <w:rPr/>
          </w:rPrChange>
        </w:rPr>
        <w:fldChar w:fldCharType="separate"/>
      </w:r>
      <w:r w:rsidRPr="008F673E">
        <w:rPr>
          <w:rStyle w:val="Hyperlink"/>
          <w:lang w:val="en-GB"/>
        </w:rPr>
        <w:t>11.</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Sample Size Determination</w:t>
      </w:r>
      <w:r w:rsidRPr="008F673E">
        <w:rPr>
          <w:webHidden/>
          <w:lang w:val="en-GB"/>
        </w:rPr>
        <w:tab/>
      </w:r>
      <w:r w:rsidRPr="008F673E">
        <w:rPr>
          <w:webHidden/>
          <w:lang w:val="en-GB"/>
        </w:rPr>
        <w:fldChar w:fldCharType="begin"/>
      </w:r>
      <w:r w:rsidRPr="008F673E">
        <w:rPr>
          <w:webHidden/>
          <w:lang w:val="en-GB"/>
        </w:rPr>
        <w:instrText xml:space="preserve"> PAGEREF _Toc154052388 \h </w:instrText>
      </w:r>
      <w:r w:rsidRPr="008F673E">
        <w:rPr>
          <w:webHidden/>
          <w:lang w:val="en-GB"/>
        </w:rPr>
      </w:r>
      <w:r w:rsidRPr="008F673E">
        <w:rPr>
          <w:webHidden/>
          <w:lang w:val="en-GB"/>
        </w:rPr>
        <w:fldChar w:fldCharType="separate"/>
      </w:r>
      <w:r w:rsidRPr="008F673E">
        <w:rPr>
          <w:webHidden/>
          <w:lang w:val="en-GB"/>
        </w:rPr>
        <w:t>16</w:t>
      </w:r>
      <w:r w:rsidRPr="008F673E">
        <w:rPr>
          <w:webHidden/>
          <w:lang w:val="en-GB"/>
        </w:rPr>
        <w:fldChar w:fldCharType="end"/>
      </w:r>
      <w:r w:rsidRPr="008F673E">
        <w:rPr>
          <w:lang w:val="en-GB"/>
          <w:rPrChange w:id="130" w:author="Therese Buerengen" w:date="2025-10-27T11:17:00Z" w16du:dateUtc="2025-10-27T10:17:00Z">
            <w:rPr/>
          </w:rPrChange>
        </w:rPr>
        <w:fldChar w:fldCharType="end"/>
      </w:r>
    </w:p>
    <w:p w14:paraId="6995D19A" w14:textId="5042E2EE"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31" w:author="Therese Buerengen" w:date="2025-10-27T11:17:00Z" w16du:dateUtc="2025-10-27T10:17:00Z">
            <w:rPr/>
          </w:rPrChange>
        </w:rPr>
        <w:fldChar w:fldCharType="begin"/>
      </w:r>
      <w:r w:rsidRPr="008F673E">
        <w:rPr>
          <w:lang w:val="en-GB"/>
          <w:rPrChange w:id="132" w:author="Therese Buerengen" w:date="2025-10-27T11:17:00Z" w16du:dateUtc="2025-10-27T10:17:00Z">
            <w:rPr/>
          </w:rPrChange>
        </w:rPr>
        <w:instrText>HYPERLINK \l "_Toc154052389"</w:instrText>
      </w:r>
      <w:r w:rsidRPr="009465B9">
        <w:rPr>
          <w:lang w:val="en-GB"/>
        </w:rPr>
      </w:r>
      <w:r w:rsidRPr="008F673E">
        <w:rPr>
          <w:lang w:val="en-GB"/>
          <w:rPrChange w:id="133" w:author="Therese Buerengen" w:date="2025-10-27T11:17:00Z" w16du:dateUtc="2025-10-27T10:17:00Z">
            <w:rPr/>
          </w:rPrChange>
        </w:rPr>
        <w:fldChar w:fldCharType="separate"/>
      </w:r>
      <w:r w:rsidRPr="008F673E">
        <w:rPr>
          <w:rStyle w:val="Hyperlink"/>
          <w:lang w:val="en-GB"/>
        </w:rPr>
        <w:t>12.</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Supporting Documentation</w:t>
      </w:r>
      <w:r w:rsidRPr="008F673E">
        <w:rPr>
          <w:webHidden/>
          <w:lang w:val="en-GB"/>
        </w:rPr>
        <w:tab/>
      </w:r>
      <w:r w:rsidRPr="008F673E">
        <w:rPr>
          <w:webHidden/>
          <w:lang w:val="en-GB"/>
        </w:rPr>
        <w:fldChar w:fldCharType="begin"/>
      </w:r>
      <w:r w:rsidRPr="008F673E">
        <w:rPr>
          <w:webHidden/>
          <w:lang w:val="en-GB"/>
        </w:rPr>
        <w:instrText xml:space="preserve"> PAGEREF _Toc154052389 \h </w:instrText>
      </w:r>
      <w:r w:rsidRPr="008F673E">
        <w:rPr>
          <w:webHidden/>
          <w:lang w:val="en-GB"/>
        </w:rPr>
      </w:r>
      <w:r w:rsidRPr="008F673E">
        <w:rPr>
          <w:webHidden/>
          <w:lang w:val="en-GB"/>
        </w:rPr>
        <w:fldChar w:fldCharType="separate"/>
      </w:r>
      <w:r w:rsidRPr="008F673E">
        <w:rPr>
          <w:webHidden/>
          <w:lang w:val="en-GB"/>
        </w:rPr>
        <w:t>17</w:t>
      </w:r>
      <w:r w:rsidRPr="008F673E">
        <w:rPr>
          <w:webHidden/>
          <w:lang w:val="en-GB"/>
        </w:rPr>
        <w:fldChar w:fldCharType="end"/>
      </w:r>
      <w:r w:rsidRPr="008F673E">
        <w:rPr>
          <w:lang w:val="en-GB"/>
          <w:rPrChange w:id="134" w:author="Therese Buerengen" w:date="2025-10-27T11:17:00Z" w16du:dateUtc="2025-10-27T10:17:00Z">
            <w:rPr/>
          </w:rPrChange>
        </w:rPr>
        <w:fldChar w:fldCharType="end"/>
      </w:r>
    </w:p>
    <w:p w14:paraId="3396DF82" w14:textId="2EC8D7D0" w:rsidR="00E73365" w:rsidRPr="008F673E" w:rsidRDefault="00E73365">
      <w:pPr>
        <w:pStyle w:val="TOC1"/>
        <w:rPr>
          <w:rFonts w:asciiTheme="minorHAnsi" w:eastAsiaTheme="minorEastAsia" w:hAnsiTheme="minorHAnsi" w:cstheme="minorBidi"/>
          <w:b w:val="0"/>
          <w:color w:val="auto"/>
          <w:kern w:val="2"/>
          <w:sz w:val="22"/>
          <w:szCs w:val="22"/>
          <w:lang w:val="en-GB"/>
          <w14:ligatures w14:val="standardContextual"/>
        </w:rPr>
      </w:pPr>
      <w:r w:rsidRPr="008F673E">
        <w:rPr>
          <w:lang w:val="en-GB"/>
          <w:rPrChange w:id="135" w:author="Therese Buerengen" w:date="2025-10-27T11:17:00Z" w16du:dateUtc="2025-10-27T10:17:00Z">
            <w:rPr/>
          </w:rPrChange>
        </w:rPr>
        <w:fldChar w:fldCharType="begin"/>
      </w:r>
      <w:r w:rsidRPr="008F673E">
        <w:rPr>
          <w:lang w:val="en-GB"/>
          <w:rPrChange w:id="136" w:author="Therese Buerengen" w:date="2025-10-27T11:17:00Z" w16du:dateUtc="2025-10-27T10:17:00Z">
            <w:rPr/>
          </w:rPrChange>
        </w:rPr>
        <w:instrText>HYPERLINK \l "_Toc154052390"</w:instrText>
      </w:r>
      <w:r w:rsidRPr="009465B9">
        <w:rPr>
          <w:lang w:val="en-GB"/>
        </w:rPr>
      </w:r>
      <w:r w:rsidRPr="008F673E">
        <w:rPr>
          <w:lang w:val="en-GB"/>
          <w:rPrChange w:id="137" w:author="Therese Buerengen" w:date="2025-10-27T11:17:00Z" w16du:dateUtc="2025-10-27T10:17:00Z">
            <w:rPr/>
          </w:rPrChange>
        </w:rPr>
        <w:fldChar w:fldCharType="separate"/>
      </w:r>
      <w:r w:rsidRPr="008F673E">
        <w:rPr>
          <w:rStyle w:val="Hyperlink"/>
          <w:lang w:val="en-GB"/>
        </w:rPr>
        <w:t>13.</w:t>
      </w:r>
      <w:r w:rsidRPr="008F673E">
        <w:rPr>
          <w:rFonts w:asciiTheme="minorHAnsi" w:eastAsiaTheme="minorEastAsia" w:hAnsiTheme="minorHAnsi" w:cstheme="minorBidi"/>
          <w:b w:val="0"/>
          <w:color w:val="auto"/>
          <w:kern w:val="2"/>
          <w:sz w:val="22"/>
          <w:szCs w:val="22"/>
          <w:lang w:val="en-GB"/>
          <w14:ligatures w14:val="standardContextual"/>
        </w:rPr>
        <w:tab/>
      </w:r>
      <w:r w:rsidRPr="008F673E">
        <w:rPr>
          <w:rStyle w:val="Hyperlink"/>
          <w:lang w:val="en-GB"/>
        </w:rPr>
        <w:t>References</w:t>
      </w:r>
      <w:r w:rsidRPr="008F673E">
        <w:rPr>
          <w:webHidden/>
          <w:lang w:val="en-GB"/>
        </w:rPr>
        <w:tab/>
      </w:r>
      <w:r w:rsidRPr="008F673E">
        <w:rPr>
          <w:webHidden/>
          <w:lang w:val="en-GB"/>
        </w:rPr>
        <w:fldChar w:fldCharType="begin"/>
      </w:r>
      <w:r w:rsidRPr="008F673E">
        <w:rPr>
          <w:webHidden/>
          <w:lang w:val="en-GB"/>
        </w:rPr>
        <w:instrText xml:space="preserve"> PAGEREF _Toc154052390 \h </w:instrText>
      </w:r>
      <w:r w:rsidRPr="008F673E">
        <w:rPr>
          <w:webHidden/>
          <w:lang w:val="en-GB"/>
        </w:rPr>
      </w:r>
      <w:r w:rsidRPr="008F673E">
        <w:rPr>
          <w:webHidden/>
          <w:lang w:val="en-GB"/>
        </w:rPr>
        <w:fldChar w:fldCharType="separate"/>
      </w:r>
      <w:r w:rsidRPr="008F673E">
        <w:rPr>
          <w:webHidden/>
          <w:lang w:val="en-GB"/>
        </w:rPr>
        <w:t>18</w:t>
      </w:r>
      <w:r w:rsidRPr="008F673E">
        <w:rPr>
          <w:webHidden/>
          <w:lang w:val="en-GB"/>
        </w:rPr>
        <w:fldChar w:fldCharType="end"/>
      </w:r>
      <w:r w:rsidRPr="008F673E">
        <w:rPr>
          <w:lang w:val="en-GB"/>
          <w:rPrChange w:id="138" w:author="Therese Buerengen" w:date="2025-10-27T11:17:00Z" w16du:dateUtc="2025-10-27T10:17:00Z">
            <w:rPr/>
          </w:rPrChange>
        </w:rPr>
        <w:fldChar w:fldCharType="end"/>
      </w:r>
    </w:p>
    <w:p w14:paraId="530C3783" w14:textId="3E09518C" w:rsidR="00FF05B0" w:rsidRPr="008F673E" w:rsidRDefault="00BA285C" w:rsidP="00843D7E">
      <w:pPr>
        <w:spacing w:after="0" w:line="240" w:lineRule="auto"/>
        <w:rPr>
          <w:lang w:val="en-GB"/>
        </w:rPr>
      </w:pPr>
      <w:r w:rsidRPr="008F673E">
        <w:rPr>
          <w:rFonts w:eastAsia="MS Gothic" w:cs="Times New Roman"/>
          <w:b/>
          <w:noProof/>
          <w:color w:val="0000FF"/>
          <w:szCs w:val="24"/>
          <w:lang w:val="en-GB"/>
        </w:rPr>
        <w:fldChar w:fldCharType="end"/>
      </w:r>
    </w:p>
    <w:p w14:paraId="05E37D31" w14:textId="74FA2107" w:rsidR="00403D7B" w:rsidRPr="008F673E" w:rsidRDefault="7E2C4AF2" w:rsidP="00825345">
      <w:pPr>
        <w:pStyle w:val="Heading1NoNumbering"/>
        <w:rPr>
          <w:rFonts w:hint="eastAsia"/>
          <w:lang w:val="en-GB"/>
        </w:rPr>
      </w:pPr>
      <w:bookmarkStart w:id="139" w:name="_Toc154052358"/>
      <w:r w:rsidRPr="008F673E">
        <w:rPr>
          <w:lang w:val="en-GB"/>
        </w:rPr>
        <w:lastRenderedPageBreak/>
        <w:t xml:space="preserve">Version </w:t>
      </w:r>
      <w:r w:rsidR="006627E2" w:rsidRPr="008F673E">
        <w:rPr>
          <w:lang w:val="en-GB"/>
        </w:rPr>
        <w:t>H</w:t>
      </w:r>
      <w:r w:rsidRPr="008F673E">
        <w:rPr>
          <w:lang w:val="en-GB"/>
        </w:rPr>
        <w:t>istory</w:t>
      </w:r>
      <w:bookmarkEnd w:id="139"/>
    </w:p>
    <w:p w14:paraId="54D3F752" w14:textId="1C240D6B" w:rsidR="00C914B2" w:rsidRPr="008F673E" w:rsidRDefault="00C914B2" w:rsidP="00C914B2">
      <w:pPr>
        <w:pStyle w:val="CPTInstructional"/>
        <w:rPr>
          <w:lang w:val="en-GB"/>
        </w:rPr>
      </w:pPr>
      <w:r w:rsidRPr="008F673E">
        <w:rPr>
          <w:lang w:val="en-GB"/>
        </w:rPr>
        <w:t xml:space="preserve">This section should include high-level, concise documentation of any changes from previous versions of the SAP. Include a sentence at the beginning of this section that references the current version of the protocol with the version date. </w:t>
      </w:r>
    </w:p>
    <w:p w14:paraId="62C3ED2A" w14:textId="238D0FA8" w:rsidR="00C914B2" w:rsidRPr="008F673E" w:rsidRDefault="00C914B2" w:rsidP="00C914B2">
      <w:pPr>
        <w:pStyle w:val="CPTInstructional"/>
        <w:rPr>
          <w:lang w:val="en-GB"/>
        </w:rPr>
      </w:pPr>
      <w:r w:rsidRPr="008F673E">
        <w:rPr>
          <w:lang w:val="en-GB"/>
        </w:rPr>
        <w:t>If this is version 1</w:t>
      </w:r>
      <w:r w:rsidR="006E4767" w:rsidRPr="008F673E">
        <w:rPr>
          <w:lang w:val="en-GB"/>
        </w:rPr>
        <w:t>.0</w:t>
      </w:r>
      <w:r w:rsidRPr="008F673E">
        <w:rPr>
          <w:lang w:val="en-GB"/>
        </w:rPr>
        <w:t xml:space="preserve"> of the SAP, include the information provided in the example table with only the first row completed. </w:t>
      </w:r>
    </w:p>
    <w:p w14:paraId="116E3F13" w14:textId="77777777" w:rsidR="00C914B2" w:rsidRPr="008F673E" w:rsidRDefault="00C914B2" w:rsidP="00C914B2">
      <w:pPr>
        <w:pStyle w:val="CPTInstructional"/>
        <w:rPr>
          <w:lang w:val="en-GB"/>
        </w:rPr>
      </w:pPr>
      <w:r w:rsidRPr="008F673E">
        <w:rPr>
          <w:lang w:val="en-GB"/>
        </w:rP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14:paraId="6C0362AE" w14:textId="4D767512" w:rsidR="00A569DE" w:rsidRPr="008F673E" w:rsidRDefault="00BB71C0" w:rsidP="00C914B2">
      <w:pPr>
        <w:pStyle w:val="CPTExample"/>
        <w:rPr>
          <w:lang w:val="en-GB"/>
        </w:rPr>
      </w:pPr>
      <w:r w:rsidRPr="008F673E">
        <w:rPr>
          <w:lang w:val="en-GB"/>
        </w:rPr>
        <w:t>&lt;</w:t>
      </w:r>
      <w:r w:rsidR="00AD098F" w:rsidRPr="008F673E">
        <w:rPr>
          <w:lang w:val="en-GB"/>
        </w:rPr>
        <w:t>Start of e</w:t>
      </w:r>
      <w:r w:rsidR="00A569DE" w:rsidRPr="008F673E">
        <w:rPr>
          <w:lang w:val="en-GB"/>
        </w:rPr>
        <w:t>xample text</w:t>
      </w:r>
      <w:r w:rsidR="001D73DE" w:rsidRPr="008F673E">
        <w:rPr>
          <w:lang w:val="en-GB"/>
        </w:rPr>
        <w:t>&gt;</w:t>
      </w:r>
    </w:p>
    <w:p w14:paraId="7B3B2487" w14:textId="6354DE75" w:rsidR="00AF1AE1" w:rsidRPr="008F673E" w:rsidRDefault="00A569DE" w:rsidP="00EE1F99">
      <w:pPr>
        <w:pStyle w:val="CPTExample"/>
        <w:rPr>
          <w:lang w:val="en-GB"/>
        </w:rPr>
      </w:pPr>
      <w:r w:rsidRPr="008F673E">
        <w:rPr>
          <w:lang w:val="en-GB"/>
        </w:rPr>
        <w:t xml:space="preserve">This </w:t>
      </w:r>
      <w:r w:rsidR="00C914B2" w:rsidRPr="008F673E">
        <w:rPr>
          <w:lang w:val="en-GB"/>
        </w:rPr>
        <w:t>s</w:t>
      </w:r>
      <w:r w:rsidRPr="008F673E">
        <w:rPr>
          <w:lang w:val="en-GB"/>
        </w:rPr>
        <w:t xml:space="preserve">tatistical </w:t>
      </w:r>
      <w:r w:rsidR="00C914B2" w:rsidRPr="008F673E">
        <w:rPr>
          <w:lang w:val="en-GB"/>
        </w:rPr>
        <w:t>a</w:t>
      </w:r>
      <w:r w:rsidRPr="008F673E">
        <w:rPr>
          <w:lang w:val="en-GB"/>
        </w:rPr>
        <w:t xml:space="preserve">nalysis </w:t>
      </w:r>
      <w:r w:rsidR="00C914B2" w:rsidRPr="008F673E">
        <w:rPr>
          <w:lang w:val="en-GB"/>
        </w:rPr>
        <w:t>p</w:t>
      </w:r>
      <w:r w:rsidRPr="008F673E">
        <w:rPr>
          <w:lang w:val="en-GB"/>
        </w:rPr>
        <w:t xml:space="preserve">lan (SAP) for </w:t>
      </w:r>
      <w:r w:rsidR="00C914B2" w:rsidRPr="008F673E">
        <w:rPr>
          <w:lang w:val="en-GB"/>
        </w:rPr>
        <w:t>S</w:t>
      </w:r>
      <w:r w:rsidRPr="008F673E">
        <w:rPr>
          <w:lang w:val="en-GB"/>
        </w:rPr>
        <w:t xml:space="preserve">tudy XXXXXX is based on the protocol dated ddMMMyyyy.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8023D6" w:rsidRPr="008F673E" w14:paraId="7ED9C82A" w14:textId="77777777" w:rsidTr="00AC4898">
        <w:tc>
          <w:tcPr>
            <w:tcW w:w="764" w:type="pct"/>
            <w:vAlign w:val="center"/>
          </w:tcPr>
          <w:p w14:paraId="6A1A6CC0" w14:textId="77777777" w:rsidR="008023D6" w:rsidRPr="008F673E" w:rsidRDefault="008023D6" w:rsidP="00A5660D">
            <w:pPr>
              <w:pStyle w:val="CPTExample"/>
              <w:jc w:val="center"/>
              <w:rPr>
                <w:b/>
                <w:lang w:val="en-GB"/>
              </w:rPr>
            </w:pPr>
            <w:r w:rsidRPr="008F673E">
              <w:rPr>
                <w:b/>
                <w:lang w:val="en-GB"/>
              </w:rPr>
              <w:t>SAP Version</w:t>
            </w:r>
          </w:p>
        </w:tc>
        <w:tc>
          <w:tcPr>
            <w:tcW w:w="897" w:type="pct"/>
            <w:vAlign w:val="center"/>
          </w:tcPr>
          <w:p w14:paraId="12CAF72A" w14:textId="221E9F2C" w:rsidR="008023D6" w:rsidRPr="008F673E" w:rsidRDefault="008023D6" w:rsidP="00A5660D">
            <w:pPr>
              <w:pStyle w:val="CPTExample"/>
              <w:jc w:val="center"/>
              <w:rPr>
                <w:b/>
                <w:lang w:val="en-GB"/>
              </w:rPr>
            </w:pPr>
            <w:r w:rsidRPr="008F673E">
              <w:rPr>
                <w:b/>
                <w:lang w:val="en-GB"/>
              </w:rPr>
              <w:t>Date</w:t>
            </w:r>
          </w:p>
        </w:tc>
        <w:tc>
          <w:tcPr>
            <w:tcW w:w="978" w:type="pct"/>
            <w:vAlign w:val="center"/>
          </w:tcPr>
          <w:p w14:paraId="0F78D1F0" w14:textId="77777777" w:rsidR="008023D6" w:rsidRPr="008F673E" w:rsidRDefault="008023D6" w:rsidP="00A5660D">
            <w:pPr>
              <w:pStyle w:val="CPTExample"/>
              <w:jc w:val="center"/>
              <w:rPr>
                <w:b/>
                <w:lang w:val="en-GB"/>
              </w:rPr>
            </w:pPr>
            <w:r w:rsidRPr="008F673E">
              <w:rPr>
                <w:b/>
                <w:lang w:val="en-GB"/>
              </w:rPr>
              <w:t>Change</w:t>
            </w:r>
          </w:p>
        </w:tc>
        <w:tc>
          <w:tcPr>
            <w:tcW w:w="2361" w:type="pct"/>
            <w:vAlign w:val="center"/>
          </w:tcPr>
          <w:p w14:paraId="291AA933" w14:textId="77777777" w:rsidR="008023D6" w:rsidRPr="008F673E" w:rsidRDefault="008023D6" w:rsidP="00A5660D">
            <w:pPr>
              <w:pStyle w:val="CPTExample"/>
              <w:jc w:val="center"/>
              <w:rPr>
                <w:b/>
                <w:lang w:val="en-GB"/>
              </w:rPr>
            </w:pPr>
            <w:r w:rsidRPr="008F673E">
              <w:rPr>
                <w:b/>
                <w:lang w:val="en-GB"/>
              </w:rPr>
              <w:t>Rationale</w:t>
            </w:r>
          </w:p>
        </w:tc>
      </w:tr>
      <w:tr w:rsidR="008023D6" w:rsidRPr="008F673E"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8F673E" w:rsidRDefault="008023D6" w:rsidP="00EB0EB8">
            <w:pPr>
              <w:pStyle w:val="CPTExample"/>
              <w:jc w:val="center"/>
              <w:rPr>
                <w:lang w:val="en-GB"/>
              </w:rPr>
            </w:pPr>
            <w:r w:rsidRPr="008F673E">
              <w:rPr>
                <w:lang w:val="en-GB"/>
              </w:rPr>
              <w:t>1</w:t>
            </w:r>
            <w:r w:rsidR="006E4767" w:rsidRPr="008F673E">
              <w:rPr>
                <w:lang w:val="en-GB"/>
              </w:rPr>
              <w:t>.0</w:t>
            </w:r>
          </w:p>
        </w:tc>
        <w:tc>
          <w:tcPr>
            <w:tcW w:w="897" w:type="pct"/>
            <w:tcBorders>
              <w:top w:val="single" w:sz="4" w:space="0" w:color="auto"/>
              <w:left w:val="single" w:sz="4" w:space="0" w:color="auto"/>
              <w:bottom w:val="single" w:sz="4" w:space="0" w:color="auto"/>
              <w:right w:val="single" w:sz="4" w:space="0" w:color="auto"/>
            </w:tcBorders>
          </w:tcPr>
          <w:p w14:paraId="670E5171" w14:textId="49734C3D" w:rsidR="008023D6" w:rsidRPr="008F673E" w:rsidRDefault="00633A1C" w:rsidP="00A9310F">
            <w:pPr>
              <w:pStyle w:val="CPTExample"/>
              <w:rPr>
                <w:lang w:val="en-GB"/>
              </w:rPr>
            </w:pPr>
            <w:r w:rsidRPr="008F673E">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8F673E" w:rsidRDefault="008023D6" w:rsidP="00A9310F">
            <w:pPr>
              <w:pStyle w:val="CPTExample"/>
              <w:rPr>
                <w:lang w:val="en-GB"/>
              </w:rPr>
            </w:pPr>
            <w:r w:rsidRPr="008F673E">
              <w:rPr>
                <w:lang w:val="en-GB"/>
              </w:rPr>
              <w:t xml:space="preserve">Not </w:t>
            </w:r>
            <w:r w:rsidR="00C914B2" w:rsidRPr="008F673E">
              <w:rPr>
                <w:lang w:val="en-GB"/>
              </w:rPr>
              <w:t>a</w:t>
            </w:r>
            <w:r w:rsidRPr="008F673E">
              <w:rPr>
                <w:lang w:val="en-GB"/>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8F673E" w:rsidRDefault="008023D6" w:rsidP="00A9310F">
            <w:pPr>
              <w:pStyle w:val="CPTExample"/>
              <w:rPr>
                <w:lang w:val="en-GB"/>
              </w:rPr>
            </w:pPr>
            <w:r w:rsidRPr="008F673E">
              <w:rPr>
                <w:lang w:val="en-GB"/>
              </w:rPr>
              <w:t>Original version</w:t>
            </w:r>
          </w:p>
        </w:tc>
      </w:tr>
      <w:tr w:rsidR="008023D6" w:rsidRPr="008F673E" w14:paraId="6B3176F5" w14:textId="77777777" w:rsidTr="00AC4898">
        <w:tc>
          <w:tcPr>
            <w:tcW w:w="764" w:type="pct"/>
            <w:tcBorders>
              <w:top w:val="single" w:sz="4" w:space="0" w:color="auto"/>
              <w:left w:val="single" w:sz="4" w:space="0" w:color="auto"/>
              <w:bottom w:val="single" w:sz="4" w:space="0" w:color="auto"/>
              <w:right w:val="single" w:sz="4" w:space="0" w:color="auto"/>
            </w:tcBorders>
          </w:tcPr>
          <w:p w14:paraId="1FE0FBBB" w14:textId="77777777" w:rsidR="008023D6" w:rsidRPr="008F673E" w:rsidRDefault="008023D6" w:rsidP="00EB0EB8">
            <w:pPr>
              <w:pStyle w:val="CPTExample"/>
              <w:rPr>
                <w:lang w:val="en-GB"/>
              </w:rPr>
            </w:pPr>
            <w:r w:rsidRPr="008F673E">
              <w:rPr>
                <w:lang w:val="en-GB"/>
              </w:rPr>
              <w:t>&lt;add rows as necessary&gt;</w:t>
            </w:r>
          </w:p>
        </w:tc>
        <w:tc>
          <w:tcPr>
            <w:tcW w:w="897" w:type="pct"/>
            <w:tcBorders>
              <w:top w:val="single" w:sz="4" w:space="0" w:color="auto"/>
              <w:left w:val="single" w:sz="4" w:space="0" w:color="auto"/>
              <w:bottom w:val="single" w:sz="4" w:space="0" w:color="auto"/>
              <w:right w:val="single" w:sz="4" w:space="0" w:color="auto"/>
            </w:tcBorders>
          </w:tcPr>
          <w:p w14:paraId="1525E5F1" w14:textId="6740AE01" w:rsidR="008023D6" w:rsidRPr="008F673E" w:rsidRDefault="00633A1C" w:rsidP="00A9310F">
            <w:pPr>
              <w:pStyle w:val="CPTExample"/>
              <w:rPr>
                <w:lang w:val="en-GB"/>
              </w:rPr>
            </w:pPr>
            <w:r w:rsidRPr="008F673E">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69F2FA15" w14:textId="37604125" w:rsidR="008023D6" w:rsidRPr="008F673E" w:rsidRDefault="00633A1C" w:rsidP="00A9310F">
            <w:pPr>
              <w:pStyle w:val="CPTExample"/>
              <w:rPr>
                <w:lang w:val="en-GB"/>
              </w:rPr>
            </w:pPr>
            <w:r w:rsidRPr="008F673E">
              <w:rPr>
                <w:lang w:val="en-GB"/>
              </w:rPr>
              <w:t xml:space="preserve"> </w:t>
            </w:r>
          </w:p>
        </w:tc>
        <w:tc>
          <w:tcPr>
            <w:tcW w:w="2361" w:type="pct"/>
            <w:tcBorders>
              <w:top w:val="single" w:sz="4" w:space="0" w:color="auto"/>
              <w:left w:val="single" w:sz="4" w:space="0" w:color="auto"/>
              <w:bottom w:val="single" w:sz="4" w:space="0" w:color="auto"/>
              <w:right w:val="single" w:sz="4" w:space="0" w:color="auto"/>
            </w:tcBorders>
          </w:tcPr>
          <w:p w14:paraId="2970E5ED" w14:textId="02AFE7AF" w:rsidR="008023D6" w:rsidRPr="008F673E" w:rsidRDefault="00633A1C" w:rsidP="00A9310F">
            <w:pPr>
              <w:pStyle w:val="CPTExample"/>
              <w:rPr>
                <w:lang w:val="en-GB"/>
              </w:rPr>
            </w:pPr>
            <w:r w:rsidRPr="008F673E">
              <w:rPr>
                <w:lang w:val="en-GB"/>
              </w:rPr>
              <w:t xml:space="preserve"> </w:t>
            </w:r>
          </w:p>
        </w:tc>
      </w:tr>
    </w:tbl>
    <w:p w14:paraId="3018AFDE" w14:textId="2EC851E2" w:rsidR="006D1684" w:rsidRPr="008F673E" w:rsidRDefault="00C346B4" w:rsidP="00C346B4">
      <w:pPr>
        <w:pStyle w:val="CPTExample"/>
        <w:rPr>
          <w:lang w:val="en-GB" w:eastAsia="ja-JP"/>
        </w:rPr>
      </w:pPr>
      <w:r w:rsidRPr="008F673E">
        <w:rPr>
          <w:lang w:val="en-GB"/>
        </w:rPr>
        <w:t>&lt;End of example text&gt;</w:t>
      </w:r>
    </w:p>
    <w:p w14:paraId="76291D16" w14:textId="0F2CCA3F" w:rsidR="006E4767" w:rsidRPr="008F673E" w:rsidRDefault="006E4767" w:rsidP="006E4767">
      <w:pPr>
        <w:pStyle w:val="Heading3NoTOC"/>
        <w:rPr>
          <w:rFonts w:hint="eastAsia"/>
          <w:lang w:val="en-GB"/>
        </w:rPr>
      </w:pPr>
      <w:r w:rsidRPr="008F673E">
        <w:rPr>
          <w:lang w:val="en-GB"/>
        </w:rPr>
        <w:t xml:space="preserve">List of Abbreviations </w:t>
      </w:r>
      <w:r w:rsidRPr="008F673E">
        <w:rPr>
          <w:rStyle w:val="CPTVariable"/>
          <w:lang w:val="en-GB"/>
        </w:rPr>
        <w:t>[and Definitions of Terms]</w:t>
      </w:r>
      <w:r w:rsidRPr="008F673E">
        <w:rPr>
          <w:lang w:val="en-GB"/>
        </w:rPr>
        <w:t xml:space="preserve"> </w:t>
      </w:r>
    </w:p>
    <w:p w14:paraId="224DC0F7" w14:textId="77777777" w:rsidR="006E4767" w:rsidRPr="008F673E" w:rsidRDefault="006E4767">
      <w:pPr>
        <w:pStyle w:val="CPTInstructional"/>
        <w:numPr>
          <w:ilvl w:val="0"/>
          <w:numId w:val="24"/>
        </w:numPr>
        <w:rPr>
          <w:lang w:val="en-GB"/>
        </w:rPr>
      </w:pPr>
      <w:r w:rsidRPr="008F673E">
        <w:rPr>
          <w:lang w:val="en-GB"/>
        </w:rPr>
        <w:t>A list of the abbreviations and, if applicable, the definitions of specialized or unusual terms should be provided.</w:t>
      </w:r>
    </w:p>
    <w:p w14:paraId="1BF093D5" w14:textId="77777777" w:rsidR="006E4767" w:rsidRPr="008F673E" w:rsidRDefault="006E4767">
      <w:pPr>
        <w:pStyle w:val="CPTInstructional"/>
        <w:numPr>
          <w:ilvl w:val="0"/>
          <w:numId w:val="24"/>
        </w:numPr>
        <w:rPr>
          <w:lang w:val="en-GB"/>
        </w:rPr>
      </w:pPr>
      <w:r w:rsidRPr="008F673E">
        <w:rPr>
          <w:lang w:val="en-GB"/>
        </w:rPr>
        <w:t>This list serves as the first appearance of all abbreviations therein. Thus, abbreviations do not need to be spelled out anywhere else in the document text.</w:t>
      </w:r>
    </w:p>
    <w:p w14:paraId="77640C85" w14:textId="77777777" w:rsidR="006E4767" w:rsidRPr="008F673E" w:rsidRDefault="006E4767">
      <w:pPr>
        <w:pStyle w:val="CPTInstructional"/>
        <w:numPr>
          <w:ilvl w:val="0"/>
          <w:numId w:val="24"/>
        </w:numPr>
        <w:rPr>
          <w:lang w:val="en-GB"/>
        </w:rPr>
      </w:pPr>
      <w:r w:rsidRPr="008F673E">
        <w:rPr>
          <w:lang w:val="en-GB"/>
        </w:rPr>
        <w:t>An abbreviation should only be introduced if needed more than once.</w:t>
      </w:r>
    </w:p>
    <w:p w14:paraId="544148B8" w14:textId="77777777" w:rsidR="006E4767" w:rsidRPr="008F673E" w:rsidRDefault="006E4767">
      <w:pPr>
        <w:pStyle w:val="CPTInstructional"/>
        <w:numPr>
          <w:ilvl w:val="0"/>
          <w:numId w:val="24"/>
        </w:numPr>
        <w:rPr>
          <w:lang w:val="en-GB"/>
        </w:rPr>
      </w:pPr>
      <w:r w:rsidRPr="008F673E">
        <w:rPr>
          <w:lang w:val="en-GB"/>
        </w:rPr>
        <w:t>Widely known abbreviations (for example USA, AIDS, common units of measurement) may be used without spelling them out and without adding them to the list.</w:t>
      </w:r>
    </w:p>
    <w:p w14:paraId="678FA52A" w14:textId="77777777" w:rsidR="006E4767" w:rsidRPr="008F673E" w:rsidRDefault="006E4767">
      <w:pPr>
        <w:pStyle w:val="CPTInstructional"/>
        <w:numPr>
          <w:ilvl w:val="0"/>
          <w:numId w:val="24"/>
        </w:numPr>
        <w:rPr>
          <w:lang w:val="en-GB"/>
        </w:rPr>
      </w:pPr>
      <w:r w:rsidRPr="008F673E">
        <w:rPr>
          <w:lang w:val="en-GB"/>
        </w:rPr>
        <w:t>Abbreviations used in tables or figures only do not need to be included in this list if already explained in the respective table or figure.</w:t>
      </w:r>
    </w:p>
    <w:p w14:paraId="0CC032CC" w14:textId="77777777" w:rsidR="006E4767" w:rsidRPr="008F673E" w:rsidRDefault="006E4767">
      <w:pPr>
        <w:pStyle w:val="CPTInstructional"/>
        <w:numPr>
          <w:ilvl w:val="0"/>
          <w:numId w:val="24"/>
        </w:numPr>
        <w:rPr>
          <w:lang w:val="en-GB"/>
        </w:rPr>
      </w:pPr>
      <w:r w:rsidRPr="008F673E">
        <w:rPr>
          <w:lang w:val="en-GB"/>
        </w:rPr>
        <w:t xml:space="preserve">Each abbreviation is to be used for one term only. Thus, if the same abbreviation is commonly known for more than one term (eg, SD = “standard deviation” or “stable disease”), only one of those terms may be abbreviated in that way; the other terms are either to be spelled out throughout, or are to be represented by alternative, unique abbreviations. </w:t>
      </w:r>
    </w:p>
    <w:p w14:paraId="44697D39" w14:textId="77777777" w:rsidR="006E4767" w:rsidRPr="008F673E" w:rsidRDefault="006E4767">
      <w:pPr>
        <w:pStyle w:val="CPTInstructional"/>
        <w:numPr>
          <w:ilvl w:val="0"/>
          <w:numId w:val="24"/>
        </w:numPr>
        <w:rPr>
          <w:lang w:val="en-GB"/>
        </w:rPr>
      </w:pPr>
      <w:r w:rsidRPr="008F673E">
        <w:rPr>
          <w:lang w:val="en-GB"/>
        </w:rPr>
        <w:t>If a term gets abbreviated, its abbreviation should be used throughout; ie, abbreviations may be used even at the beginning of a sentence.</w:t>
      </w:r>
    </w:p>
    <w:p w14:paraId="1DF5C7A1" w14:textId="77777777" w:rsidR="006E4767" w:rsidRPr="008F673E" w:rsidRDefault="006E4767">
      <w:pPr>
        <w:pStyle w:val="CPTInstructional"/>
        <w:numPr>
          <w:ilvl w:val="0"/>
          <w:numId w:val="24"/>
        </w:numPr>
        <w:rPr>
          <w:lang w:val="en-GB"/>
        </w:rPr>
      </w:pPr>
      <w:r w:rsidRPr="008F673E">
        <w:rPr>
          <w:lang w:val="en-GB"/>
        </w:rPr>
        <w:t>The list may be formatted in a space-conscious manner (eg, smaller font size; double-column format)</w:t>
      </w:r>
    </w:p>
    <w:p w14:paraId="72F8019E" w14:textId="48C1F23B" w:rsidR="004C7458" w:rsidRPr="008F673E" w:rsidRDefault="004C7458" w:rsidP="004C7458">
      <w:pPr>
        <w:pStyle w:val="CPTExample"/>
        <w:rPr>
          <w:lang w:val="en-GB"/>
        </w:rPr>
      </w:pPr>
      <w:r w:rsidRPr="008F673E">
        <w:rPr>
          <w:lang w:val="en-GB"/>
        </w:rPr>
        <w:t xml:space="preserve">&lt;Start of </w:t>
      </w:r>
      <w:r w:rsidR="006D4E72" w:rsidRPr="008F673E">
        <w:rPr>
          <w:lang w:val="en-GB"/>
        </w:rPr>
        <w:t>example</w:t>
      </w:r>
      <w:r w:rsidRPr="008F673E">
        <w:rPr>
          <w:lang w:val="en-GB"/>
        </w:rPr>
        <w:t xml:space="preserve"> text&gt;</w:t>
      </w:r>
    </w:p>
    <w:tbl>
      <w:tblPr>
        <w:tblStyle w:val="TableGrid"/>
        <w:tblW w:w="2644" w:type="pct"/>
        <w:tblInd w:w="0" w:type="dxa"/>
        <w:tblLayout w:type="fixed"/>
        <w:tblCellMar>
          <w:left w:w="28" w:type="dxa"/>
          <w:right w:w="28" w:type="dxa"/>
        </w:tblCellMar>
        <w:tblLook w:val="04A0" w:firstRow="1" w:lastRow="0" w:firstColumn="1" w:lastColumn="0" w:noHBand="0" w:noVBand="1"/>
      </w:tblPr>
      <w:tblGrid>
        <w:gridCol w:w="1260"/>
        <w:gridCol w:w="3690"/>
      </w:tblGrid>
      <w:tr w:rsidR="004C7458" w:rsidRPr="008F673E" w14:paraId="5BD93B80" w14:textId="77777777">
        <w:tc>
          <w:tcPr>
            <w:tcW w:w="1273" w:type="pct"/>
          </w:tcPr>
          <w:p w14:paraId="2F62F1F3"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14:paraId="01E8D252"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r w:rsidR="004C7458" w:rsidRPr="008F673E" w14:paraId="4BCA0864" w14:textId="77777777">
        <w:tc>
          <w:tcPr>
            <w:tcW w:w="1273" w:type="pct"/>
          </w:tcPr>
          <w:p w14:paraId="37CC81AF"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14:paraId="3B97DB6F"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r w:rsidR="004C7458" w:rsidRPr="008F673E" w14:paraId="5B6EABEB" w14:textId="77777777">
        <w:tc>
          <w:tcPr>
            <w:tcW w:w="1273" w:type="pct"/>
          </w:tcPr>
          <w:p w14:paraId="20B0C0B8"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14:paraId="37DE04E6" w14:textId="77777777" w:rsidR="004C7458" w:rsidRPr="008F673E" w:rsidRDefault="004C7458">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bl>
    <w:p w14:paraId="2DFD609F" w14:textId="3F45684F" w:rsidR="004C7458" w:rsidRPr="008F673E" w:rsidRDefault="004C7458" w:rsidP="004C7458">
      <w:pPr>
        <w:pStyle w:val="CPTExample"/>
        <w:rPr>
          <w:lang w:val="en-GB"/>
        </w:rPr>
      </w:pPr>
      <w:r w:rsidRPr="008F673E">
        <w:rPr>
          <w:lang w:val="en-GB"/>
        </w:rPr>
        <w:t xml:space="preserve">&lt;End of </w:t>
      </w:r>
      <w:r w:rsidR="006D4E72" w:rsidRPr="008F673E">
        <w:rPr>
          <w:lang w:val="en-GB"/>
        </w:rPr>
        <w:t xml:space="preserve">example </w:t>
      </w:r>
      <w:r w:rsidRPr="008F673E">
        <w:rPr>
          <w:lang w:val="en-GB"/>
        </w:rPr>
        <w:t>text&gt;</w:t>
      </w:r>
    </w:p>
    <w:p w14:paraId="3FC2A367" w14:textId="021C032C" w:rsidR="00AA3BCB" w:rsidRPr="008F673E" w:rsidRDefault="7E2C4AF2" w:rsidP="711DA045">
      <w:pPr>
        <w:pStyle w:val="Heading1"/>
        <w:rPr>
          <w:rFonts w:hint="eastAsia"/>
          <w:lang w:val="en-GB"/>
        </w:rPr>
      </w:pPr>
      <w:bookmarkStart w:id="140" w:name="_Toc518466155"/>
      <w:bookmarkStart w:id="141" w:name="_Toc518655969"/>
      <w:bookmarkStart w:id="142" w:name="_Toc154052359"/>
      <w:r w:rsidRPr="008F673E">
        <w:rPr>
          <w:lang w:val="en-GB"/>
        </w:rPr>
        <w:lastRenderedPageBreak/>
        <w:t>Introduction</w:t>
      </w:r>
      <w:bookmarkEnd w:id="140"/>
      <w:bookmarkEnd w:id="141"/>
      <w:bookmarkEnd w:id="142"/>
    </w:p>
    <w:p w14:paraId="41182365" w14:textId="1B2A311D" w:rsidR="009B7ED2" w:rsidRPr="008F673E" w:rsidDel="00414184" w:rsidRDefault="009B7ED2" w:rsidP="009B7ED2">
      <w:pPr>
        <w:rPr>
          <w:del w:id="143" w:author="Inge Christoffer Olsen" w:date="2025-11-27T14:47:00Z" w16du:dateUtc="2025-11-27T13:47:00Z"/>
          <w:lang w:val="en-GB" w:eastAsia="ja-JP"/>
        </w:rPr>
      </w:pPr>
    </w:p>
    <w:p w14:paraId="3ACDA650" w14:textId="51BB1EB0" w:rsidR="009B7ED2" w:rsidRPr="006765B3" w:rsidDel="009A1554" w:rsidRDefault="009B7ED2" w:rsidP="009B7ED2">
      <w:pPr>
        <w:pStyle w:val="CPTExample"/>
        <w:rPr>
          <w:del w:id="144" w:author="Inge Christoffer Olsen" w:date="2025-11-27T14:45:00Z" w16du:dateUtc="2025-11-27T13:45:00Z"/>
          <w:rFonts w:ascii="Times New Roman" w:eastAsia="Calibri" w:hAnsi="Times New Roman" w:cs="Cordia New"/>
          <w:i w:val="0"/>
          <w:color w:val="auto"/>
          <w:sz w:val="24"/>
          <w:szCs w:val="22"/>
          <w:lang w:val="en-GB"/>
          <w:rPrChange w:id="145" w:author="Inge Christoffer Olsen" w:date="2025-11-27T14:45:00Z" w16du:dateUtc="2025-11-27T13:45:00Z">
            <w:rPr>
              <w:del w:id="146" w:author="Inge Christoffer Olsen" w:date="2025-11-27T14:45:00Z" w16du:dateUtc="2025-11-27T13:45:00Z"/>
              <w:i w:val="0"/>
              <w:iCs/>
              <w:color w:val="auto"/>
              <w:lang w:val="en-GB"/>
            </w:rPr>
          </w:rPrChange>
        </w:rPr>
      </w:pPr>
      <w:r w:rsidRPr="006765B3">
        <w:rPr>
          <w:rFonts w:ascii="Times New Roman" w:eastAsia="Calibri" w:hAnsi="Times New Roman" w:cs="Cordia New"/>
          <w:i w:val="0"/>
          <w:color w:val="auto"/>
          <w:sz w:val="24"/>
          <w:szCs w:val="22"/>
          <w:lang w:val="en-GB"/>
          <w:rPrChange w:id="147" w:author="Inge Christoffer Olsen" w:date="2025-11-27T14:45:00Z" w16du:dateUtc="2025-11-27T13:45:00Z">
            <w:rPr>
              <w:i w:val="0"/>
              <w:iCs/>
              <w:lang w:val="en-GB"/>
            </w:rPr>
          </w:rPrChange>
        </w:rPr>
        <w:t>The Norwegian WHO Labour Care Trial (NORWELCG) is a pivotal multicenter, stepped wedge cluster randomi</w:t>
      </w:r>
      <w:ins w:id="148" w:author="Maria Cecilie Stivang" w:date="2025-10-28T12:44:00Z" w16du:dateUtc="2025-10-28T11:44:00Z">
        <w:r w:rsidR="001F416C" w:rsidRPr="006765B3">
          <w:rPr>
            <w:rFonts w:ascii="Times New Roman" w:eastAsia="Calibri" w:hAnsi="Times New Roman" w:cs="Cordia New"/>
            <w:i w:val="0"/>
            <w:color w:val="auto"/>
            <w:sz w:val="24"/>
            <w:szCs w:val="22"/>
            <w:lang w:val="en-GB"/>
            <w:rPrChange w:id="149" w:author="Inge Christoffer Olsen" w:date="2025-11-27T14:45:00Z" w16du:dateUtc="2025-11-27T13:45:00Z">
              <w:rPr>
                <w:i w:val="0"/>
                <w:iCs/>
                <w:lang w:val="en-GB"/>
              </w:rPr>
            </w:rPrChange>
          </w:rPr>
          <w:t>s</w:t>
        </w:r>
      </w:ins>
      <w:del w:id="150" w:author="Maria Cecilie Stivang" w:date="2025-10-28T12:44:00Z" w16du:dateUtc="2025-10-28T11:44:00Z">
        <w:r w:rsidRPr="006765B3" w:rsidDel="001F416C">
          <w:rPr>
            <w:rFonts w:ascii="Times New Roman" w:eastAsia="Calibri" w:hAnsi="Times New Roman" w:cs="Cordia New"/>
            <w:i w:val="0"/>
            <w:color w:val="auto"/>
            <w:sz w:val="24"/>
            <w:szCs w:val="22"/>
            <w:lang w:val="en-GB"/>
            <w:rPrChange w:id="151" w:author="Inge Christoffer Olsen" w:date="2025-11-27T14:45:00Z" w16du:dateUtc="2025-11-27T13:45:00Z">
              <w:rPr>
                <w:i w:val="0"/>
                <w:iCs/>
                <w:lang w:val="en-GB"/>
              </w:rPr>
            </w:rPrChange>
          </w:rPr>
          <w:delText>z</w:delText>
        </w:r>
      </w:del>
      <w:r w:rsidRPr="006765B3">
        <w:rPr>
          <w:rFonts w:ascii="Times New Roman" w:eastAsia="Calibri" w:hAnsi="Times New Roman" w:cs="Cordia New"/>
          <w:i w:val="0"/>
          <w:color w:val="auto"/>
          <w:sz w:val="24"/>
          <w:szCs w:val="22"/>
          <w:lang w:val="en-GB"/>
          <w:rPrChange w:id="152" w:author="Inge Christoffer Olsen" w:date="2025-11-27T14:45:00Z" w16du:dateUtc="2025-11-27T13:45:00Z">
            <w:rPr>
              <w:i w:val="0"/>
              <w:iCs/>
              <w:lang w:val="en-GB"/>
            </w:rPr>
          </w:rPrChange>
        </w:rPr>
        <w:t>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7E722EA4" w14:textId="77777777" w:rsidR="009B7ED2" w:rsidRPr="006765B3" w:rsidDel="009A1554" w:rsidRDefault="009B7ED2" w:rsidP="009B7ED2">
      <w:pPr>
        <w:pStyle w:val="CPTExample"/>
        <w:rPr>
          <w:del w:id="153" w:author="Inge Christoffer Olsen" w:date="2025-11-27T14:45:00Z" w16du:dateUtc="2025-11-27T13:45:00Z"/>
          <w:rFonts w:ascii="Times New Roman" w:eastAsia="Calibri" w:hAnsi="Times New Roman" w:cs="Cordia New"/>
          <w:i w:val="0"/>
          <w:color w:val="auto"/>
          <w:sz w:val="24"/>
          <w:szCs w:val="22"/>
          <w:lang w:val="en-GB"/>
          <w:rPrChange w:id="154" w:author="Inge Christoffer Olsen" w:date="2025-11-27T14:45:00Z" w16du:dateUtc="2025-11-27T13:45:00Z">
            <w:rPr>
              <w:del w:id="155" w:author="Inge Christoffer Olsen" w:date="2025-11-27T14:45:00Z" w16du:dateUtc="2025-11-27T13:45:00Z"/>
              <w:i w:val="0"/>
              <w:iCs/>
              <w:color w:val="auto"/>
              <w:lang w:val="en-GB"/>
            </w:rPr>
          </w:rPrChange>
        </w:rPr>
      </w:pPr>
    </w:p>
    <w:p w14:paraId="5E6D9E33" w14:textId="77777777" w:rsidR="009B7ED2" w:rsidRPr="006765B3" w:rsidRDefault="009B7ED2" w:rsidP="009B7ED2">
      <w:pPr>
        <w:pStyle w:val="CPTExample"/>
        <w:rPr>
          <w:rFonts w:ascii="Times New Roman" w:eastAsia="Calibri" w:hAnsi="Times New Roman" w:cs="Cordia New"/>
          <w:i w:val="0"/>
          <w:color w:val="auto"/>
          <w:sz w:val="24"/>
          <w:szCs w:val="22"/>
          <w:lang w:val="en-GB"/>
          <w:rPrChange w:id="156" w:author="Inge Christoffer Olsen" w:date="2025-11-27T14:45:00Z" w16du:dateUtc="2025-11-27T13:45:00Z">
            <w:rPr>
              <w:i w:val="0"/>
              <w:iCs/>
              <w:color w:val="auto"/>
              <w:lang w:val="en-GB"/>
            </w:rPr>
          </w:rPrChange>
        </w:rPr>
      </w:pPr>
    </w:p>
    <w:p w14:paraId="2E5B0676" w14:textId="77777777" w:rsidR="009B7ED2" w:rsidRPr="006765B3" w:rsidDel="00414184" w:rsidRDefault="009B7ED2" w:rsidP="009B7ED2">
      <w:pPr>
        <w:pStyle w:val="CPTExample"/>
        <w:rPr>
          <w:del w:id="157" w:author="Inge Christoffer Olsen" w:date="2025-11-27T14:47:00Z" w16du:dateUtc="2025-11-27T13:47:00Z"/>
          <w:rFonts w:ascii="Times New Roman" w:eastAsia="Calibri" w:hAnsi="Times New Roman" w:cs="Cordia New"/>
          <w:i w:val="0"/>
          <w:color w:val="auto"/>
          <w:sz w:val="24"/>
          <w:szCs w:val="22"/>
          <w:lang w:val="en-GB"/>
          <w:rPrChange w:id="158" w:author="Inge Christoffer Olsen" w:date="2025-11-27T14:45:00Z" w16du:dateUtc="2025-11-27T13:45:00Z">
            <w:rPr>
              <w:del w:id="159" w:author="Inge Christoffer Olsen" w:date="2025-11-27T14:47:00Z" w16du:dateUtc="2025-11-27T13:47:00Z"/>
              <w:i w:val="0"/>
              <w:iCs/>
              <w:color w:val="auto"/>
              <w:lang w:val="en-GB"/>
            </w:rPr>
          </w:rPrChange>
        </w:rPr>
      </w:pPr>
      <w:r w:rsidRPr="006765B3">
        <w:rPr>
          <w:rFonts w:ascii="Times New Roman" w:eastAsia="Calibri" w:hAnsi="Times New Roman" w:cs="Cordia New"/>
          <w:i w:val="0"/>
          <w:color w:val="auto"/>
          <w:sz w:val="24"/>
          <w:szCs w:val="22"/>
          <w:lang w:val="en-GB"/>
          <w:rPrChange w:id="160" w:author="Inge Christoffer Olsen" w:date="2025-11-27T14:45:00Z" w16du:dateUtc="2025-11-27T13:45:00Z">
            <w:rPr>
              <w:i w:val="0"/>
              <w:iCs/>
              <w:lang w:val="en-GB"/>
            </w:rPr>
          </w:rPrChange>
        </w:rP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7513A0F9" w14:textId="77777777" w:rsidR="009B7ED2" w:rsidRPr="006765B3" w:rsidRDefault="009B7ED2" w:rsidP="009B7ED2">
      <w:pPr>
        <w:pStyle w:val="CPTExample"/>
        <w:rPr>
          <w:rFonts w:ascii="Times New Roman" w:eastAsia="Calibri" w:hAnsi="Times New Roman" w:cs="Cordia New"/>
          <w:i w:val="0"/>
          <w:color w:val="auto"/>
          <w:sz w:val="24"/>
          <w:szCs w:val="22"/>
          <w:lang w:val="en-GB"/>
          <w:rPrChange w:id="161" w:author="Inge Christoffer Olsen" w:date="2025-11-27T14:45:00Z" w16du:dateUtc="2025-11-27T13:45:00Z">
            <w:rPr>
              <w:i w:val="0"/>
              <w:iCs/>
              <w:color w:val="auto"/>
              <w:lang w:val="en-GB"/>
            </w:rPr>
          </w:rPrChange>
        </w:rPr>
      </w:pPr>
    </w:p>
    <w:p w14:paraId="7A8E5336" w14:textId="305DC11B" w:rsidR="006765B3" w:rsidRPr="006765B3" w:rsidDel="00414184" w:rsidRDefault="009B7ED2" w:rsidP="006765B3">
      <w:pPr>
        <w:pStyle w:val="CPTExample"/>
        <w:rPr>
          <w:del w:id="162" w:author="Inge Christoffer Olsen" w:date="2025-11-27T14:47:00Z" w16du:dateUtc="2025-11-27T13:47:00Z"/>
          <w:rFonts w:ascii="Times New Roman" w:eastAsia="Calibri" w:hAnsi="Times New Roman" w:cs="Cordia New"/>
          <w:i w:val="0"/>
          <w:color w:val="auto"/>
          <w:sz w:val="24"/>
          <w:szCs w:val="22"/>
          <w:lang w:val="en-GB"/>
          <w:rPrChange w:id="163" w:author="Inge Christoffer Olsen" w:date="2025-11-27T14:45:00Z" w16du:dateUtc="2025-11-27T13:45:00Z">
            <w:rPr>
              <w:del w:id="164" w:author="Inge Christoffer Olsen" w:date="2025-11-27T14:47:00Z" w16du:dateUtc="2025-11-27T13:47:00Z"/>
              <w:i w:val="0"/>
              <w:iCs/>
              <w:color w:val="auto"/>
              <w:lang w:val="en-GB"/>
            </w:rPr>
          </w:rPrChange>
        </w:rPr>
      </w:pPr>
      <w:r w:rsidRPr="006765B3">
        <w:rPr>
          <w:rFonts w:ascii="Times New Roman" w:eastAsia="Calibri" w:hAnsi="Times New Roman" w:cs="Cordia New"/>
          <w:i w:val="0"/>
          <w:color w:val="auto"/>
          <w:sz w:val="24"/>
          <w:szCs w:val="22"/>
          <w:lang w:val="en-GB"/>
          <w:rPrChange w:id="165" w:author="Inge Christoffer Olsen" w:date="2025-11-27T14:45:00Z" w16du:dateUtc="2025-11-27T13:45:00Z">
            <w:rPr>
              <w:b/>
              <w:bCs/>
              <w:i w:val="0"/>
              <w:iCs/>
              <w:lang w:val="en-GB"/>
            </w:rPr>
          </w:rPrChange>
        </w:rPr>
        <w:t>Protocol Changes:</w:t>
      </w:r>
      <w:r w:rsidRPr="006765B3">
        <w:rPr>
          <w:rFonts w:ascii="Times New Roman" w:eastAsia="Calibri" w:hAnsi="Times New Roman" w:cs="Cordia New"/>
          <w:i w:val="0"/>
          <w:color w:val="auto"/>
          <w:sz w:val="24"/>
          <w:szCs w:val="22"/>
          <w:lang w:val="en-GB"/>
          <w:rPrChange w:id="166" w:author="Inge Christoffer Olsen" w:date="2025-11-27T14:45:00Z" w16du:dateUtc="2025-11-27T13:45:00Z">
            <w:rPr>
              <w:i w:val="0"/>
              <w:iCs/>
              <w:lang w:val="en-GB"/>
            </w:rPr>
          </w:rPrChange>
        </w:rPr>
        <w:t xml:space="preserve">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3E79ADB2" w14:textId="77777777" w:rsidR="009B7ED2" w:rsidRPr="006765B3" w:rsidRDefault="009B7ED2" w:rsidP="006765B3">
      <w:pPr>
        <w:pStyle w:val="CPTExample"/>
        <w:rPr>
          <w:rFonts w:eastAsia="Calibri"/>
          <w:lang w:val="en-GB"/>
        </w:rPr>
      </w:pPr>
    </w:p>
    <w:p w14:paraId="1E838BC9" w14:textId="00C1EAF1" w:rsidR="009B7ED2" w:rsidRPr="009A1554" w:rsidRDefault="009B7ED2" w:rsidP="00D1612D">
      <w:pPr>
        <w:pStyle w:val="CPTExample"/>
        <w:rPr>
          <w:rFonts w:ascii="Times New Roman" w:eastAsia="Calibri" w:hAnsi="Times New Roman" w:cs="Cordia New"/>
          <w:i w:val="0"/>
          <w:color w:val="auto"/>
          <w:sz w:val="24"/>
          <w:szCs w:val="22"/>
          <w:lang w:val="en-GB"/>
          <w:rPrChange w:id="167" w:author="Inge Christoffer Olsen" w:date="2025-11-27T14:45:00Z" w16du:dateUtc="2025-11-27T13:45:00Z">
            <w:rPr>
              <w:i w:val="0"/>
              <w:iCs/>
              <w:color w:val="auto"/>
              <w:lang w:val="en-GB"/>
            </w:rPr>
          </w:rPrChange>
        </w:rPr>
      </w:pPr>
      <w:r w:rsidRPr="009A1554">
        <w:rPr>
          <w:rFonts w:ascii="Times New Roman" w:eastAsia="Calibri" w:hAnsi="Times New Roman" w:cs="Cordia New"/>
          <w:i w:val="0"/>
          <w:color w:val="auto"/>
          <w:sz w:val="24"/>
          <w:szCs w:val="22"/>
          <w:lang w:val="en-GB"/>
          <w:rPrChange w:id="168" w:author="Inge Christoffer Olsen" w:date="2025-11-27T14:45:00Z" w16du:dateUtc="2025-11-27T13:45:00Z">
            <w:rPr>
              <w:b/>
              <w:bCs/>
              <w:i w:val="0"/>
              <w:iCs/>
              <w:color w:val="auto"/>
              <w:lang w:val="en-GB"/>
            </w:rPr>
          </w:rPrChange>
        </w:rPr>
        <w:t>Exclusions and Supplementary Documentation:</w:t>
      </w:r>
      <w:r w:rsidRPr="009A1554">
        <w:rPr>
          <w:rFonts w:ascii="Times New Roman" w:eastAsia="Calibri" w:hAnsi="Times New Roman" w:cs="Cordia New"/>
          <w:i w:val="0"/>
          <w:color w:val="auto"/>
          <w:sz w:val="24"/>
          <w:szCs w:val="22"/>
          <w:lang w:val="en-GB"/>
          <w:rPrChange w:id="169" w:author="Inge Christoffer Olsen" w:date="2025-11-27T14:45:00Z" w16du:dateUtc="2025-11-27T13:45:00Z">
            <w:rPr>
              <w:i w:val="0"/>
              <w:iCs/>
              <w:color w:val="auto"/>
              <w:lang w:val="en-GB"/>
            </w:rPr>
          </w:rPrChange>
        </w:rPr>
        <w:t xml:space="preserve"> While primary and secondary analysis specifications are contained herein, non-key analyses such as baseline summaries, exploratory endpoints, and detailed demographic analyses are not necessarily included. </w:t>
      </w:r>
      <w:ins w:id="170" w:author="Inge Christoffer Olsen" w:date="2026-02-24T14:49:00Z" w16du:dateUtc="2026-02-24T13:49:00Z">
        <w:r w:rsidR="006765B3">
          <w:rPr>
            <w:rFonts w:ascii="Times New Roman" w:eastAsia="Calibri" w:hAnsi="Times New Roman" w:cs="Cordia New"/>
            <w:i w:val="0"/>
            <w:color w:val="auto"/>
            <w:sz w:val="24"/>
            <w:szCs w:val="22"/>
            <w:lang w:val="en-GB"/>
          </w:rPr>
          <w:t>Some secondary analyses are considered for secondary publications</w:t>
        </w:r>
      </w:ins>
      <w:ins w:id="171" w:author="Inge Christoffer Olsen" w:date="2026-02-24T14:52:00Z" w16du:dateUtc="2026-02-24T13:52:00Z">
        <w:r w:rsidR="005E5862">
          <w:rPr>
            <w:rFonts w:ascii="Times New Roman" w:eastAsia="Calibri" w:hAnsi="Times New Roman" w:cs="Cordia New"/>
            <w:i w:val="0"/>
            <w:color w:val="auto"/>
            <w:sz w:val="24"/>
            <w:szCs w:val="22"/>
            <w:lang w:val="en-GB"/>
          </w:rPr>
          <w:t xml:space="preserve"> </w:t>
        </w:r>
      </w:ins>
      <w:ins w:id="172" w:author="Inge Christoffer Olsen" w:date="2026-02-24T14:49:00Z" w16du:dateUtc="2026-02-24T13:49:00Z">
        <w:r w:rsidR="006765B3">
          <w:rPr>
            <w:rFonts w:ascii="Times New Roman" w:eastAsia="Calibri" w:hAnsi="Times New Roman" w:cs="Cordia New"/>
            <w:i w:val="0"/>
            <w:color w:val="auto"/>
            <w:sz w:val="24"/>
            <w:szCs w:val="22"/>
            <w:lang w:val="en-GB"/>
          </w:rPr>
          <w:t xml:space="preserve">and are further specified in </w:t>
        </w:r>
      </w:ins>
      <w:ins w:id="173" w:author="Inge Christoffer Olsen" w:date="2026-02-24T14:50:00Z" w16du:dateUtc="2026-02-24T13:50:00Z">
        <w:r w:rsidR="006765B3">
          <w:rPr>
            <w:rFonts w:ascii="Times New Roman" w:eastAsia="Calibri" w:hAnsi="Times New Roman" w:cs="Cordia New"/>
            <w:i w:val="0"/>
            <w:color w:val="auto"/>
            <w:sz w:val="24"/>
            <w:szCs w:val="22"/>
            <w:lang w:val="en-GB"/>
          </w:rPr>
          <w:t xml:space="preserve">topic-specific statistical analysis plans. </w:t>
        </w:r>
      </w:ins>
    </w:p>
    <w:p w14:paraId="67B69AD1" w14:textId="5E901A4A" w:rsidR="00750EA8" w:rsidRPr="008F673E" w:rsidRDefault="0E86C843" w:rsidP="004037B2">
      <w:pPr>
        <w:pStyle w:val="Heading2"/>
        <w:rPr>
          <w:rFonts w:hint="eastAsia"/>
          <w:lang w:val="en-GB"/>
        </w:rPr>
      </w:pPr>
      <w:bookmarkStart w:id="174" w:name="_Ref518462088"/>
      <w:bookmarkStart w:id="175" w:name="_Ref518462118"/>
      <w:bookmarkStart w:id="176" w:name="_Ref518462744"/>
      <w:bookmarkStart w:id="177" w:name="_Toc518466156"/>
      <w:bookmarkStart w:id="178" w:name="_Toc518655970"/>
      <w:bookmarkStart w:id="179" w:name="_Ref528673306"/>
      <w:bookmarkStart w:id="180" w:name="_Toc14776515"/>
      <w:bookmarkStart w:id="181" w:name="_Toc14775837"/>
      <w:bookmarkStart w:id="182" w:name="_Ref45603942"/>
      <w:bookmarkStart w:id="183" w:name="_Ref45604080"/>
      <w:bookmarkStart w:id="184" w:name="_Ref45604138"/>
      <w:bookmarkStart w:id="185" w:name="_Ref45607291"/>
      <w:bookmarkStart w:id="186" w:name="_Ref45607310"/>
      <w:bookmarkStart w:id="187" w:name="_Ref45607384"/>
      <w:bookmarkStart w:id="188" w:name="_Toc154052360"/>
      <w:r w:rsidRPr="2023D86C">
        <w:rPr>
          <w:lang w:val="en-GB"/>
        </w:rPr>
        <w:t>Objectives, Endpoint</w:t>
      </w:r>
      <w:r w:rsidR="0CA8AF91" w:rsidRPr="2023D86C">
        <w:rPr>
          <w:lang w:val="en-GB"/>
        </w:rPr>
        <w:t>s,</w:t>
      </w:r>
      <w:r w:rsidRPr="2023D86C">
        <w:rPr>
          <w:lang w:val="en-GB"/>
        </w:rPr>
        <w:t xml:space="preserve"> and Estimands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70D4F955" w14:textId="45505181" w:rsidR="00DE78D5" w:rsidRPr="008F673E" w:rsidRDefault="5831B547" w:rsidP="00DD02A1">
      <w:r w:rsidRPr="2023D86C">
        <w:rPr>
          <w:b/>
          <w:bCs/>
          <w:lang w:val="en-GB"/>
        </w:rPr>
        <w:t>Objectives and Endpoints</w:t>
      </w:r>
    </w:p>
    <w:p w14:paraId="779AF26F" w14:textId="2A506C48" w:rsidR="42115535" w:rsidRDefault="42115535" w:rsidP="2023D86C">
      <w:r w:rsidRPr="2023D86C">
        <w:rPr>
          <w:b/>
          <w:bCs/>
          <w:lang w:val="en-GB"/>
        </w:rPr>
        <w:t xml:space="preserve">Further objectives and endpoints as described in the protocol but to be specified in other analyses plans are provided in </w:t>
      </w:r>
      <w:r w:rsidR="3650A14D" w:rsidRPr="2023D86C">
        <w:rPr>
          <w:b/>
          <w:bCs/>
          <w:lang w:val="en-GB"/>
        </w:rPr>
        <w:t xml:space="preserve">Section </w:t>
      </w:r>
      <w:r w:rsidR="64BE5745" w:rsidRPr="2023D86C">
        <w:rPr>
          <w:b/>
          <w:bCs/>
          <w:lang w:val="en-GB"/>
        </w:rPr>
        <w:t>12.1</w:t>
      </w:r>
      <w:r w:rsidRPr="2023D86C">
        <w:rPr>
          <w:b/>
          <w:bCs/>
          <w:lang w:val="en-GB"/>
        </w:rPr>
        <w:t xml:space="preserve"> </w:t>
      </w:r>
    </w:p>
    <w:p w14:paraId="61007B21" w14:textId="6F080315" w:rsidR="00B01418" w:rsidRPr="008F673E" w:rsidRDefault="00B01418" w:rsidP="00B01418">
      <w:pPr>
        <w:spacing w:after="0" w:line="240" w:lineRule="auto"/>
        <w:contextualSpacing/>
        <w:rPr>
          <w:sz w:val="4"/>
          <w:szCs w:val="4"/>
          <w:lang w:val="en-GB"/>
        </w:rPr>
      </w:pPr>
    </w:p>
    <w:tbl>
      <w:tblPr>
        <w:tblStyle w:val="TableGrid"/>
        <w:tblW w:w="94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Body"/>
      </w:tblPr>
      <w:tblGrid>
        <w:gridCol w:w="4905"/>
        <w:gridCol w:w="4574"/>
      </w:tblGrid>
      <w:tr w:rsidR="006765B3" w:rsidRPr="008F673E" w14:paraId="5232B5A2" w14:textId="2AEC8C32" w:rsidTr="2023D86C">
        <w:tc>
          <w:tcPr>
            <w:tcW w:w="4905" w:type="dxa"/>
          </w:tcPr>
          <w:p w14:paraId="6A808C6F" w14:textId="77777777" w:rsidR="006765B3" w:rsidRPr="008F673E" w:rsidRDefault="006765B3">
            <w:pPr>
              <w:jc w:val="center"/>
              <w:rPr>
                <w:lang w:val="en-GB"/>
              </w:rPr>
            </w:pPr>
            <w:r w:rsidRPr="008F673E">
              <w:rPr>
                <w:lang w:val="en-GB"/>
              </w:rPr>
              <w:t>Objectives</w:t>
            </w:r>
          </w:p>
        </w:tc>
        <w:tc>
          <w:tcPr>
            <w:tcW w:w="4574" w:type="dxa"/>
          </w:tcPr>
          <w:p w14:paraId="60986A4B" w14:textId="77777777" w:rsidR="006765B3" w:rsidRPr="008F673E" w:rsidRDefault="006765B3">
            <w:pPr>
              <w:jc w:val="center"/>
              <w:rPr>
                <w:lang w:val="en-GB"/>
              </w:rPr>
            </w:pPr>
            <w:r w:rsidRPr="008F673E">
              <w:rPr>
                <w:lang w:val="en-GB"/>
              </w:rPr>
              <w:t>Endpoints</w:t>
            </w:r>
          </w:p>
        </w:tc>
      </w:tr>
      <w:tr w:rsidR="006765B3" w:rsidRPr="008F673E" w14:paraId="1678C670" w14:textId="4015AD5D" w:rsidTr="2023D86C">
        <w:tc>
          <w:tcPr>
            <w:tcW w:w="4905" w:type="dxa"/>
            <w:shd w:val="clear" w:color="auto" w:fill="D9D9D9" w:themeFill="background1" w:themeFillShade="D9"/>
          </w:tcPr>
          <w:p w14:paraId="7E6EE163" w14:textId="77777777" w:rsidR="006765B3" w:rsidRPr="008F673E" w:rsidRDefault="006765B3">
            <w:pPr>
              <w:rPr>
                <w:lang w:val="en-GB"/>
              </w:rPr>
            </w:pPr>
            <w:r w:rsidRPr="008F673E">
              <w:rPr>
                <w:lang w:val="en-GB"/>
              </w:rPr>
              <w:t>Primary</w:t>
            </w:r>
          </w:p>
        </w:tc>
        <w:tc>
          <w:tcPr>
            <w:tcW w:w="4574" w:type="dxa"/>
            <w:shd w:val="clear" w:color="auto" w:fill="D9D9D9" w:themeFill="background1" w:themeFillShade="D9"/>
          </w:tcPr>
          <w:p w14:paraId="7EC9957D" w14:textId="77777777" w:rsidR="006765B3" w:rsidRPr="008F673E" w:rsidRDefault="006765B3">
            <w:pPr>
              <w:rPr>
                <w:lang w:val="en-GB"/>
              </w:rPr>
            </w:pPr>
          </w:p>
        </w:tc>
      </w:tr>
      <w:tr w:rsidR="006765B3" w:rsidRPr="008F673E" w14:paraId="0254E08B" w14:textId="54A70C73" w:rsidTr="2023D86C">
        <w:trPr>
          <w:trHeight w:val="765"/>
        </w:trPr>
        <w:tc>
          <w:tcPr>
            <w:tcW w:w="4905" w:type="dxa"/>
          </w:tcPr>
          <w:p w14:paraId="32616B10" w14:textId="7374ECA8" w:rsidR="006765B3" w:rsidRPr="008F673E" w:rsidRDefault="006765B3" w:rsidP="00B25B14">
            <w:pPr>
              <w:pStyle w:val="CPTListBullet"/>
              <w:rPr>
                <w:lang w:val="en-GB"/>
              </w:rPr>
            </w:pPr>
            <w:r w:rsidRPr="008F673E">
              <w:rPr>
                <w:lang w:val="en-GB"/>
              </w:rPr>
              <w:t>To investigate the effect of LCG in women with a planned vaginal delivery on intrapartum caesarean sections</w:t>
            </w:r>
          </w:p>
        </w:tc>
        <w:tc>
          <w:tcPr>
            <w:tcW w:w="4574" w:type="dxa"/>
          </w:tcPr>
          <w:p w14:paraId="5E551D60" w14:textId="45D38D87" w:rsidR="006765B3" w:rsidRPr="008F673E" w:rsidRDefault="006765B3" w:rsidP="00B25B14">
            <w:pPr>
              <w:pStyle w:val="CPTListBullet"/>
              <w:rPr>
                <w:lang w:val="en-GB"/>
              </w:rPr>
            </w:pPr>
            <w:r w:rsidRPr="008F673E">
              <w:rPr>
                <w:lang w:val="en-GB"/>
              </w:rPr>
              <w:t>Occurrence of intrapartum caesarean sections</w:t>
            </w:r>
            <w:ins w:id="189" w:author="Inge Christoffer Olsen" w:date="2025-11-27T10:59:00Z" w16du:dateUtc="2025-11-27T09:59:00Z">
              <w:r>
                <w:rPr>
                  <w:lang w:val="en-GB"/>
                </w:rPr>
                <w:t xml:space="preserve"> </w:t>
              </w:r>
            </w:ins>
          </w:p>
        </w:tc>
      </w:tr>
      <w:tr w:rsidR="006765B3" w:rsidRPr="008F673E" w14:paraId="7F5E0F27" w14:textId="2AD2D078" w:rsidTr="2023D86C">
        <w:tc>
          <w:tcPr>
            <w:tcW w:w="4905" w:type="dxa"/>
            <w:tcBorders>
              <w:bottom w:val="single" w:sz="4" w:space="0" w:color="auto"/>
            </w:tcBorders>
            <w:shd w:val="clear" w:color="auto" w:fill="D9D9D9" w:themeFill="background1" w:themeFillShade="D9"/>
          </w:tcPr>
          <w:p w14:paraId="6A8DD93C" w14:textId="2E769C92" w:rsidR="006765B3" w:rsidRPr="008F673E" w:rsidRDefault="006765B3" w:rsidP="0044637A">
            <w:pPr>
              <w:pStyle w:val="CPTListBullet"/>
              <w:numPr>
                <w:ilvl w:val="0"/>
                <w:numId w:val="0"/>
              </w:numPr>
              <w:rPr>
                <w:lang w:val="en-GB"/>
              </w:rPr>
            </w:pPr>
            <w:r w:rsidRPr="008F673E">
              <w:rPr>
                <w:lang w:val="en-GB"/>
              </w:rPr>
              <w:t>Secondary</w:t>
            </w:r>
          </w:p>
        </w:tc>
        <w:tc>
          <w:tcPr>
            <w:tcW w:w="4574" w:type="dxa"/>
            <w:tcBorders>
              <w:bottom w:val="single" w:sz="4" w:space="0" w:color="auto"/>
            </w:tcBorders>
            <w:shd w:val="clear" w:color="auto" w:fill="D9D9D9" w:themeFill="background1" w:themeFillShade="D9"/>
          </w:tcPr>
          <w:p w14:paraId="5ED3D34D" w14:textId="77777777" w:rsidR="006765B3" w:rsidRPr="008F673E" w:rsidRDefault="006765B3" w:rsidP="0044637A">
            <w:pPr>
              <w:pStyle w:val="CPTListBullet"/>
              <w:numPr>
                <w:ilvl w:val="0"/>
                <w:numId w:val="0"/>
              </w:numPr>
              <w:ind w:left="720"/>
              <w:rPr>
                <w:lang w:val="en-GB"/>
              </w:rPr>
            </w:pPr>
          </w:p>
        </w:tc>
      </w:tr>
      <w:tr w:rsidR="000E5CE7" w:rsidRPr="008F673E" w14:paraId="1E999642" w14:textId="7BF54988" w:rsidTr="2023D86C">
        <w:trPr>
          <w:trHeight w:val="735"/>
        </w:trPr>
        <w:tc>
          <w:tcPr>
            <w:tcW w:w="4905" w:type="dxa"/>
            <w:vMerge w:val="restart"/>
          </w:tcPr>
          <w:p w14:paraId="1B2D375D" w14:textId="77777777" w:rsidR="000E5CE7" w:rsidRPr="008F673E" w:rsidRDefault="000E5CE7" w:rsidP="00F46210">
            <w:pPr>
              <w:pStyle w:val="CPTListBullet"/>
              <w:rPr>
                <w:lang w:val="en-GB"/>
              </w:rPr>
            </w:pPr>
            <w:r w:rsidRPr="2023D86C">
              <w:rPr>
                <w:lang w:val="en-GB"/>
              </w:rPr>
              <w:t>To investigate the effect of LCG in women with a planned vaginal delivery</w:t>
            </w:r>
          </w:p>
          <w:p w14:paraId="30B19FE9" w14:textId="77777777" w:rsidR="000E5CE7" w:rsidRPr="008F673E" w:rsidRDefault="000E5CE7" w:rsidP="00F46210">
            <w:pPr>
              <w:pStyle w:val="CPTListBullet"/>
              <w:numPr>
                <w:ilvl w:val="0"/>
                <w:numId w:val="0"/>
              </w:numPr>
              <w:ind w:left="360"/>
              <w:rPr>
                <w:lang w:val="en-GB"/>
              </w:rPr>
            </w:pPr>
          </w:p>
        </w:tc>
        <w:tc>
          <w:tcPr>
            <w:tcW w:w="4574" w:type="dxa"/>
          </w:tcPr>
          <w:p w14:paraId="025F5702" w14:textId="52D40969" w:rsidR="000E5CE7" w:rsidRPr="00BA7241" w:rsidRDefault="000E5CE7" w:rsidP="00674B01">
            <w:pPr>
              <w:pStyle w:val="CPTListBullet"/>
              <w:rPr>
                <w:lang w:val="en-GB"/>
              </w:rPr>
            </w:pPr>
            <w:r>
              <w:rPr>
                <w:lang w:val="en-GB"/>
              </w:rPr>
              <w:t xml:space="preserve">Occurrence of </w:t>
            </w:r>
            <w:r w:rsidRPr="008F673E">
              <w:rPr>
                <w:lang w:val="en-GB"/>
              </w:rPr>
              <w:t>Spontaneous vaginal deliver</w:t>
            </w:r>
            <w:r>
              <w:rPr>
                <w:lang w:val="en-GB"/>
              </w:rPr>
              <w:t>y</w:t>
            </w:r>
          </w:p>
        </w:tc>
      </w:tr>
      <w:tr w:rsidR="000E5CE7" w:rsidRPr="008F673E" w14:paraId="66809D69" w14:textId="77777777" w:rsidTr="2023D86C">
        <w:trPr>
          <w:trHeight w:val="375"/>
        </w:trPr>
        <w:tc>
          <w:tcPr>
            <w:tcW w:w="4905" w:type="dxa"/>
            <w:vMerge/>
          </w:tcPr>
          <w:p w14:paraId="1D6EE2B0" w14:textId="77777777" w:rsidR="000E5CE7" w:rsidRPr="008F673E" w:rsidRDefault="000E5CE7" w:rsidP="00F46210">
            <w:pPr>
              <w:pStyle w:val="CPTListBullet"/>
              <w:rPr>
                <w:lang w:val="en-GB"/>
              </w:rPr>
            </w:pPr>
          </w:p>
        </w:tc>
        <w:tc>
          <w:tcPr>
            <w:tcW w:w="4574" w:type="dxa"/>
          </w:tcPr>
          <w:p w14:paraId="41FB489D" w14:textId="1C7F1403" w:rsidR="000E5CE7" w:rsidRPr="00674B01" w:rsidRDefault="000E5CE7" w:rsidP="00674B01">
            <w:pPr>
              <w:pStyle w:val="CPTListBullet"/>
              <w:rPr>
                <w:lang w:val="en-GB"/>
              </w:rPr>
            </w:pPr>
            <w:r>
              <w:rPr>
                <w:lang w:val="en-GB"/>
              </w:rPr>
              <w:t xml:space="preserve">Occurrence of </w:t>
            </w:r>
            <w:r w:rsidRPr="00FE639B">
              <w:rPr>
                <w:lang w:val="en-GB"/>
              </w:rPr>
              <w:t>Instrumental vaginal delivery</w:t>
            </w:r>
          </w:p>
        </w:tc>
      </w:tr>
      <w:tr w:rsidR="000E5CE7" w:rsidRPr="008F673E" w14:paraId="48C4CF68" w14:textId="77777777" w:rsidTr="2023D86C">
        <w:trPr>
          <w:trHeight w:val="375"/>
        </w:trPr>
        <w:tc>
          <w:tcPr>
            <w:tcW w:w="4905" w:type="dxa"/>
            <w:vMerge/>
          </w:tcPr>
          <w:p w14:paraId="6F23A846" w14:textId="77777777" w:rsidR="000E5CE7" w:rsidRPr="008F673E" w:rsidRDefault="000E5CE7" w:rsidP="00F46210">
            <w:pPr>
              <w:pStyle w:val="CPTListBullet"/>
              <w:rPr>
                <w:lang w:val="en-GB"/>
              </w:rPr>
            </w:pPr>
          </w:p>
        </w:tc>
        <w:tc>
          <w:tcPr>
            <w:tcW w:w="4574" w:type="dxa"/>
          </w:tcPr>
          <w:p w14:paraId="45FB6B2F" w14:textId="60B9D81D" w:rsidR="000E5CE7" w:rsidRPr="00674B01" w:rsidRDefault="000E5CE7" w:rsidP="00674B01">
            <w:pPr>
              <w:pStyle w:val="CPTListBullet"/>
              <w:rPr>
                <w:lang w:val="en-GB"/>
              </w:rPr>
            </w:pPr>
            <w:r>
              <w:rPr>
                <w:lang w:val="en-GB"/>
              </w:rPr>
              <w:t>Occurrence of Amniotomy</w:t>
            </w:r>
          </w:p>
        </w:tc>
      </w:tr>
      <w:tr w:rsidR="000E5CE7" w:rsidRPr="008F673E" w14:paraId="3C50445B" w14:textId="77777777" w:rsidTr="2023D86C">
        <w:trPr>
          <w:trHeight w:val="375"/>
        </w:trPr>
        <w:tc>
          <w:tcPr>
            <w:tcW w:w="4905" w:type="dxa"/>
            <w:vMerge/>
          </w:tcPr>
          <w:p w14:paraId="4155A3F8" w14:textId="77777777" w:rsidR="000E5CE7" w:rsidRPr="008F673E" w:rsidRDefault="000E5CE7" w:rsidP="00F46210">
            <w:pPr>
              <w:pStyle w:val="CPTListBullet"/>
              <w:rPr>
                <w:lang w:val="en-GB"/>
              </w:rPr>
            </w:pPr>
          </w:p>
        </w:tc>
        <w:tc>
          <w:tcPr>
            <w:tcW w:w="4574" w:type="dxa"/>
          </w:tcPr>
          <w:p w14:paraId="0D803D1C" w14:textId="4215B81B" w:rsidR="000E5CE7" w:rsidRPr="00BA7241" w:rsidRDefault="000E5CE7" w:rsidP="00BA7241">
            <w:pPr>
              <w:pStyle w:val="CPTListBullet"/>
              <w:rPr>
                <w:lang w:val="en-GB"/>
              </w:rPr>
            </w:pPr>
            <w:r w:rsidRPr="008F673E">
              <w:rPr>
                <w:lang w:val="en-GB"/>
              </w:rPr>
              <w:t xml:space="preserve">Use of oxytocin </w:t>
            </w:r>
          </w:p>
        </w:tc>
      </w:tr>
      <w:tr w:rsidR="000E5CE7" w:rsidRPr="008F673E" w14:paraId="7A4CCFBE" w14:textId="77777777" w:rsidTr="2023D86C">
        <w:trPr>
          <w:trHeight w:val="375"/>
        </w:trPr>
        <w:tc>
          <w:tcPr>
            <w:tcW w:w="4905" w:type="dxa"/>
            <w:vMerge/>
          </w:tcPr>
          <w:p w14:paraId="0530B93E" w14:textId="77777777" w:rsidR="000E5CE7" w:rsidRPr="008F673E" w:rsidRDefault="000E5CE7" w:rsidP="00F46210">
            <w:pPr>
              <w:pStyle w:val="CPTListBullet"/>
              <w:rPr>
                <w:lang w:val="en-GB"/>
              </w:rPr>
            </w:pPr>
          </w:p>
        </w:tc>
        <w:tc>
          <w:tcPr>
            <w:tcW w:w="4574" w:type="dxa"/>
          </w:tcPr>
          <w:p w14:paraId="393F2D9B" w14:textId="43E85508" w:rsidR="000E5CE7" w:rsidRPr="00BA7241" w:rsidRDefault="000E5CE7" w:rsidP="00BA7241">
            <w:pPr>
              <w:pStyle w:val="CPTListBullet"/>
              <w:rPr>
                <w:lang w:val="en-GB"/>
              </w:rPr>
            </w:pPr>
            <w:r w:rsidRPr="00ED320A">
              <w:rPr>
                <w:lang w:val="en-GB"/>
              </w:rPr>
              <w:t>Use of epidural analgesia</w:t>
            </w:r>
          </w:p>
        </w:tc>
      </w:tr>
      <w:tr w:rsidR="000E5CE7" w:rsidRPr="008F673E" w14:paraId="4D33DA31" w14:textId="77777777" w:rsidTr="2023D86C">
        <w:trPr>
          <w:trHeight w:val="375"/>
        </w:trPr>
        <w:tc>
          <w:tcPr>
            <w:tcW w:w="4905" w:type="dxa"/>
            <w:vMerge/>
          </w:tcPr>
          <w:p w14:paraId="5EBA23D5" w14:textId="77777777" w:rsidR="000E5CE7" w:rsidRPr="008F673E" w:rsidRDefault="000E5CE7" w:rsidP="00F46210">
            <w:pPr>
              <w:pStyle w:val="CPTListBullet"/>
              <w:rPr>
                <w:lang w:val="en-GB"/>
              </w:rPr>
            </w:pPr>
          </w:p>
        </w:tc>
        <w:tc>
          <w:tcPr>
            <w:tcW w:w="4574" w:type="dxa"/>
          </w:tcPr>
          <w:p w14:paraId="25FD8643" w14:textId="68C97948" w:rsidR="000E5CE7" w:rsidRPr="00D778FB" w:rsidRDefault="000E5CE7" w:rsidP="00D778FB">
            <w:pPr>
              <w:pStyle w:val="CPTListBullet"/>
              <w:rPr>
                <w:lang w:val="en-GB"/>
              </w:rPr>
            </w:pPr>
            <w:r w:rsidRPr="2023D86C">
              <w:rPr>
                <w:lang w:val="en-GB"/>
              </w:rPr>
              <w:t>Use of medical pain relief in labour*</w:t>
            </w:r>
          </w:p>
        </w:tc>
      </w:tr>
      <w:tr w:rsidR="000E5CE7" w:rsidRPr="008F673E" w14:paraId="772A5954" w14:textId="77777777" w:rsidTr="2023D86C">
        <w:trPr>
          <w:trHeight w:val="375"/>
        </w:trPr>
        <w:tc>
          <w:tcPr>
            <w:tcW w:w="4905" w:type="dxa"/>
            <w:vMerge/>
          </w:tcPr>
          <w:p w14:paraId="471AE02E" w14:textId="77777777" w:rsidR="000E5CE7" w:rsidRPr="008F673E" w:rsidRDefault="000E5CE7" w:rsidP="00F46210">
            <w:pPr>
              <w:pStyle w:val="CPTListBullet"/>
              <w:rPr>
                <w:lang w:val="en-GB"/>
              </w:rPr>
            </w:pPr>
          </w:p>
        </w:tc>
        <w:tc>
          <w:tcPr>
            <w:tcW w:w="4574" w:type="dxa"/>
          </w:tcPr>
          <w:p w14:paraId="6D172391" w14:textId="0C35C256" w:rsidR="000E5CE7" w:rsidRPr="00D778FB" w:rsidRDefault="000E5CE7" w:rsidP="00D778FB">
            <w:pPr>
              <w:pStyle w:val="CPTListBullet"/>
              <w:rPr>
                <w:lang w:val="en-GB"/>
              </w:rPr>
            </w:pPr>
            <w:r w:rsidRPr="2023D86C">
              <w:rPr>
                <w:lang w:val="en-GB"/>
              </w:rPr>
              <w:t>Occurrence of intermittent fetal monitoring*</w:t>
            </w:r>
          </w:p>
        </w:tc>
      </w:tr>
      <w:tr w:rsidR="000E5CE7" w:rsidRPr="008F673E" w14:paraId="1437B5E3" w14:textId="77777777" w:rsidTr="2023D86C">
        <w:trPr>
          <w:trHeight w:val="375"/>
        </w:trPr>
        <w:tc>
          <w:tcPr>
            <w:tcW w:w="4905" w:type="dxa"/>
            <w:vMerge/>
          </w:tcPr>
          <w:p w14:paraId="2EB1D9D0" w14:textId="77777777" w:rsidR="000E5CE7" w:rsidRPr="008F673E" w:rsidRDefault="000E5CE7" w:rsidP="00F46210">
            <w:pPr>
              <w:pStyle w:val="CPTListBullet"/>
              <w:rPr>
                <w:lang w:val="en-GB"/>
              </w:rPr>
            </w:pPr>
          </w:p>
        </w:tc>
        <w:tc>
          <w:tcPr>
            <w:tcW w:w="4574" w:type="dxa"/>
          </w:tcPr>
          <w:p w14:paraId="77FDC26C" w14:textId="22EA2AC8" w:rsidR="000E5CE7" w:rsidRPr="00D778FB" w:rsidRDefault="000E5CE7" w:rsidP="00D778FB">
            <w:pPr>
              <w:pStyle w:val="CPTListBullet"/>
              <w:rPr>
                <w:lang w:val="en-GB"/>
              </w:rPr>
            </w:pPr>
            <w:r w:rsidRPr="2023D86C">
              <w:rPr>
                <w:lang w:val="en-GB"/>
              </w:rPr>
              <w:t xml:space="preserve">Occurrence of continuous fetal monitoring* </w:t>
            </w:r>
          </w:p>
        </w:tc>
      </w:tr>
      <w:tr w:rsidR="000E5CE7" w:rsidRPr="008F673E" w14:paraId="06036FD2" w14:textId="77777777" w:rsidTr="2023D86C">
        <w:trPr>
          <w:trHeight w:val="375"/>
        </w:trPr>
        <w:tc>
          <w:tcPr>
            <w:tcW w:w="4905" w:type="dxa"/>
            <w:vMerge/>
          </w:tcPr>
          <w:p w14:paraId="4C4B17AF" w14:textId="77777777" w:rsidR="000E5CE7" w:rsidRPr="008F673E" w:rsidRDefault="000E5CE7" w:rsidP="00F46210">
            <w:pPr>
              <w:pStyle w:val="CPTListBullet"/>
              <w:rPr>
                <w:lang w:val="en-GB"/>
              </w:rPr>
            </w:pPr>
          </w:p>
        </w:tc>
        <w:tc>
          <w:tcPr>
            <w:tcW w:w="4574" w:type="dxa"/>
          </w:tcPr>
          <w:p w14:paraId="77D86BDD" w14:textId="6150BA9F" w:rsidR="000E5CE7" w:rsidRPr="00D778FB" w:rsidRDefault="000E5CE7" w:rsidP="00D778FB">
            <w:pPr>
              <w:pStyle w:val="CPTListBullet"/>
              <w:rPr>
                <w:lang w:val="en-GB"/>
              </w:rPr>
            </w:pPr>
            <w:r w:rsidRPr="2023D86C">
              <w:rPr>
                <w:lang w:val="en-GB"/>
              </w:rPr>
              <w:t>Degree of perineal tears*</w:t>
            </w:r>
          </w:p>
        </w:tc>
      </w:tr>
      <w:tr w:rsidR="000E5CE7" w:rsidRPr="008F673E" w14:paraId="35FC6B59" w14:textId="77777777" w:rsidTr="2023D86C">
        <w:trPr>
          <w:trHeight w:val="375"/>
        </w:trPr>
        <w:tc>
          <w:tcPr>
            <w:tcW w:w="4905" w:type="dxa"/>
            <w:vMerge/>
          </w:tcPr>
          <w:p w14:paraId="4CE58CC7" w14:textId="77777777" w:rsidR="000E5CE7" w:rsidRPr="008F673E" w:rsidRDefault="000E5CE7" w:rsidP="00F46210">
            <w:pPr>
              <w:pStyle w:val="CPTListBullet"/>
              <w:rPr>
                <w:lang w:val="en-GB"/>
              </w:rPr>
            </w:pPr>
          </w:p>
        </w:tc>
        <w:tc>
          <w:tcPr>
            <w:tcW w:w="4574" w:type="dxa"/>
          </w:tcPr>
          <w:p w14:paraId="1D567EB2" w14:textId="17EB8BDC" w:rsidR="000E5CE7" w:rsidRPr="00D778FB" w:rsidRDefault="000E5CE7" w:rsidP="00D778FB">
            <w:pPr>
              <w:pStyle w:val="CPTListBullet"/>
              <w:rPr>
                <w:lang w:val="en-GB"/>
              </w:rPr>
            </w:pPr>
            <w:r w:rsidRPr="00FE639B">
              <w:rPr>
                <w:lang w:val="en-GB"/>
              </w:rPr>
              <w:t>Occurrence of episiotomy</w:t>
            </w:r>
          </w:p>
        </w:tc>
      </w:tr>
      <w:tr w:rsidR="000E5CE7" w:rsidRPr="008F673E" w14:paraId="1555601B" w14:textId="77777777" w:rsidTr="2023D86C">
        <w:trPr>
          <w:trHeight w:val="375"/>
        </w:trPr>
        <w:tc>
          <w:tcPr>
            <w:tcW w:w="4905" w:type="dxa"/>
            <w:vMerge/>
          </w:tcPr>
          <w:p w14:paraId="2FAEFAB8" w14:textId="77777777" w:rsidR="000E5CE7" w:rsidRPr="008F673E" w:rsidRDefault="000E5CE7" w:rsidP="00F46210">
            <w:pPr>
              <w:pStyle w:val="CPTListBullet"/>
              <w:rPr>
                <w:lang w:val="en-GB"/>
              </w:rPr>
            </w:pPr>
          </w:p>
        </w:tc>
        <w:tc>
          <w:tcPr>
            <w:tcW w:w="4574" w:type="dxa"/>
          </w:tcPr>
          <w:p w14:paraId="66D51FF6" w14:textId="1E5A0EDB" w:rsidR="000E5CE7" w:rsidRDefault="000E5CE7" w:rsidP="00F46210">
            <w:pPr>
              <w:pStyle w:val="CPTListBullet"/>
              <w:rPr>
                <w:lang w:val="en-GB"/>
              </w:rPr>
            </w:pPr>
            <w:r w:rsidRPr="008F673E">
              <w:rPr>
                <w:lang w:val="en-GB"/>
              </w:rPr>
              <w:t>Occurrence of postpartum haemorrhage &gt; 1000 ml</w:t>
            </w:r>
          </w:p>
        </w:tc>
      </w:tr>
      <w:tr w:rsidR="000E5CE7" w:rsidRPr="008F673E" w14:paraId="0725EB30" w14:textId="77777777" w:rsidTr="2023D86C">
        <w:trPr>
          <w:trHeight w:val="375"/>
        </w:trPr>
        <w:tc>
          <w:tcPr>
            <w:tcW w:w="4905" w:type="dxa"/>
            <w:vMerge/>
          </w:tcPr>
          <w:p w14:paraId="70DC3390" w14:textId="77777777" w:rsidR="000E5CE7" w:rsidRPr="008F673E" w:rsidRDefault="000E5CE7" w:rsidP="00F46210">
            <w:pPr>
              <w:pStyle w:val="CPTListBullet"/>
              <w:rPr>
                <w:lang w:val="en-GB"/>
              </w:rPr>
            </w:pPr>
          </w:p>
        </w:tc>
        <w:tc>
          <w:tcPr>
            <w:tcW w:w="4574" w:type="dxa"/>
          </w:tcPr>
          <w:p w14:paraId="4AB3003E" w14:textId="15DB5D41" w:rsidR="000E5CE7" w:rsidRDefault="000E5CE7" w:rsidP="00F46210">
            <w:pPr>
              <w:pStyle w:val="CPTListBullet"/>
              <w:rPr>
                <w:lang w:val="en-GB"/>
              </w:rPr>
            </w:pPr>
            <w:r w:rsidRPr="2023D86C">
              <w:rPr>
                <w:lang w:val="en-GB"/>
              </w:rPr>
              <w:t>The duration of total time from 5 cm dilation to delivery</w:t>
            </w:r>
          </w:p>
        </w:tc>
      </w:tr>
      <w:tr w:rsidR="000E5CE7" w:rsidRPr="008F673E" w14:paraId="05DECBD3" w14:textId="77777777" w:rsidTr="000E5CE7">
        <w:trPr>
          <w:trHeight w:val="1025"/>
        </w:trPr>
        <w:tc>
          <w:tcPr>
            <w:tcW w:w="4905" w:type="dxa"/>
            <w:vMerge/>
          </w:tcPr>
          <w:p w14:paraId="16F2ECEA" w14:textId="77777777" w:rsidR="000E5CE7" w:rsidRPr="008F673E" w:rsidRDefault="000E5CE7" w:rsidP="00F46210">
            <w:pPr>
              <w:pStyle w:val="CPTListBullet"/>
              <w:rPr>
                <w:lang w:val="en-GB"/>
              </w:rPr>
            </w:pPr>
          </w:p>
        </w:tc>
        <w:tc>
          <w:tcPr>
            <w:tcW w:w="4574" w:type="dxa"/>
          </w:tcPr>
          <w:p w14:paraId="00779013" w14:textId="5E42374F" w:rsidR="000E5CE7" w:rsidRPr="2023D86C" w:rsidRDefault="000E5CE7" w:rsidP="00F46210">
            <w:pPr>
              <w:pStyle w:val="CPTListBullet"/>
              <w:rPr>
                <w:lang w:val="en-GB"/>
              </w:rPr>
            </w:pPr>
            <w:r>
              <w:rPr>
                <w:lang w:val="en-GB"/>
              </w:rPr>
              <w:t xml:space="preserve">Labor progression, measured as cervical dilation in cm from 5 cm to 10 cm by time. </w:t>
            </w:r>
          </w:p>
        </w:tc>
      </w:tr>
      <w:tr w:rsidR="000F2A09" w:rsidRPr="008F673E" w14:paraId="5069D3EA" w14:textId="4A73B3DF" w:rsidTr="2023D86C">
        <w:tc>
          <w:tcPr>
            <w:tcW w:w="4905" w:type="dxa"/>
            <w:vMerge w:val="restart"/>
          </w:tcPr>
          <w:p w14:paraId="0D27C8BC" w14:textId="38ECA9FA" w:rsidR="000F2A09" w:rsidRPr="008F673E" w:rsidRDefault="22ADBF09" w:rsidP="00F46210">
            <w:pPr>
              <w:pStyle w:val="CPTListBullet"/>
              <w:rPr>
                <w:lang w:val="en-GB"/>
              </w:rPr>
            </w:pPr>
            <w:r w:rsidRPr="2023D86C">
              <w:rPr>
                <w:lang w:val="en-GB"/>
              </w:rPr>
              <w:t xml:space="preserve">To investigate the effect of LCG on the neonate </w:t>
            </w:r>
          </w:p>
        </w:tc>
        <w:tc>
          <w:tcPr>
            <w:tcW w:w="4574" w:type="dxa"/>
          </w:tcPr>
          <w:p w14:paraId="4F2B6FB8" w14:textId="2F2B98B8" w:rsidR="000F2A09" w:rsidRPr="006D1B9C" w:rsidRDefault="22ADBF09" w:rsidP="2023D86C">
            <w:pPr>
              <w:pStyle w:val="CPTListBullet"/>
              <w:rPr>
                <w:lang w:val="en-GB"/>
              </w:rPr>
            </w:pPr>
            <w:r w:rsidRPr="2023D86C">
              <w:rPr>
                <w:lang w:val="nb-NO"/>
              </w:rPr>
              <w:t xml:space="preserve">Arterial </w:t>
            </w:r>
            <w:r w:rsidRPr="006D1B9C">
              <w:rPr>
                <w:lang w:val="en-GB"/>
              </w:rPr>
              <w:t>umbilical cord pH &lt; 7.00</w:t>
            </w:r>
            <w:r w:rsidR="59269064" w:rsidRPr="006D1B9C">
              <w:rPr>
                <w:lang w:val="en-GB"/>
              </w:rPr>
              <w:t>*</w:t>
            </w:r>
            <w:r w:rsidRPr="006D1B9C">
              <w:rPr>
                <w:lang w:val="en-GB"/>
              </w:rPr>
              <w:t xml:space="preserve"> </w:t>
            </w:r>
          </w:p>
        </w:tc>
      </w:tr>
      <w:tr w:rsidR="2023D86C" w14:paraId="75CB1454" w14:textId="77777777" w:rsidTr="2023D86C">
        <w:trPr>
          <w:trHeight w:val="300"/>
        </w:trPr>
        <w:tc>
          <w:tcPr>
            <w:tcW w:w="4905" w:type="dxa"/>
            <w:vMerge/>
          </w:tcPr>
          <w:p w14:paraId="619FD85B" w14:textId="77777777" w:rsidR="00F41511" w:rsidRDefault="00F41511"/>
        </w:tc>
        <w:tc>
          <w:tcPr>
            <w:tcW w:w="4574" w:type="dxa"/>
          </w:tcPr>
          <w:p w14:paraId="761DFFC0" w14:textId="0D82B692" w:rsidR="2708A013" w:rsidRDefault="2708A013" w:rsidP="2023D86C">
            <w:pPr>
              <w:pStyle w:val="CPTListBullet"/>
              <w:rPr>
                <w:lang w:val="nb-NO"/>
              </w:rPr>
            </w:pPr>
            <w:r w:rsidRPr="2023D86C">
              <w:rPr>
                <w:lang w:val="en-GB"/>
              </w:rPr>
              <w:t>Apgar score &lt; 7 at 5 minutes*</w:t>
            </w:r>
          </w:p>
        </w:tc>
      </w:tr>
      <w:tr w:rsidR="2023D86C" w14:paraId="5FB0006B" w14:textId="77777777" w:rsidTr="2023D86C">
        <w:trPr>
          <w:trHeight w:val="300"/>
        </w:trPr>
        <w:tc>
          <w:tcPr>
            <w:tcW w:w="4905" w:type="dxa"/>
            <w:vMerge/>
          </w:tcPr>
          <w:p w14:paraId="0E1A5CAB" w14:textId="77777777" w:rsidR="00F41511" w:rsidRDefault="00F41511"/>
        </w:tc>
        <w:tc>
          <w:tcPr>
            <w:tcW w:w="4574" w:type="dxa"/>
          </w:tcPr>
          <w:p w14:paraId="655265D1" w14:textId="19440C2A" w:rsidR="2708A013" w:rsidRDefault="2708A013" w:rsidP="2023D86C">
            <w:pPr>
              <w:pStyle w:val="CPTListBullet"/>
              <w:rPr>
                <w:lang w:val="en-GB"/>
              </w:rPr>
            </w:pPr>
            <w:r w:rsidRPr="2023D86C">
              <w:rPr>
                <w:lang w:val="en-GB"/>
              </w:rPr>
              <w:t xml:space="preserve">Admittance to neonatal intensive care unit </w:t>
            </w:r>
            <w:r w:rsidRPr="2023D86C">
              <w:rPr>
                <w:lang w:val="en-GB" w:eastAsia="ja-JP"/>
              </w:rPr>
              <w:t>within 2 hours after birth*</w:t>
            </w:r>
          </w:p>
        </w:tc>
      </w:tr>
      <w:tr w:rsidR="00C719C9" w:rsidRPr="008F673E" w14:paraId="4E44AB14" w14:textId="47464E07" w:rsidTr="2023D86C">
        <w:tc>
          <w:tcPr>
            <w:tcW w:w="4905" w:type="dxa"/>
            <w:tcBorders>
              <w:bottom w:val="single" w:sz="4" w:space="0" w:color="auto"/>
            </w:tcBorders>
            <w:shd w:val="clear" w:color="auto" w:fill="D9D9D9" w:themeFill="background1" w:themeFillShade="D9"/>
          </w:tcPr>
          <w:p w14:paraId="7E33E335" w14:textId="50E015DC" w:rsidR="00C719C9" w:rsidRPr="008F673E" w:rsidRDefault="00C719C9" w:rsidP="00C719C9">
            <w:pPr>
              <w:pStyle w:val="CPTListBullet"/>
              <w:numPr>
                <w:ilvl w:val="0"/>
                <w:numId w:val="0"/>
              </w:numPr>
              <w:rPr>
                <w:lang w:val="en-GB"/>
              </w:rPr>
            </w:pPr>
            <w:r>
              <w:rPr>
                <w:lang w:val="en-GB"/>
              </w:rPr>
              <w:t>Exploratory</w:t>
            </w:r>
          </w:p>
        </w:tc>
        <w:tc>
          <w:tcPr>
            <w:tcW w:w="4574" w:type="dxa"/>
            <w:tcBorders>
              <w:bottom w:val="single" w:sz="4" w:space="0" w:color="auto"/>
            </w:tcBorders>
            <w:shd w:val="clear" w:color="auto" w:fill="D9D9D9" w:themeFill="background1" w:themeFillShade="D9"/>
          </w:tcPr>
          <w:p w14:paraId="27A05E0C" w14:textId="77777777" w:rsidR="00C719C9" w:rsidRPr="008F673E" w:rsidRDefault="00C719C9" w:rsidP="00C719C9">
            <w:pPr>
              <w:pStyle w:val="CPTListBullet"/>
              <w:numPr>
                <w:ilvl w:val="0"/>
                <w:numId w:val="0"/>
              </w:numPr>
              <w:ind w:left="720" w:hanging="360"/>
              <w:rPr>
                <w:lang w:val="en-GB"/>
              </w:rPr>
            </w:pPr>
          </w:p>
        </w:tc>
      </w:tr>
      <w:tr w:rsidR="00C719C9" w:rsidRPr="008F673E" w14:paraId="10664B2D" w14:textId="11EC8C8F" w:rsidTr="2023D86C">
        <w:trPr>
          <w:trHeight w:val="592"/>
        </w:trPr>
        <w:tc>
          <w:tcPr>
            <w:tcW w:w="4905" w:type="dxa"/>
            <w:vMerge w:val="restart"/>
          </w:tcPr>
          <w:p w14:paraId="2C326F85" w14:textId="63C514FD" w:rsidR="00C719C9" w:rsidRPr="00332304" w:rsidRDefault="3A1AAECF" w:rsidP="2023D86C">
            <w:pPr>
              <w:pStyle w:val="CPTListBullet"/>
              <w:rPr>
                <w:lang w:val="en-GB"/>
              </w:rPr>
            </w:pPr>
            <w:r w:rsidRPr="2023D86C">
              <w:rPr>
                <w:lang w:val="en-GB"/>
              </w:rPr>
              <w:t>To describe and explore the effect of LCG in women with a planned vaginal delivery on other clinical aspects of intrapartum caesarean sections</w:t>
            </w:r>
          </w:p>
        </w:tc>
        <w:tc>
          <w:tcPr>
            <w:tcW w:w="4574" w:type="dxa"/>
            <w:tcBorders>
              <w:left w:val="nil"/>
            </w:tcBorders>
          </w:tcPr>
          <w:p w14:paraId="25ED01AF" w14:textId="1A831F57" w:rsidR="00C719C9" w:rsidRPr="00332304" w:rsidRDefault="3A1AAECF" w:rsidP="2023D86C">
            <w:pPr>
              <w:pStyle w:val="CPTListBullet"/>
              <w:rPr>
                <w:lang w:val="en-GB"/>
              </w:rPr>
            </w:pPr>
            <w:r w:rsidRPr="2023D86C">
              <w:rPr>
                <w:lang w:val="en-GB"/>
              </w:rPr>
              <w:t>Cervix dilation at time of caesarean section</w:t>
            </w:r>
            <w:r w:rsidR="01DAFD12" w:rsidRPr="2023D86C">
              <w:rPr>
                <w:lang w:val="en-GB"/>
              </w:rPr>
              <w:t>#</w:t>
            </w:r>
          </w:p>
        </w:tc>
      </w:tr>
      <w:tr w:rsidR="2023D86C" w14:paraId="5D46C276" w14:textId="77777777" w:rsidTr="2023D86C">
        <w:trPr>
          <w:trHeight w:val="592"/>
        </w:trPr>
        <w:tc>
          <w:tcPr>
            <w:tcW w:w="4905" w:type="dxa"/>
            <w:vMerge/>
          </w:tcPr>
          <w:p w14:paraId="50DACAAA" w14:textId="77777777" w:rsidR="00F41511" w:rsidRDefault="00F41511"/>
        </w:tc>
        <w:tc>
          <w:tcPr>
            <w:tcW w:w="4574" w:type="dxa"/>
            <w:tcBorders>
              <w:left w:val="nil"/>
            </w:tcBorders>
          </w:tcPr>
          <w:p w14:paraId="3139387C" w14:textId="4DD88937" w:rsidR="1235366C" w:rsidRDefault="1235366C" w:rsidP="2023D86C">
            <w:pPr>
              <w:pStyle w:val="CPTListBullet"/>
              <w:rPr>
                <w:lang w:val="en-GB"/>
              </w:rPr>
            </w:pPr>
            <w:r w:rsidRPr="2023D86C">
              <w:rPr>
                <w:lang w:val="en-GB"/>
              </w:rPr>
              <w:t>Level of the presenting part at caesarean section#</w:t>
            </w:r>
          </w:p>
        </w:tc>
      </w:tr>
      <w:tr w:rsidR="2023D86C" w14:paraId="75F4335F" w14:textId="77777777" w:rsidTr="2023D86C">
        <w:trPr>
          <w:trHeight w:val="592"/>
        </w:trPr>
        <w:tc>
          <w:tcPr>
            <w:tcW w:w="4905" w:type="dxa"/>
            <w:vMerge/>
          </w:tcPr>
          <w:p w14:paraId="34E8088B" w14:textId="77777777" w:rsidR="00F41511" w:rsidRDefault="00F41511"/>
        </w:tc>
        <w:tc>
          <w:tcPr>
            <w:tcW w:w="4574" w:type="dxa"/>
            <w:tcBorders>
              <w:left w:val="nil"/>
            </w:tcBorders>
          </w:tcPr>
          <w:p w14:paraId="0333A12F" w14:textId="6D06F6A9" w:rsidR="1235366C" w:rsidRDefault="1235366C" w:rsidP="2023D86C">
            <w:pPr>
              <w:pStyle w:val="CPTListBullet"/>
              <w:rPr>
                <w:lang w:val="en-GB"/>
              </w:rPr>
            </w:pPr>
            <w:r w:rsidRPr="2023D86C">
              <w:rPr>
                <w:lang w:val="en-GB"/>
              </w:rPr>
              <w:t>Presentation at Caesarean section#</w:t>
            </w:r>
          </w:p>
        </w:tc>
      </w:tr>
      <w:tr w:rsidR="2023D86C" w14:paraId="4D84B7C4" w14:textId="77777777" w:rsidTr="2023D86C">
        <w:trPr>
          <w:trHeight w:val="592"/>
        </w:trPr>
        <w:tc>
          <w:tcPr>
            <w:tcW w:w="4905" w:type="dxa"/>
            <w:vMerge/>
          </w:tcPr>
          <w:p w14:paraId="5AAA592F" w14:textId="77777777" w:rsidR="00F41511" w:rsidRDefault="00F41511"/>
        </w:tc>
        <w:tc>
          <w:tcPr>
            <w:tcW w:w="4574" w:type="dxa"/>
            <w:tcBorders>
              <w:left w:val="nil"/>
            </w:tcBorders>
          </w:tcPr>
          <w:p w14:paraId="7CD450DA" w14:textId="3026BFBD" w:rsidR="1235366C" w:rsidRDefault="1235366C" w:rsidP="2023D86C">
            <w:pPr>
              <w:pStyle w:val="CPTListBullet"/>
              <w:rPr>
                <w:lang w:val="en-GB"/>
              </w:rPr>
            </w:pPr>
            <w:r w:rsidRPr="2023D86C">
              <w:rPr>
                <w:lang w:val="en-GB"/>
              </w:rPr>
              <w:t>Position at caesarean section#</w:t>
            </w:r>
          </w:p>
        </w:tc>
      </w:tr>
      <w:tr w:rsidR="2023D86C" w14:paraId="08F0D3B6" w14:textId="77777777" w:rsidTr="2023D86C">
        <w:trPr>
          <w:trHeight w:val="592"/>
        </w:trPr>
        <w:tc>
          <w:tcPr>
            <w:tcW w:w="4905" w:type="dxa"/>
            <w:vMerge/>
          </w:tcPr>
          <w:p w14:paraId="07D8C7C2" w14:textId="77777777" w:rsidR="00F41511" w:rsidRDefault="00F41511"/>
        </w:tc>
        <w:tc>
          <w:tcPr>
            <w:tcW w:w="4574" w:type="dxa"/>
            <w:tcBorders>
              <w:left w:val="nil"/>
            </w:tcBorders>
          </w:tcPr>
          <w:p w14:paraId="7805D7A6" w14:textId="2028855A" w:rsidR="1235366C" w:rsidRDefault="1235366C" w:rsidP="2023D86C">
            <w:pPr>
              <w:pStyle w:val="CPTListBullet"/>
              <w:rPr>
                <w:lang w:val="en-GB"/>
              </w:rPr>
            </w:pPr>
            <w:r w:rsidRPr="2023D86C">
              <w:rPr>
                <w:lang w:val="en-GB"/>
              </w:rPr>
              <w:t>Main reason for caesarean section#</w:t>
            </w:r>
          </w:p>
        </w:tc>
      </w:tr>
      <w:tr w:rsidR="00C61A96" w:rsidRPr="008F673E" w14:paraId="77E72C54" w14:textId="77777777" w:rsidTr="2023D86C">
        <w:trPr>
          <w:trHeight w:val="821"/>
        </w:trPr>
        <w:tc>
          <w:tcPr>
            <w:tcW w:w="4905" w:type="dxa"/>
            <w:vMerge/>
          </w:tcPr>
          <w:p w14:paraId="47434219" w14:textId="77777777" w:rsidR="00C61A96" w:rsidRPr="008F673E" w:rsidRDefault="00C61A96" w:rsidP="00C61A96">
            <w:pPr>
              <w:pStyle w:val="CPTListBullet"/>
              <w:rPr>
                <w:lang w:val="en-GB"/>
              </w:rPr>
            </w:pPr>
          </w:p>
        </w:tc>
        <w:tc>
          <w:tcPr>
            <w:tcW w:w="4574" w:type="dxa"/>
          </w:tcPr>
          <w:p w14:paraId="7A4BA4AD" w14:textId="18AD0187" w:rsidR="00C61A96" w:rsidRPr="00E10687" w:rsidRDefault="6C699530" w:rsidP="00C61A96">
            <w:pPr>
              <w:pStyle w:val="CPTListBullet"/>
              <w:rPr>
                <w:lang w:val="en-GB"/>
              </w:rPr>
            </w:pPr>
            <w:r w:rsidRPr="2023D86C">
              <w:rPr>
                <w:lang w:val="en-GB"/>
              </w:rPr>
              <w:t>Type</w:t>
            </w:r>
            <w:commentRangeStart w:id="190"/>
            <w:commentRangeStart w:id="191"/>
            <w:commentRangeStart w:id="192"/>
            <w:commentRangeStart w:id="193"/>
            <w:commentRangeStart w:id="194"/>
            <w:r w:rsidRPr="2023D86C">
              <w:rPr>
                <w:lang w:val="en-GB"/>
              </w:rPr>
              <w:t xml:space="preserve"> of continuous fetal monitoring </w:t>
            </w:r>
            <w:r w:rsidR="43DC659B" w:rsidRPr="2023D86C">
              <w:rPr>
                <w:lang w:val="en-GB"/>
              </w:rPr>
              <w:t>#</w:t>
            </w:r>
            <w:commentRangeEnd w:id="190"/>
            <w:r w:rsidR="00C61A96" w:rsidRPr="00E10687">
              <w:rPr>
                <w:rStyle w:val="CommentReference"/>
                <w:sz w:val="24"/>
                <w:szCs w:val="22"/>
                <w:lang w:val="en-GB"/>
              </w:rPr>
              <w:commentReference w:id="190"/>
            </w:r>
            <w:commentRangeEnd w:id="191"/>
            <w:r w:rsidR="00C61A96" w:rsidRPr="00E10687">
              <w:rPr>
                <w:rStyle w:val="CommentReference"/>
                <w:sz w:val="24"/>
                <w:szCs w:val="22"/>
                <w:lang w:val="en-GB"/>
              </w:rPr>
              <w:commentReference w:id="191"/>
            </w:r>
            <w:commentRangeEnd w:id="192"/>
            <w:r w:rsidR="00C61A96" w:rsidRPr="00E10687">
              <w:rPr>
                <w:rStyle w:val="CommentReference"/>
                <w:sz w:val="24"/>
                <w:szCs w:val="22"/>
                <w:lang w:val="en-GB"/>
              </w:rPr>
              <w:commentReference w:id="192"/>
            </w:r>
            <w:commentRangeEnd w:id="193"/>
            <w:r w:rsidR="00C61A96" w:rsidRPr="00E10687">
              <w:rPr>
                <w:rStyle w:val="CommentReference"/>
                <w:sz w:val="24"/>
                <w:szCs w:val="22"/>
                <w:lang w:val="en-GB"/>
              </w:rPr>
              <w:commentReference w:id="193"/>
            </w:r>
            <w:commentRangeEnd w:id="194"/>
            <w:r w:rsidR="00C61A96" w:rsidRPr="00E10687">
              <w:rPr>
                <w:rStyle w:val="CommentReference"/>
                <w:sz w:val="24"/>
                <w:szCs w:val="22"/>
                <w:lang w:val="en-GB"/>
              </w:rPr>
              <w:commentReference w:id="194"/>
            </w:r>
          </w:p>
        </w:tc>
      </w:tr>
      <w:tr w:rsidR="00257B4C" w:rsidRPr="008F673E" w14:paraId="3DB5E0D8" w14:textId="77777777" w:rsidTr="2023D86C">
        <w:trPr>
          <w:trHeight w:val="821"/>
        </w:trPr>
        <w:tc>
          <w:tcPr>
            <w:tcW w:w="4905" w:type="dxa"/>
            <w:vMerge/>
          </w:tcPr>
          <w:p w14:paraId="6D674220" w14:textId="77777777" w:rsidR="00257B4C" w:rsidRPr="008F673E" w:rsidRDefault="00257B4C" w:rsidP="00257B4C">
            <w:pPr>
              <w:pStyle w:val="CPTListBullet"/>
              <w:rPr>
                <w:lang w:val="en-GB"/>
              </w:rPr>
            </w:pPr>
          </w:p>
        </w:tc>
        <w:tc>
          <w:tcPr>
            <w:tcW w:w="4574" w:type="dxa"/>
          </w:tcPr>
          <w:p w14:paraId="2D60C41B" w14:textId="739D502F" w:rsidR="00257B4C" w:rsidRPr="00E10687" w:rsidRDefault="676CFC1F" w:rsidP="00257B4C">
            <w:pPr>
              <w:pStyle w:val="CPTListBullet"/>
              <w:rPr>
                <w:lang w:val="en-GB"/>
              </w:rPr>
            </w:pPr>
            <w:r w:rsidRPr="2023D86C">
              <w:rPr>
                <w:lang w:val="en-GB"/>
              </w:rPr>
              <w:t>Occurrence of labour dystocia according to the different definitions</w:t>
            </w:r>
            <w:r w:rsidR="160794FE" w:rsidRPr="2023D86C">
              <w:rPr>
                <w:lang w:val="en-GB"/>
              </w:rPr>
              <w:t>*</w:t>
            </w:r>
          </w:p>
        </w:tc>
      </w:tr>
      <w:tr w:rsidR="00257B4C" w:rsidRPr="008F673E" w14:paraId="69E1F6CD" w14:textId="77777777" w:rsidTr="2023D86C">
        <w:trPr>
          <w:trHeight w:val="106"/>
        </w:trPr>
        <w:tc>
          <w:tcPr>
            <w:tcW w:w="4905" w:type="dxa"/>
            <w:vMerge/>
          </w:tcPr>
          <w:p w14:paraId="057F843B" w14:textId="77777777" w:rsidR="00257B4C" w:rsidRPr="008F673E" w:rsidRDefault="00257B4C" w:rsidP="00257B4C">
            <w:pPr>
              <w:pStyle w:val="CPTListBullet"/>
              <w:rPr>
                <w:lang w:val="en-GB"/>
              </w:rPr>
            </w:pPr>
          </w:p>
        </w:tc>
        <w:tc>
          <w:tcPr>
            <w:tcW w:w="4574" w:type="dxa"/>
          </w:tcPr>
          <w:p w14:paraId="08008309" w14:textId="7CF30E6B" w:rsidR="00257B4C" w:rsidRPr="00E10687" w:rsidRDefault="676CFC1F" w:rsidP="00257B4C">
            <w:pPr>
              <w:pStyle w:val="CPTListBullet"/>
              <w:rPr>
                <w:lang w:val="en-GB"/>
              </w:rPr>
            </w:pPr>
            <w:r w:rsidRPr="2023D86C">
              <w:rPr>
                <w:lang w:val="en-GB"/>
              </w:rPr>
              <w:t>Occurrence of shared decision making</w:t>
            </w:r>
            <w:r w:rsidRPr="2023D86C">
              <w:rPr>
                <w:rFonts w:ascii="Segoe UI" w:hAnsi="Segoe UI" w:cs="Segoe UI"/>
                <w:sz w:val="18"/>
                <w:szCs w:val="18"/>
              </w:rPr>
              <w:t xml:space="preserve"> </w:t>
            </w:r>
            <w:r>
              <w:t xml:space="preserve">assessed in selected situations and </w:t>
            </w:r>
            <w:r>
              <w:lastRenderedPageBreak/>
              <w:t>interventions and documented by the midwife</w:t>
            </w:r>
            <w:r w:rsidR="30EB94C7">
              <w:t>#</w:t>
            </w:r>
          </w:p>
        </w:tc>
      </w:tr>
      <w:tr w:rsidR="00257B4C" w:rsidRPr="008F673E" w14:paraId="094FCE9E" w14:textId="77777777" w:rsidTr="2023D86C">
        <w:trPr>
          <w:trHeight w:val="102"/>
        </w:trPr>
        <w:tc>
          <w:tcPr>
            <w:tcW w:w="4905" w:type="dxa"/>
            <w:vMerge/>
          </w:tcPr>
          <w:p w14:paraId="5258F310" w14:textId="77777777" w:rsidR="00257B4C" w:rsidRPr="008F673E" w:rsidRDefault="00257B4C" w:rsidP="00257B4C">
            <w:pPr>
              <w:pStyle w:val="CPTListBullet"/>
              <w:rPr>
                <w:lang w:val="en-GB"/>
              </w:rPr>
            </w:pPr>
          </w:p>
        </w:tc>
        <w:tc>
          <w:tcPr>
            <w:tcW w:w="4574" w:type="dxa"/>
          </w:tcPr>
          <w:p w14:paraId="3971975C" w14:textId="48B5FBF8" w:rsidR="00257B4C" w:rsidRPr="00E10687" w:rsidRDefault="676CFC1F" w:rsidP="00257B4C">
            <w:pPr>
              <w:pStyle w:val="CPTListBullet"/>
              <w:rPr>
                <w:lang w:val="en-GB"/>
              </w:rPr>
            </w:pPr>
            <w:r w:rsidRPr="2023D86C">
              <w:rPr>
                <w:lang w:val="en-GB"/>
              </w:rPr>
              <w:t>Supportive care, labour companionship</w:t>
            </w:r>
            <w:r w:rsidR="59D9C07C" w:rsidRPr="2023D86C">
              <w:rPr>
                <w:lang w:val="en-GB"/>
              </w:rPr>
              <w:t>#</w:t>
            </w:r>
          </w:p>
        </w:tc>
      </w:tr>
    </w:tbl>
    <w:p w14:paraId="4418CD2B" w14:textId="53A49126" w:rsidR="168BCE7E" w:rsidRDefault="168BCE7E" w:rsidP="2023D86C">
      <w:pPr>
        <w:rPr>
          <w:szCs w:val="24"/>
        </w:rPr>
      </w:pPr>
      <w:r w:rsidRPr="2023D86C">
        <w:rPr>
          <w:szCs w:val="24"/>
        </w:rPr>
        <w:t>* Detailed in other statistical analysis plans</w:t>
      </w:r>
    </w:p>
    <w:p w14:paraId="6EF46FD4" w14:textId="1EEE72AF" w:rsidR="168BCE7E" w:rsidRDefault="168BCE7E" w:rsidP="2023D86C">
      <w:pPr>
        <w:rPr>
          <w:szCs w:val="24"/>
        </w:rPr>
      </w:pPr>
      <w:r w:rsidRPr="2023D86C">
        <w:rPr>
          <w:szCs w:val="24"/>
        </w:rPr>
        <w:t># Only descriptive, detailed in other statistical analysis plans</w:t>
      </w:r>
    </w:p>
    <w:p w14:paraId="6B3B8489" w14:textId="77777777" w:rsidR="00B01418" w:rsidRPr="008F673E" w:rsidRDefault="00B01418" w:rsidP="00B01418">
      <w:pPr>
        <w:rPr>
          <w:sz w:val="4"/>
          <w:szCs w:val="4"/>
          <w:lang w:val="en-GB"/>
        </w:rPr>
      </w:pPr>
    </w:p>
    <w:p w14:paraId="65585921" w14:textId="2CA4E5B9" w:rsidR="00B01418" w:rsidRPr="008F673E" w:rsidRDefault="00835F6E" w:rsidP="00247329">
      <w:pPr>
        <w:pStyle w:val="Heading2"/>
        <w:rPr>
          <w:rFonts w:hint="eastAsia"/>
          <w:lang w:val="en-GB"/>
        </w:rPr>
      </w:pPr>
      <w:r w:rsidRPr="008F673E">
        <w:rPr>
          <w:lang w:val="en-GB"/>
        </w:rPr>
        <w:t>Estimand for Primary Objective</w:t>
      </w:r>
    </w:p>
    <w:p w14:paraId="2DED23D1" w14:textId="70D30182" w:rsidR="007A1CE1" w:rsidRPr="008F673E" w:rsidRDefault="007A1CE1" w:rsidP="007A1CE1">
      <w:pPr>
        <w:rPr>
          <w:lang w:val="en-GB"/>
        </w:rPr>
      </w:pPr>
      <w:r w:rsidRPr="008F673E">
        <w:rPr>
          <w:lang w:val="en-GB" w:eastAsia="ja-JP"/>
        </w:rPr>
        <w:t xml:space="preserve">Primary Objective: </w:t>
      </w:r>
      <w:r w:rsidRPr="008F673E">
        <w:rPr>
          <w:lang w:val="en-GB"/>
        </w:rPr>
        <w:t>To investigate the effect of LCG in women with a planned vaginal delivery on intrapartum caesarean sections</w:t>
      </w:r>
    </w:p>
    <w:p w14:paraId="0497BDF5" w14:textId="5C0A5CE9" w:rsidR="00540690" w:rsidRPr="008F673E" w:rsidRDefault="007A1CE1" w:rsidP="007A1CE1">
      <w:pPr>
        <w:rPr>
          <w:lang w:val="en-GB" w:eastAsia="ja-JP"/>
        </w:rPr>
      </w:pPr>
      <w:r w:rsidRPr="008F673E">
        <w:rPr>
          <w:lang w:val="en-GB" w:eastAsia="ja-JP"/>
        </w:rPr>
        <w:t xml:space="preserve">Estimand: The </w:t>
      </w:r>
      <w:r w:rsidR="00311B48" w:rsidRPr="008F673E">
        <w:rPr>
          <w:lang w:val="en-GB" w:eastAsia="ja-JP"/>
        </w:rPr>
        <w:t xml:space="preserve">relative </w:t>
      </w:r>
      <w:r w:rsidRPr="008F673E">
        <w:rPr>
          <w:lang w:val="en-GB" w:eastAsia="ja-JP"/>
        </w:rPr>
        <w:t>difference in proportion of intrapartum caesar</w:t>
      </w:r>
      <w:ins w:id="195" w:author="Stine Bernitz" w:date="2025-10-15T09:35:00Z" w16du:dateUtc="2025-10-15T07:35:00Z">
        <w:r w:rsidR="00A71650" w:rsidRPr="008F673E">
          <w:rPr>
            <w:lang w:val="en-GB" w:eastAsia="ja-JP"/>
          </w:rPr>
          <w:t>e</w:t>
        </w:r>
      </w:ins>
      <w:del w:id="196" w:author="Stine Bernitz" w:date="2025-10-15T09:35:00Z" w16du:dateUtc="2025-10-15T07:35:00Z">
        <w:r w:rsidRPr="008F673E" w:rsidDel="00A71650">
          <w:rPr>
            <w:lang w:val="en-GB" w:eastAsia="ja-JP"/>
          </w:rPr>
          <w:delText>i</w:delText>
        </w:r>
      </w:del>
      <w:r w:rsidRPr="008F673E">
        <w:rPr>
          <w:lang w:val="en-GB" w:eastAsia="ja-JP"/>
        </w:rPr>
        <w:t xml:space="preserve">an sections </w:t>
      </w:r>
      <w:r w:rsidR="007A6A58" w:rsidRPr="008F673E">
        <w:rPr>
          <w:lang w:val="en-GB" w:eastAsia="ja-JP"/>
        </w:rPr>
        <w:t>between</w:t>
      </w:r>
      <w:r w:rsidRPr="008F673E">
        <w:rPr>
          <w:lang w:val="en-GB" w:eastAsia="ja-JP"/>
        </w:rPr>
        <w:t xml:space="preserve"> women with a planned vaginal delivery</w:t>
      </w:r>
      <w:r w:rsidR="007A6A58" w:rsidRPr="008F673E">
        <w:rPr>
          <w:lang w:val="en-GB" w:eastAsia="ja-JP"/>
        </w:rPr>
        <w:t xml:space="preserve"> in need of a partograph following the LCG </w:t>
      </w:r>
      <w:r w:rsidR="00C52CEC" w:rsidRPr="008F673E">
        <w:rPr>
          <w:lang w:val="en-GB" w:eastAsia="ja-JP"/>
        </w:rPr>
        <w:t>and the WHO partograph</w:t>
      </w:r>
    </w:p>
    <w:tbl>
      <w:tblPr>
        <w:tblW w:w="0" w:type="auto"/>
        <w:shd w:val="clear" w:color="auto" w:fill="F9F8FC"/>
        <w:tblCellMar>
          <w:top w:w="15" w:type="dxa"/>
          <w:left w:w="15" w:type="dxa"/>
          <w:bottom w:w="15" w:type="dxa"/>
          <w:right w:w="15" w:type="dxa"/>
        </w:tblCellMar>
        <w:tblLook w:val="04A0" w:firstRow="1" w:lastRow="0" w:firstColumn="1" w:lastColumn="0" w:noHBand="0" w:noVBand="1"/>
      </w:tblPr>
      <w:tblGrid>
        <w:gridCol w:w="4663"/>
        <w:gridCol w:w="4681"/>
      </w:tblGrid>
      <w:tr w:rsidR="00540690" w:rsidRPr="008F673E" w14:paraId="7E997050" w14:textId="77777777" w:rsidTr="2023D86C">
        <w:tc>
          <w:tcPr>
            <w:tcW w:w="0" w:type="auto"/>
            <w:gridSpan w:val="2"/>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tcPr>
          <w:p w14:paraId="1FB1AF29" w14:textId="485F666E" w:rsidR="00540690" w:rsidRPr="008F673E" w:rsidRDefault="10FCC254" w:rsidP="2023D86C">
            <w:pPr>
              <w:rPr>
                <w:b/>
                <w:bCs/>
                <w:lang w:val="en-GB"/>
              </w:rPr>
            </w:pPr>
            <w:r w:rsidRPr="2023D86C">
              <w:rPr>
                <w:lang w:val="en-GB"/>
              </w:rPr>
              <w:t>Estimand to analysis table</w:t>
            </w:r>
          </w:p>
        </w:tc>
      </w:tr>
      <w:tr w:rsidR="002267E1" w:rsidRPr="008F673E" w14:paraId="721D84AF"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223BB2C2" w14:textId="45E845FB" w:rsidR="007A1CE1" w:rsidRPr="008F673E" w:rsidRDefault="606B7286" w:rsidP="2023D86C">
            <w:pPr>
              <w:rPr>
                <w:lang w:val="en-GB"/>
              </w:rPr>
            </w:pPr>
            <w:r w:rsidRPr="2023D86C">
              <w:rPr>
                <w:lang w:val="en-GB"/>
              </w:rPr>
              <w:t>Estimand</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67458C20" w14:textId="6C0A260C" w:rsidR="007A1CE1" w:rsidRPr="008F673E" w:rsidRDefault="606B7286" w:rsidP="2023D86C">
            <w:pPr>
              <w:rPr>
                <w:lang w:val="en-GB"/>
              </w:rPr>
            </w:pPr>
            <w:r w:rsidRPr="2023D86C">
              <w:rPr>
                <w:lang w:val="en-GB"/>
              </w:rPr>
              <w:t>Analysis</w:t>
            </w:r>
          </w:p>
        </w:tc>
      </w:tr>
      <w:tr w:rsidR="002267E1" w:rsidRPr="008F673E" w14:paraId="74CF1396"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71781E57" w14:textId="77777777" w:rsidR="007A1CE1" w:rsidRPr="008F673E" w:rsidRDefault="74E6C2B5" w:rsidP="2023D86C">
            <w:pPr>
              <w:rPr>
                <w:lang w:val="en-GB"/>
              </w:rPr>
            </w:pPr>
            <w:r w:rsidRPr="2023D86C">
              <w:rPr>
                <w:lang w:val="en-GB"/>
              </w:rPr>
              <w:t>Target population</w:t>
            </w:r>
          </w:p>
        </w:t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2830D7AF" w14:textId="77777777" w:rsidR="007A1CE1" w:rsidRPr="008F673E" w:rsidRDefault="74E6C2B5" w:rsidP="2023D86C">
            <w:pPr>
              <w:rPr>
                <w:lang w:val="en-GB"/>
              </w:rPr>
            </w:pPr>
            <w:r w:rsidRPr="2023D86C">
              <w:rPr>
                <w:lang w:val="en-GB"/>
              </w:rPr>
              <w:t>Analysis set</w:t>
            </w:r>
          </w:p>
        </w:tc>
      </w:tr>
      <w:tr w:rsidR="002267E1" w:rsidRPr="008F673E" w14:paraId="1721CB15"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472F587A" w14:textId="3FC0184F" w:rsidR="007A1CE1" w:rsidRPr="00027E35" w:rsidRDefault="4AC535FA" w:rsidP="2023D86C">
            <w:pPr>
              <w:rPr>
                <w:color w:val="FF0000"/>
                <w:lang w:val="en-GB"/>
              </w:rPr>
            </w:pPr>
            <w:r w:rsidRPr="2023D86C">
              <w:rPr>
                <w:lang w:val="en-GB"/>
              </w:rPr>
              <w:t>Adult p</w:t>
            </w:r>
            <w:r w:rsidR="74E6C2B5" w:rsidRPr="2023D86C">
              <w:rPr>
                <w:lang w:val="en-GB"/>
              </w:rPr>
              <w:t>regnant women with a planned vaginal delivery</w:t>
            </w:r>
            <w:r w:rsidR="3645A7FB" w:rsidRPr="2023D86C">
              <w:rPr>
                <w:lang w:val="en-GB"/>
              </w:rPr>
              <w:t xml:space="preserve"> </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4902AC8C" w14:textId="77777777" w:rsidR="007A1CE1" w:rsidRDefault="4AC535FA" w:rsidP="2023D86C">
            <w:pPr>
              <w:rPr>
                <w:lang w:val="en-GB"/>
              </w:rPr>
            </w:pPr>
            <w:r w:rsidRPr="2023D86C">
              <w:rPr>
                <w:lang w:val="en-GB"/>
              </w:rPr>
              <w:t xml:space="preserve">All women </w:t>
            </w:r>
            <w:r w:rsidR="684351FC" w:rsidRPr="2023D86C">
              <w:rPr>
                <w:lang w:val="en-GB"/>
              </w:rPr>
              <w:t>≥ 18 years</w:t>
            </w:r>
            <w:r w:rsidRPr="2023D86C">
              <w:rPr>
                <w:lang w:val="en-GB"/>
              </w:rPr>
              <w:t xml:space="preserve"> admitted for a planned vaginal delivery at any of the participating hospitals in the period </w:t>
            </w:r>
            <w:r w:rsidR="6BD4AA8C" w:rsidRPr="2023D86C">
              <w:rPr>
                <w:lang w:val="en-GB"/>
              </w:rPr>
              <w:t>01.04.2025-26.05.2026.</w:t>
            </w:r>
            <w:r w:rsidRPr="2023D86C">
              <w:rPr>
                <w:lang w:val="en-GB"/>
              </w:rPr>
              <w:t xml:space="preserve"> </w:t>
            </w:r>
            <w:r w:rsidR="51DC4A43" w:rsidRPr="2023D86C">
              <w:rPr>
                <w:lang w:val="en-GB"/>
              </w:rPr>
              <w:t>Women who do not wish to participate in the trial will be excluded from the analysis set</w:t>
            </w:r>
            <w:r w:rsidR="091089EF" w:rsidRPr="2023D86C">
              <w:rPr>
                <w:lang w:val="en-GB"/>
              </w:rPr>
              <w:t>.</w:t>
            </w:r>
            <w:r w:rsidR="51DC4A43" w:rsidRPr="2023D86C">
              <w:rPr>
                <w:lang w:val="en-GB"/>
              </w:rPr>
              <w:t xml:space="preserve"> </w:t>
            </w:r>
            <w:bookmarkStart w:id="197" w:name="_Int_Dbq7QFRT"/>
            <w:r w:rsidRPr="2023D86C">
              <w:rPr>
                <w:lang w:val="en-GB"/>
              </w:rPr>
              <w:t>The</w:t>
            </w:r>
            <w:bookmarkEnd w:id="197"/>
            <w:r w:rsidRPr="2023D86C">
              <w:rPr>
                <w:lang w:val="en-GB"/>
              </w:rPr>
              <w:t xml:space="preserv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r w:rsidR="61E0569F" w:rsidRPr="2023D86C">
              <w:rPr>
                <w:lang w:val="en-GB"/>
              </w:rPr>
              <w:t xml:space="preserve"> </w:t>
            </w:r>
          </w:p>
          <w:p w14:paraId="7E622B3D" w14:textId="42D0CC5C" w:rsidR="00485E18" w:rsidRPr="008F673E" w:rsidRDefault="00485E18" w:rsidP="2023D86C">
            <w:pPr>
              <w:rPr>
                <w:lang w:val="en-GB"/>
              </w:rPr>
            </w:pPr>
            <w:r>
              <w:rPr>
                <w:lang w:val="en-GB"/>
              </w:rPr>
              <w:t xml:space="preserve">The primary analysis set excludes all women included during the transition </w:t>
            </w:r>
            <w:r w:rsidR="00B0006F">
              <w:rPr>
                <w:lang w:val="en-GB"/>
              </w:rPr>
              <w:t xml:space="preserve">period as denoted in Figure 1, as this is conservative towards the non-inferiority assessment. </w:t>
            </w:r>
          </w:p>
        </w:tc>
      </w:tr>
      <w:tr w:rsidR="002267E1" w:rsidRPr="008F673E" w14:paraId="7D84FC3C"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1555DFA2" w14:textId="77777777" w:rsidR="007A1CE1" w:rsidRPr="008F673E" w:rsidRDefault="74E6C2B5" w:rsidP="2023D86C">
            <w:pPr>
              <w:rPr>
                <w:lang w:val="en-GB"/>
              </w:rPr>
            </w:pPr>
            <w:r w:rsidRPr="2023D86C">
              <w:rPr>
                <w:lang w:val="en-GB"/>
              </w:rPr>
              <w:lastRenderedPageBreak/>
              <w:t>Variable</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1A710978" w14:textId="77777777" w:rsidR="007A1CE1" w:rsidRPr="008F673E" w:rsidRDefault="74E6C2B5" w:rsidP="2023D86C">
            <w:pPr>
              <w:rPr>
                <w:lang w:val="en-GB"/>
              </w:rPr>
            </w:pPr>
            <w:r w:rsidRPr="2023D86C">
              <w:rPr>
                <w:lang w:val="en-GB"/>
              </w:rPr>
              <w:t>Outcome measure</w:t>
            </w:r>
          </w:p>
        </w:tc>
      </w:tr>
      <w:tr w:rsidR="002267E1" w:rsidRPr="008F673E" w14:paraId="12CB1600"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0D1D1496" w14:textId="77777777" w:rsidR="007A1CE1" w:rsidRPr="008F673E" w:rsidRDefault="4AC535FA" w:rsidP="2023D86C">
            <w:pPr>
              <w:rPr>
                <w:lang w:val="en-GB"/>
              </w:rPr>
            </w:pPr>
            <w:r w:rsidRPr="2023D86C">
              <w:rPr>
                <w:lang w:val="en-GB"/>
              </w:rPr>
              <w:t>Delivery by caesarean section</w:t>
            </w:r>
          </w:p>
          <w:p w14:paraId="71CD7A1D" w14:textId="2F426EC2" w:rsidR="00453398" w:rsidRPr="008F673E" w:rsidRDefault="30474956" w:rsidP="2023D86C">
            <w:pPr>
              <w:rPr>
                <w:lang w:val="en-GB" w:eastAsia="ja-JP"/>
              </w:rPr>
            </w:pPr>
            <w:r w:rsidRPr="2023D86C">
              <w:rPr>
                <w:lang w:val="en-GB"/>
              </w:rPr>
              <w:t>Dichotomous (yes/no)</w:t>
            </w:r>
          </w:p>
        </w:t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72D28F29" w14:textId="1DBDF4CD" w:rsidR="007A1CE1" w:rsidRPr="008F673E" w:rsidRDefault="4AC535FA" w:rsidP="2023D86C">
            <w:pPr>
              <w:rPr>
                <w:lang w:val="en-GB"/>
              </w:rPr>
            </w:pPr>
            <w:r w:rsidRPr="2023D86C">
              <w:rPr>
                <w:lang w:val="en-GB"/>
              </w:rPr>
              <w:t>I</w:t>
            </w:r>
            <w:r w:rsidR="74E6C2B5" w:rsidRPr="2023D86C">
              <w:rPr>
                <w:lang w:val="en-GB"/>
              </w:rPr>
              <w:t xml:space="preserve">ntrapartum caesarean sections as recorded in the hospital's medical </w:t>
            </w:r>
            <w:r w:rsidR="568AD3B2" w:rsidRPr="2023D86C">
              <w:rPr>
                <w:lang w:val="en-GB"/>
              </w:rPr>
              <w:t>records</w:t>
            </w:r>
          </w:p>
        </w:tc>
      </w:tr>
      <w:tr w:rsidR="002267E1" w:rsidRPr="008F673E" w14:paraId="36A43B08"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6029CC0D" w14:textId="77777777" w:rsidR="007A1CE1" w:rsidRPr="008F673E" w:rsidRDefault="74E6C2B5" w:rsidP="2023D86C">
            <w:pPr>
              <w:rPr>
                <w:lang w:val="en-GB"/>
              </w:rPr>
            </w:pPr>
            <w:r w:rsidRPr="2023D86C">
              <w:rPr>
                <w:lang w:val="en-GB"/>
              </w:rPr>
              <w:t>Handling of intercurrent events</w:t>
            </w:r>
          </w:p>
        </w:t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3E860615" w14:textId="77777777" w:rsidR="007A1CE1" w:rsidRPr="008F673E" w:rsidRDefault="74E6C2B5" w:rsidP="2023D86C">
            <w:pPr>
              <w:rPr>
                <w:lang w:val="en-GB"/>
              </w:rPr>
            </w:pPr>
            <w:r w:rsidRPr="2023D86C">
              <w:rPr>
                <w:lang w:val="en-GB"/>
              </w:rPr>
              <w:t>Handling of missing data</w:t>
            </w:r>
          </w:p>
        </w:tc>
      </w:tr>
      <w:tr w:rsidR="002267E1" w:rsidRPr="008F673E" w14:paraId="19C493A6"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55796EDB" w14:textId="592B87B9" w:rsidR="007A1CE1" w:rsidRPr="008F673E" w:rsidRDefault="24805BA9" w:rsidP="2023D86C">
            <w:pPr>
              <w:rPr>
                <w:lang w:val="en-GB"/>
              </w:rPr>
            </w:pPr>
            <w:r w:rsidRPr="2023D86C">
              <w:rPr>
                <w:lang w:val="en-GB"/>
              </w:rPr>
              <w:t>Some hospitals may be influenced to use whole of parts of LCG even before t</w:t>
            </w:r>
            <w:r w:rsidR="74E6C2B5" w:rsidRPr="2023D86C">
              <w:rPr>
                <w:lang w:val="en-GB"/>
              </w:rPr>
              <w:t>ransition from WHO Partograph to LCG</w:t>
            </w:r>
            <w:r w:rsidRPr="2023D86C">
              <w:rPr>
                <w:lang w:val="en-GB"/>
              </w:rPr>
              <w:t>. Strategy: Treatment policy approach—treat according to assigned strategy regardless of crossover timing</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2E9EB64E" w14:textId="0B192B1E" w:rsidR="007A1CE1" w:rsidRPr="008F673E" w:rsidRDefault="24805BA9" w:rsidP="2023D86C">
            <w:pPr>
              <w:rPr>
                <w:lang w:val="en-GB"/>
              </w:rPr>
            </w:pPr>
            <w:r w:rsidRPr="2023D86C">
              <w:rPr>
                <w:lang w:val="en-GB"/>
              </w:rPr>
              <w:t>We do not anticipate any missing data for this estimand</w:t>
            </w:r>
          </w:p>
        </w:tc>
      </w:tr>
      <w:tr w:rsidR="00DD43C9" w:rsidRPr="008F673E" w14:paraId="6E61A48E"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tcPr>
          <w:p w14:paraId="40218191" w14:textId="770608B7" w:rsidR="00DD43C9" w:rsidRPr="008F673E" w:rsidRDefault="215BFBE8" w:rsidP="2023D86C">
            <w:r w:rsidRPr="2023D86C">
              <w:rPr>
                <w:lang w:val="en-GB"/>
              </w:rPr>
              <w:t xml:space="preserve">The </w:t>
            </w:r>
            <w:r w:rsidR="619685EB" w:rsidRPr="2023D86C">
              <w:rPr>
                <w:lang w:val="en-GB"/>
              </w:rPr>
              <w:t>WHO partograph procedures defines active labor from 4 cm cervical dilatation, while the LCG proced</w:t>
            </w:r>
            <w:r w:rsidR="07B70267" w:rsidRPr="2023D86C">
              <w:rPr>
                <w:lang w:val="en-GB"/>
              </w:rPr>
              <w:t>ure defines active labor from 5 cm. Since</w:t>
            </w:r>
            <w:r w:rsidR="13439191" w:rsidRPr="2023D86C">
              <w:rPr>
                <w:lang w:val="en-GB"/>
              </w:rPr>
              <w:t xml:space="preserve"> intrapartum is defined from active labor until delivery the primary endpoint is defined differently between the arms. </w:t>
            </w:r>
            <w:r w:rsidR="2A99BA73" w:rsidRPr="2023D86C">
              <w:rPr>
                <w:lang w:val="en-GB"/>
              </w:rPr>
              <w:t>This is handled in the estimand as an intercurrent event: Any participant in labor during the WHO p</w:t>
            </w:r>
            <w:r w:rsidR="1DA9C8A2" w:rsidRPr="2023D86C">
              <w:rPr>
                <w:lang w:val="en-GB"/>
              </w:rPr>
              <w:t>artograph period and who have a</w:t>
            </w:r>
            <w:r w:rsidR="783301AA" w:rsidRPr="2023D86C">
              <w:rPr>
                <w:lang w:val="en-GB"/>
              </w:rPr>
              <w:t xml:space="preserve"> caesarean section before </w:t>
            </w:r>
            <w:r w:rsidR="284889C3" w:rsidRPr="2023D86C">
              <w:rPr>
                <w:lang w:val="en-GB"/>
              </w:rPr>
              <w:t>4</w:t>
            </w:r>
            <w:r w:rsidR="783301AA" w:rsidRPr="2023D86C">
              <w:rPr>
                <w:lang w:val="en-GB"/>
              </w:rPr>
              <w:t xml:space="preserve"> cm will be </w:t>
            </w:r>
            <w:r w:rsidR="6AC3F237" w:rsidRPr="2023D86C">
              <w:rPr>
                <w:lang w:val="en-GB"/>
              </w:rPr>
              <w:t>removed from the analysis set. This corresponds to a principal stratum policy with the principal strat</w:t>
            </w:r>
            <w:r w:rsidR="49485DC0" w:rsidRPr="2023D86C">
              <w:rPr>
                <w:lang w:val="en-GB"/>
              </w:rPr>
              <w:t>um</w:t>
            </w:r>
            <w:r w:rsidR="6AC3F237" w:rsidRPr="2023D86C">
              <w:rPr>
                <w:lang w:val="en-GB"/>
              </w:rPr>
              <w:t xml:space="preserve"> b</w:t>
            </w:r>
            <w:r w:rsidR="695D83B2" w:rsidRPr="2023D86C">
              <w:rPr>
                <w:lang w:val="en-GB"/>
              </w:rPr>
              <w:t xml:space="preserve">eing any adult pregnant women with a planned </w:t>
            </w:r>
            <w:r w:rsidR="33C5F435" w:rsidRPr="2023D86C">
              <w:rPr>
                <w:lang w:val="en-GB"/>
              </w:rPr>
              <w:t xml:space="preserve">vaginal delivery and who have reached 5 cm cervical </w:t>
            </w:r>
            <w:r w:rsidR="597CFD35" w:rsidRPr="2023D86C">
              <w:rPr>
                <w:lang w:val="en-GB"/>
              </w:rPr>
              <w:t xml:space="preserve">dilataion prior to delivery. </w:t>
            </w:r>
            <w:r w:rsidR="54FA895D" w:rsidRPr="2023D86C">
              <w:rPr>
                <w:lang w:val="en-GB"/>
              </w:rPr>
              <w:t>Any difference in the</w:t>
            </w:r>
            <w:r w:rsidR="68EE6F31" w:rsidRPr="2023D86C">
              <w:rPr>
                <w:lang w:val="en-GB"/>
              </w:rPr>
              <w:t xml:space="preserve"> population-level summary measure will be considered a causal difference since the principal stratum is identifiable at baseline.  </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tcPr>
          <w:p w14:paraId="607472B6" w14:textId="77777777" w:rsidR="00DD43C9" w:rsidRPr="008F673E" w:rsidRDefault="00DD43C9" w:rsidP="2023D86C">
            <w:pPr>
              <w:rPr>
                <w:lang w:val="en-GB"/>
              </w:rPr>
            </w:pPr>
          </w:p>
        </w:tc>
      </w:tr>
      <w:tr w:rsidR="002267E1" w:rsidRPr="008F673E" w14:paraId="066D5064"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1BB0C72B" w14:textId="77777777" w:rsidR="007A1CE1" w:rsidRPr="008F673E" w:rsidRDefault="74E6C2B5" w:rsidP="2023D86C">
            <w:pPr>
              <w:rPr>
                <w:lang w:val="en-GB"/>
              </w:rPr>
            </w:pPr>
            <w:r w:rsidRPr="2023D86C">
              <w:rPr>
                <w:lang w:val="en-GB"/>
              </w:rPr>
              <w:t>Population-level summary measure</w:t>
            </w:r>
          </w:p>
        </w:tc>
        <w:tc>
          <w:tcPr>
            <w:tcW w:w="0" w:type="auto"/>
            <w:tcBorders>
              <w:top w:val="single" w:sz="6" w:space="0" w:color="888888"/>
              <w:left w:val="single" w:sz="6" w:space="0" w:color="888888"/>
              <w:bottom w:val="single" w:sz="6" w:space="0" w:color="888888"/>
              <w:right w:val="single" w:sz="6" w:space="0" w:color="888888"/>
            </w:tcBorders>
            <w:shd w:val="clear" w:color="auto" w:fill="F9F8FC"/>
            <w:tcMar>
              <w:top w:w="60" w:type="dxa"/>
              <w:left w:w="120" w:type="dxa"/>
              <w:bottom w:w="60" w:type="dxa"/>
              <w:right w:w="120" w:type="dxa"/>
            </w:tcMar>
            <w:vAlign w:val="center"/>
            <w:hideMark/>
          </w:tcPr>
          <w:p w14:paraId="67D58C1E" w14:textId="77777777" w:rsidR="007A1CE1" w:rsidRPr="008F673E" w:rsidRDefault="74E6C2B5" w:rsidP="2023D86C">
            <w:pPr>
              <w:rPr>
                <w:lang w:val="en-GB"/>
              </w:rPr>
            </w:pPr>
            <w:r w:rsidRPr="2023D86C">
              <w:rPr>
                <w:lang w:val="en-GB"/>
              </w:rPr>
              <w:t>Analysis approach</w:t>
            </w:r>
          </w:p>
        </w:tc>
      </w:tr>
      <w:tr w:rsidR="002267E1" w:rsidRPr="008F673E" w14:paraId="5C49861C" w14:textId="77777777" w:rsidTr="2023D86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2AB1B89D" w14:textId="59FF0565" w:rsidR="007A1CE1" w:rsidRPr="008F673E" w:rsidRDefault="24805BA9" w:rsidP="2023D86C">
            <w:pPr>
              <w:rPr>
                <w:lang w:val="en-GB"/>
              </w:rPr>
            </w:pPr>
            <w:r w:rsidRPr="2023D86C">
              <w:rPr>
                <w:lang w:val="en-GB"/>
              </w:rPr>
              <w:t xml:space="preserve">The primary summary measure for treatment effect will be the </w:t>
            </w:r>
            <w:r w:rsidR="61E0569F" w:rsidRPr="2023D86C">
              <w:rPr>
                <w:lang w:val="en-GB"/>
              </w:rPr>
              <w:t>relative</w:t>
            </w:r>
            <w:r w:rsidRPr="2023D86C">
              <w:rPr>
                <w:lang w:val="en-GB"/>
              </w:rPr>
              <w:t xml:space="preserve"> difference in proportion of the target population with an intrapartum caesarean section</w:t>
            </w:r>
            <w:r w:rsidR="48E9A994" w:rsidRPr="2023D86C">
              <w:rPr>
                <w:lang w:val="en-GB"/>
              </w:rPr>
              <w:t>. A supplementary summary measure will be the absolute difference.</w:t>
            </w:r>
          </w:p>
        </w:tc>
        <w:tc>
          <w:tcPr>
            <w:tcW w:w="0" w:type="auto"/>
            <w:tcBorders>
              <w:top w:val="single" w:sz="6" w:space="0" w:color="888888"/>
              <w:left w:val="single" w:sz="6" w:space="0" w:color="888888"/>
              <w:bottom w:val="single" w:sz="6" w:space="0" w:color="888888"/>
              <w:right w:val="single" w:sz="6" w:space="0" w:color="888888"/>
            </w:tcBorders>
            <w:shd w:val="clear" w:color="auto" w:fill="FFFFFF" w:themeFill="background1"/>
            <w:tcMar>
              <w:top w:w="60" w:type="dxa"/>
              <w:left w:w="120" w:type="dxa"/>
              <w:bottom w:w="60" w:type="dxa"/>
              <w:right w:w="120" w:type="dxa"/>
            </w:tcMar>
            <w:vAlign w:val="center"/>
            <w:hideMark/>
          </w:tcPr>
          <w:p w14:paraId="7F041FEB" w14:textId="585F9E01" w:rsidR="007A1CE1" w:rsidRPr="008F673E" w:rsidRDefault="24805BA9" w:rsidP="2023D86C">
            <w:pPr>
              <w:rPr>
                <w:lang w:val="en-GB"/>
              </w:rPr>
            </w:pPr>
            <w:r w:rsidRPr="2023D86C">
              <w:rPr>
                <w:lang w:val="en-GB"/>
              </w:rPr>
              <w:t xml:space="preserve">The </w:t>
            </w:r>
            <w:r w:rsidR="61E0569F" w:rsidRPr="2023D86C">
              <w:rPr>
                <w:lang w:val="en-GB"/>
              </w:rPr>
              <w:t>risk</w:t>
            </w:r>
            <w:r w:rsidRPr="2023D86C">
              <w:rPr>
                <w:lang w:val="en-GB"/>
              </w:rPr>
              <w:t xml:space="preserve"> difference</w:t>
            </w:r>
            <w:r w:rsidR="48E9A994" w:rsidRPr="2023D86C">
              <w:rPr>
                <w:lang w:val="en-GB"/>
              </w:rPr>
              <w:t>s</w:t>
            </w:r>
            <w:r w:rsidRPr="2023D86C">
              <w:rPr>
                <w:lang w:val="en-GB"/>
              </w:rPr>
              <w:t xml:space="preserve"> will be computed </w:t>
            </w:r>
            <w:r w:rsidR="61E0569F" w:rsidRPr="2023D86C">
              <w:rPr>
                <w:lang w:val="en-GB"/>
              </w:rPr>
              <w:t>based on a generalised linear mixed model with a random term for cluster and fixed effect for treatment and time interval. The link function will be the logit</w:t>
            </w:r>
            <w:r w:rsidR="2E13728F" w:rsidRPr="2023D86C">
              <w:rPr>
                <w:lang w:val="en-GB"/>
              </w:rPr>
              <w:t>,</w:t>
            </w:r>
            <w:r w:rsidR="61E0569F" w:rsidRPr="2023D86C">
              <w:rPr>
                <w:lang w:val="en-GB"/>
              </w:rPr>
              <w:t xml:space="preserve"> and the model family will be binomial. The </w:t>
            </w:r>
            <w:r w:rsidR="48E9A994" w:rsidRPr="2023D86C">
              <w:rPr>
                <w:lang w:val="en-GB"/>
              </w:rPr>
              <w:t xml:space="preserve">relative and absolute </w:t>
            </w:r>
            <w:r w:rsidR="61E0569F" w:rsidRPr="2023D86C">
              <w:rPr>
                <w:lang w:val="en-GB"/>
              </w:rPr>
              <w:t xml:space="preserve">risk </w:t>
            </w:r>
            <w:r w:rsidR="61E0569F" w:rsidRPr="2023D86C">
              <w:rPr>
                <w:lang w:val="en-GB"/>
              </w:rPr>
              <w:lastRenderedPageBreak/>
              <w:t xml:space="preserve">difference will be calculated using population-averaged (marginal) adjusted relative risk differences </w:t>
            </w:r>
            <w:r w:rsidR="48E9A994" w:rsidRPr="2023D86C">
              <w:rPr>
                <w:lang w:val="en-GB"/>
              </w:rPr>
              <w:t xml:space="preserve">with standard error estimated by the delta method. </w:t>
            </w:r>
          </w:p>
        </w:tc>
      </w:tr>
    </w:tbl>
    <w:p w14:paraId="6E3F6EEB" w14:textId="77777777" w:rsidR="0051236A" w:rsidRPr="008F673E" w:rsidRDefault="0051236A" w:rsidP="0051236A">
      <w:pPr>
        <w:pStyle w:val="HeadingNoTOC"/>
        <w:rPr>
          <w:lang w:val="en-GB"/>
        </w:rPr>
      </w:pPr>
    </w:p>
    <w:p w14:paraId="09602D6B" w14:textId="061068B1" w:rsidR="00B01418" w:rsidRPr="008F673E" w:rsidRDefault="00B01418" w:rsidP="00B01418">
      <w:pPr>
        <w:rPr>
          <w:lang w:val="en-GB"/>
        </w:rPr>
      </w:pPr>
    </w:p>
    <w:p w14:paraId="4C36F9D3" w14:textId="77777777" w:rsidR="008E75B4" w:rsidRPr="008F673E" w:rsidRDefault="0051236A" w:rsidP="00247329">
      <w:pPr>
        <w:pStyle w:val="Heading2"/>
        <w:rPr>
          <w:rFonts w:hint="eastAsia"/>
          <w:lang w:val="en-GB"/>
        </w:rPr>
      </w:pPr>
      <w:r w:rsidRPr="008F673E">
        <w:rPr>
          <w:lang w:val="en-GB"/>
        </w:rPr>
        <w:t>Estimands for Secondary Objective</w:t>
      </w:r>
      <w:r w:rsidR="008E75B4" w:rsidRPr="008F673E">
        <w:rPr>
          <w:lang w:val="en-GB"/>
        </w:rPr>
        <w:t>s</w:t>
      </w:r>
    </w:p>
    <w:p w14:paraId="7D5F33E1" w14:textId="38C7E519" w:rsidR="008E75B4" w:rsidRPr="008F673E" w:rsidRDefault="008E75B4" w:rsidP="008E75B4">
      <w:pPr>
        <w:rPr>
          <w:lang w:val="en-GB" w:eastAsia="ja-JP"/>
        </w:rPr>
      </w:pPr>
      <w:r w:rsidRPr="008F673E">
        <w:rPr>
          <w:lang w:val="en-GB" w:eastAsia="ja-JP"/>
        </w:rPr>
        <w:t>All estimands for secondary objectives have the following attributes:</w:t>
      </w:r>
    </w:p>
    <w:p w14:paraId="6BFBE6B2" w14:textId="5AEA5CBC" w:rsidR="008E75B4" w:rsidRPr="008F673E" w:rsidRDefault="00FE639B" w:rsidP="00FE639B">
      <w:pPr>
        <w:pStyle w:val="CPTListBullet"/>
        <w:rPr>
          <w:lang w:val="en-GB" w:eastAsia="ja-JP"/>
        </w:rPr>
      </w:pPr>
      <w:r w:rsidRPr="008F673E">
        <w:rPr>
          <w:lang w:val="en-GB" w:eastAsia="ja-JP"/>
        </w:rPr>
        <w:t xml:space="preserve">The target population is </w:t>
      </w:r>
      <w:r w:rsidRPr="008F673E">
        <w:rPr>
          <w:lang w:val="en-GB"/>
        </w:rPr>
        <w:t>adult pregnant women with a planned vaginal delivery in need of a partograph</w:t>
      </w:r>
    </w:p>
    <w:p w14:paraId="4D33D444" w14:textId="567DC959" w:rsidR="00FE639B" w:rsidRPr="008F673E" w:rsidRDefault="00FE639B" w:rsidP="00FE639B">
      <w:pPr>
        <w:pStyle w:val="CPTListBullet"/>
        <w:rPr>
          <w:lang w:val="en-GB" w:eastAsia="ja-JP"/>
        </w:rPr>
      </w:pPr>
      <w:r w:rsidRPr="008F673E">
        <w:rPr>
          <w:lang w:val="en-GB"/>
        </w:rPr>
        <w:t xml:space="preserve">The investigational intervention is using the </w:t>
      </w:r>
      <w:r w:rsidRPr="00FE639B">
        <w:rPr>
          <w:lang w:val="en-GB"/>
        </w:rPr>
        <w:t>Labo</w:t>
      </w:r>
      <w:r w:rsidR="00F77D9D">
        <w:rPr>
          <w:lang w:val="en-GB"/>
        </w:rPr>
        <w:t>u</w:t>
      </w:r>
      <w:r w:rsidRPr="00FE639B">
        <w:rPr>
          <w:lang w:val="en-GB"/>
        </w:rPr>
        <w:t>r</w:t>
      </w:r>
      <w:r w:rsidRPr="008F673E">
        <w:rPr>
          <w:lang w:val="en-GB"/>
        </w:rPr>
        <w:t xml:space="preserve"> Care Guide as compared to the WHO partograph during labour</w:t>
      </w:r>
    </w:p>
    <w:p w14:paraId="1B10A2CC" w14:textId="7D5C49AA" w:rsidR="00FE639B" w:rsidRPr="008F673E" w:rsidRDefault="35E93F42" w:rsidP="00FE639B">
      <w:pPr>
        <w:pStyle w:val="CPTListBullet"/>
        <w:rPr>
          <w:lang w:val="en-GB" w:eastAsia="ja-JP"/>
        </w:rPr>
      </w:pPr>
      <w:r w:rsidRPr="2023D86C">
        <w:rPr>
          <w:lang w:val="en-GB"/>
        </w:rPr>
        <w:t>Any intercurrent events, such as not complying to assigned labour guideline will be handled by the treatment policy strategy, i.e. treat according to assigned strategy regardless of compliance</w:t>
      </w:r>
    </w:p>
    <w:p w14:paraId="784645B9" w14:textId="75A4303B" w:rsidR="1ED9EF33" w:rsidRDefault="1ED9EF33" w:rsidP="2023D86C">
      <w:pPr>
        <w:pStyle w:val="CPTListBullet"/>
        <w:rPr>
          <w:lang w:val="en-GB" w:eastAsia="ja-JP"/>
        </w:rPr>
      </w:pPr>
      <w:r w:rsidRPr="2023D86C">
        <w:rPr>
          <w:lang w:val="en-GB" w:eastAsia="ja-JP"/>
        </w:rPr>
        <w:t xml:space="preserve">Any outcome events happening at 4 cm cervical dilatation or earlier will </w:t>
      </w:r>
      <w:r w:rsidR="2AF5BA15" w:rsidRPr="2023D86C">
        <w:rPr>
          <w:lang w:val="en-GB" w:eastAsia="ja-JP"/>
        </w:rPr>
        <w:t>be removed from the analysis set, corresponding to a principal stratum policy</w:t>
      </w:r>
      <w:r w:rsidR="46060BE2" w:rsidRPr="2023D86C">
        <w:rPr>
          <w:lang w:val="en-GB" w:eastAsia="ja-JP"/>
        </w:rPr>
        <w:t xml:space="preserve"> similar to the handing of the primary estimand</w:t>
      </w:r>
      <w:r w:rsidR="2AF5BA15" w:rsidRPr="2023D86C">
        <w:rPr>
          <w:lang w:val="en-GB" w:eastAsia="ja-JP"/>
        </w:rPr>
        <w:t xml:space="preserve">. </w:t>
      </w:r>
    </w:p>
    <w:p w14:paraId="30D2E689" w14:textId="7586C417" w:rsidR="00576918" w:rsidRPr="008F673E" w:rsidRDefault="00576918" w:rsidP="00FE639B">
      <w:pPr>
        <w:pStyle w:val="CPTListBullet"/>
        <w:rPr>
          <w:lang w:val="en-GB" w:eastAsia="ja-JP"/>
        </w:rPr>
      </w:pPr>
      <w:r w:rsidRPr="008F673E">
        <w:rPr>
          <w:lang w:val="en-GB"/>
        </w:rPr>
        <w:t xml:space="preserve">Population-level summary measures will be </w:t>
      </w:r>
    </w:p>
    <w:p w14:paraId="62F3090A" w14:textId="19326653" w:rsidR="00576918" w:rsidRPr="008F673E" w:rsidRDefault="00576918">
      <w:pPr>
        <w:pStyle w:val="CPTListBullet"/>
        <w:numPr>
          <w:ilvl w:val="1"/>
          <w:numId w:val="22"/>
        </w:numPr>
        <w:rPr>
          <w:lang w:val="en-GB" w:eastAsia="ja-JP"/>
        </w:rPr>
      </w:pPr>
      <w:r w:rsidRPr="008F673E">
        <w:rPr>
          <w:lang w:val="en-GB"/>
        </w:rPr>
        <w:t>Relative and absolute difference in proportion for dichotomous endpoint</w:t>
      </w:r>
    </w:p>
    <w:p w14:paraId="4A2A1330" w14:textId="7213305C" w:rsidR="00576918" w:rsidRPr="008F673E" w:rsidRDefault="1AF01BDC" w:rsidP="2023D86C">
      <w:pPr>
        <w:pStyle w:val="CPTListBullet"/>
        <w:rPr>
          <w:lang w:val="en-GB" w:eastAsia="ja-JP"/>
        </w:rPr>
      </w:pPr>
      <w:r w:rsidRPr="2023D86C">
        <w:rPr>
          <w:lang w:val="en-GB"/>
        </w:rPr>
        <w:t>Difference in mean for continuous endpoints</w:t>
      </w:r>
    </w:p>
    <w:p w14:paraId="7D7CE857" w14:textId="77777777" w:rsidR="0051236A" w:rsidRPr="008F673E" w:rsidRDefault="0051236A" w:rsidP="00C02E5C">
      <w:pPr>
        <w:rPr>
          <w:lang w:val="en-GB"/>
        </w:rPr>
      </w:pPr>
    </w:p>
    <w:p w14:paraId="55ACECE9" w14:textId="77777777" w:rsidR="008F673E" w:rsidRPr="008F673E" w:rsidRDefault="008F673E" w:rsidP="00C02E5C">
      <w:pPr>
        <w:rPr>
          <w:lang w:val="en-GB"/>
        </w:rPr>
      </w:pPr>
    </w:p>
    <w:p w14:paraId="0376EE53" w14:textId="3FFAB958" w:rsidR="00EA3E2B" w:rsidRPr="008F673E" w:rsidRDefault="00EA3E2B" w:rsidP="00EA3E2B">
      <w:pPr>
        <w:pStyle w:val="Heading2"/>
        <w:rPr>
          <w:rFonts w:hint="eastAsia"/>
          <w:lang w:val="en-GB"/>
        </w:rPr>
      </w:pPr>
      <w:bookmarkStart w:id="198" w:name="_Toc521400464"/>
      <w:bookmarkStart w:id="199" w:name="_Toc518655971"/>
      <w:bookmarkStart w:id="200" w:name="_Toc518466157"/>
      <w:bookmarkStart w:id="201" w:name="_Toc497118780"/>
      <w:bookmarkStart w:id="202" w:name="_Toc477961594"/>
      <w:bookmarkStart w:id="203" w:name="_Toc421709234"/>
      <w:bookmarkStart w:id="204" w:name="_Toc395881609"/>
      <w:bookmarkStart w:id="205" w:name="_Toc267565136"/>
      <w:bookmarkStart w:id="206" w:name="_Ref45607259"/>
      <w:bookmarkStart w:id="207" w:name="_Toc154052361"/>
      <w:r w:rsidRPr="008F673E">
        <w:rPr>
          <w:lang w:val="en-GB"/>
        </w:rPr>
        <w:t>Study Design</w:t>
      </w:r>
      <w:bookmarkEnd w:id="198"/>
      <w:bookmarkEnd w:id="199"/>
      <w:bookmarkEnd w:id="200"/>
      <w:bookmarkEnd w:id="201"/>
      <w:bookmarkEnd w:id="202"/>
      <w:bookmarkEnd w:id="203"/>
      <w:bookmarkEnd w:id="204"/>
      <w:bookmarkEnd w:id="205"/>
      <w:bookmarkEnd w:id="206"/>
      <w:bookmarkEnd w:id="207"/>
    </w:p>
    <w:p w14:paraId="1F559F66" w14:textId="362BAC86" w:rsidR="00057DCD" w:rsidRPr="008F673E" w:rsidRDefault="00057DCD" w:rsidP="00057DCD">
      <w:pPr>
        <w:rPr>
          <w:szCs w:val="24"/>
          <w:lang w:val="en-GB"/>
          <w:rPrChange w:id="208" w:author="Therese Buerengen" w:date="2025-10-27T11:17:00Z" w16du:dateUtc="2025-10-27T10:17:00Z">
            <w:rPr>
              <w:szCs w:val="24"/>
            </w:rPr>
          </w:rPrChange>
        </w:rPr>
      </w:pPr>
      <w:r>
        <w:rPr>
          <w:lang w:val="en-GB"/>
        </w:rPr>
        <w:t xml:space="preserve">From the protocol section 4: </w:t>
      </w:r>
      <w:r w:rsidRPr="008F673E">
        <w:rPr>
          <w:szCs w:val="24"/>
          <w:lang w:val="en-GB"/>
          <w:rPrChange w:id="209" w:author="Therese Buerengen" w:date="2025-10-27T11:20:00Z" w16du:dateUtc="2025-10-27T10:20:00Z">
            <w:rPr>
              <w:szCs w:val="24"/>
            </w:rPr>
          </w:rPrChange>
        </w:rPr>
        <w:t>The NORWELCG will be conducted as a stepped wedge cluster randomised trial. The choice of cluster randomi</w:t>
      </w:r>
      <w:ins w:id="210" w:author="Maria Cecilie Stivang" w:date="2025-10-28T12:46:00Z" w16du:dateUtc="2025-10-28T11:46:00Z">
        <w:r w:rsidR="00F0556E">
          <w:rPr>
            <w:szCs w:val="24"/>
            <w:lang w:val="en-GB"/>
          </w:rPr>
          <w:t>s</w:t>
        </w:r>
      </w:ins>
      <w:del w:id="211" w:author="Maria Cecilie Stivang" w:date="2025-10-28T12:46:00Z" w16du:dateUtc="2025-10-28T11:46:00Z">
        <w:r w:rsidRPr="008F673E" w:rsidDel="00F0556E">
          <w:rPr>
            <w:szCs w:val="24"/>
            <w:lang w:val="en-GB"/>
            <w:rPrChange w:id="212" w:author="Therese Buerengen" w:date="2025-10-27T11:20:00Z" w16du:dateUtc="2025-10-27T10:20:00Z">
              <w:rPr>
                <w:szCs w:val="24"/>
              </w:rPr>
            </w:rPrChange>
          </w:rPr>
          <w:delText>z</w:delText>
        </w:r>
      </w:del>
      <w:r w:rsidRPr="008F673E">
        <w:rPr>
          <w:szCs w:val="24"/>
          <w:lang w:val="en-GB"/>
          <w:rPrChange w:id="213" w:author="Therese Buerengen" w:date="2025-10-27T11:20:00Z" w16du:dateUtc="2025-10-27T10:20:00Z">
            <w:rPr>
              <w:szCs w:val="24"/>
            </w:rPr>
          </w:rPrChange>
        </w:rPr>
        <w:t>ation will secure a standard guideline for the entire department/unit as there would be a risk of contamination if randomi</w:t>
      </w:r>
      <w:ins w:id="214" w:author="Maria Cecilie Stivang" w:date="2025-10-28T12:46:00Z" w16du:dateUtc="2025-10-28T11:46:00Z">
        <w:r w:rsidR="002E78F8">
          <w:rPr>
            <w:szCs w:val="24"/>
            <w:lang w:val="en-GB"/>
          </w:rPr>
          <w:t>s</w:t>
        </w:r>
      </w:ins>
      <w:del w:id="215" w:author="Maria Cecilie Stivang" w:date="2025-10-28T12:46:00Z" w16du:dateUtc="2025-10-28T11:46:00Z">
        <w:r w:rsidRPr="008F673E" w:rsidDel="002E78F8">
          <w:rPr>
            <w:szCs w:val="24"/>
            <w:lang w:val="en-GB"/>
            <w:rPrChange w:id="216" w:author="Therese Buerengen" w:date="2025-10-27T11:20:00Z" w16du:dateUtc="2025-10-27T10:20:00Z">
              <w:rPr>
                <w:szCs w:val="24"/>
              </w:rPr>
            </w:rPrChange>
          </w:rPr>
          <w:delText>z</w:delText>
        </w:r>
      </w:del>
      <w:r w:rsidRPr="008F673E">
        <w:rPr>
          <w:szCs w:val="24"/>
          <w:lang w:val="en-GB"/>
          <w:rPrChange w:id="217" w:author="Therese Buerengen" w:date="2025-10-27T11:20:00Z" w16du:dateUtc="2025-10-27T10:20:00Z">
            <w:rPr>
              <w:szCs w:val="24"/>
            </w:rPr>
          </w:rPrChange>
        </w:rPr>
        <w:t xml:space="preserve">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w:t>
      </w:r>
      <w:r w:rsidRPr="008F673E">
        <w:rPr>
          <w:szCs w:val="24"/>
          <w:lang w:val="en-GB"/>
          <w:rPrChange w:id="218" w:author="Therese Buerengen" w:date="2025-10-27T11:17:00Z" w16du:dateUtc="2025-10-27T10:17:00Z">
            <w:rPr>
              <w:szCs w:val="24"/>
            </w:rPr>
          </w:rPrChange>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Pr="008F673E">
        <w:rPr>
          <w:szCs w:val="24"/>
          <w:lang w:val="en-GB"/>
          <w:rPrChange w:id="219" w:author="Therese Buerengen" w:date="2025-10-27T11:17:00Z" w16du:dateUtc="2025-10-27T10:17:00Z">
            <w:rPr>
              <w:szCs w:val="24"/>
            </w:rPr>
          </w:rPrChange>
        </w:rPr>
        <w:instrText xml:space="preserve"> ADDIN EN.CITE </w:instrText>
      </w:r>
      <w:r w:rsidRPr="008F673E">
        <w:rPr>
          <w:szCs w:val="24"/>
          <w:lang w:val="en-GB"/>
          <w:rPrChange w:id="220" w:author="Therese Buerengen" w:date="2025-10-27T11:17:00Z" w16du:dateUtc="2025-10-27T10:17:00Z">
            <w:rPr>
              <w:szCs w:val="24"/>
            </w:rPr>
          </w:rPrChange>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Pr="008F673E">
        <w:rPr>
          <w:szCs w:val="24"/>
          <w:lang w:val="en-GB"/>
          <w:rPrChange w:id="221" w:author="Therese Buerengen" w:date="2025-10-27T11:17:00Z" w16du:dateUtc="2025-10-27T10:17:00Z">
            <w:rPr>
              <w:szCs w:val="24"/>
            </w:rPr>
          </w:rPrChange>
        </w:rPr>
        <w:instrText xml:space="preserve"> ADDIN EN.CITE.DATA </w:instrText>
      </w:r>
      <w:r w:rsidRPr="009465B9">
        <w:rPr>
          <w:szCs w:val="24"/>
          <w:lang w:val="en-GB"/>
        </w:rPr>
      </w:r>
      <w:r w:rsidRPr="008F673E">
        <w:rPr>
          <w:szCs w:val="24"/>
          <w:lang w:val="en-GB"/>
          <w:rPrChange w:id="222" w:author="Therese Buerengen" w:date="2025-10-27T11:17:00Z" w16du:dateUtc="2025-10-27T10:17:00Z">
            <w:rPr>
              <w:szCs w:val="24"/>
            </w:rPr>
          </w:rPrChange>
        </w:rPr>
        <w:fldChar w:fldCharType="end"/>
      </w:r>
      <w:r w:rsidRPr="009465B9">
        <w:rPr>
          <w:szCs w:val="24"/>
          <w:lang w:val="en-GB"/>
        </w:rPr>
      </w:r>
      <w:r w:rsidRPr="008F673E">
        <w:rPr>
          <w:szCs w:val="24"/>
          <w:lang w:val="en-GB"/>
          <w:rPrChange w:id="223" w:author="Therese Buerengen" w:date="2025-10-27T11:17:00Z" w16du:dateUtc="2025-10-27T10:17:00Z">
            <w:rPr>
              <w:szCs w:val="24"/>
            </w:rPr>
          </w:rPrChange>
        </w:rPr>
        <w:fldChar w:fldCharType="separate"/>
      </w:r>
      <w:r w:rsidRPr="008F673E">
        <w:rPr>
          <w:noProof/>
          <w:szCs w:val="24"/>
          <w:lang w:val="en-GB"/>
          <w:rPrChange w:id="224" w:author="Therese Buerengen" w:date="2025-10-27T11:17:00Z" w16du:dateUtc="2025-10-27T10:17:00Z">
            <w:rPr>
              <w:noProof/>
              <w:szCs w:val="24"/>
            </w:rPr>
          </w:rPrChange>
        </w:rPr>
        <w:t>(17)</w:t>
      </w:r>
      <w:r w:rsidRPr="008F673E">
        <w:rPr>
          <w:szCs w:val="24"/>
          <w:lang w:val="en-GB"/>
          <w:rPrChange w:id="225" w:author="Therese Buerengen" w:date="2025-10-27T11:17:00Z" w16du:dateUtc="2025-10-27T10:17:00Z">
            <w:rPr>
              <w:szCs w:val="24"/>
            </w:rPr>
          </w:rPrChange>
        </w:rPr>
        <w:fldChar w:fldCharType="end"/>
      </w:r>
      <w:r w:rsidRPr="008F673E">
        <w:rPr>
          <w:szCs w:val="24"/>
          <w:lang w:val="en-GB"/>
          <w:rPrChange w:id="226" w:author="Therese Buerengen" w:date="2025-10-27T11:17:00Z" w16du:dateUtc="2025-10-27T10:17:00Z">
            <w:rPr>
              <w:szCs w:val="24"/>
            </w:rPr>
          </w:rPrChange>
        </w:rPr>
        <w:t xml:space="preserve">.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w:t>
      </w:r>
      <w:r w:rsidRPr="008F673E">
        <w:rPr>
          <w:szCs w:val="24"/>
          <w:lang w:val="en-GB"/>
          <w:rPrChange w:id="227" w:author="Therese Buerengen" w:date="2025-10-27T11:17:00Z" w16du:dateUtc="2025-10-27T10:17:00Z">
            <w:rPr>
              <w:szCs w:val="24"/>
            </w:rPr>
          </w:rPrChange>
        </w:rPr>
        <w:lastRenderedPageBreak/>
        <w:t xml:space="preserve">as main outcome is due to its </w:t>
      </w:r>
      <w:r w:rsidRPr="008D043C">
        <w:rPr>
          <w:szCs w:val="24"/>
          <w:lang w:val="en-GB"/>
        </w:rPr>
        <w:t>significance</w:t>
      </w:r>
      <w:r w:rsidRPr="008F673E">
        <w:rPr>
          <w:szCs w:val="24"/>
          <w:lang w:val="en-GB"/>
          <w:rPrChange w:id="228" w:author="Therese Buerengen" w:date="2025-10-27T11:17:00Z" w16du:dateUtc="2025-10-27T10:17:00Z">
            <w:rPr>
              <w:szCs w:val="24"/>
            </w:rPr>
          </w:rPrChange>
        </w:rPr>
        <w:t xml:space="preserve"> and the potential to merge results with other ongoing LCG studies on research priority questions stated by the WHO.</w:t>
      </w:r>
    </w:p>
    <w:p w14:paraId="5568527D" w14:textId="77777777" w:rsidR="00057DCD" w:rsidRPr="008F673E" w:rsidRDefault="00057DCD" w:rsidP="00057DCD">
      <w:pPr>
        <w:spacing w:after="0"/>
        <w:rPr>
          <w:i/>
          <w:iCs/>
          <w:szCs w:val="24"/>
          <w:lang w:val="en-GB"/>
          <w:rPrChange w:id="229" w:author="Therese Buerengen" w:date="2025-10-27T11:17:00Z" w16du:dateUtc="2025-10-27T10:17:00Z">
            <w:rPr>
              <w:i/>
              <w:iCs/>
              <w:szCs w:val="24"/>
            </w:rPr>
          </w:rPrChange>
        </w:rPr>
      </w:pPr>
      <w:r w:rsidRPr="008F673E">
        <w:rPr>
          <w:i/>
          <w:iCs/>
          <w:szCs w:val="24"/>
          <w:lang w:val="en-GB"/>
          <w:rPrChange w:id="230" w:author="Therese Buerengen" w:date="2025-10-27T11:17:00Z" w16du:dateUtc="2025-10-27T10:17:00Z">
            <w:rPr>
              <w:i/>
              <w:iCs/>
              <w:szCs w:val="24"/>
            </w:rPr>
          </w:rPrChange>
        </w:rPr>
        <w:t>Randomisation</w:t>
      </w:r>
    </w:p>
    <w:p w14:paraId="1035BA9F" w14:textId="2F0E0423" w:rsidR="00057DCD" w:rsidRPr="008F673E" w:rsidRDefault="00057DCD" w:rsidP="00057DCD">
      <w:pPr>
        <w:spacing w:after="0"/>
        <w:rPr>
          <w:szCs w:val="24"/>
          <w:lang w:val="en-GB"/>
          <w:rPrChange w:id="231" w:author="Therese Buerengen" w:date="2025-10-27T11:17:00Z" w16du:dateUtc="2025-10-27T10:17:00Z">
            <w:rPr>
              <w:szCs w:val="24"/>
            </w:rPr>
          </w:rPrChange>
        </w:rPr>
      </w:pPr>
      <w:r w:rsidRPr="008F673E">
        <w:rPr>
          <w:szCs w:val="24"/>
          <w:lang w:val="en-GB"/>
          <w:rPrChange w:id="232" w:author="Therese Buerengen" w:date="2025-10-27T11:17:00Z" w16du:dateUtc="2025-10-27T10:17:00Z">
            <w:rPr>
              <w:szCs w:val="24"/>
            </w:rPr>
          </w:rPrChange>
        </w:rPr>
        <w:t>Prior to trial commencement, the clusters will be randomly assigned to one of the sequences (S1-S10) for time of transition from WHO partograph to the LCG (Figure 1), using a computer-generated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w:t>
      </w:r>
      <w:r w:rsidRPr="008F673E">
        <w:t>e</w:t>
      </w:r>
      <w:r w:rsidRPr="008F673E">
        <w:rPr>
          <w:szCs w:val="24"/>
          <w:lang w:val="en-GB"/>
          <w:rPrChange w:id="233" w:author="Therese Buerengen" w:date="2025-10-27T11:17:00Z" w16du:dateUtc="2025-10-27T10:17:00Z">
            <w:rPr>
              <w:szCs w:val="24"/>
            </w:rPr>
          </w:rPrChange>
        </w:rPr>
        <w:t>an sections prior to onset of the trial. The allocation sequence will be masked for the units until the unit is in turn for transition to the LCG, to avoid contamination.</w:t>
      </w:r>
    </w:p>
    <w:tbl>
      <w:tblPr>
        <w:tblStyle w:val="TableGrid10"/>
        <w:tblW w:w="914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738"/>
        <w:gridCol w:w="653"/>
        <w:gridCol w:w="653"/>
        <w:gridCol w:w="654"/>
        <w:gridCol w:w="653"/>
        <w:gridCol w:w="653"/>
        <w:gridCol w:w="654"/>
        <w:gridCol w:w="653"/>
        <w:gridCol w:w="653"/>
        <w:gridCol w:w="653"/>
        <w:gridCol w:w="654"/>
        <w:gridCol w:w="653"/>
        <w:gridCol w:w="653"/>
      </w:tblGrid>
      <w:tr w:rsidR="00057DCD" w:rsidRPr="008F673E" w14:paraId="7EC6A77B" w14:textId="77777777" w:rsidTr="008D043C">
        <w:trPr>
          <w:trHeight w:val="122"/>
        </w:trPr>
        <w:tc>
          <w:tcPr>
            <w:tcW w:w="567" w:type="dxa"/>
          </w:tcPr>
          <w:p w14:paraId="56846098" w14:textId="77777777" w:rsidR="00057DCD" w:rsidRPr="008F673E" w:rsidRDefault="00057DCD">
            <w:pPr>
              <w:spacing w:after="0"/>
              <w:rPr>
                <w:rFonts w:cs="Calibri"/>
                <w:sz w:val="12"/>
                <w:szCs w:val="12"/>
                <w:lang w:val="en-GB"/>
                <w:rPrChange w:id="234" w:author="Therese Buerengen" w:date="2025-10-27T11:17:00Z" w16du:dateUtc="2025-10-27T10:17:00Z">
                  <w:rPr>
                    <w:rFonts w:cs="Calibri"/>
                    <w:sz w:val="12"/>
                    <w:szCs w:val="12"/>
                  </w:rPr>
                </w:rPrChange>
              </w:rPr>
            </w:pPr>
            <w:r w:rsidRPr="008F673E">
              <w:rPr>
                <w:rFonts w:cs="Calibri"/>
                <w:sz w:val="12"/>
                <w:szCs w:val="12"/>
                <w:lang w:val="en-GB"/>
                <w:rPrChange w:id="235" w:author="Therese Buerengen" w:date="2025-10-27T11:17:00Z" w16du:dateUtc="2025-10-27T10:17:00Z">
                  <w:rPr>
                    <w:rFonts w:cs="Calibri"/>
                    <w:sz w:val="12"/>
                    <w:szCs w:val="12"/>
                  </w:rPr>
                </w:rPrChange>
              </w:rPr>
              <w:t>C</w:t>
            </w:r>
          </w:p>
        </w:tc>
        <w:tc>
          <w:tcPr>
            <w:tcW w:w="738" w:type="dxa"/>
          </w:tcPr>
          <w:p w14:paraId="2F7A7AB1" w14:textId="77777777" w:rsidR="00057DCD" w:rsidRPr="008F673E" w:rsidRDefault="00057DCD">
            <w:pPr>
              <w:spacing w:after="0"/>
              <w:rPr>
                <w:rFonts w:cs="Calibri"/>
                <w:sz w:val="12"/>
                <w:szCs w:val="12"/>
                <w:lang w:val="en-GB"/>
                <w:rPrChange w:id="236" w:author="Therese Buerengen" w:date="2025-10-27T11:17:00Z" w16du:dateUtc="2025-10-27T10:17:00Z">
                  <w:rPr>
                    <w:rFonts w:cs="Calibri"/>
                    <w:sz w:val="12"/>
                    <w:szCs w:val="12"/>
                  </w:rPr>
                </w:rPrChange>
              </w:rPr>
            </w:pPr>
            <w:r w:rsidRPr="008F673E">
              <w:rPr>
                <w:rFonts w:cs="Calibri"/>
                <w:sz w:val="12"/>
                <w:szCs w:val="12"/>
                <w:lang w:val="en-GB"/>
                <w:rPrChange w:id="237" w:author="Therese Buerengen" w:date="2025-10-27T11:17:00Z" w16du:dateUtc="2025-10-27T10:17:00Z">
                  <w:rPr>
                    <w:rFonts w:cs="Calibri"/>
                    <w:sz w:val="12"/>
                    <w:szCs w:val="12"/>
                  </w:rPr>
                </w:rPrChange>
              </w:rPr>
              <w:t>FS 2024</w:t>
            </w:r>
          </w:p>
        </w:tc>
        <w:tc>
          <w:tcPr>
            <w:tcW w:w="653" w:type="dxa"/>
          </w:tcPr>
          <w:p w14:paraId="08C1991E" w14:textId="77777777" w:rsidR="00057DCD" w:rsidRPr="008F673E" w:rsidRDefault="00057DCD">
            <w:pPr>
              <w:spacing w:after="0"/>
              <w:rPr>
                <w:rFonts w:cs="Calibri"/>
                <w:sz w:val="12"/>
                <w:szCs w:val="12"/>
                <w:lang w:val="en-GB"/>
                <w:rPrChange w:id="238" w:author="Therese Buerengen" w:date="2025-10-27T11:17:00Z" w16du:dateUtc="2025-10-27T10:17:00Z">
                  <w:rPr>
                    <w:rFonts w:cs="Calibri"/>
                    <w:sz w:val="12"/>
                    <w:szCs w:val="12"/>
                  </w:rPr>
                </w:rPrChange>
              </w:rPr>
            </w:pPr>
            <w:r w:rsidRPr="008F673E">
              <w:rPr>
                <w:rFonts w:cs="Calibri"/>
                <w:sz w:val="12"/>
                <w:szCs w:val="12"/>
                <w:lang w:val="en-GB"/>
                <w:rPrChange w:id="239" w:author="Therese Buerengen" w:date="2025-10-27T11:17:00Z" w16du:dateUtc="2025-10-27T10:17:00Z">
                  <w:rPr>
                    <w:rFonts w:cs="Calibri"/>
                    <w:sz w:val="12"/>
                    <w:szCs w:val="12"/>
                  </w:rPr>
                </w:rPrChange>
              </w:rPr>
              <w:t>S 1</w:t>
            </w:r>
          </w:p>
        </w:tc>
        <w:tc>
          <w:tcPr>
            <w:tcW w:w="653" w:type="dxa"/>
          </w:tcPr>
          <w:p w14:paraId="061BCBF3" w14:textId="77777777" w:rsidR="00057DCD" w:rsidRPr="008F673E" w:rsidRDefault="00057DCD">
            <w:pPr>
              <w:spacing w:after="0"/>
              <w:rPr>
                <w:rFonts w:cs="Calibri"/>
                <w:sz w:val="12"/>
                <w:szCs w:val="12"/>
                <w:lang w:val="en-GB"/>
                <w:rPrChange w:id="240" w:author="Therese Buerengen" w:date="2025-10-27T11:17:00Z" w16du:dateUtc="2025-10-27T10:17:00Z">
                  <w:rPr>
                    <w:rFonts w:cs="Calibri"/>
                    <w:sz w:val="12"/>
                    <w:szCs w:val="12"/>
                  </w:rPr>
                </w:rPrChange>
              </w:rPr>
            </w:pPr>
            <w:r w:rsidRPr="008F673E">
              <w:rPr>
                <w:rFonts w:cs="Calibri"/>
                <w:sz w:val="12"/>
                <w:szCs w:val="12"/>
                <w:lang w:val="en-GB"/>
                <w:rPrChange w:id="241" w:author="Therese Buerengen" w:date="2025-10-27T11:17:00Z" w16du:dateUtc="2025-10-27T10:17:00Z">
                  <w:rPr>
                    <w:rFonts w:cs="Calibri"/>
                    <w:sz w:val="12"/>
                    <w:szCs w:val="12"/>
                  </w:rPr>
                </w:rPrChange>
              </w:rPr>
              <w:t xml:space="preserve"> S 2</w:t>
            </w:r>
          </w:p>
        </w:tc>
        <w:tc>
          <w:tcPr>
            <w:tcW w:w="654" w:type="dxa"/>
          </w:tcPr>
          <w:p w14:paraId="736BD7A8" w14:textId="77777777" w:rsidR="00057DCD" w:rsidRPr="008F673E" w:rsidRDefault="00057DCD">
            <w:pPr>
              <w:spacing w:after="0"/>
              <w:rPr>
                <w:rFonts w:cs="Calibri"/>
                <w:sz w:val="12"/>
                <w:szCs w:val="12"/>
                <w:lang w:val="en-GB"/>
                <w:rPrChange w:id="242" w:author="Therese Buerengen" w:date="2025-10-27T11:17:00Z" w16du:dateUtc="2025-10-27T10:17:00Z">
                  <w:rPr>
                    <w:rFonts w:cs="Calibri"/>
                    <w:sz w:val="12"/>
                    <w:szCs w:val="12"/>
                  </w:rPr>
                </w:rPrChange>
              </w:rPr>
            </w:pPr>
            <w:r w:rsidRPr="008F673E">
              <w:rPr>
                <w:rFonts w:cs="Calibri"/>
                <w:sz w:val="12"/>
                <w:szCs w:val="12"/>
                <w:lang w:val="en-GB"/>
                <w:rPrChange w:id="243" w:author="Therese Buerengen" w:date="2025-10-27T11:17:00Z" w16du:dateUtc="2025-10-27T10:17:00Z">
                  <w:rPr>
                    <w:rFonts w:cs="Calibri"/>
                    <w:sz w:val="12"/>
                    <w:szCs w:val="12"/>
                  </w:rPr>
                </w:rPrChange>
              </w:rPr>
              <w:t>S 3</w:t>
            </w:r>
          </w:p>
        </w:tc>
        <w:tc>
          <w:tcPr>
            <w:tcW w:w="653" w:type="dxa"/>
          </w:tcPr>
          <w:p w14:paraId="0B3D3295" w14:textId="77777777" w:rsidR="00057DCD" w:rsidRPr="008F673E" w:rsidRDefault="00057DCD">
            <w:pPr>
              <w:spacing w:after="0"/>
              <w:rPr>
                <w:rFonts w:cs="Calibri"/>
                <w:sz w:val="12"/>
                <w:szCs w:val="12"/>
                <w:lang w:val="en-GB"/>
                <w:rPrChange w:id="244" w:author="Therese Buerengen" w:date="2025-10-27T11:17:00Z" w16du:dateUtc="2025-10-27T10:17:00Z">
                  <w:rPr>
                    <w:rFonts w:cs="Calibri"/>
                    <w:sz w:val="12"/>
                    <w:szCs w:val="12"/>
                  </w:rPr>
                </w:rPrChange>
              </w:rPr>
            </w:pPr>
            <w:r w:rsidRPr="008F673E">
              <w:rPr>
                <w:rFonts w:cs="Calibri"/>
                <w:sz w:val="12"/>
                <w:szCs w:val="12"/>
                <w:lang w:val="en-GB"/>
                <w:rPrChange w:id="245" w:author="Therese Buerengen" w:date="2025-10-27T11:17:00Z" w16du:dateUtc="2025-10-27T10:17:00Z">
                  <w:rPr>
                    <w:rFonts w:cs="Calibri"/>
                    <w:sz w:val="12"/>
                    <w:szCs w:val="12"/>
                  </w:rPr>
                </w:rPrChange>
              </w:rPr>
              <w:t>S 4</w:t>
            </w:r>
          </w:p>
        </w:tc>
        <w:tc>
          <w:tcPr>
            <w:tcW w:w="653" w:type="dxa"/>
          </w:tcPr>
          <w:p w14:paraId="45CA3CD8" w14:textId="77777777" w:rsidR="00057DCD" w:rsidRPr="008F673E" w:rsidRDefault="00057DCD">
            <w:pPr>
              <w:spacing w:after="0"/>
              <w:rPr>
                <w:rFonts w:cs="Calibri"/>
                <w:sz w:val="12"/>
                <w:szCs w:val="12"/>
                <w:lang w:val="en-GB"/>
                <w:rPrChange w:id="246" w:author="Therese Buerengen" w:date="2025-10-27T11:17:00Z" w16du:dateUtc="2025-10-27T10:17:00Z">
                  <w:rPr>
                    <w:rFonts w:cs="Calibri"/>
                    <w:sz w:val="12"/>
                    <w:szCs w:val="12"/>
                  </w:rPr>
                </w:rPrChange>
              </w:rPr>
            </w:pPr>
            <w:r w:rsidRPr="008F673E">
              <w:rPr>
                <w:rFonts w:cs="Calibri"/>
                <w:sz w:val="12"/>
                <w:szCs w:val="12"/>
                <w:lang w:val="en-GB"/>
                <w:rPrChange w:id="247" w:author="Therese Buerengen" w:date="2025-10-27T11:17:00Z" w16du:dateUtc="2025-10-27T10:17:00Z">
                  <w:rPr>
                    <w:rFonts w:cs="Calibri"/>
                    <w:sz w:val="12"/>
                    <w:szCs w:val="12"/>
                  </w:rPr>
                </w:rPrChange>
              </w:rPr>
              <w:t>S 5</w:t>
            </w:r>
          </w:p>
        </w:tc>
        <w:tc>
          <w:tcPr>
            <w:tcW w:w="654" w:type="dxa"/>
          </w:tcPr>
          <w:p w14:paraId="7A8D0594" w14:textId="77777777" w:rsidR="00057DCD" w:rsidRPr="008F673E" w:rsidRDefault="00057DCD">
            <w:pPr>
              <w:spacing w:after="0"/>
              <w:rPr>
                <w:rFonts w:cs="Calibri"/>
                <w:sz w:val="12"/>
                <w:szCs w:val="12"/>
                <w:lang w:val="en-GB"/>
                <w:rPrChange w:id="248" w:author="Therese Buerengen" w:date="2025-10-27T11:17:00Z" w16du:dateUtc="2025-10-27T10:17:00Z">
                  <w:rPr>
                    <w:rFonts w:cs="Calibri"/>
                    <w:sz w:val="12"/>
                    <w:szCs w:val="12"/>
                  </w:rPr>
                </w:rPrChange>
              </w:rPr>
            </w:pPr>
            <w:r w:rsidRPr="008F673E">
              <w:rPr>
                <w:rFonts w:cs="Calibri"/>
                <w:sz w:val="12"/>
                <w:szCs w:val="12"/>
                <w:lang w:val="en-GB"/>
                <w:rPrChange w:id="249" w:author="Therese Buerengen" w:date="2025-10-27T11:17:00Z" w16du:dateUtc="2025-10-27T10:17:00Z">
                  <w:rPr>
                    <w:rFonts w:cs="Calibri"/>
                    <w:sz w:val="12"/>
                    <w:szCs w:val="12"/>
                  </w:rPr>
                </w:rPrChange>
              </w:rPr>
              <w:t>S 6</w:t>
            </w:r>
          </w:p>
        </w:tc>
        <w:tc>
          <w:tcPr>
            <w:tcW w:w="653" w:type="dxa"/>
          </w:tcPr>
          <w:p w14:paraId="0F1BFA2D" w14:textId="77777777" w:rsidR="00057DCD" w:rsidRPr="008F673E" w:rsidRDefault="00057DCD">
            <w:pPr>
              <w:spacing w:after="0"/>
              <w:rPr>
                <w:rFonts w:cs="Calibri"/>
                <w:sz w:val="12"/>
                <w:szCs w:val="12"/>
                <w:lang w:val="en-GB"/>
                <w:rPrChange w:id="250" w:author="Therese Buerengen" w:date="2025-10-27T11:17:00Z" w16du:dateUtc="2025-10-27T10:17:00Z">
                  <w:rPr>
                    <w:rFonts w:cs="Calibri"/>
                    <w:sz w:val="12"/>
                    <w:szCs w:val="12"/>
                  </w:rPr>
                </w:rPrChange>
              </w:rPr>
            </w:pPr>
            <w:r w:rsidRPr="008F673E">
              <w:rPr>
                <w:rFonts w:cs="Calibri"/>
                <w:sz w:val="12"/>
                <w:szCs w:val="12"/>
                <w:lang w:val="en-GB"/>
                <w:rPrChange w:id="251" w:author="Therese Buerengen" w:date="2025-10-27T11:17:00Z" w16du:dateUtc="2025-10-27T10:17:00Z">
                  <w:rPr>
                    <w:rFonts w:cs="Calibri"/>
                    <w:sz w:val="12"/>
                    <w:szCs w:val="12"/>
                  </w:rPr>
                </w:rPrChange>
              </w:rPr>
              <w:t>S 7</w:t>
            </w:r>
          </w:p>
        </w:tc>
        <w:tc>
          <w:tcPr>
            <w:tcW w:w="653" w:type="dxa"/>
          </w:tcPr>
          <w:p w14:paraId="3F594A1E" w14:textId="77777777" w:rsidR="00057DCD" w:rsidRPr="008F673E" w:rsidRDefault="00057DCD">
            <w:pPr>
              <w:spacing w:after="0"/>
              <w:rPr>
                <w:rFonts w:cs="Calibri"/>
                <w:sz w:val="12"/>
                <w:szCs w:val="12"/>
                <w:lang w:val="en-GB"/>
                <w:rPrChange w:id="252" w:author="Therese Buerengen" w:date="2025-10-27T11:17:00Z" w16du:dateUtc="2025-10-27T10:17:00Z">
                  <w:rPr>
                    <w:rFonts w:cs="Calibri"/>
                    <w:sz w:val="12"/>
                    <w:szCs w:val="12"/>
                  </w:rPr>
                </w:rPrChange>
              </w:rPr>
            </w:pPr>
            <w:r w:rsidRPr="008F673E">
              <w:rPr>
                <w:rFonts w:cs="Calibri"/>
                <w:sz w:val="12"/>
                <w:szCs w:val="12"/>
                <w:lang w:val="en-GB"/>
                <w:rPrChange w:id="253" w:author="Therese Buerengen" w:date="2025-10-27T11:17:00Z" w16du:dateUtc="2025-10-27T10:17:00Z">
                  <w:rPr>
                    <w:rFonts w:cs="Calibri"/>
                    <w:sz w:val="12"/>
                    <w:szCs w:val="12"/>
                  </w:rPr>
                </w:rPrChange>
              </w:rPr>
              <w:t>S 8</w:t>
            </w:r>
          </w:p>
        </w:tc>
        <w:tc>
          <w:tcPr>
            <w:tcW w:w="653" w:type="dxa"/>
          </w:tcPr>
          <w:p w14:paraId="5F7D3C76" w14:textId="77777777" w:rsidR="00057DCD" w:rsidRPr="008F673E" w:rsidRDefault="00057DCD">
            <w:pPr>
              <w:spacing w:after="0"/>
              <w:rPr>
                <w:rFonts w:cs="Calibri"/>
                <w:sz w:val="12"/>
                <w:szCs w:val="12"/>
                <w:lang w:val="en-GB"/>
                <w:rPrChange w:id="254" w:author="Therese Buerengen" w:date="2025-10-27T11:17:00Z" w16du:dateUtc="2025-10-27T10:17:00Z">
                  <w:rPr>
                    <w:rFonts w:cs="Calibri"/>
                    <w:sz w:val="12"/>
                    <w:szCs w:val="12"/>
                  </w:rPr>
                </w:rPrChange>
              </w:rPr>
            </w:pPr>
            <w:r w:rsidRPr="008F673E">
              <w:rPr>
                <w:rFonts w:cs="Calibri"/>
                <w:sz w:val="12"/>
                <w:szCs w:val="12"/>
                <w:lang w:val="en-GB"/>
                <w:rPrChange w:id="255" w:author="Therese Buerengen" w:date="2025-10-27T11:17:00Z" w16du:dateUtc="2025-10-27T10:17:00Z">
                  <w:rPr>
                    <w:rFonts w:cs="Calibri"/>
                    <w:sz w:val="12"/>
                    <w:szCs w:val="12"/>
                  </w:rPr>
                </w:rPrChange>
              </w:rPr>
              <w:t>S 9</w:t>
            </w:r>
          </w:p>
        </w:tc>
        <w:tc>
          <w:tcPr>
            <w:tcW w:w="654" w:type="dxa"/>
          </w:tcPr>
          <w:p w14:paraId="6285535B" w14:textId="77777777" w:rsidR="00057DCD" w:rsidRPr="008F673E" w:rsidRDefault="00057DCD">
            <w:pPr>
              <w:spacing w:after="0"/>
              <w:rPr>
                <w:rFonts w:cs="Calibri"/>
                <w:sz w:val="12"/>
                <w:szCs w:val="12"/>
                <w:lang w:val="en-GB"/>
                <w:rPrChange w:id="256" w:author="Therese Buerengen" w:date="2025-10-27T11:17:00Z" w16du:dateUtc="2025-10-27T10:17:00Z">
                  <w:rPr>
                    <w:rFonts w:cs="Calibri"/>
                    <w:sz w:val="12"/>
                    <w:szCs w:val="12"/>
                  </w:rPr>
                </w:rPrChange>
              </w:rPr>
            </w:pPr>
            <w:r w:rsidRPr="008F673E">
              <w:rPr>
                <w:rFonts w:cs="Calibri"/>
                <w:sz w:val="12"/>
                <w:szCs w:val="12"/>
                <w:lang w:val="en-GB"/>
                <w:rPrChange w:id="257" w:author="Therese Buerengen" w:date="2025-10-27T11:17:00Z" w16du:dateUtc="2025-10-27T10:17:00Z">
                  <w:rPr>
                    <w:rFonts w:cs="Calibri"/>
                    <w:sz w:val="12"/>
                    <w:szCs w:val="12"/>
                  </w:rPr>
                </w:rPrChange>
              </w:rPr>
              <w:t>S 10</w:t>
            </w:r>
          </w:p>
        </w:tc>
        <w:tc>
          <w:tcPr>
            <w:tcW w:w="653" w:type="dxa"/>
          </w:tcPr>
          <w:p w14:paraId="2FDBB7C1" w14:textId="77777777" w:rsidR="00057DCD" w:rsidRPr="008F673E" w:rsidRDefault="00057DCD">
            <w:pPr>
              <w:spacing w:after="0"/>
              <w:rPr>
                <w:rFonts w:cs="Calibri"/>
                <w:sz w:val="12"/>
                <w:szCs w:val="12"/>
                <w:lang w:val="en-GB"/>
                <w:rPrChange w:id="258" w:author="Therese Buerengen" w:date="2025-10-27T11:17:00Z" w16du:dateUtc="2025-10-27T10:17:00Z">
                  <w:rPr>
                    <w:rFonts w:cs="Calibri"/>
                    <w:sz w:val="12"/>
                    <w:szCs w:val="12"/>
                  </w:rPr>
                </w:rPrChange>
              </w:rPr>
            </w:pPr>
            <w:r w:rsidRPr="008F673E">
              <w:rPr>
                <w:rFonts w:cs="Calibri"/>
                <w:sz w:val="12"/>
                <w:szCs w:val="12"/>
                <w:lang w:val="en-GB"/>
                <w:rPrChange w:id="259" w:author="Therese Buerengen" w:date="2025-10-27T11:17:00Z" w16du:dateUtc="2025-10-27T10:17:00Z">
                  <w:rPr>
                    <w:rFonts w:cs="Calibri"/>
                    <w:sz w:val="12"/>
                    <w:szCs w:val="12"/>
                  </w:rPr>
                </w:rPrChange>
              </w:rPr>
              <w:t>S 11</w:t>
            </w:r>
          </w:p>
        </w:tc>
        <w:tc>
          <w:tcPr>
            <w:tcW w:w="653" w:type="dxa"/>
          </w:tcPr>
          <w:p w14:paraId="1B253DF5" w14:textId="77777777" w:rsidR="00057DCD" w:rsidRPr="008F673E" w:rsidRDefault="00057DCD">
            <w:pPr>
              <w:spacing w:after="0"/>
              <w:rPr>
                <w:rFonts w:cs="Calibri"/>
                <w:sz w:val="12"/>
                <w:szCs w:val="12"/>
                <w:lang w:val="en-GB"/>
                <w:rPrChange w:id="260" w:author="Therese Buerengen" w:date="2025-10-27T11:17:00Z" w16du:dateUtc="2025-10-27T10:17:00Z">
                  <w:rPr>
                    <w:rFonts w:cs="Calibri"/>
                    <w:sz w:val="12"/>
                    <w:szCs w:val="12"/>
                  </w:rPr>
                </w:rPrChange>
              </w:rPr>
            </w:pPr>
            <w:r w:rsidRPr="008F673E">
              <w:rPr>
                <w:rFonts w:cs="Calibri"/>
                <w:sz w:val="12"/>
                <w:szCs w:val="12"/>
                <w:lang w:val="en-GB"/>
                <w:rPrChange w:id="261" w:author="Therese Buerengen" w:date="2025-10-27T11:17:00Z" w16du:dateUtc="2025-10-27T10:17:00Z">
                  <w:rPr>
                    <w:rFonts w:cs="Calibri"/>
                    <w:sz w:val="12"/>
                    <w:szCs w:val="12"/>
                  </w:rPr>
                </w:rPrChange>
              </w:rPr>
              <w:t>S 12</w:t>
            </w:r>
          </w:p>
        </w:tc>
      </w:tr>
      <w:tr w:rsidR="00C21B48" w:rsidRPr="008F673E" w14:paraId="2A0FD14A" w14:textId="77777777" w:rsidTr="008D043C">
        <w:trPr>
          <w:trHeight w:val="99"/>
        </w:trPr>
        <w:tc>
          <w:tcPr>
            <w:tcW w:w="567" w:type="dxa"/>
          </w:tcPr>
          <w:p w14:paraId="261424D4" w14:textId="77777777" w:rsidR="00057DCD" w:rsidRPr="008F673E" w:rsidRDefault="00057DCD">
            <w:pPr>
              <w:spacing w:after="0"/>
              <w:rPr>
                <w:rFonts w:cs="Calibri"/>
                <w:sz w:val="12"/>
                <w:szCs w:val="12"/>
                <w:lang w:val="en-GB"/>
                <w:rPrChange w:id="262" w:author="Therese Buerengen" w:date="2025-10-27T11:17:00Z" w16du:dateUtc="2025-10-27T10:17:00Z">
                  <w:rPr>
                    <w:rFonts w:cs="Calibri"/>
                    <w:sz w:val="12"/>
                    <w:szCs w:val="12"/>
                  </w:rPr>
                </w:rPrChange>
              </w:rPr>
            </w:pPr>
            <w:r w:rsidRPr="008F673E">
              <w:rPr>
                <w:rFonts w:cs="Calibri"/>
                <w:sz w:val="12"/>
                <w:szCs w:val="12"/>
                <w:lang w:val="en-GB"/>
                <w:rPrChange w:id="263" w:author="Therese Buerengen" w:date="2025-10-27T11:17:00Z" w16du:dateUtc="2025-10-27T10:17:00Z">
                  <w:rPr>
                    <w:rFonts w:cs="Calibri"/>
                    <w:sz w:val="12"/>
                    <w:szCs w:val="12"/>
                  </w:rPr>
                </w:rPrChange>
              </w:rPr>
              <w:t>1</w:t>
            </w:r>
          </w:p>
        </w:tc>
        <w:tc>
          <w:tcPr>
            <w:tcW w:w="738" w:type="dxa"/>
            <w:shd w:val="clear" w:color="auto" w:fill="70AD47"/>
          </w:tcPr>
          <w:p w14:paraId="6DD59854" w14:textId="77777777" w:rsidR="00057DCD" w:rsidRPr="008F673E" w:rsidRDefault="00057DCD">
            <w:pPr>
              <w:spacing w:after="0"/>
              <w:rPr>
                <w:rFonts w:cs="Calibri"/>
                <w:sz w:val="12"/>
                <w:szCs w:val="12"/>
                <w:lang w:val="en-GB"/>
                <w:rPrChange w:id="264" w:author="Therese Buerengen" w:date="2025-10-27T11:17:00Z" w16du:dateUtc="2025-10-27T10:17:00Z">
                  <w:rPr>
                    <w:rFonts w:cs="Calibri"/>
                    <w:sz w:val="12"/>
                    <w:szCs w:val="12"/>
                  </w:rPr>
                </w:rPrChange>
              </w:rPr>
            </w:pPr>
          </w:p>
        </w:tc>
        <w:tc>
          <w:tcPr>
            <w:tcW w:w="653" w:type="dxa"/>
            <w:shd w:val="clear" w:color="auto" w:fill="70AD47"/>
          </w:tcPr>
          <w:p w14:paraId="3641BB03" w14:textId="77777777" w:rsidR="00057DCD" w:rsidRPr="008F673E" w:rsidRDefault="00057DCD">
            <w:pPr>
              <w:spacing w:after="0"/>
              <w:rPr>
                <w:rFonts w:cs="Calibri"/>
                <w:sz w:val="12"/>
                <w:szCs w:val="12"/>
                <w:lang w:val="en-GB"/>
                <w:rPrChange w:id="265" w:author="Therese Buerengen" w:date="2025-10-27T11:17:00Z" w16du:dateUtc="2025-10-27T10:17:00Z">
                  <w:rPr>
                    <w:rFonts w:cs="Calibri"/>
                    <w:sz w:val="12"/>
                    <w:szCs w:val="12"/>
                  </w:rPr>
                </w:rPrChange>
              </w:rPr>
            </w:pPr>
          </w:p>
        </w:tc>
        <w:tc>
          <w:tcPr>
            <w:tcW w:w="653" w:type="dxa"/>
          </w:tcPr>
          <w:p w14:paraId="12B03C88" w14:textId="77777777" w:rsidR="00057DCD" w:rsidRPr="008F673E" w:rsidRDefault="00057DCD">
            <w:pPr>
              <w:spacing w:after="0"/>
              <w:rPr>
                <w:rFonts w:cs="Calibri"/>
                <w:sz w:val="12"/>
                <w:szCs w:val="12"/>
                <w:lang w:val="en-GB"/>
                <w:rPrChange w:id="266" w:author="Therese Buerengen" w:date="2025-10-27T11:17:00Z" w16du:dateUtc="2025-10-27T10:17:00Z">
                  <w:rPr>
                    <w:rFonts w:cs="Calibri"/>
                    <w:sz w:val="12"/>
                    <w:szCs w:val="12"/>
                  </w:rPr>
                </w:rPrChange>
              </w:rPr>
            </w:pPr>
            <w:r w:rsidRPr="008F673E">
              <w:rPr>
                <w:rFonts w:cs="Calibri"/>
                <w:sz w:val="12"/>
                <w:szCs w:val="12"/>
                <w:lang w:val="en-GB"/>
                <w:rPrChange w:id="267" w:author="Therese Buerengen" w:date="2025-10-27T11:17:00Z" w16du:dateUtc="2025-10-27T10:17:00Z">
                  <w:rPr>
                    <w:rFonts w:cs="Calibri"/>
                    <w:sz w:val="12"/>
                    <w:szCs w:val="12"/>
                  </w:rPr>
                </w:rPrChange>
              </w:rPr>
              <w:t xml:space="preserve">T </w:t>
            </w:r>
          </w:p>
        </w:tc>
        <w:tc>
          <w:tcPr>
            <w:tcW w:w="654" w:type="dxa"/>
            <w:shd w:val="clear" w:color="auto" w:fill="9CC2E5"/>
          </w:tcPr>
          <w:p w14:paraId="0E0EEA1A" w14:textId="77777777" w:rsidR="00057DCD" w:rsidRPr="008F673E" w:rsidRDefault="00057DCD">
            <w:pPr>
              <w:spacing w:after="0"/>
              <w:rPr>
                <w:rFonts w:cs="Calibri"/>
                <w:sz w:val="12"/>
                <w:szCs w:val="12"/>
                <w:lang w:val="en-GB"/>
                <w:rPrChange w:id="268" w:author="Therese Buerengen" w:date="2025-10-27T11:17:00Z" w16du:dateUtc="2025-10-27T10:17:00Z">
                  <w:rPr>
                    <w:rFonts w:cs="Calibri"/>
                    <w:sz w:val="12"/>
                    <w:szCs w:val="12"/>
                  </w:rPr>
                </w:rPrChange>
              </w:rPr>
            </w:pPr>
          </w:p>
        </w:tc>
        <w:tc>
          <w:tcPr>
            <w:tcW w:w="653" w:type="dxa"/>
            <w:shd w:val="clear" w:color="auto" w:fill="9CC2E5"/>
          </w:tcPr>
          <w:p w14:paraId="6D379FDD" w14:textId="77777777" w:rsidR="00057DCD" w:rsidRPr="008F673E" w:rsidRDefault="00057DCD">
            <w:pPr>
              <w:spacing w:after="0"/>
              <w:rPr>
                <w:rFonts w:cs="Calibri"/>
                <w:sz w:val="12"/>
                <w:szCs w:val="12"/>
                <w:lang w:val="en-GB"/>
                <w:rPrChange w:id="269" w:author="Therese Buerengen" w:date="2025-10-27T11:17:00Z" w16du:dateUtc="2025-10-27T10:17:00Z">
                  <w:rPr>
                    <w:rFonts w:cs="Calibri"/>
                    <w:sz w:val="12"/>
                    <w:szCs w:val="12"/>
                  </w:rPr>
                </w:rPrChange>
              </w:rPr>
            </w:pPr>
          </w:p>
        </w:tc>
        <w:tc>
          <w:tcPr>
            <w:tcW w:w="653" w:type="dxa"/>
            <w:shd w:val="clear" w:color="auto" w:fill="9CC2E5"/>
          </w:tcPr>
          <w:p w14:paraId="09FCD8E0" w14:textId="77777777" w:rsidR="00057DCD" w:rsidRPr="008F673E" w:rsidRDefault="00057DCD">
            <w:pPr>
              <w:spacing w:after="0"/>
              <w:rPr>
                <w:rFonts w:cs="Calibri"/>
                <w:sz w:val="12"/>
                <w:szCs w:val="12"/>
                <w:lang w:val="en-GB"/>
                <w:rPrChange w:id="270" w:author="Therese Buerengen" w:date="2025-10-27T11:17:00Z" w16du:dateUtc="2025-10-27T10:17:00Z">
                  <w:rPr>
                    <w:rFonts w:cs="Calibri"/>
                    <w:sz w:val="12"/>
                    <w:szCs w:val="12"/>
                  </w:rPr>
                </w:rPrChange>
              </w:rPr>
            </w:pPr>
          </w:p>
        </w:tc>
        <w:tc>
          <w:tcPr>
            <w:tcW w:w="654" w:type="dxa"/>
            <w:shd w:val="clear" w:color="auto" w:fill="9CC2E5"/>
          </w:tcPr>
          <w:p w14:paraId="4418B8F4" w14:textId="77777777" w:rsidR="00057DCD" w:rsidRPr="008F673E" w:rsidRDefault="00057DCD">
            <w:pPr>
              <w:spacing w:after="0"/>
              <w:rPr>
                <w:rFonts w:cs="Calibri"/>
                <w:sz w:val="12"/>
                <w:szCs w:val="12"/>
                <w:lang w:val="en-GB"/>
                <w:rPrChange w:id="271" w:author="Therese Buerengen" w:date="2025-10-27T11:17:00Z" w16du:dateUtc="2025-10-27T10:17:00Z">
                  <w:rPr>
                    <w:rFonts w:cs="Calibri"/>
                    <w:sz w:val="12"/>
                    <w:szCs w:val="12"/>
                  </w:rPr>
                </w:rPrChange>
              </w:rPr>
            </w:pPr>
          </w:p>
        </w:tc>
        <w:tc>
          <w:tcPr>
            <w:tcW w:w="653" w:type="dxa"/>
            <w:shd w:val="clear" w:color="auto" w:fill="9CC2E5"/>
          </w:tcPr>
          <w:p w14:paraId="037C4F99" w14:textId="77777777" w:rsidR="00057DCD" w:rsidRPr="008F673E" w:rsidRDefault="00057DCD">
            <w:pPr>
              <w:spacing w:after="0"/>
              <w:rPr>
                <w:rFonts w:cs="Calibri"/>
                <w:sz w:val="12"/>
                <w:szCs w:val="12"/>
                <w:lang w:val="en-GB"/>
                <w:rPrChange w:id="272" w:author="Therese Buerengen" w:date="2025-10-27T11:17:00Z" w16du:dateUtc="2025-10-27T10:17:00Z">
                  <w:rPr>
                    <w:rFonts w:cs="Calibri"/>
                    <w:sz w:val="12"/>
                    <w:szCs w:val="12"/>
                  </w:rPr>
                </w:rPrChange>
              </w:rPr>
            </w:pPr>
          </w:p>
        </w:tc>
        <w:tc>
          <w:tcPr>
            <w:tcW w:w="653" w:type="dxa"/>
            <w:shd w:val="clear" w:color="auto" w:fill="9CC2E5"/>
          </w:tcPr>
          <w:p w14:paraId="530643B9" w14:textId="77777777" w:rsidR="00057DCD" w:rsidRPr="008F673E" w:rsidRDefault="00057DCD">
            <w:pPr>
              <w:spacing w:after="0"/>
              <w:rPr>
                <w:rFonts w:cs="Calibri"/>
                <w:sz w:val="12"/>
                <w:szCs w:val="12"/>
                <w:lang w:val="en-GB"/>
                <w:rPrChange w:id="273" w:author="Therese Buerengen" w:date="2025-10-27T11:17:00Z" w16du:dateUtc="2025-10-27T10:17:00Z">
                  <w:rPr>
                    <w:rFonts w:cs="Calibri"/>
                    <w:sz w:val="12"/>
                    <w:szCs w:val="12"/>
                  </w:rPr>
                </w:rPrChange>
              </w:rPr>
            </w:pPr>
          </w:p>
        </w:tc>
        <w:tc>
          <w:tcPr>
            <w:tcW w:w="653" w:type="dxa"/>
            <w:shd w:val="clear" w:color="auto" w:fill="9CC2E5"/>
          </w:tcPr>
          <w:p w14:paraId="3260F151" w14:textId="77777777" w:rsidR="00057DCD" w:rsidRPr="008F673E" w:rsidRDefault="00057DCD">
            <w:pPr>
              <w:spacing w:after="0"/>
              <w:rPr>
                <w:rFonts w:cs="Calibri"/>
                <w:sz w:val="12"/>
                <w:szCs w:val="12"/>
                <w:lang w:val="en-GB"/>
                <w:rPrChange w:id="274" w:author="Therese Buerengen" w:date="2025-10-27T11:17:00Z" w16du:dateUtc="2025-10-27T10:17:00Z">
                  <w:rPr>
                    <w:rFonts w:cs="Calibri"/>
                    <w:sz w:val="12"/>
                    <w:szCs w:val="12"/>
                  </w:rPr>
                </w:rPrChange>
              </w:rPr>
            </w:pPr>
          </w:p>
        </w:tc>
        <w:tc>
          <w:tcPr>
            <w:tcW w:w="654" w:type="dxa"/>
            <w:shd w:val="clear" w:color="auto" w:fill="9CC2E5"/>
          </w:tcPr>
          <w:p w14:paraId="4C16737C" w14:textId="77777777" w:rsidR="00057DCD" w:rsidRPr="008F673E" w:rsidRDefault="00057DCD">
            <w:pPr>
              <w:spacing w:after="0"/>
              <w:rPr>
                <w:rFonts w:cs="Calibri"/>
                <w:sz w:val="12"/>
                <w:szCs w:val="12"/>
                <w:lang w:val="en-GB"/>
                <w:rPrChange w:id="275" w:author="Therese Buerengen" w:date="2025-10-27T11:17:00Z" w16du:dateUtc="2025-10-27T10:17:00Z">
                  <w:rPr>
                    <w:rFonts w:cs="Calibri"/>
                    <w:sz w:val="12"/>
                    <w:szCs w:val="12"/>
                  </w:rPr>
                </w:rPrChange>
              </w:rPr>
            </w:pPr>
          </w:p>
        </w:tc>
        <w:tc>
          <w:tcPr>
            <w:tcW w:w="653" w:type="dxa"/>
            <w:shd w:val="clear" w:color="auto" w:fill="9CC2E5"/>
          </w:tcPr>
          <w:p w14:paraId="14594BB1" w14:textId="77777777" w:rsidR="00057DCD" w:rsidRPr="008F673E" w:rsidRDefault="00057DCD">
            <w:pPr>
              <w:spacing w:after="0"/>
              <w:rPr>
                <w:rFonts w:cs="Calibri"/>
                <w:sz w:val="12"/>
                <w:szCs w:val="12"/>
                <w:lang w:val="en-GB"/>
                <w:rPrChange w:id="276" w:author="Therese Buerengen" w:date="2025-10-27T11:17:00Z" w16du:dateUtc="2025-10-27T10:17:00Z">
                  <w:rPr>
                    <w:rFonts w:cs="Calibri"/>
                    <w:sz w:val="12"/>
                    <w:szCs w:val="12"/>
                  </w:rPr>
                </w:rPrChange>
              </w:rPr>
            </w:pPr>
          </w:p>
        </w:tc>
        <w:tc>
          <w:tcPr>
            <w:tcW w:w="653" w:type="dxa"/>
            <w:shd w:val="clear" w:color="auto" w:fill="9CC2E5"/>
          </w:tcPr>
          <w:p w14:paraId="40B99181" w14:textId="77777777" w:rsidR="00057DCD" w:rsidRPr="008F673E" w:rsidRDefault="00057DCD">
            <w:pPr>
              <w:spacing w:after="0"/>
              <w:rPr>
                <w:rFonts w:cs="Calibri"/>
                <w:sz w:val="12"/>
                <w:szCs w:val="12"/>
                <w:lang w:val="en-GB"/>
                <w:rPrChange w:id="277" w:author="Therese Buerengen" w:date="2025-10-27T11:17:00Z" w16du:dateUtc="2025-10-27T10:17:00Z">
                  <w:rPr>
                    <w:rFonts w:cs="Calibri"/>
                    <w:sz w:val="12"/>
                    <w:szCs w:val="12"/>
                  </w:rPr>
                </w:rPrChange>
              </w:rPr>
            </w:pPr>
          </w:p>
        </w:tc>
      </w:tr>
      <w:tr w:rsidR="00C21B48" w:rsidRPr="008F673E" w14:paraId="08DDFEF8" w14:textId="77777777" w:rsidTr="008D043C">
        <w:trPr>
          <w:trHeight w:val="116"/>
        </w:trPr>
        <w:tc>
          <w:tcPr>
            <w:tcW w:w="567" w:type="dxa"/>
          </w:tcPr>
          <w:p w14:paraId="3BDCCC0A" w14:textId="77777777" w:rsidR="00057DCD" w:rsidRPr="008F673E" w:rsidRDefault="00057DCD">
            <w:pPr>
              <w:spacing w:after="0"/>
              <w:rPr>
                <w:rFonts w:cs="Calibri"/>
                <w:sz w:val="12"/>
                <w:szCs w:val="12"/>
                <w:lang w:val="en-GB"/>
                <w:rPrChange w:id="278" w:author="Therese Buerengen" w:date="2025-10-27T11:17:00Z" w16du:dateUtc="2025-10-27T10:17:00Z">
                  <w:rPr>
                    <w:rFonts w:cs="Calibri"/>
                    <w:sz w:val="12"/>
                    <w:szCs w:val="12"/>
                  </w:rPr>
                </w:rPrChange>
              </w:rPr>
            </w:pPr>
            <w:r w:rsidRPr="008F673E">
              <w:rPr>
                <w:rFonts w:cs="Calibri"/>
                <w:sz w:val="12"/>
                <w:szCs w:val="12"/>
                <w:lang w:val="en-GB"/>
                <w:rPrChange w:id="279" w:author="Therese Buerengen" w:date="2025-10-27T11:17:00Z" w16du:dateUtc="2025-10-27T10:17:00Z">
                  <w:rPr>
                    <w:rFonts w:cs="Calibri"/>
                    <w:sz w:val="12"/>
                    <w:szCs w:val="12"/>
                  </w:rPr>
                </w:rPrChange>
              </w:rPr>
              <w:t>2</w:t>
            </w:r>
          </w:p>
        </w:tc>
        <w:tc>
          <w:tcPr>
            <w:tcW w:w="738" w:type="dxa"/>
            <w:shd w:val="clear" w:color="auto" w:fill="70AD47"/>
          </w:tcPr>
          <w:p w14:paraId="208C7267" w14:textId="77777777" w:rsidR="00057DCD" w:rsidRPr="008F673E" w:rsidRDefault="00057DCD">
            <w:pPr>
              <w:spacing w:after="0"/>
              <w:rPr>
                <w:rFonts w:cs="Calibri"/>
                <w:sz w:val="12"/>
                <w:szCs w:val="12"/>
                <w:lang w:val="en-GB"/>
                <w:rPrChange w:id="280" w:author="Therese Buerengen" w:date="2025-10-27T11:17:00Z" w16du:dateUtc="2025-10-27T10:17:00Z">
                  <w:rPr>
                    <w:rFonts w:cs="Calibri"/>
                    <w:sz w:val="12"/>
                    <w:szCs w:val="12"/>
                  </w:rPr>
                </w:rPrChange>
              </w:rPr>
            </w:pPr>
          </w:p>
        </w:tc>
        <w:tc>
          <w:tcPr>
            <w:tcW w:w="653" w:type="dxa"/>
            <w:shd w:val="clear" w:color="auto" w:fill="70AD47"/>
          </w:tcPr>
          <w:p w14:paraId="470D99EE" w14:textId="77777777" w:rsidR="00057DCD" w:rsidRPr="008F673E" w:rsidRDefault="00057DCD">
            <w:pPr>
              <w:spacing w:after="0"/>
              <w:rPr>
                <w:rFonts w:cs="Calibri"/>
                <w:sz w:val="12"/>
                <w:szCs w:val="12"/>
                <w:lang w:val="en-GB"/>
                <w:rPrChange w:id="281" w:author="Therese Buerengen" w:date="2025-10-27T11:17:00Z" w16du:dateUtc="2025-10-27T10:17:00Z">
                  <w:rPr>
                    <w:rFonts w:cs="Calibri"/>
                    <w:sz w:val="12"/>
                    <w:szCs w:val="12"/>
                  </w:rPr>
                </w:rPrChange>
              </w:rPr>
            </w:pPr>
          </w:p>
        </w:tc>
        <w:tc>
          <w:tcPr>
            <w:tcW w:w="653" w:type="dxa"/>
            <w:shd w:val="clear" w:color="auto" w:fill="70AD47"/>
          </w:tcPr>
          <w:p w14:paraId="6FD7285C" w14:textId="77777777" w:rsidR="00057DCD" w:rsidRPr="008F673E" w:rsidRDefault="00057DCD">
            <w:pPr>
              <w:spacing w:after="0"/>
              <w:rPr>
                <w:rFonts w:cs="Calibri"/>
                <w:sz w:val="12"/>
                <w:szCs w:val="12"/>
                <w:lang w:val="en-GB"/>
                <w:rPrChange w:id="282" w:author="Therese Buerengen" w:date="2025-10-27T11:17:00Z" w16du:dateUtc="2025-10-27T10:17:00Z">
                  <w:rPr>
                    <w:rFonts w:cs="Calibri"/>
                    <w:sz w:val="12"/>
                    <w:szCs w:val="12"/>
                  </w:rPr>
                </w:rPrChange>
              </w:rPr>
            </w:pPr>
          </w:p>
        </w:tc>
        <w:tc>
          <w:tcPr>
            <w:tcW w:w="654" w:type="dxa"/>
          </w:tcPr>
          <w:p w14:paraId="2C3436A7" w14:textId="77777777" w:rsidR="00057DCD" w:rsidRPr="008F673E" w:rsidRDefault="00057DCD">
            <w:pPr>
              <w:spacing w:after="0"/>
              <w:rPr>
                <w:rFonts w:cs="Calibri"/>
                <w:sz w:val="12"/>
                <w:szCs w:val="12"/>
                <w:lang w:val="en-GB"/>
                <w:rPrChange w:id="283" w:author="Therese Buerengen" w:date="2025-10-27T11:17:00Z" w16du:dateUtc="2025-10-27T10:17:00Z">
                  <w:rPr>
                    <w:rFonts w:cs="Calibri"/>
                    <w:sz w:val="12"/>
                    <w:szCs w:val="12"/>
                  </w:rPr>
                </w:rPrChange>
              </w:rPr>
            </w:pPr>
            <w:r w:rsidRPr="008F673E">
              <w:rPr>
                <w:rFonts w:cs="Calibri"/>
                <w:sz w:val="12"/>
                <w:szCs w:val="12"/>
                <w:lang w:val="en-GB"/>
                <w:rPrChange w:id="284" w:author="Therese Buerengen" w:date="2025-10-27T11:17:00Z" w16du:dateUtc="2025-10-27T10:17:00Z">
                  <w:rPr>
                    <w:rFonts w:cs="Calibri"/>
                    <w:sz w:val="12"/>
                    <w:szCs w:val="12"/>
                  </w:rPr>
                </w:rPrChange>
              </w:rPr>
              <w:t xml:space="preserve">T </w:t>
            </w:r>
          </w:p>
        </w:tc>
        <w:tc>
          <w:tcPr>
            <w:tcW w:w="653" w:type="dxa"/>
            <w:shd w:val="clear" w:color="auto" w:fill="9CC2E5"/>
          </w:tcPr>
          <w:p w14:paraId="6A21676D" w14:textId="77777777" w:rsidR="00057DCD" w:rsidRPr="008F673E" w:rsidRDefault="00057DCD">
            <w:pPr>
              <w:spacing w:after="0"/>
              <w:rPr>
                <w:rFonts w:cs="Calibri"/>
                <w:sz w:val="12"/>
                <w:szCs w:val="12"/>
                <w:lang w:val="en-GB"/>
                <w:rPrChange w:id="285" w:author="Therese Buerengen" w:date="2025-10-27T11:17:00Z" w16du:dateUtc="2025-10-27T10:17:00Z">
                  <w:rPr>
                    <w:rFonts w:cs="Calibri"/>
                    <w:sz w:val="12"/>
                    <w:szCs w:val="12"/>
                  </w:rPr>
                </w:rPrChange>
              </w:rPr>
            </w:pPr>
          </w:p>
        </w:tc>
        <w:tc>
          <w:tcPr>
            <w:tcW w:w="653" w:type="dxa"/>
            <w:shd w:val="clear" w:color="auto" w:fill="9CC2E5"/>
          </w:tcPr>
          <w:p w14:paraId="1E89BABC" w14:textId="77777777" w:rsidR="00057DCD" w:rsidRPr="008F673E" w:rsidRDefault="00057DCD">
            <w:pPr>
              <w:spacing w:after="0"/>
              <w:rPr>
                <w:rFonts w:cs="Calibri"/>
                <w:sz w:val="12"/>
                <w:szCs w:val="12"/>
                <w:lang w:val="en-GB"/>
                <w:rPrChange w:id="286" w:author="Therese Buerengen" w:date="2025-10-27T11:17:00Z" w16du:dateUtc="2025-10-27T10:17:00Z">
                  <w:rPr>
                    <w:rFonts w:cs="Calibri"/>
                    <w:sz w:val="12"/>
                    <w:szCs w:val="12"/>
                  </w:rPr>
                </w:rPrChange>
              </w:rPr>
            </w:pPr>
          </w:p>
        </w:tc>
        <w:tc>
          <w:tcPr>
            <w:tcW w:w="654" w:type="dxa"/>
            <w:shd w:val="clear" w:color="auto" w:fill="9CC2E5"/>
          </w:tcPr>
          <w:p w14:paraId="24CD749F" w14:textId="77777777" w:rsidR="00057DCD" w:rsidRPr="008F673E" w:rsidRDefault="00057DCD">
            <w:pPr>
              <w:spacing w:after="0"/>
              <w:rPr>
                <w:rFonts w:cs="Calibri"/>
                <w:sz w:val="12"/>
                <w:szCs w:val="12"/>
                <w:lang w:val="en-GB"/>
                <w:rPrChange w:id="287" w:author="Therese Buerengen" w:date="2025-10-27T11:17:00Z" w16du:dateUtc="2025-10-27T10:17:00Z">
                  <w:rPr>
                    <w:rFonts w:cs="Calibri"/>
                    <w:sz w:val="12"/>
                    <w:szCs w:val="12"/>
                  </w:rPr>
                </w:rPrChange>
              </w:rPr>
            </w:pPr>
          </w:p>
        </w:tc>
        <w:tc>
          <w:tcPr>
            <w:tcW w:w="653" w:type="dxa"/>
            <w:shd w:val="clear" w:color="auto" w:fill="9CC2E5"/>
          </w:tcPr>
          <w:p w14:paraId="78FFC5AF" w14:textId="77777777" w:rsidR="00057DCD" w:rsidRPr="008F673E" w:rsidRDefault="00057DCD">
            <w:pPr>
              <w:spacing w:after="0"/>
              <w:rPr>
                <w:rFonts w:cs="Calibri"/>
                <w:sz w:val="12"/>
                <w:szCs w:val="12"/>
                <w:lang w:val="en-GB"/>
                <w:rPrChange w:id="288" w:author="Therese Buerengen" w:date="2025-10-27T11:17:00Z" w16du:dateUtc="2025-10-27T10:17:00Z">
                  <w:rPr>
                    <w:rFonts w:cs="Calibri"/>
                    <w:sz w:val="12"/>
                    <w:szCs w:val="12"/>
                  </w:rPr>
                </w:rPrChange>
              </w:rPr>
            </w:pPr>
          </w:p>
        </w:tc>
        <w:tc>
          <w:tcPr>
            <w:tcW w:w="653" w:type="dxa"/>
            <w:shd w:val="clear" w:color="auto" w:fill="9CC2E5"/>
          </w:tcPr>
          <w:p w14:paraId="074FC72F" w14:textId="77777777" w:rsidR="00057DCD" w:rsidRPr="008F673E" w:rsidRDefault="00057DCD">
            <w:pPr>
              <w:spacing w:after="0"/>
              <w:rPr>
                <w:rFonts w:cs="Calibri"/>
                <w:sz w:val="12"/>
                <w:szCs w:val="12"/>
                <w:lang w:val="en-GB"/>
                <w:rPrChange w:id="289" w:author="Therese Buerengen" w:date="2025-10-27T11:17:00Z" w16du:dateUtc="2025-10-27T10:17:00Z">
                  <w:rPr>
                    <w:rFonts w:cs="Calibri"/>
                    <w:sz w:val="12"/>
                    <w:szCs w:val="12"/>
                  </w:rPr>
                </w:rPrChange>
              </w:rPr>
            </w:pPr>
          </w:p>
        </w:tc>
        <w:tc>
          <w:tcPr>
            <w:tcW w:w="653" w:type="dxa"/>
            <w:shd w:val="clear" w:color="auto" w:fill="9CC2E5"/>
          </w:tcPr>
          <w:p w14:paraId="1A990C40" w14:textId="77777777" w:rsidR="00057DCD" w:rsidRPr="008F673E" w:rsidRDefault="00057DCD">
            <w:pPr>
              <w:spacing w:after="0"/>
              <w:rPr>
                <w:rFonts w:cs="Calibri"/>
                <w:sz w:val="12"/>
                <w:szCs w:val="12"/>
                <w:lang w:val="en-GB"/>
                <w:rPrChange w:id="290" w:author="Therese Buerengen" w:date="2025-10-27T11:17:00Z" w16du:dateUtc="2025-10-27T10:17:00Z">
                  <w:rPr>
                    <w:rFonts w:cs="Calibri"/>
                    <w:sz w:val="12"/>
                    <w:szCs w:val="12"/>
                  </w:rPr>
                </w:rPrChange>
              </w:rPr>
            </w:pPr>
          </w:p>
        </w:tc>
        <w:tc>
          <w:tcPr>
            <w:tcW w:w="654" w:type="dxa"/>
            <w:shd w:val="clear" w:color="auto" w:fill="9CC2E5"/>
          </w:tcPr>
          <w:p w14:paraId="7C77B33C" w14:textId="77777777" w:rsidR="00057DCD" w:rsidRPr="008F673E" w:rsidRDefault="00057DCD">
            <w:pPr>
              <w:spacing w:after="0"/>
              <w:rPr>
                <w:rFonts w:cs="Calibri"/>
                <w:sz w:val="12"/>
                <w:szCs w:val="12"/>
                <w:lang w:val="en-GB"/>
                <w:rPrChange w:id="291" w:author="Therese Buerengen" w:date="2025-10-27T11:17:00Z" w16du:dateUtc="2025-10-27T10:17:00Z">
                  <w:rPr>
                    <w:rFonts w:cs="Calibri"/>
                    <w:sz w:val="12"/>
                    <w:szCs w:val="12"/>
                  </w:rPr>
                </w:rPrChange>
              </w:rPr>
            </w:pPr>
          </w:p>
        </w:tc>
        <w:tc>
          <w:tcPr>
            <w:tcW w:w="653" w:type="dxa"/>
            <w:shd w:val="clear" w:color="auto" w:fill="9CC2E5"/>
          </w:tcPr>
          <w:p w14:paraId="172409A6" w14:textId="77777777" w:rsidR="00057DCD" w:rsidRPr="008F673E" w:rsidRDefault="00057DCD">
            <w:pPr>
              <w:spacing w:after="0"/>
              <w:rPr>
                <w:rFonts w:cs="Calibri"/>
                <w:sz w:val="12"/>
                <w:szCs w:val="12"/>
                <w:lang w:val="en-GB"/>
                <w:rPrChange w:id="292" w:author="Therese Buerengen" w:date="2025-10-27T11:17:00Z" w16du:dateUtc="2025-10-27T10:17:00Z">
                  <w:rPr>
                    <w:rFonts w:cs="Calibri"/>
                    <w:sz w:val="12"/>
                    <w:szCs w:val="12"/>
                  </w:rPr>
                </w:rPrChange>
              </w:rPr>
            </w:pPr>
          </w:p>
        </w:tc>
        <w:tc>
          <w:tcPr>
            <w:tcW w:w="653" w:type="dxa"/>
            <w:shd w:val="clear" w:color="auto" w:fill="9CC2E5"/>
          </w:tcPr>
          <w:p w14:paraId="5C92DABA" w14:textId="77777777" w:rsidR="00057DCD" w:rsidRPr="008F673E" w:rsidRDefault="00057DCD">
            <w:pPr>
              <w:spacing w:after="0"/>
              <w:rPr>
                <w:rFonts w:cs="Calibri"/>
                <w:sz w:val="12"/>
                <w:szCs w:val="12"/>
                <w:lang w:val="en-GB"/>
                <w:rPrChange w:id="293" w:author="Therese Buerengen" w:date="2025-10-27T11:17:00Z" w16du:dateUtc="2025-10-27T10:17:00Z">
                  <w:rPr>
                    <w:rFonts w:cs="Calibri"/>
                    <w:sz w:val="12"/>
                    <w:szCs w:val="12"/>
                  </w:rPr>
                </w:rPrChange>
              </w:rPr>
            </w:pPr>
          </w:p>
        </w:tc>
      </w:tr>
      <w:tr w:rsidR="00C21B48" w:rsidRPr="008F673E" w14:paraId="6F25B087" w14:textId="77777777" w:rsidTr="008D043C">
        <w:trPr>
          <w:trHeight w:val="148"/>
        </w:trPr>
        <w:tc>
          <w:tcPr>
            <w:tcW w:w="567" w:type="dxa"/>
          </w:tcPr>
          <w:p w14:paraId="478B2B10" w14:textId="77777777" w:rsidR="00057DCD" w:rsidRPr="008F673E" w:rsidRDefault="00057DCD">
            <w:pPr>
              <w:spacing w:after="0"/>
              <w:rPr>
                <w:rFonts w:cs="Calibri"/>
                <w:sz w:val="12"/>
                <w:szCs w:val="12"/>
                <w:lang w:val="en-GB"/>
                <w:rPrChange w:id="294" w:author="Therese Buerengen" w:date="2025-10-27T11:17:00Z" w16du:dateUtc="2025-10-27T10:17:00Z">
                  <w:rPr>
                    <w:rFonts w:cs="Calibri"/>
                    <w:sz w:val="12"/>
                    <w:szCs w:val="12"/>
                  </w:rPr>
                </w:rPrChange>
              </w:rPr>
            </w:pPr>
            <w:r w:rsidRPr="008F673E">
              <w:rPr>
                <w:rFonts w:cs="Calibri"/>
                <w:sz w:val="12"/>
                <w:szCs w:val="12"/>
                <w:lang w:val="en-GB"/>
                <w:rPrChange w:id="295" w:author="Therese Buerengen" w:date="2025-10-27T11:17:00Z" w16du:dateUtc="2025-10-27T10:17:00Z">
                  <w:rPr>
                    <w:rFonts w:cs="Calibri"/>
                    <w:sz w:val="12"/>
                    <w:szCs w:val="12"/>
                  </w:rPr>
                </w:rPrChange>
              </w:rPr>
              <w:t>3</w:t>
            </w:r>
          </w:p>
        </w:tc>
        <w:tc>
          <w:tcPr>
            <w:tcW w:w="738" w:type="dxa"/>
            <w:shd w:val="clear" w:color="auto" w:fill="70AD47"/>
          </w:tcPr>
          <w:p w14:paraId="40FFDCC7" w14:textId="77777777" w:rsidR="00057DCD" w:rsidRPr="008F673E" w:rsidRDefault="00057DCD">
            <w:pPr>
              <w:spacing w:after="0"/>
              <w:rPr>
                <w:rFonts w:cs="Calibri"/>
                <w:sz w:val="12"/>
                <w:szCs w:val="12"/>
                <w:lang w:val="en-GB"/>
                <w:rPrChange w:id="296" w:author="Therese Buerengen" w:date="2025-10-27T11:17:00Z" w16du:dateUtc="2025-10-27T10:17:00Z">
                  <w:rPr>
                    <w:rFonts w:cs="Calibri"/>
                    <w:sz w:val="12"/>
                    <w:szCs w:val="12"/>
                  </w:rPr>
                </w:rPrChange>
              </w:rPr>
            </w:pPr>
          </w:p>
        </w:tc>
        <w:tc>
          <w:tcPr>
            <w:tcW w:w="653" w:type="dxa"/>
            <w:shd w:val="clear" w:color="auto" w:fill="70AD47"/>
          </w:tcPr>
          <w:p w14:paraId="32C5A193" w14:textId="77777777" w:rsidR="00057DCD" w:rsidRPr="008F673E" w:rsidRDefault="00057DCD">
            <w:pPr>
              <w:spacing w:after="0"/>
              <w:rPr>
                <w:rFonts w:cs="Calibri"/>
                <w:sz w:val="12"/>
                <w:szCs w:val="12"/>
                <w:lang w:val="en-GB"/>
                <w:rPrChange w:id="297" w:author="Therese Buerengen" w:date="2025-10-27T11:17:00Z" w16du:dateUtc="2025-10-27T10:17:00Z">
                  <w:rPr>
                    <w:rFonts w:cs="Calibri"/>
                    <w:sz w:val="12"/>
                    <w:szCs w:val="12"/>
                  </w:rPr>
                </w:rPrChange>
              </w:rPr>
            </w:pPr>
          </w:p>
        </w:tc>
        <w:tc>
          <w:tcPr>
            <w:tcW w:w="653" w:type="dxa"/>
            <w:shd w:val="clear" w:color="auto" w:fill="70AD47"/>
          </w:tcPr>
          <w:p w14:paraId="62D451BA" w14:textId="77777777" w:rsidR="00057DCD" w:rsidRPr="008F673E" w:rsidRDefault="00057DCD">
            <w:pPr>
              <w:spacing w:after="0"/>
              <w:rPr>
                <w:rFonts w:cs="Calibri"/>
                <w:sz w:val="12"/>
                <w:szCs w:val="12"/>
                <w:lang w:val="en-GB"/>
                <w:rPrChange w:id="298" w:author="Therese Buerengen" w:date="2025-10-27T11:17:00Z" w16du:dateUtc="2025-10-27T10:17:00Z">
                  <w:rPr>
                    <w:rFonts w:cs="Calibri"/>
                    <w:sz w:val="12"/>
                    <w:szCs w:val="12"/>
                  </w:rPr>
                </w:rPrChange>
              </w:rPr>
            </w:pPr>
          </w:p>
        </w:tc>
        <w:tc>
          <w:tcPr>
            <w:tcW w:w="654" w:type="dxa"/>
            <w:shd w:val="clear" w:color="auto" w:fill="70AD47"/>
          </w:tcPr>
          <w:p w14:paraId="065037CC" w14:textId="77777777" w:rsidR="00057DCD" w:rsidRPr="008F673E" w:rsidRDefault="00057DCD">
            <w:pPr>
              <w:spacing w:after="0"/>
              <w:rPr>
                <w:rFonts w:cs="Calibri"/>
                <w:sz w:val="12"/>
                <w:szCs w:val="12"/>
                <w:lang w:val="en-GB"/>
                <w:rPrChange w:id="299" w:author="Therese Buerengen" w:date="2025-10-27T11:17:00Z" w16du:dateUtc="2025-10-27T10:17:00Z">
                  <w:rPr>
                    <w:rFonts w:cs="Calibri"/>
                    <w:sz w:val="12"/>
                    <w:szCs w:val="12"/>
                  </w:rPr>
                </w:rPrChange>
              </w:rPr>
            </w:pPr>
          </w:p>
        </w:tc>
        <w:tc>
          <w:tcPr>
            <w:tcW w:w="653" w:type="dxa"/>
          </w:tcPr>
          <w:p w14:paraId="4E793DD0" w14:textId="77777777" w:rsidR="00057DCD" w:rsidRPr="008F673E" w:rsidRDefault="00057DCD">
            <w:pPr>
              <w:spacing w:after="0"/>
              <w:rPr>
                <w:rFonts w:cs="Calibri"/>
                <w:sz w:val="12"/>
                <w:szCs w:val="12"/>
                <w:lang w:val="en-GB"/>
                <w:rPrChange w:id="300" w:author="Therese Buerengen" w:date="2025-10-27T11:17:00Z" w16du:dateUtc="2025-10-27T10:17:00Z">
                  <w:rPr>
                    <w:rFonts w:cs="Calibri"/>
                    <w:sz w:val="12"/>
                    <w:szCs w:val="12"/>
                  </w:rPr>
                </w:rPrChange>
              </w:rPr>
            </w:pPr>
            <w:r w:rsidRPr="008F673E">
              <w:rPr>
                <w:rFonts w:cs="Calibri"/>
                <w:sz w:val="12"/>
                <w:szCs w:val="12"/>
                <w:lang w:val="en-GB"/>
                <w:rPrChange w:id="301" w:author="Therese Buerengen" w:date="2025-10-27T11:17:00Z" w16du:dateUtc="2025-10-27T10:17:00Z">
                  <w:rPr>
                    <w:rFonts w:cs="Calibri"/>
                    <w:sz w:val="12"/>
                    <w:szCs w:val="12"/>
                  </w:rPr>
                </w:rPrChange>
              </w:rPr>
              <w:t xml:space="preserve">T </w:t>
            </w:r>
          </w:p>
        </w:tc>
        <w:tc>
          <w:tcPr>
            <w:tcW w:w="653" w:type="dxa"/>
            <w:shd w:val="clear" w:color="auto" w:fill="9CC2E5"/>
          </w:tcPr>
          <w:p w14:paraId="1C4530F4" w14:textId="77777777" w:rsidR="00057DCD" w:rsidRPr="008F673E" w:rsidRDefault="00057DCD">
            <w:pPr>
              <w:spacing w:after="0"/>
              <w:rPr>
                <w:rFonts w:cs="Calibri"/>
                <w:sz w:val="12"/>
                <w:szCs w:val="12"/>
                <w:lang w:val="en-GB"/>
                <w:rPrChange w:id="302" w:author="Therese Buerengen" w:date="2025-10-27T11:17:00Z" w16du:dateUtc="2025-10-27T10:17:00Z">
                  <w:rPr>
                    <w:rFonts w:cs="Calibri"/>
                    <w:sz w:val="12"/>
                    <w:szCs w:val="12"/>
                  </w:rPr>
                </w:rPrChange>
              </w:rPr>
            </w:pPr>
          </w:p>
        </w:tc>
        <w:tc>
          <w:tcPr>
            <w:tcW w:w="654" w:type="dxa"/>
            <w:shd w:val="clear" w:color="auto" w:fill="9CC2E5"/>
          </w:tcPr>
          <w:p w14:paraId="2573B2B2" w14:textId="77777777" w:rsidR="00057DCD" w:rsidRPr="008F673E" w:rsidRDefault="00057DCD">
            <w:pPr>
              <w:spacing w:after="0"/>
              <w:rPr>
                <w:rFonts w:cs="Calibri"/>
                <w:sz w:val="12"/>
                <w:szCs w:val="12"/>
                <w:lang w:val="en-GB"/>
                <w:rPrChange w:id="303" w:author="Therese Buerengen" w:date="2025-10-27T11:17:00Z" w16du:dateUtc="2025-10-27T10:17:00Z">
                  <w:rPr>
                    <w:rFonts w:cs="Calibri"/>
                    <w:sz w:val="12"/>
                    <w:szCs w:val="12"/>
                  </w:rPr>
                </w:rPrChange>
              </w:rPr>
            </w:pPr>
          </w:p>
        </w:tc>
        <w:tc>
          <w:tcPr>
            <w:tcW w:w="653" w:type="dxa"/>
            <w:shd w:val="clear" w:color="auto" w:fill="9CC2E5"/>
          </w:tcPr>
          <w:p w14:paraId="629B1707" w14:textId="77777777" w:rsidR="00057DCD" w:rsidRPr="008F673E" w:rsidRDefault="00057DCD">
            <w:pPr>
              <w:spacing w:after="0"/>
              <w:rPr>
                <w:rFonts w:cs="Calibri"/>
                <w:sz w:val="12"/>
                <w:szCs w:val="12"/>
                <w:lang w:val="en-GB"/>
                <w:rPrChange w:id="304" w:author="Therese Buerengen" w:date="2025-10-27T11:17:00Z" w16du:dateUtc="2025-10-27T10:17:00Z">
                  <w:rPr>
                    <w:rFonts w:cs="Calibri"/>
                    <w:sz w:val="12"/>
                    <w:szCs w:val="12"/>
                  </w:rPr>
                </w:rPrChange>
              </w:rPr>
            </w:pPr>
          </w:p>
        </w:tc>
        <w:tc>
          <w:tcPr>
            <w:tcW w:w="653" w:type="dxa"/>
            <w:shd w:val="clear" w:color="auto" w:fill="9CC2E5"/>
          </w:tcPr>
          <w:p w14:paraId="72CF4281" w14:textId="77777777" w:rsidR="00057DCD" w:rsidRPr="008F673E" w:rsidRDefault="00057DCD">
            <w:pPr>
              <w:spacing w:after="0"/>
              <w:rPr>
                <w:rFonts w:cs="Calibri"/>
                <w:sz w:val="12"/>
                <w:szCs w:val="12"/>
                <w:lang w:val="en-GB"/>
                <w:rPrChange w:id="305" w:author="Therese Buerengen" w:date="2025-10-27T11:17:00Z" w16du:dateUtc="2025-10-27T10:17:00Z">
                  <w:rPr>
                    <w:rFonts w:cs="Calibri"/>
                    <w:sz w:val="12"/>
                    <w:szCs w:val="12"/>
                  </w:rPr>
                </w:rPrChange>
              </w:rPr>
            </w:pPr>
          </w:p>
        </w:tc>
        <w:tc>
          <w:tcPr>
            <w:tcW w:w="653" w:type="dxa"/>
            <w:shd w:val="clear" w:color="auto" w:fill="9CC2E5"/>
          </w:tcPr>
          <w:p w14:paraId="14373C56" w14:textId="77777777" w:rsidR="00057DCD" w:rsidRPr="008F673E" w:rsidRDefault="00057DCD">
            <w:pPr>
              <w:spacing w:after="0"/>
              <w:rPr>
                <w:rFonts w:cs="Calibri"/>
                <w:sz w:val="12"/>
                <w:szCs w:val="12"/>
                <w:lang w:val="en-GB"/>
                <w:rPrChange w:id="306" w:author="Therese Buerengen" w:date="2025-10-27T11:17:00Z" w16du:dateUtc="2025-10-27T10:17:00Z">
                  <w:rPr>
                    <w:rFonts w:cs="Calibri"/>
                    <w:sz w:val="12"/>
                    <w:szCs w:val="12"/>
                  </w:rPr>
                </w:rPrChange>
              </w:rPr>
            </w:pPr>
          </w:p>
        </w:tc>
        <w:tc>
          <w:tcPr>
            <w:tcW w:w="654" w:type="dxa"/>
            <w:shd w:val="clear" w:color="auto" w:fill="9CC2E5"/>
          </w:tcPr>
          <w:p w14:paraId="26127142" w14:textId="77777777" w:rsidR="00057DCD" w:rsidRPr="008F673E" w:rsidRDefault="00057DCD">
            <w:pPr>
              <w:spacing w:after="0"/>
              <w:rPr>
                <w:rFonts w:cs="Calibri"/>
                <w:sz w:val="12"/>
                <w:szCs w:val="12"/>
                <w:lang w:val="en-GB"/>
                <w:rPrChange w:id="307" w:author="Therese Buerengen" w:date="2025-10-27T11:17:00Z" w16du:dateUtc="2025-10-27T10:17:00Z">
                  <w:rPr>
                    <w:rFonts w:cs="Calibri"/>
                    <w:sz w:val="12"/>
                    <w:szCs w:val="12"/>
                  </w:rPr>
                </w:rPrChange>
              </w:rPr>
            </w:pPr>
          </w:p>
        </w:tc>
        <w:tc>
          <w:tcPr>
            <w:tcW w:w="653" w:type="dxa"/>
            <w:shd w:val="clear" w:color="auto" w:fill="9CC2E5"/>
          </w:tcPr>
          <w:p w14:paraId="2C8FA56E" w14:textId="77777777" w:rsidR="00057DCD" w:rsidRPr="008F673E" w:rsidRDefault="00057DCD">
            <w:pPr>
              <w:spacing w:after="0"/>
              <w:rPr>
                <w:rFonts w:cs="Calibri"/>
                <w:sz w:val="12"/>
                <w:szCs w:val="12"/>
                <w:lang w:val="en-GB"/>
                <w:rPrChange w:id="308" w:author="Therese Buerengen" w:date="2025-10-27T11:17:00Z" w16du:dateUtc="2025-10-27T10:17:00Z">
                  <w:rPr>
                    <w:rFonts w:cs="Calibri"/>
                    <w:sz w:val="12"/>
                    <w:szCs w:val="12"/>
                  </w:rPr>
                </w:rPrChange>
              </w:rPr>
            </w:pPr>
          </w:p>
        </w:tc>
        <w:tc>
          <w:tcPr>
            <w:tcW w:w="653" w:type="dxa"/>
            <w:shd w:val="clear" w:color="auto" w:fill="9CC2E5"/>
          </w:tcPr>
          <w:p w14:paraId="1DCA2622" w14:textId="77777777" w:rsidR="00057DCD" w:rsidRPr="008F673E" w:rsidRDefault="00057DCD">
            <w:pPr>
              <w:spacing w:after="0"/>
              <w:rPr>
                <w:rFonts w:cs="Calibri"/>
                <w:sz w:val="12"/>
                <w:szCs w:val="12"/>
                <w:lang w:val="en-GB"/>
                <w:rPrChange w:id="309" w:author="Therese Buerengen" w:date="2025-10-27T11:17:00Z" w16du:dateUtc="2025-10-27T10:17:00Z">
                  <w:rPr>
                    <w:rFonts w:cs="Calibri"/>
                    <w:sz w:val="12"/>
                    <w:szCs w:val="12"/>
                  </w:rPr>
                </w:rPrChange>
              </w:rPr>
            </w:pPr>
          </w:p>
        </w:tc>
      </w:tr>
      <w:tr w:rsidR="00057DCD" w:rsidRPr="008F673E" w14:paraId="3975A15D" w14:textId="77777777" w:rsidTr="008D043C">
        <w:trPr>
          <w:trHeight w:val="166"/>
        </w:trPr>
        <w:tc>
          <w:tcPr>
            <w:tcW w:w="567" w:type="dxa"/>
          </w:tcPr>
          <w:p w14:paraId="13F22481" w14:textId="77777777" w:rsidR="00057DCD" w:rsidRPr="008F673E" w:rsidRDefault="00057DCD">
            <w:pPr>
              <w:spacing w:after="0"/>
              <w:rPr>
                <w:rFonts w:cs="Calibri"/>
                <w:sz w:val="12"/>
                <w:szCs w:val="12"/>
                <w:lang w:val="en-GB"/>
                <w:rPrChange w:id="310" w:author="Therese Buerengen" w:date="2025-10-27T11:17:00Z" w16du:dateUtc="2025-10-27T10:17:00Z">
                  <w:rPr>
                    <w:rFonts w:cs="Calibri"/>
                    <w:sz w:val="12"/>
                    <w:szCs w:val="12"/>
                  </w:rPr>
                </w:rPrChange>
              </w:rPr>
            </w:pPr>
            <w:r w:rsidRPr="008F673E">
              <w:rPr>
                <w:rFonts w:cs="Calibri"/>
                <w:sz w:val="12"/>
                <w:szCs w:val="12"/>
                <w:lang w:val="en-GB"/>
                <w:rPrChange w:id="311" w:author="Therese Buerengen" w:date="2025-10-27T11:17:00Z" w16du:dateUtc="2025-10-27T10:17:00Z">
                  <w:rPr>
                    <w:rFonts w:cs="Calibri"/>
                    <w:sz w:val="12"/>
                    <w:szCs w:val="12"/>
                  </w:rPr>
                </w:rPrChange>
              </w:rPr>
              <w:t>4</w:t>
            </w:r>
          </w:p>
        </w:tc>
        <w:tc>
          <w:tcPr>
            <w:tcW w:w="738" w:type="dxa"/>
            <w:shd w:val="clear" w:color="auto" w:fill="70AD47"/>
          </w:tcPr>
          <w:p w14:paraId="4B6F2D46" w14:textId="77777777" w:rsidR="00057DCD" w:rsidRPr="008F673E" w:rsidRDefault="00057DCD">
            <w:pPr>
              <w:spacing w:after="0"/>
              <w:rPr>
                <w:rFonts w:cs="Calibri"/>
                <w:sz w:val="12"/>
                <w:szCs w:val="12"/>
                <w:lang w:val="en-GB"/>
                <w:rPrChange w:id="312" w:author="Therese Buerengen" w:date="2025-10-27T11:17:00Z" w16du:dateUtc="2025-10-27T10:17:00Z">
                  <w:rPr>
                    <w:rFonts w:cs="Calibri"/>
                    <w:sz w:val="12"/>
                    <w:szCs w:val="12"/>
                  </w:rPr>
                </w:rPrChange>
              </w:rPr>
            </w:pPr>
          </w:p>
        </w:tc>
        <w:tc>
          <w:tcPr>
            <w:tcW w:w="653" w:type="dxa"/>
            <w:shd w:val="clear" w:color="auto" w:fill="70AD47"/>
          </w:tcPr>
          <w:p w14:paraId="0328AA0E" w14:textId="77777777" w:rsidR="00057DCD" w:rsidRPr="008F673E" w:rsidRDefault="00057DCD">
            <w:pPr>
              <w:spacing w:after="0"/>
              <w:rPr>
                <w:rFonts w:cs="Calibri"/>
                <w:sz w:val="12"/>
                <w:szCs w:val="12"/>
                <w:lang w:val="en-GB"/>
                <w:rPrChange w:id="313" w:author="Therese Buerengen" w:date="2025-10-27T11:17:00Z" w16du:dateUtc="2025-10-27T10:17:00Z">
                  <w:rPr>
                    <w:rFonts w:cs="Calibri"/>
                    <w:sz w:val="12"/>
                    <w:szCs w:val="12"/>
                  </w:rPr>
                </w:rPrChange>
              </w:rPr>
            </w:pPr>
          </w:p>
        </w:tc>
        <w:tc>
          <w:tcPr>
            <w:tcW w:w="653" w:type="dxa"/>
            <w:shd w:val="clear" w:color="auto" w:fill="70AD47"/>
          </w:tcPr>
          <w:p w14:paraId="4A108379" w14:textId="77777777" w:rsidR="00057DCD" w:rsidRPr="008F673E" w:rsidRDefault="00057DCD">
            <w:pPr>
              <w:spacing w:after="0"/>
              <w:rPr>
                <w:rFonts w:cs="Calibri"/>
                <w:sz w:val="12"/>
                <w:szCs w:val="12"/>
                <w:lang w:val="en-GB"/>
                <w:rPrChange w:id="314" w:author="Therese Buerengen" w:date="2025-10-27T11:17:00Z" w16du:dateUtc="2025-10-27T10:17:00Z">
                  <w:rPr>
                    <w:rFonts w:cs="Calibri"/>
                    <w:sz w:val="12"/>
                    <w:szCs w:val="12"/>
                  </w:rPr>
                </w:rPrChange>
              </w:rPr>
            </w:pPr>
          </w:p>
        </w:tc>
        <w:tc>
          <w:tcPr>
            <w:tcW w:w="654" w:type="dxa"/>
            <w:shd w:val="clear" w:color="auto" w:fill="70AD47"/>
          </w:tcPr>
          <w:p w14:paraId="76908F20" w14:textId="77777777" w:rsidR="00057DCD" w:rsidRPr="008F673E" w:rsidRDefault="00057DCD">
            <w:pPr>
              <w:spacing w:after="0"/>
              <w:rPr>
                <w:rFonts w:cs="Calibri"/>
                <w:sz w:val="12"/>
                <w:szCs w:val="12"/>
                <w:lang w:val="en-GB"/>
                <w:rPrChange w:id="315" w:author="Therese Buerengen" w:date="2025-10-27T11:17:00Z" w16du:dateUtc="2025-10-27T10:17:00Z">
                  <w:rPr>
                    <w:rFonts w:cs="Calibri"/>
                    <w:sz w:val="12"/>
                    <w:szCs w:val="12"/>
                  </w:rPr>
                </w:rPrChange>
              </w:rPr>
            </w:pPr>
          </w:p>
        </w:tc>
        <w:tc>
          <w:tcPr>
            <w:tcW w:w="653" w:type="dxa"/>
            <w:shd w:val="clear" w:color="auto" w:fill="70AD47"/>
          </w:tcPr>
          <w:p w14:paraId="22CFAB20" w14:textId="77777777" w:rsidR="00057DCD" w:rsidRPr="008F673E" w:rsidRDefault="00057DCD">
            <w:pPr>
              <w:spacing w:after="0"/>
              <w:rPr>
                <w:rFonts w:cs="Calibri"/>
                <w:sz w:val="12"/>
                <w:szCs w:val="12"/>
                <w:lang w:val="en-GB"/>
                <w:rPrChange w:id="316" w:author="Therese Buerengen" w:date="2025-10-27T11:17:00Z" w16du:dateUtc="2025-10-27T10:17:00Z">
                  <w:rPr>
                    <w:rFonts w:cs="Calibri"/>
                    <w:sz w:val="12"/>
                    <w:szCs w:val="12"/>
                  </w:rPr>
                </w:rPrChange>
              </w:rPr>
            </w:pPr>
          </w:p>
        </w:tc>
        <w:tc>
          <w:tcPr>
            <w:tcW w:w="653" w:type="dxa"/>
          </w:tcPr>
          <w:p w14:paraId="13E49EB4" w14:textId="77777777" w:rsidR="00057DCD" w:rsidRPr="008F673E" w:rsidRDefault="00057DCD">
            <w:pPr>
              <w:spacing w:after="0"/>
              <w:rPr>
                <w:rFonts w:cs="Calibri"/>
                <w:sz w:val="12"/>
                <w:szCs w:val="12"/>
                <w:lang w:val="en-GB"/>
                <w:rPrChange w:id="317" w:author="Therese Buerengen" w:date="2025-10-27T11:17:00Z" w16du:dateUtc="2025-10-27T10:17:00Z">
                  <w:rPr>
                    <w:rFonts w:cs="Calibri"/>
                    <w:sz w:val="12"/>
                    <w:szCs w:val="12"/>
                  </w:rPr>
                </w:rPrChange>
              </w:rPr>
            </w:pPr>
            <w:r w:rsidRPr="008F673E">
              <w:rPr>
                <w:rFonts w:cs="Calibri"/>
                <w:sz w:val="12"/>
                <w:szCs w:val="12"/>
                <w:lang w:val="en-GB"/>
                <w:rPrChange w:id="318" w:author="Therese Buerengen" w:date="2025-10-27T11:17:00Z" w16du:dateUtc="2025-10-27T10:17:00Z">
                  <w:rPr>
                    <w:rFonts w:cs="Calibri"/>
                    <w:sz w:val="12"/>
                    <w:szCs w:val="12"/>
                  </w:rPr>
                </w:rPrChange>
              </w:rPr>
              <w:t xml:space="preserve">T </w:t>
            </w:r>
          </w:p>
        </w:tc>
        <w:tc>
          <w:tcPr>
            <w:tcW w:w="654" w:type="dxa"/>
            <w:shd w:val="clear" w:color="auto" w:fill="9CC2E5"/>
          </w:tcPr>
          <w:p w14:paraId="44A91C15" w14:textId="77777777" w:rsidR="00057DCD" w:rsidRPr="008F673E" w:rsidRDefault="00057DCD">
            <w:pPr>
              <w:spacing w:after="0"/>
              <w:rPr>
                <w:rFonts w:cs="Calibri"/>
                <w:sz w:val="12"/>
                <w:szCs w:val="12"/>
                <w:lang w:val="en-GB"/>
                <w:rPrChange w:id="319" w:author="Therese Buerengen" w:date="2025-10-27T11:17:00Z" w16du:dateUtc="2025-10-27T10:17:00Z">
                  <w:rPr>
                    <w:rFonts w:cs="Calibri"/>
                    <w:sz w:val="12"/>
                    <w:szCs w:val="12"/>
                  </w:rPr>
                </w:rPrChange>
              </w:rPr>
            </w:pPr>
          </w:p>
        </w:tc>
        <w:tc>
          <w:tcPr>
            <w:tcW w:w="653" w:type="dxa"/>
            <w:shd w:val="clear" w:color="auto" w:fill="9CC2E5"/>
          </w:tcPr>
          <w:p w14:paraId="26A7306A" w14:textId="77777777" w:rsidR="00057DCD" w:rsidRPr="008F673E" w:rsidRDefault="00057DCD">
            <w:pPr>
              <w:spacing w:after="0"/>
              <w:rPr>
                <w:rFonts w:cs="Calibri"/>
                <w:sz w:val="12"/>
                <w:szCs w:val="12"/>
                <w:lang w:val="en-GB"/>
                <w:rPrChange w:id="320" w:author="Therese Buerengen" w:date="2025-10-27T11:17:00Z" w16du:dateUtc="2025-10-27T10:17:00Z">
                  <w:rPr>
                    <w:rFonts w:cs="Calibri"/>
                    <w:sz w:val="12"/>
                    <w:szCs w:val="12"/>
                  </w:rPr>
                </w:rPrChange>
              </w:rPr>
            </w:pPr>
          </w:p>
        </w:tc>
        <w:tc>
          <w:tcPr>
            <w:tcW w:w="653" w:type="dxa"/>
            <w:shd w:val="clear" w:color="auto" w:fill="9CC2E5"/>
          </w:tcPr>
          <w:p w14:paraId="76F923BA" w14:textId="77777777" w:rsidR="00057DCD" w:rsidRPr="008F673E" w:rsidRDefault="00057DCD">
            <w:pPr>
              <w:spacing w:after="0"/>
              <w:rPr>
                <w:rFonts w:cs="Calibri"/>
                <w:sz w:val="12"/>
                <w:szCs w:val="12"/>
                <w:lang w:val="en-GB"/>
                <w:rPrChange w:id="321" w:author="Therese Buerengen" w:date="2025-10-27T11:17:00Z" w16du:dateUtc="2025-10-27T10:17:00Z">
                  <w:rPr>
                    <w:rFonts w:cs="Calibri"/>
                    <w:sz w:val="12"/>
                    <w:szCs w:val="12"/>
                  </w:rPr>
                </w:rPrChange>
              </w:rPr>
            </w:pPr>
          </w:p>
        </w:tc>
        <w:tc>
          <w:tcPr>
            <w:tcW w:w="653" w:type="dxa"/>
            <w:shd w:val="clear" w:color="auto" w:fill="9CC2E5"/>
          </w:tcPr>
          <w:p w14:paraId="4EDC92E0" w14:textId="77777777" w:rsidR="00057DCD" w:rsidRPr="008F673E" w:rsidRDefault="00057DCD">
            <w:pPr>
              <w:spacing w:after="0"/>
              <w:rPr>
                <w:rFonts w:cs="Calibri"/>
                <w:sz w:val="12"/>
                <w:szCs w:val="12"/>
                <w:lang w:val="en-GB"/>
                <w:rPrChange w:id="322" w:author="Therese Buerengen" w:date="2025-10-27T11:17:00Z" w16du:dateUtc="2025-10-27T10:17:00Z">
                  <w:rPr>
                    <w:rFonts w:cs="Calibri"/>
                    <w:sz w:val="12"/>
                    <w:szCs w:val="12"/>
                  </w:rPr>
                </w:rPrChange>
              </w:rPr>
            </w:pPr>
          </w:p>
        </w:tc>
        <w:tc>
          <w:tcPr>
            <w:tcW w:w="654" w:type="dxa"/>
            <w:shd w:val="clear" w:color="auto" w:fill="9CC2E5"/>
          </w:tcPr>
          <w:p w14:paraId="7EFB8266" w14:textId="77777777" w:rsidR="00057DCD" w:rsidRPr="008F673E" w:rsidRDefault="00057DCD">
            <w:pPr>
              <w:spacing w:after="0"/>
              <w:rPr>
                <w:rFonts w:cs="Calibri"/>
                <w:sz w:val="12"/>
                <w:szCs w:val="12"/>
                <w:lang w:val="en-GB"/>
                <w:rPrChange w:id="323" w:author="Therese Buerengen" w:date="2025-10-27T11:17:00Z" w16du:dateUtc="2025-10-27T10:17:00Z">
                  <w:rPr>
                    <w:rFonts w:cs="Calibri"/>
                    <w:sz w:val="12"/>
                    <w:szCs w:val="12"/>
                  </w:rPr>
                </w:rPrChange>
              </w:rPr>
            </w:pPr>
          </w:p>
        </w:tc>
        <w:tc>
          <w:tcPr>
            <w:tcW w:w="653" w:type="dxa"/>
            <w:shd w:val="clear" w:color="auto" w:fill="9CC2E5"/>
          </w:tcPr>
          <w:p w14:paraId="11C679E5" w14:textId="77777777" w:rsidR="00057DCD" w:rsidRPr="008F673E" w:rsidRDefault="00057DCD">
            <w:pPr>
              <w:spacing w:after="0"/>
              <w:rPr>
                <w:rFonts w:cs="Calibri"/>
                <w:sz w:val="12"/>
                <w:szCs w:val="12"/>
                <w:lang w:val="en-GB"/>
                <w:rPrChange w:id="324" w:author="Therese Buerengen" w:date="2025-10-27T11:17:00Z" w16du:dateUtc="2025-10-27T10:17:00Z">
                  <w:rPr>
                    <w:rFonts w:cs="Calibri"/>
                    <w:sz w:val="12"/>
                    <w:szCs w:val="12"/>
                  </w:rPr>
                </w:rPrChange>
              </w:rPr>
            </w:pPr>
          </w:p>
        </w:tc>
        <w:tc>
          <w:tcPr>
            <w:tcW w:w="653" w:type="dxa"/>
            <w:shd w:val="clear" w:color="auto" w:fill="9CC2E5"/>
          </w:tcPr>
          <w:p w14:paraId="063EFCD1" w14:textId="77777777" w:rsidR="00057DCD" w:rsidRPr="008F673E" w:rsidRDefault="00057DCD">
            <w:pPr>
              <w:spacing w:after="0"/>
              <w:rPr>
                <w:rFonts w:cs="Calibri"/>
                <w:sz w:val="12"/>
                <w:szCs w:val="12"/>
                <w:lang w:val="en-GB"/>
                <w:rPrChange w:id="325" w:author="Therese Buerengen" w:date="2025-10-27T11:17:00Z" w16du:dateUtc="2025-10-27T10:17:00Z">
                  <w:rPr>
                    <w:rFonts w:cs="Calibri"/>
                    <w:sz w:val="12"/>
                    <w:szCs w:val="12"/>
                  </w:rPr>
                </w:rPrChange>
              </w:rPr>
            </w:pPr>
          </w:p>
        </w:tc>
      </w:tr>
      <w:tr w:rsidR="00057DCD" w:rsidRPr="008F673E" w14:paraId="568A5163" w14:textId="77777777" w:rsidTr="008D043C">
        <w:trPr>
          <w:trHeight w:val="56"/>
        </w:trPr>
        <w:tc>
          <w:tcPr>
            <w:tcW w:w="567" w:type="dxa"/>
          </w:tcPr>
          <w:p w14:paraId="70BC328A" w14:textId="77777777" w:rsidR="00057DCD" w:rsidRPr="008F673E" w:rsidRDefault="00057DCD">
            <w:pPr>
              <w:spacing w:after="0"/>
              <w:rPr>
                <w:rFonts w:cs="Calibri"/>
                <w:sz w:val="12"/>
                <w:szCs w:val="12"/>
                <w:lang w:val="en-GB"/>
                <w:rPrChange w:id="326" w:author="Therese Buerengen" w:date="2025-10-27T11:17:00Z" w16du:dateUtc="2025-10-27T10:17:00Z">
                  <w:rPr>
                    <w:rFonts w:cs="Calibri"/>
                    <w:sz w:val="12"/>
                    <w:szCs w:val="12"/>
                  </w:rPr>
                </w:rPrChange>
              </w:rPr>
            </w:pPr>
            <w:r w:rsidRPr="008F673E">
              <w:rPr>
                <w:rFonts w:cs="Calibri"/>
                <w:sz w:val="12"/>
                <w:szCs w:val="12"/>
                <w:lang w:val="en-GB"/>
                <w:rPrChange w:id="327" w:author="Therese Buerengen" w:date="2025-10-27T11:17:00Z" w16du:dateUtc="2025-10-27T10:17:00Z">
                  <w:rPr>
                    <w:rFonts w:cs="Calibri"/>
                    <w:sz w:val="12"/>
                    <w:szCs w:val="12"/>
                  </w:rPr>
                </w:rPrChange>
              </w:rPr>
              <w:t>5</w:t>
            </w:r>
          </w:p>
        </w:tc>
        <w:tc>
          <w:tcPr>
            <w:tcW w:w="738" w:type="dxa"/>
            <w:shd w:val="clear" w:color="auto" w:fill="70AD47"/>
          </w:tcPr>
          <w:p w14:paraId="7EEBDC74" w14:textId="77777777" w:rsidR="00057DCD" w:rsidRPr="008F673E" w:rsidRDefault="00057DCD">
            <w:pPr>
              <w:spacing w:after="0"/>
              <w:rPr>
                <w:rFonts w:cs="Calibri"/>
                <w:sz w:val="12"/>
                <w:szCs w:val="12"/>
                <w:lang w:val="en-GB"/>
                <w:rPrChange w:id="328" w:author="Therese Buerengen" w:date="2025-10-27T11:17:00Z" w16du:dateUtc="2025-10-27T10:17:00Z">
                  <w:rPr>
                    <w:rFonts w:cs="Calibri"/>
                    <w:sz w:val="12"/>
                    <w:szCs w:val="12"/>
                  </w:rPr>
                </w:rPrChange>
              </w:rPr>
            </w:pPr>
          </w:p>
        </w:tc>
        <w:tc>
          <w:tcPr>
            <w:tcW w:w="653" w:type="dxa"/>
            <w:shd w:val="clear" w:color="auto" w:fill="70AD47"/>
          </w:tcPr>
          <w:p w14:paraId="397545CD" w14:textId="77777777" w:rsidR="00057DCD" w:rsidRPr="008F673E" w:rsidRDefault="00057DCD">
            <w:pPr>
              <w:spacing w:after="0"/>
              <w:rPr>
                <w:rFonts w:cs="Calibri"/>
                <w:sz w:val="12"/>
                <w:szCs w:val="12"/>
                <w:lang w:val="en-GB"/>
                <w:rPrChange w:id="329" w:author="Therese Buerengen" w:date="2025-10-27T11:17:00Z" w16du:dateUtc="2025-10-27T10:17:00Z">
                  <w:rPr>
                    <w:rFonts w:cs="Calibri"/>
                    <w:sz w:val="12"/>
                    <w:szCs w:val="12"/>
                  </w:rPr>
                </w:rPrChange>
              </w:rPr>
            </w:pPr>
          </w:p>
        </w:tc>
        <w:tc>
          <w:tcPr>
            <w:tcW w:w="653" w:type="dxa"/>
            <w:shd w:val="clear" w:color="auto" w:fill="70AD47"/>
          </w:tcPr>
          <w:p w14:paraId="6303A675" w14:textId="77777777" w:rsidR="00057DCD" w:rsidRPr="008F673E" w:rsidRDefault="00057DCD">
            <w:pPr>
              <w:spacing w:after="0"/>
              <w:rPr>
                <w:rFonts w:cs="Calibri"/>
                <w:sz w:val="12"/>
                <w:szCs w:val="12"/>
                <w:lang w:val="en-GB"/>
                <w:rPrChange w:id="330" w:author="Therese Buerengen" w:date="2025-10-27T11:17:00Z" w16du:dateUtc="2025-10-27T10:17:00Z">
                  <w:rPr>
                    <w:rFonts w:cs="Calibri"/>
                    <w:sz w:val="12"/>
                    <w:szCs w:val="12"/>
                  </w:rPr>
                </w:rPrChange>
              </w:rPr>
            </w:pPr>
          </w:p>
        </w:tc>
        <w:tc>
          <w:tcPr>
            <w:tcW w:w="654" w:type="dxa"/>
            <w:shd w:val="clear" w:color="auto" w:fill="70AD47"/>
          </w:tcPr>
          <w:p w14:paraId="1E15C04E" w14:textId="77777777" w:rsidR="00057DCD" w:rsidRPr="008F673E" w:rsidRDefault="00057DCD">
            <w:pPr>
              <w:spacing w:after="0"/>
              <w:rPr>
                <w:rFonts w:cs="Calibri"/>
                <w:sz w:val="12"/>
                <w:szCs w:val="12"/>
                <w:lang w:val="en-GB"/>
                <w:rPrChange w:id="331" w:author="Therese Buerengen" w:date="2025-10-27T11:17:00Z" w16du:dateUtc="2025-10-27T10:17:00Z">
                  <w:rPr>
                    <w:rFonts w:cs="Calibri"/>
                    <w:sz w:val="12"/>
                    <w:szCs w:val="12"/>
                  </w:rPr>
                </w:rPrChange>
              </w:rPr>
            </w:pPr>
          </w:p>
        </w:tc>
        <w:tc>
          <w:tcPr>
            <w:tcW w:w="653" w:type="dxa"/>
            <w:shd w:val="clear" w:color="auto" w:fill="70AD47"/>
          </w:tcPr>
          <w:p w14:paraId="437F3618" w14:textId="77777777" w:rsidR="00057DCD" w:rsidRPr="008F673E" w:rsidRDefault="00057DCD">
            <w:pPr>
              <w:spacing w:after="0"/>
              <w:rPr>
                <w:rFonts w:cs="Calibri"/>
                <w:sz w:val="12"/>
                <w:szCs w:val="12"/>
                <w:lang w:val="en-GB"/>
                <w:rPrChange w:id="332" w:author="Therese Buerengen" w:date="2025-10-27T11:17:00Z" w16du:dateUtc="2025-10-27T10:17:00Z">
                  <w:rPr>
                    <w:rFonts w:cs="Calibri"/>
                    <w:sz w:val="12"/>
                    <w:szCs w:val="12"/>
                  </w:rPr>
                </w:rPrChange>
              </w:rPr>
            </w:pPr>
          </w:p>
        </w:tc>
        <w:tc>
          <w:tcPr>
            <w:tcW w:w="653" w:type="dxa"/>
            <w:shd w:val="clear" w:color="auto" w:fill="70AD47"/>
          </w:tcPr>
          <w:p w14:paraId="024B14AF" w14:textId="77777777" w:rsidR="00057DCD" w:rsidRPr="008F673E" w:rsidRDefault="00057DCD">
            <w:pPr>
              <w:spacing w:after="0"/>
              <w:rPr>
                <w:rFonts w:cs="Calibri"/>
                <w:sz w:val="12"/>
                <w:szCs w:val="12"/>
                <w:lang w:val="en-GB"/>
                <w:rPrChange w:id="333" w:author="Therese Buerengen" w:date="2025-10-27T11:17:00Z" w16du:dateUtc="2025-10-27T10:17:00Z">
                  <w:rPr>
                    <w:rFonts w:cs="Calibri"/>
                    <w:sz w:val="12"/>
                    <w:szCs w:val="12"/>
                  </w:rPr>
                </w:rPrChange>
              </w:rPr>
            </w:pPr>
          </w:p>
        </w:tc>
        <w:tc>
          <w:tcPr>
            <w:tcW w:w="654" w:type="dxa"/>
          </w:tcPr>
          <w:p w14:paraId="15652883" w14:textId="77777777" w:rsidR="00057DCD" w:rsidRPr="008F673E" w:rsidRDefault="00057DCD">
            <w:pPr>
              <w:spacing w:after="0"/>
              <w:rPr>
                <w:rFonts w:cs="Calibri"/>
                <w:sz w:val="12"/>
                <w:szCs w:val="12"/>
                <w:lang w:val="en-GB"/>
                <w:rPrChange w:id="334" w:author="Therese Buerengen" w:date="2025-10-27T11:17:00Z" w16du:dateUtc="2025-10-27T10:17:00Z">
                  <w:rPr>
                    <w:rFonts w:cs="Calibri"/>
                    <w:sz w:val="12"/>
                    <w:szCs w:val="12"/>
                  </w:rPr>
                </w:rPrChange>
              </w:rPr>
            </w:pPr>
            <w:r w:rsidRPr="008F673E">
              <w:rPr>
                <w:rFonts w:cs="Calibri"/>
                <w:sz w:val="12"/>
                <w:szCs w:val="12"/>
                <w:lang w:val="en-GB"/>
                <w:rPrChange w:id="335" w:author="Therese Buerengen" w:date="2025-10-27T11:17:00Z" w16du:dateUtc="2025-10-27T10:17:00Z">
                  <w:rPr>
                    <w:rFonts w:cs="Calibri"/>
                    <w:sz w:val="12"/>
                    <w:szCs w:val="12"/>
                  </w:rPr>
                </w:rPrChange>
              </w:rPr>
              <w:t xml:space="preserve">T </w:t>
            </w:r>
          </w:p>
        </w:tc>
        <w:tc>
          <w:tcPr>
            <w:tcW w:w="653" w:type="dxa"/>
            <w:shd w:val="clear" w:color="auto" w:fill="9CC2E5"/>
          </w:tcPr>
          <w:p w14:paraId="64CFE023" w14:textId="77777777" w:rsidR="00057DCD" w:rsidRPr="008F673E" w:rsidRDefault="00057DCD">
            <w:pPr>
              <w:spacing w:after="0"/>
              <w:rPr>
                <w:rFonts w:cs="Calibri"/>
                <w:sz w:val="12"/>
                <w:szCs w:val="12"/>
                <w:lang w:val="en-GB"/>
                <w:rPrChange w:id="336" w:author="Therese Buerengen" w:date="2025-10-27T11:17:00Z" w16du:dateUtc="2025-10-27T10:17:00Z">
                  <w:rPr>
                    <w:rFonts w:cs="Calibri"/>
                    <w:sz w:val="12"/>
                    <w:szCs w:val="12"/>
                  </w:rPr>
                </w:rPrChange>
              </w:rPr>
            </w:pPr>
          </w:p>
        </w:tc>
        <w:tc>
          <w:tcPr>
            <w:tcW w:w="653" w:type="dxa"/>
            <w:shd w:val="clear" w:color="auto" w:fill="9CC2E5"/>
          </w:tcPr>
          <w:p w14:paraId="15D6988D" w14:textId="77777777" w:rsidR="00057DCD" w:rsidRPr="008F673E" w:rsidRDefault="00057DCD">
            <w:pPr>
              <w:spacing w:after="0"/>
              <w:rPr>
                <w:rFonts w:cs="Calibri"/>
                <w:sz w:val="12"/>
                <w:szCs w:val="12"/>
                <w:lang w:val="en-GB"/>
                <w:rPrChange w:id="337" w:author="Therese Buerengen" w:date="2025-10-27T11:17:00Z" w16du:dateUtc="2025-10-27T10:17:00Z">
                  <w:rPr>
                    <w:rFonts w:cs="Calibri"/>
                    <w:sz w:val="12"/>
                    <w:szCs w:val="12"/>
                  </w:rPr>
                </w:rPrChange>
              </w:rPr>
            </w:pPr>
          </w:p>
        </w:tc>
        <w:tc>
          <w:tcPr>
            <w:tcW w:w="653" w:type="dxa"/>
            <w:shd w:val="clear" w:color="auto" w:fill="9CC2E5"/>
          </w:tcPr>
          <w:p w14:paraId="64A71A09" w14:textId="77777777" w:rsidR="00057DCD" w:rsidRPr="008F673E" w:rsidRDefault="00057DCD">
            <w:pPr>
              <w:spacing w:after="0"/>
              <w:rPr>
                <w:rFonts w:cs="Calibri"/>
                <w:sz w:val="12"/>
                <w:szCs w:val="12"/>
                <w:lang w:val="en-GB"/>
                <w:rPrChange w:id="338" w:author="Therese Buerengen" w:date="2025-10-27T11:17:00Z" w16du:dateUtc="2025-10-27T10:17:00Z">
                  <w:rPr>
                    <w:rFonts w:cs="Calibri"/>
                    <w:sz w:val="12"/>
                    <w:szCs w:val="12"/>
                  </w:rPr>
                </w:rPrChange>
              </w:rPr>
            </w:pPr>
          </w:p>
        </w:tc>
        <w:tc>
          <w:tcPr>
            <w:tcW w:w="654" w:type="dxa"/>
            <w:shd w:val="clear" w:color="auto" w:fill="9CC2E5"/>
          </w:tcPr>
          <w:p w14:paraId="799EA9AD" w14:textId="77777777" w:rsidR="00057DCD" w:rsidRPr="008F673E" w:rsidRDefault="00057DCD">
            <w:pPr>
              <w:spacing w:after="0"/>
              <w:rPr>
                <w:rFonts w:cs="Calibri"/>
                <w:sz w:val="12"/>
                <w:szCs w:val="12"/>
                <w:lang w:val="en-GB"/>
                <w:rPrChange w:id="339" w:author="Therese Buerengen" w:date="2025-10-27T11:17:00Z" w16du:dateUtc="2025-10-27T10:17:00Z">
                  <w:rPr>
                    <w:rFonts w:cs="Calibri"/>
                    <w:sz w:val="12"/>
                    <w:szCs w:val="12"/>
                  </w:rPr>
                </w:rPrChange>
              </w:rPr>
            </w:pPr>
          </w:p>
        </w:tc>
        <w:tc>
          <w:tcPr>
            <w:tcW w:w="653" w:type="dxa"/>
            <w:shd w:val="clear" w:color="auto" w:fill="9CC2E5"/>
          </w:tcPr>
          <w:p w14:paraId="56E04CF4" w14:textId="77777777" w:rsidR="00057DCD" w:rsidRPr="008F673E" w:rsidRDefault="00057DCD">
            <w:pPr>
              <w:spacing w:after="0"/>
              <w:rPr>
                <w:rFonts w:cs="Calibri"/>
                <w:sz w:val="12"/>
                <w:szCs w:val="12"/>
                <w:lang w:val="en-GB"/>
                <w:rPrChange w:id="340" w:author="Therese Buerengen" w:date="2025-10-27T11:17:00Z" w16du:dateUtc="2025-10-27T10:17:00Z">
                  <w:rPr>
                    <w:rFonts w:cs="Calibri"/>
                    <w:sz w:val="12"/>
                    <w:szCs w:val="12"/>
                  </w:rPr>
                </w:rPrChange>
              </w:rPr>
            </w:pPr>
          </w:p>
        </w:tc>
        <w:tc>
          <w:tcPr>
            <w:tcW w:w="653" w:type="dxa"/>
            <w:shd w:val="clear" w:color="auto" w:fill="9CC2E5"/>
          </w:tcPr>
          <w:p w14:paraId="75F51743" w14:textId="77777777" w:rsidR="00057DCD" w:rsidRPr="008F673E" w:rsidRDefault="00057DCD">
            <w:pPr>
              <w:spacing w:after="0"/>
              <w:rPr>
                <w:rFonts w:cs="Calibri"/>
                <w:sz w:val="12"/>
                <w:szCs w:val="12"/>
                <w:lang w:val="en-GB"/>
                <w:rPrChange w:id="341" w:author="Therese Buerengen" w:date="2025-10-27T11:17:00Z" w16du:dateUtc="2025-10-27T10:17:00Z">
                  <w:rPr>
                    <w:rFonts w:cs="Calibri"/>
                    <w:sz w:val="12"/>
                    <w:szCs w:val="12"/>
                  </w:rPr>
                </w:rPrChange>
              </w:rPr>
            </w:pPr>
          </w:p>
        </w:tc>
      </w:tr>
      <w:tr w:rsidR="00057DCD" w:rsidRPr="008F673E" w14:paraId="22F075EB" w14:textId="77777777" w:rsidTr="008D043C">
        <w:trPr>
          <w:trHeight w:val="74"/>
        </w:trPr>
        <w:tc>
          <w:tcPr>
            <w:tcW w:w="567" w:type="dxa"/>
          </w:tcPr>
          <w:p w14:paraId="136119F6" w14:textId="77777777" w:rsidR="00057DCD" w:rsidRPr="008F673E" w:rsidRDefault="00057DCD">
            <w:pPr>
              <w:spacing w:after="0"/>
              <w:rPr>
                <w:rFonts w:cs="Calibri"/>
                <w:sz w:val="12"/>
                <w:szCs w:val="12"/>
                <w:lang w:val="en-GB"/>
                <w:rPrChange w:id="342" w:author="Therese Buerengen" w:date="2025-10-27T11:17:00Z" w16du:dateUtc="2025-10-27T10:17:00Z">
                  <w:rPr>
                    <w:rFonts w:cs="Calibri"/>
                    <w:sz w:val="12"/>
                    <w:szCs w:val="12"/>
                  </w:rPr>
                </w:rPrChange>
              </w:rPr>
            </w:pPr>
            <w:r w:rsidRPr="008F673E">
              <w:rPr>
                <w:rFonts w:cs="Calibri"/>
                <w:sz w:val="12"/>
                <w:szCs w:val="12"/>
                <w:lang w:val="en-GB"/>
                <w:rPrChange w:id="343" w:author="Therese Buerengen" w:date="2025-10-27T11:17:00Z" w16du:dateUtc="2025-10-27T10:17:00Z">
                  <w:rPr>
                    <w:rFonts w:cs="Calibri"/>
                    <w:sz w:val="12"/>
                    <w:szCs w:val="12"/>
                  </w:rPr>
                </w:rPrChange>
              </w:rPr>
              <w:t>6</w:t>
            </w:r>
          </w:p>
        </w:tc>
        <w:tc>
          <w:tcPr>
            <w:tcW w:w="738" w:type="dxa"/>
            <w:shd w:val="clear" w:color="auto" w:fill="70AD47"/>
          </w:tcPr>
          <w:p w14:paraId="0F2DA16D" w14:textId="77777777" w:rsidR="00057DCD" w:rsidRPr="008F673E" w:rsidRDefault="00057DCD">
            <w:pPr>
              <w:spacing w:after="0"/>
              <w:rPr>
                <w:rFonts w:cs="Calibri"/>
                <w:sz w:val="12"/>
                <w:szCs w:val="12"/>
                <w:lang w:val="en-GB"/>
                <w:rPrChange w:id="344" w:author="Therese Buerengen" w:date="2025-10-27T11:17:00Z" w16du:dateUtc="2025-10-27T10:17:00Z">
                  <w:rPr>
                    <w:rFonts w:cs="Calibri"/>
                    <w:sz w:val="12"/>
                    <w:szCs w:val="12"/>
                  </w:rPr>
                </w:rPrChange>
              </w:rPr>
            </w:pPr>
          </w:p>
        </w:tc>
        <w:tc>
          <w:tcPr>
            <w:tcW w:w="653" w:type="dxa"/>
            <w:shd w:val="clear" w:color="auto" w:fill="70AD47"/>
          </w:tcPr>
          <w:p w14:paraId="649688C5" w14:textId="77777777" w:rsidR="00057DCD" w:rsidRPr="008F673E" w:rsidRDefault="00057DCD">
            <w:pPr>
              <w:spacing w:after="0"/>
              <w:rPr>
                <w:rFonts w:cs="Calibri"/>
                <w:sz w:val="12"/>
                <w:szCs w:val="12"/>
                <w:lang w:val="en-GB"/>
                <w:rPrChange w:id="345" w:author="Therese Buerengen" w:date="2025-10-27T11:17:00Z" w16du:dateUtc="2025-10-27T10:17:00Z">
                  <w:rPr>
                    <w:rFonts w:cs="Calibri"/>
                    <w:sz w:val="12"/>
                    <w:szCs w:val="12"/>
                  </w:rPr>
                </w:rPrChange>
              </w:rPr>
            </w:pPr>
          </w:p>
        </w:tc>
        <w:tc>
          <w:tcPr>
            <w:tcW w:w="653" w:type="dxa"/>
            <w:shd w:val="clear" w:color="auto" w:fill="70AD47"/>
          </w:tcPr>
          <w:p w14:paraId="7E09D3EA" w14:textId="77777777" w:rsidR="00057DCD" w:rsidRPr="008F673E" w:rsidRDefault="00057DCD">
            <w:pPr>
              <w:spacing w:after="0"/>
              <w:rPr>
                <w:rFonts w:cs="Calibri"/>
                <w:sz w:val="12"/>
                <w:szCs w:val="12"/>
                <w:lang w:val="en-GB"/>
                <w:rPrChange w:id="346" w:author="Therese Buerengen" w:date="2025-10-27T11:17:00Z" w16du:dateUtc="2025-10-27T10:17:00Z">
                  <w:rPr>
                    <w:rFonts w:cs="Calibri"/>
                    <w:sz w:val="12"/>
                    <w:szCs w:val="12"/>
                  </w:rPr>
                </w:rPrChange>
              </w:rPr>
            </w:pPr>
          </w:p>
        </w:tc>
        <w:tc>
          <w:tcPr>
            <w:tcW w:w="654" w:type="dxa"/>
            <w:shd w:val="clear" w:color="auto" w:fill="70AD47"/>
          </w:tcPr>
          <w:p w14:paraId="5A13BCDB" w14:textId="77777777" w:rsidR="00057DCD" w:rsidRPr="008F673E" w:rsidRDefault="00057DCD">
            <w:pPr>
              <w:spacing w:after="0"/>
              <w:rPr>
                <w:rFonts w:cs="Calibri"/>
                <w:sz w:val="12"/>
                <w:szCs w:val="12"/>
                <w:lang w:val="en-GB"/>
                <w:rPrChange w:id="347" w:author="Therese Buerengen" w:date="2025-10-27T11:17:00Z" w16du:dateUtc="2025-10-27T10:17:00Z">
                  <w:rPr>
                    <w:rFonts w:cs="Calibri"/>
                    <w:sz w:val="12"/>
                    <w:szCs w:val="12"/>
                  </w:rPr>
                </w:rPrChange>
              </w:rPr>
            </w:pPr>
          </w:p>
        </w:tc>
        <w:tc>
          <w:tcPr>
            <w:tcW w:w="653" w:type="dxa"/>
            <w:shd w:val="clear" w:color="auto" w:fill="70AD47"/>
          </w:tcPr>
          <w:p w14:paraId="4240F959" w14:textId="77777777" w:rsidR="00057DCD" w:rsidRPr="008F673E" w:rsidRDefault="00057DCD">
            <w:pPr>
              <w:spacing w:after="0"/>
              <w:rPr>
                <w:rFonts w:cs="Calibri"/>
                <w:sz w:val="12"/>
                <w:szCs w:val="12"/>
                <w:lang w:val="en-GB"/>
                <w:rPrChange w:id="348" w:author="Therese Buerengen" w:date="2025-10-27T11:17:00Z" w16du:dateUtc="2025-10-27T10:17:00Z">
                  <w:rPr>
                    <w:rFonts w:cs="Calibri"/>
                    <w:sz w:val="12"/>
                    <w:szCs w:val="12"/>
                  </w:rPr>
                </w:rPrChange>
              </w:rPr>
            </w:pPr>
          </w:p>
        </w:tc>
        <w:tc>
          <w:tcPr>
            <w:tcW w:w="653" w:type="dxa"/>
            <w:shd w:val="clear" w:color="auto" w:fill="70AD47"/>
          </w:tcPr>
          <w:p w14:paraId="51AA925D" w14:textId="77777777" w:rsidR="00057DCD" w:rsidRPr="008F673E" w:rsidRDefault="00057DCD">
            <w:pPr>
              <w:spacing w:after="0"/>
              <w:rPr>
                <w:rFonts w:cs="Calibri"/>
                <w:sz w:val="12"/>
                <w:szCs w:val="12"/>
                <w:lang w:val="en-GB"/>
                <w:rPrChange w:id="349" w:author="Therese Buerengen" w:date="2025-10-27T11:17:00Z" w16du:dateUtc="2025-10-27T10:17:00Z">
                  <w:rPr>
                    <w:rFonts w:cs="Calibri"/>
                    <w:sz w:val="12"/>
                    <w:szCs w:val="12"/>
                  </w:rPr>
                </w:rPrChange>
              </w:rPr>
            </w:pPr>
          </w:p>
        </w:tc>
        <w:tc>
          <w:tcPr>
            <w:tcW w:w="654" w:type="dxa"/>
            <w:shd w:val="clear" w:color="auto" w:fill="70AD47"/>
          </w:tcPr>
          <w:p w14:paraId="17BDDB1F" w14:textId="77777777" w:rsidR="00057DCD" w:rsidRPr="008F673E" w:rsidRDefault="00057DCD">
            <w:pPr>
              <w:spacing w:after="0"/>
              <w:rPr>
                <w:rFonts w:cs="Calibri"/>
                <w:sz w:val="12"/>
                <w:szCs w:val="12"/>
                <w:lang w:val="en-GB"/>
                <w:rPrChange w:id="350" w:author="Therese Buerengen" w:date="2025-10-27T11:17:00Z" w16du:dateUtc="2025-10-27T10:17:00Z">
                  <w:rPr>
                    <w:rFonts w:cs="Calibri"/>
                    <w:sz w:val="12"/>
                    <w:szCs w:val="12"/>
                  </w:rPr>
                </w:rPrChange>
              </w:rPr>
            </w:pPr>
          </w:p>
        </w:tc>
        <w:tc>
          <w:tcPr>
            <w:tcW w:w="653" w:type="dxa"/>
          </w:tcPr>
          <w:p w14:paraId="698BE5DD" w14:textId="77777777" w:rsidR="00057DCD" w:rsidRPr="008F673E" w:rsidRDefault="00057DCD">
            <w:pPr>
              <w:spacing w:after="0"/>
              <w:rPr>
                <w:rFonts w:cs="Calibri"/>
                <w:sz w:val="12"/>
                <w:szCs w:val="12"/>
                <w:lang w:val="en-GB"/>
                <w:rPrChange w:id="351" w:author="Therese Buerengen" w:date="2025-10-27T11:17:00Z" w16du:dateUtc="2025-10-27T10:17:00Z">
                  <w:rPr>
                    <w:rFonts w:cs="Calibri"/>
                    <w:sz w:val="12"/>
                    <w:szCs w:val="12"/>
                  </w:rPr>
                </w:rPrChange>
              </w:rPr>
            </w:pPr>
            <w:r w:rsidRPr="008F673E">
              <w:rPr>
                <w:rFonts w:cs="Calibri"/>
                <w:sz w:val="12"/>
                <w:szCs w:val="12"/>
                <w:lang w:val="en-GB"/>
                <w:rPrChange w:id="352" w:author="Therese Buerengen" w:date="2025-10-27T11:17:00Z" w16du:dateUtc="2025-10-27T10:17:00Z">
                  <w:rPr>
                    <w:rFonts w:cs="Calibri"/>
                    <w:sz w:val="12"/>
                    <w:szCs w:val="12"/>
                  </w:rPr>
                </w:rPrChange>
              </w:rPr>
              <w:t xml:space="preserve">T </w:t>
            </w:r>
          </w:p>
        </w:tc>
        <w:tc>
          <w:tcPr>
            <w:tcW w:w="653" w:type="dxa"/>
            <w:shd w:val="clear" w:color="auto" w:fill="9CC2E5"/>
          </w:tcPr>
          <w:p w14:paraId="36FE3291" w14:textId="77777777" w:rsidR="00057DCD" w:rsidRPr="008F673E" w:rsidRDefault="00057DCD">
            <w:pPr>
              <w:spacing w:after="0"/>
              <w:rPr>
                <w:rFonts w:cs="Calibri"/>
                <w:sz w:val="12"/>
                <w:szCs w:val="12"/>
                <w:lang w:val="en-GB"/>
                <w:rPrChange w:id="353" w:author="Therese Buerengen" w:date="2025-10-27T11:17:00Z" w16du:dateUtc="2025-10-27T10:17:00Z">
                  <w:rPr>
                    <w:rFonts w:cs="Calibri"/>
                    <w:sz w:val="12"/>
                    <w:szCs w:val="12"/>
                  </w:rPr>
                </w:rPrChange>
              </w:rPr>
            </w:pPr>
          </w:p>
        </w:tc>
        <w:tc>
          <w:tcPr>
            <w:tcW w:w="653" w:type="dxa"/>
            <w:shd w:val="clear" w:color="auto" w:fill="9CC2E5"/>
          </w:tcPr>
          <w:p w14:paraId="50E6B200" w14:textId="77777777" w:rsidR="00057DCD" w:rsidRPr="008F673E" w:rsidRDefault="00057DCD">
            <w:pPr>
              <w:spacing w:after="0"/>
              <w:rPr>
                <w:rFonts w:cs="Calibri"/>
                <w:sz w:val="12"/>
                <w:szCs w:val="12"/>
                <w:lang w:val="en-GB"/>
                <w:rPrChange w:id="354" w:author="Therese Buerengen" w:date="2025-10-27T11:17:00Z" w16du:dateUtc="2025-10-27T10:17:00Z">
                  <w:rPr>
                    <w:rFonts w:cs="Calibri"/>
                    <w:sz w:val="12"/>
                    <w:szCs w:val="12"/>
                  </w:rPr>
                </w:rPrChange>
              </w:rPr>
            </w:pPr>
          </w:p>
        </w:tc>
        <w:tc>
          <w:tcPr>
            <w:tcW w:w="654" w:type="dxa"/>
            <w:shd w:val="clear" w:color="auto" w:fill="9CC2E5"/>
          </w:tcPr>
          <w:p w14:paraId="3D479539" w14:textId="77777777" w:rsidR="00057DCD" w:rsidRPr="008F673E" w:rsidRDefault="00057DCD">
            <w:pPr>
              <w:spacing w:after="0"/>
              <w:rPr>
                <w:rFonts w:cs="Calibri"/>
                <w:sz w:val="12"/>
                <w:szCs w:val="12"/>
                <w:lang w:val="en-GB"/>
                <w:rPrChange w:id="355" w:author="Therese Buerengen" w:date="2025-10-27T11:17:00Z" w16du:dateUtc="2025-10-27T10:17:00Z">
                  <w:rPr>
                    <w:rFonts w:cs="Calibri"/>
                    <w:sz w:val="12"/>
                    <w:szCs w:val="12"/>
                  </w:rPr>
                </w:rPrChange>
              </w:rPr>
            </w:pPr>
          </w:p>
        </w:tc>
        <w:tc>
          <w:tcPr>
            <w:tcW w:w="653" w:type="dxa"/>
            <w:shd w:val="clear" w:color="auto" w:fill="9CC2E5"/>
          </w:tcPr>
          <w:p w14:paraId="7E3482C5" w14:textId="77777777" w:rsidR="00057DCD" w:rsidRPr="008F673E" w:rsidRDefault="00057DCD">
            <w:pPr>
              <w:spacing w:after="0"/>
              <w:rPr>
                <w:rFonts w:cs="Calibri"/>
                <w:sz w:val="12"/>
                <w:szCs w:val="12"/>
                <w:lang w:val="en-GB"/>
                <w:rPrChange w:id="356" w:author="Therese Buerengen" w:date="2025-10-27T11:17:00Z" w16du:dateUtc="2025-10-27T10:17:00Z">
                  <w:rPr>
                    <w:rFonts w:cs="Calibri"/>
                    <w:sz w:val="12"/>
                    <w:szCs w:val="12"/>
                  </w:rPr>
                </w:rPrChange>
              </w:rPr>
            </w:pPr>
          </w:p>
        </w:tc>
        <w:tc>
          <w:tcPr>
            <w:tcW w:w="653" w:type="dxa"/>
            <w:shd w:val="clear" w:color="auto" w:fill="9CC2E5"/>
          </w:tcPr>
          <w:p w14:paraId="3F89C251" w14:textId="77777777" w:rsidR="00057DCD" w:rsidRPr="008F673E" w:rsidRDefault="00057DCD">
            <w:pPr>
              <w:spacing w:after="0"/>
              <w:rPr>
                <w:rFonts w:cs="Calibri"/>
                <w:sz w:val="12"/>
                <w:szCs w:val="12"/>
                <w:lang w:val="en-GB"/>
                <w:rPrChange w:id="357" w:author="Therese Buerengen" w:date="2025-10-27T11:17:00Z" w16du:dateUtc="2025-10-27T10:17:00Z">
                  <w:rPr>
                    <w:rFonts w:cs="Calibri"/>
                    <w:sz w:val="12"/>
                    <w:szCs w:val="12"/>
                  </w:rPr>
                </w:rPrChange>
              </w:rPr>
            </w:pPr>
          </w:p>
        </w:tc>
      </w:tr>
      <w:tr w:rsidR="00C21B48" w:rsidRPr="008F673E" w14:paraId="21E7FDCB" w14:textId="77777777" w:rsidTr="008D043C">
        <w:trPr>
          <w:trHeight w:val="62"/>
        </w:trPr>
        <w:tc>
          <w:tcPr>
            <w:tcW w:w="567" w:type="dxa"/>
          </w:tcPr>
          <w:p w14:paraId="7DE87FB3" w14:textId="77777777" w:rsidR="00057DCD" w:rsidRPr="008F673E" w:rsidRDefault="00057DCD">
            <w:pPr>
              <w:spacing w:after="0"/>
              <w:rPr>
                <w:rFonts w:cs="Calibri"/>
                <w:sz w:val="12"/>
                <w:szCs w:val="12"/>
                <w:lang w:val="en-GB"/>
                <w:rPrChange w:id="358" w:author="Therese Buerengen" w:date="2025-10-27T11:17:00Z" w16du:dateUtc="2025-10-27T10:17:00Z">
                  <w:rPr>
                    <w:rFonts w:cs="Calibri"/>
                    <w:sz w:val="12"/>
                    <w:szCs w:val="12"/>
                  </w:rPr>
                </w:rPrChange>
              </w:rPr>
            </w:pPr>
            <w:r w:rsidRPr="008F673E">
              <w:rPr>
                <w:rFonts w:cs="Calibri"/>
                <w:sz w:val="12"/>
                <w:szCs w:val="12"/>
                <w:lang w:val="en-GB"/>
                <w:rPrChange w:id="359" w:author="Therese Buerengen" w:date="2025-10-27T11:17:00Z" w16du:dateUtc="2025-10-27T10:17:00Z">
                  <w:rPr>
                    <w:rFonts w:cs="Calibri"/>
                    <w:sz w:val="12"/>
                    <w:szCs w:val="12"/>
                  </w:rPr>
                </w:rPrChange>
              </w:rPr>
              <w:t>7</w:t>
            </w:r>
          </w:p>
        </w:tc>
        <w:tc>
          <w:tcPr>
            <w:tcW w:w="738" w:type="dxa"/>
            <w:shd w:val="clear" w:color="auto" w:fill="70AD47"/>
          </w:tcPr>
          <w:p w14:paraId="5B77F33B" w14:textId="77777777" w:rsidR="00057DCD" w:rsidRPr="008F673E" w:rsidRDefault="00057DCD">
            <w:pPr>
              <w:spacing w:after="0"/>
              <w:rPr>
                <w:rFonts w:cs="Calibri"/>
                <w:sz w:val="12"/>
                <w:szCs w:val="12"/>
                <w:lang w:val="en-GB"/>
                <w:rPrChange w:id="360" w:author="Therese Buerengen" w:date="2025-10-27T11:17:00Z" w16du:dateUtc="2025-10-27T10:17:00Z">
                  <w:rPr>
                    <w:rFonts w:cs="Calibri"/>
                    <w:sz w:val="12"/>
                    <w:szCs w:val="12"/>
                  </w:rPr>
                </w:rPrChange>
              </w:rPr>
            </w:pPr>
          </w:p>
        </w:tc>
        <w:tc>
          <w:tcPr>
            <w:tcW w:w="653" w:type="dxa"/>
            <w:shd w:val="clear" w:color="auto" w:fill="70AD47"/>
          </w:tcPr>
          <w:p w14:paraId="23BB0C5B" w14:textId="77777777" w:rsidR="00057DCD" w:rsidRPr="008F673E" w:rsidRDefault="00057DCD">
            <w:pPr>
              <w:spacing w:after="0"/>
              <w:rPr>
                <w:rFonts w:cs="Calibri"/>
                <w:sz w:val="12"/>
                <w:szCs w:val="12"/>
                <w:lang w:val="en-GB"/>
                <w:rPrChange w:id="361" w:author="Therese Buerengen" w:date="2025-10-27T11:17:00Z" w16du:dateUtc="2025-10-27T10:17:00Z">
                  <w:rPr>
                    <w:rFonts w:cs="Calibri"/>
                    <w:sz w:val="12"/>
                    <w:szCs w:val="12"/>
                  </w:rPr>
                </w:rPrChange>
              </w:rPr>
            </w:pPr>
          </w:p>
        </w:tc>
        <w:tc>
          <w:tcPr>
            <w:tcW w:w="653" w:type="dxa"/>
            <w:shd w:val="clear" w:color="auto" w:fill="70AD47"/>
          </w:tcPr>
          <w:p w14:paraId="59D5C471" w14:textId="77777777" w:rsidR="00057DCD" w:rsidRPr="008F673E" w:rsidRDefault="00057DCD">
            <w:pPr>
              <w:spacing w:after="0"/>
              <w:rPr>
                <w:rFonts w:cs="Calibri"/>
                <w:sz w:val="12"/>
                <w:szCs w:val="12"/>
                <w:lang w:val="en-GB"/>
                <w:rPrChange w:id="362" w:author="Therese Buerengen" w:date="2025-10-27T11:17:00Z" w16du:dateUtc="2025-10-27T10:17:00Z">
                  <w:rPr>
                    <w:rFonts w:cs="Calibri"/>
                    <w:sz w:val="12"/>
                    <w:szCs w:val="12"/>
                  </w:rPr>
                </w:rPrChange>
              </w:rPr>
            </w:pPr>
          </w:p>
        </w:tc>
        <w:tc>
          <w:tcPr>
            <w:tcW w:w="654" w:type="dxa"/>
            <w:shd w:val="clear" w:color="auto" w:fill="70AD47"/>
          </w:tcPr>
          <w:p w14:paraId="78DE0488" w14:textId="77777777" w:rsidR="00057DCD" w:rsidRPr="008F673E" w:rsidRDefault="00057DCD">
            <w:pPr>
              <w:spacing w:after="0"/>
              <w:rPr>
                <w:rFonts w:cs="Calibri"/>
                <w:sz w:val="12"/>
                <w:szCs w:val="12"/>
                <w:lang w:val="en-GB"/>
                <w:rPrChange w:id="363" w:author="Therese Buerengen" w:date="2025-10-27T11:17:00Z" w16du:dateUtc="2025-10-27T10:17:00Z">
                  <w:rPr>
                    <w:rFonts w:cs="Calibri"/>
                    <w:sz w:val="12"/>
                    <w:szCs w:val="12"/>
                  </w:rPr>
                </w:rPrChange>
              </w:rPr>
            </w:pPr>
          </w:p>
        </w:tc>
        <w:tc>
          <w:tcPr>
            <w:tcW w:w="653" w:type="dxa"/>
            <w:shd w:val="clear" w:color="auto" w:fill="70AD47"/>
          </w:tcPr>
          <w:p w14:paraId="7860BB4E" w14:textId="77777777" w:rsidR="00057DCD" w:rsidRPr="008F673E" w:rsidRDefault="00057DCD">
            <w:pPr>
              <w:spacing w:after="0"/>
              <w:rPr>
                <w:rFonts w:cs="Calibri"/>
                <w:sz w:val="12"/>
                <w:szCs w:val="12"/>
                <w:lang w:val="en-GB"/>
                <w:rPrChange w:id="364" w:author="Therese Buerengen" w:date="2025-10-27T11:17:00Z" w16du:dateUtc="2025-10-27T10:17:00Z">
                  <w:rPr>
                    <w:rFonts w:cs="Calibri"/>
                    <w:sz w:val="12"/>
                    <w:szCs w:val="12"/>
                  </w:rPr>
                </w:rPrChange>
              </w:rPr>
            </w:pPr>
          </w:p>
        </w:tc>
        <w:tc>
          <w:tcPr>
            <w:tcW w:w="653" w:type="dxa"/>
            <w:shd w:val="clear" w:color="auto" w:fill="70AD47"/>
          </w:tcPr>
          <w:p w14:paraId="31FEA0BD" w14:textId="77777777" w:rsidR="00057DCD" w:rsidRPr="008F673E" w:rsidRDefault="00057DCD">
            <w:pPr>
              <w:spacing w:after="0"/>
              <w:rPr>
                <w:rFonts w:cs="Calibri"/>
                <w:sz w:val="12"/>
                <w:szCs w:val="12"/>
                <w:lang w:val="en-GB"/>
                <w:rPrChange w:id="365" w:author="Therese Buerengen" w:date="2025-10-27T11:17:00Z" w16du:dateUtc="2025-10-27T10:17:00Z">
                  <w:rPr>
                    <w:rFonts w:cs="Calibri"/>
                    <w:sz w:val="12"/>
                    <w:szCs w:val="12"/>
                  </w:rPr>
                </w:rPrChange>
              </w:rPr>
            </w:pPr>
          </w:p>
        </w:tc>
        <w:tc>
          <w:tcPr>
            <w:tcW w:w="654" w:type="dxa"/>
            <w:shd w:val="clear" w:color="auto" w:fill="70AD47"/>
          </w:tcPr>
          <w:p w14:paraId="106940D0" w14:textId="77777777" w:rsidR="00057DCD" w:rsidRPr="008F673E" w:rsidRDefault="00057DCD">
            <w:pPr>
              <w:spacing w:after="0"/>
              <w:rPr>
                <w:rFonts w:cs="Calibri"/>
                <w:sz w:val="12"/>
                <w:szCs w:val="12"/>
                <w:lang w:val="en-GB"/>
                <w:rPrChange w:id="366" w:author="Therese Buerengen" w:date="2025-10-27T11:17:00Z" w16du:dateUtc="2025-10-27T10:17:00Z">
                  <w:rPr>
                    <w:rFonts w:cs="Calibri"/>
                    <w:sz w:val="12"/>
                    <w:szCs w:val="12"/>
                  </w:rPr>
                </w:rPrChange>
              </w:rPr>
            </w:pPr>
          </w:p>
        </w:tc>
        <w:tc>
          <w:tcPr>
            <w:tcW w:w="653" w:type="dxa"/>
            <w:shd w:val="clear" w:color="auto" w:fill="70AD47"/>
          </w:tcPr>
          <w:p w14:paraId="30E83059" w14:textId="77777777" w:rsidR="00057DCD" w:rsidRPr="008F673E" w:rsidRDefault="00057DCD">
            <w:pPr>
              <w:spacing w:after="0"/>
              <w:rPr>
                <w:rFonts w:cs="Calibri"/>
                <w:sz w:val="12"/>
                <w:szCs w:val="12"/>
                <w:lang w:val="en-GB"/>
                <w:rPrChange w:id="367" w:author="Therese Buerengen" w:date="2025-10-27T11:17:00Z" w16du:dateUtc="2025-10-27T10:17:00Z">
                  <w:rPr>
                    <w:rFonts w:cs="Calibri"/>
                    <w:sz w:val="12"/>
                    <w:szCs w:val="12"/>
                  </w:rPr>
                </w:rPrChange>
              </w:rPr>
            </w:pPr>
          </w:p>
        </w:tc>
        <w:tc>
          <w:tcPr>
            <w:tcW w:w="653" w:type="dxa"/>
          </w:tcPr>
          <w:p w14:paraId="5693966E" w14:textId="77777777" w:rsidR="00057DCD" w:rsidRPr="008F673E" w:rsidRDefault="00057DCD">
            <w:pPr>
              <w:spacing w:after="0"/>
              <w:rPr>
                <w:rFonts w:cs="Calibri"/>
                <w:sz w:val="12"/>
                <w:szCs w:val="12"/>
                <w:lang w:val="en-GB"/>
                <w:rPrChange w:id="368" w:author="Therese Buerengen" w:date="2025-10-27T11:17:00Z" w16du:dateUtc="2025-10-27T10:17:00Z">
                  <w:rPr>
                    <w:rFonts w:cs="Calibri"/>
                    <w:sz w:val="12"/>
                    <w:szCs w:val="12"/>
                  </w:rPr>
                </w:rPrChange>
              </w:rPr>
            </w:pPr>
            <w:r w:rsidRPr="008F673E">
              <w:rPr>
                <w:rFonts w:cs="Calibri"/>
                <w:sz w:val="12"/>
                <w:szCs w:val="12"/>
                <w:lang w:val="en-GB"/>
                <w:rPrChange w:id="369" w:author="Therese Buerengen" w:date="2025-10-27T11:17:00Z" w16du:dateUtc="2025-10-27T10:17:00Z">
                  <w:rPr>
                    <w:rFonts w:cs="Calibri"/>
                    <w:sz w:val="12"/>
                    <w:szCs w:val="12"/>
                  </w:rPr>
                </w:rPrChange>
              </w:rPr>
              <w:t xml:space="preserve">T  </w:t>
            </w:r>
          </w:p>
        </w:tc>
        <w:tc>
          <w:tcPr>
            <w:tcW w:w="653" w:type="dxa"/>
            <w:shd w:val="clear" w:color="auto" w:fill="9CC2E5"/>
          </w:tcPr>
          <w:p w14:paraId="76FEDA77" w14:textId="77777777" w:rsidR="00057DCD" w:rsidRPr="008F673E" w:rsidRDefault="00057DCD">
            <w:pPr>
              <w:spacing w:after="0"/>
              <w:rPr>
                <w:rFonts w:cs="Calibri"/>
                <w:sz w:val="12"/>
                <w:szCs w:val="12"/>
                <w:lang w:val="en-GB"/>
                <w:rPrChange w:id="370" w:author="Therese Buerengen" w:date="2025-10-27T11:17:00Z" w16du:dateUtc="2025-10-27T10:17:00Z">
                  <w:rPr>
                    <w:rFonts w:cs="Calibri"/>
                    <w:sz w:val="12"/>
                    <w:szCs w:val="12"/>
                  </w:rPr>
                </w:rPrChange>
              </w:rPr>
            </w:pPr>
          </w:p>
        </w:tc>
        <w:tc>
          <w:tcPr>
            <w:tcW w:w="654" w:type="dxa"/>
            <w:shd w:val="clear" w:color="auto" w:fill="9CC2E5"/>
          </w:tcPr>
          <w:p w14:paraId="2A1005A3" w14:textId="77777777" w:rsidR="00057DCD" w:rsidRPr="008F673E" w:rsidRDefault="00057DCD">
            <w:pPr>
              <w:spacing w:after="0"/>
              <w:rPr>
                <w:rFonts w:cs="Calibri"/>
                <w:sz w:val="12"/>
                <w:szCs w:val="12"/>
                <w:lang w:val="en-GB"/>
                <w:rPrChange w:id="371" w:author="Therese Buerengen" w:date="2025-10-27T11:17:00Z" w16du:dateUtc="2025-10-27T10:17:00Z">
                  <w:rPr>
                    <w:rFonts w:cs="Calibri"/>
                    <w:sz w:val="12"/>
                    <w:szCs w:val="12"/>
                  </w:rPr>
                </w:rPrChange>
              </w:rPr>
            </w:pPr>
          </w:p>
        </w:tc>
        <w:tc>
          <w:tcPr>
            <w:tcW w:w="653" w:type="dxa"/>
            <w:shd w:val="clear" w:color="auto" w:fill="9CC2E5"/>
          </w:tcPr>
          <w:p w14:paraId="43B5022D" w14:textId="77777777" w:rsidR="00057DCD" w:rsidRPr="008F673E" w:rsidRDefault="00057DCD">
            <w:pPr>
              <w:spacing w:after="0"/>
              <w:rPr>
                <w:rFonts w:cs="Calibri"/>
                <w:sz w:val="12"/>
                <w:szCs w:val="12"/>
                <w:lang w:val="en-GB"/>
                <w:rPrChange w:id="372" w:author="Therese Buerengen" w:date="2025-10-27T11:17:00Z" w16du:dateUtc="2025-10-27T10:17:00Z">
                  <w:rPr>
                    <w:rFonts w:cs="Calibri"/>
                    <w:sz w:val="12"/>
                    <w:szCs w:val="12"/>
                  </w:rPr>
                </w:rPrChange>
              </w:rPr>
            </w:pPr>
          </w:p>
        </w:tc>
        <w:tc>
          <w:tcPr>
            <w:tcW w:w="653" w:type="dxa"/>
            <w:shd w:val="clear" w:color="auto" w:fill="9CC2E5"/>
          </w:tcPr>
          <w:p w14:paraId="12214886" w14:textId="77777777" w:rsidR="00057DCD" w:rsidRPr="008F673E" w:rsidRDefault="00057DCD">
            <w:pPr>
              <w:spacing w:after="0"/>
              <w:rPr>
                <w:rFonts w:cs="Calibri"/>
                <w:sz w:val="12"/>
                <w:szCs w:val="12"/>
                <w:lang w:val="en-GB"/>
                <w:rPrChange w:id="373" w:author="Therese Buerengen" w:date="2025-10-27T11:17:00Z" w16du:dateUtc="2025-10-27T10:17:00Z">
                  <w:rPr>
                    <w:rFonts w:cs="Calibri"/>
                    <w:sz w:val="12"/>
                    <w:szCs w:val="12"/>
                  </w:rPr>
                </w:rPrChange>
              </w:rPr>
            </w:pPr>
          </w:p>
        </w:tc>
      </w:tr>
      <w:tr w:rsidR="00C21B48" w:rsidRPr="008F673E" w14:paraId="155C6B98" w14:textId="77777777" w:rsidTr="008D043C">
        <w:trPr>
          <w:trHeight w:val="52"/>
        </w:trPr>
        <w:tc>
          <w:tcPr>
            <w:tcW w:w="567" w:type="dxa"/>
          </w:tcPr>
          <w:p w14:paraId="5C0028AA" w14:textId="77777777" w:rsidR="00057DCD" w:rsidRPr="008F673E" w:rsidRDefault="00057DCD">
            <w:pPr>
              <w:spacing w:after="0"/>
              <w:rPr>
                <w:rFonts w:cs="Calibri"/>
                <w:sz w:val="12"/>
                <w:szCs w:val="12"/>
                <w:lang w:val="en-GB"/>
                <w:rPrChange w:id="374" w:author="Therese Buerengen" w:date="2025-10-27T11:17:00Z" w16du:dateUtc="2025-10-27T10:17:00Z">
                  <w:rPr>
                    <w:rFonts w:cs="Calibri"/>
                    <w:sz w:val="12"/>
                    <w:szCs w:val="12"/>
                  </w:rPr>
                </w:rPrChange>
              </w:rPr>
            </w:pPr>
            <w:r w:rsidRPr="008F673E">
              <w:rPr>
                <w:rFonts w:cs="Calibri"/>
                <w:sz w:val="12"/>
                <w:szCs w:val="12"/>
                <w:lang w:val="en-GB"/>
                <w:rPrChange w:id="375" w:author="Therese Buerengen" w:date="2025-10-27T11:17:00Z" w16du:dateUtc="2025-10-27T10:17:00Z">
                  <w:rPr>
                    <w:rFonts w:cs="Calibri"/>
                    <w:sz w:val="12"/>
                    <w:szCs w:val="12"/>
                  </w:rPr>
                </w:rPrChange>
              </w:rPr>
              <w:t>8</w:t>
            </w:r>
          </w:p>
        </w:tc>
        <w:tc>
          <w:tcPr>
            <w:tcW w:w="738" w:type="dxa"/>
            <w:shd w:val="clear" w:color="auto" w:fill="70AD47"/>
          </w:tcPr>
          <w:p w14:paraId="0D24EC62" w14:textId="77777777" w:rsidR="00057DCD" w:rsidRPr="008F673E" w:rsidRDefault="00057DCD">
            <w:pPr>
              <w:spacing w:after="0"/>
              <w:rPr>
                <w:rFonts w:cs="Calibri"/>
                <w:sz w:val="12"/>
                <w:szCs w:val="12"/>
                <w:lang w:val="en-GB"/>
                <w:rPrChange w:id="376" w:author="Therese Buerengen" w:date="2025-10-27T11:17:00Z" w16du:dateUtc="2025-10-27T10:17:00Z">
                  <w:rPr>
                    <w:rFonts w:cs="Calibri"/>
                    <w:sz w:val="12"/>
                    <w:szCs w:val="12"/>
                  </w:rPr>
                </w:rPrChange>
              </w:rPr>
            </w:pPr>
          </w:p>
        </w:tc>
        <w:tc>
          <w:tcPr>
            <w:tcW w:w="653" w:type="dxa"/>
            <w:shd w:val="clear" w:color="auto" w:fill="70AD47"/>
          </w:tcPr>
          <w:p w14:paraId="5C8D3149" w14:textId="77777777" w:rsidR="00057DCD" w:rsidRPr="008F673E" w:rsidRDefault="00057DCD">
            <w:pPr>
              <w:spacing w:after="0"/>
              <w:rPr>
                <w:rFonts w:cs="Calibri"/>
                <w:sz w:val="12"/>
                <w:szCs w:val="12"/>
                <w:lang w:val="en-GB"/>
                <w:rPrChange w:id="377" w:author="Therese Buerengen" w:date="2025-10-27T11:17:00Z" w16du:dateUtc="2025-10-27T10:17:00Z">
                  <w:rPr>
                    <w:rFonts w:cs="Calibri"/>
                    <w:sz w:val="12"/>
                    <w:szCs w:val="12"/>
                  </w:rPr>
                </w:rPrChange>
              </w:rPr>
            </w:pPr>
          </w:p>
        </w:tc>
        <w:tc>
          <w:tcPr>
            <w:tcW w:w="653" w:type="dxa"/>
            <w:shd w:val="clear" w:color="auto" w:fill="70AD47"/>
          </w:tcPr>
          <w:p w14:paraId="2FA89483" w14:textId="77777777" w:rsidR="00057DCD" w:rsidRPr="008F673E" w:rsidRDefault="00057DCD">
            <w:pPr>
              <w:spacing w:after="0"/>
              <w:rPr>
                <w:rFonts w:cs="Calibri"/>
                <w:sz w:val="12"/>
                <w:szCs w:val="12"/>
                <w:lang w:val="en-GB"/>
                <w:rPrChange w:id="378" w:author="Therese Buerengen" w:date="2025-10-27T11:17:00Z" w16du:dateUtc="2025-10-27T10:17:00Z">
                  <w:rPr>
                    <w:rFonts w:cs="Calibri"/>
                    <w:sz w:val="12"/>
                    <w:szCs w:val="12"/>
                  </w:rPr>
                </w:rPrChange>
              </w:rPr>
            </w:pPr>
          </w:p>
        </w:tc>
        <w:tc>
          <w:tcPr>
            <w:tcW w:w="654" w:type="dxa"/>
            <w:shd w:val="clear" w:color="auto" w:fill="70AD47"/>
          </w:tcPr>
          <w:p w14:paraId="71563B01" w14:textId="77777777" w:rsidR="00057DCD" w:rsidRPr="008F673E" w:rsidRDefault="00057DCD">
            <w:pPr>
              <w:spacing w:after="0"/>
              <w:rPr>
                <w:rFonts w:cs="Calibri"/>
                <w:sz w:val="12"/>
                <w:szCs w:val="12"/>
                <w:lang w:val="en-GB"/>
                <w:rPrChange w:id="379" w:author="Therese Buerengen" w:date="2025-10-27T11:17:00Z" w16du:dateUtc="2025-10-27T10:17:00Z">
                  <w:rPr>
                    <w:rFonts w:cs="Calibri"/>
                    <w:sz w:val="12"/>
                    <w:szCs w:val="12"/>
                  </w:rPr>
                </w:rPrChange>
              </w:rPr>
            </w:pPr>
          </w:p>
        </w:tc>
        <w:tc>
          <w:tcPr>
            <w:tcW w:w="653" w:type="dxa"/>
            <w:shd w:val="clear" w:color="auto" w:fill="70AD47"/>
          </w:tcPr>
          <w:p w14:paraId="14229844" w14:textId="77777777" w:rsidR="00057DCD" w:rsidRPr="008F673E" w:rsidRDefault="00057DCD">
            <w:pPr>
              <w:spacing w:after="0"/>
              <w:rPr>
                <w:rFonts w:cs="Calibri"/>
                <w:sz w:val="12"/>
                <w:szCs w:val="12"/>
                <w:lang w:val="en-GB"/>
                <w:rPrChange w:id="380" w:author="Therese Buerengen" w:date="2025-10-27T11:17:00Z" w16du:dateUtc="2025-10-27T10:17:00Z">
                  <w:rPr>
                    <w:rFonts w:cs="Calibri"/>
                    <w:sz w:val="12"/>
                    <w:szCs w:val="12"/>
                  </w:rPr>
                </w:rPrChange>
              </w:rPr>
            </w:pPr>
          </w:p>
        </w:tc>
        <w:tc>
          <w:tcPr>
            <w:tcW w:w="653" w:type="dxa"/>
            <w:shd w:val="clear" w:color="auto" w:fill="70AD47"/>
          </w:tcPr>
          <w:p w14:paraId="0E3828C5" w14:textId="77777777" w:rsidR="00057DCD" w:rsidRPr="008F673E" w:rsidRDefault="00057DCD">
            <w:pPr>
              <w:spacing w:after="0"/>
              <w:rPr>
                <w:rFonts w:cs="Calibri"/>
                <w:sz w:val="12"/>
                <w:szCs w:val="12"/>
                <w:lang w:val="en-GB"/>
                <w:rPrChange w:id="381" w:author="Therese Buerengen" w:date="2025-10-27T11:17:00Z" w16du:dateUtc="2025-10-27T10:17:00Z">
                  <w:rPr>
                    <w:rFonts w:cs="Calibri"/>
                    <w:sz w:val="12"/>
                    <w:szCs w:val="12"/>
                  </w:rPr>
                </w:rPrChange>
              </w:rPr>
            </w:pPr>
          </w:p>
        </w:tc>
        <w:tc>
          <w:tcPr>
            <w:tcW w:w="654" w:type="dxa"/>
            <w:shd w:val="clear" w:color="auto" w:fill="70AD47"/>
          </w:tcPr>
          <w:p w14:paraId="1B80CCA9" w14:textId="77777777" w:rsidR="00057DCD" w:rsidRPr="008F673E" w:rsidRDefault="00057DCD">
            <w:pPr>
              <w:spacing w:after="0"/>
              <w:rPr>
                <w:rFonts w:cs="Calibri"/>
                <w:sz w:val="12"/>
                <w:szCs w:val="12"/>
                <w:lang w:val="en-GB"/>
                <w:rPrChange w:id="382" w:author="Therese Buerengen" w:date="2025-10-27T11:17:00Z" w16du:dateUtc="2025-10-27T10:17:00Z">
                  <w:rPr>
                    <w:rFonts w:cs="Calibri"/>
                    <w:sz w:val="12"/>
                    <w:szCs w:val="12"/>
                  </w:rPr>
                </w:rPrChange>
              </w:rPr>
            </w:pPr>
          </w:p>
        </w:tc>
        <w:tc>
          <w:tcPr>
            <w:tcW w:w="653" w:type="dxa"/>
            <w:shd w:val="clear" w:color="auto" w:fill="70AD47"/>
          </w:tcPr>
          <w:p w14:paraId="373820A0" w14:textId="77777777" w:rsidR="00057DCD" w:rsidRPr="008F673E" w:rsidRDefault="00057DCD">
            <w:pPr>
              <w:spacing w:after="0"/>
              <w:rPr>
                <w:rFonts w:cs="Calibri"/>
                <w:sz w:val="12"/>
                <w:szCs w:val="12"/>
                <w:lang w:val="en-GB"/>
                <w:rPrChange w:id="383" w:author="Therese Buerengen" w:date="2025-10-27T11:17:00Z" w16du:dateUtc="2025-10-27T10:17:00Z">
                  <w:rPr>
                    <w:rFonts w:cs="Calibri"/>
                    <w:sz w:val="12"/>
                    <w:szCs w:val="12"/>
                  </w:rPr>
                </w:rPrChange>
              </w:rPr>
            </w:pPr>
          </w:p>
        </w:tc>
        <w:tc>
          <w:tcPr>
            <w:tcW w:w="653" w:type="dxa"/>
            <w:shd w:val="clear" w:color="auto" w:fill="70AD47"/>
          </w:tcPr>
          <w:p w14:paraId="7F485A8F" w14:textId="77777777" w:rsidR="00057DCD" w:rsidRPr="008F673E" w:rsidRDefault="00057DCD">
            <w:pPr>
              <w:spacing w:after="0"/>
              <w:rPr>
                <w:rFonts w:cs="Calibri"/>
                <w:sz w:val="12"/>
                <w:szCs w:val="12"/>
                <w:lang w:val="en-GB"/>
                <w:rPrChange w:id="384" w:author="Therese Buerengen" w:date="2025-10-27T11:17:00Z" w16du:dateUtc="2025-10-27T10:17:00Z">
                  <w:rPr>
                    <w:rFonts w:cs="Calibri"/>
                    <w:sz w:val="12"/>
                    <w:szCs w:val="12"/>
                  </w:rPr>
                </w:rPrChange>
              </w:rPr>
            </w:pPr>
          </w:p>
        </w:tc>
        <w:tc>
          <w:tcPr>
            <w:tcW w:w="653" w:type="dxa"/>
          </w:tcPr>
          <w:p w14:paraId="15C7283F" w14:textId="77777777" w:rsidR="00057DCD" w:rsidRPr="008F673E" w:rsidRDefault="00057DCD">
            <w:pPr>
              <w:spacing w:after="0"/>
              <w:rPr>
                <w:rFonts w:cs="Calibri"/>
                <w:sz w:val="12"/>
                <w:szCs w:val="12"/>
                <w:lang w:val="en-GB"/>
                <w:rPrChange w:id="385" w:author="Therese Buerengen" w:date="2025-10-27T11:17:00Z" w16du:dateUtc="2025-10-27T10:17:00Z">
                  <w:rPr>
                    <w:rFonts w:cs="Calibri"/>
                    <w:sz w:val="12"/>
                    <w:szCs w:val="12"/>
                  </w:rPr>
                </w:rPrChange>
              </w:rPr>
            </w:pPr>
            <w:r w:rsidRPr="008F673E">
              <w:rPr>
                <w:rFonts w:cs="Calibri"/>
                <w:sz w:val="12"/>
                <w:szCs w:val="12"/>
                <w:lang w:val="en-GB"/>
                <w:rPrChange w:id="386" w:author="Therese Buerengen" w:date="2025-10-27T11:17:00Z" w16du:dateUtc="2025-10-27T10:17:00Z">
                  <w:rPr>
                    <w:rFonts w:cs="Calibri"/>
                    <w:sz w:val="12"/>
                    <w:szCs w:val="12"/>
                  </w:rPr>
                </w:rPrChange>
              </w:rPr>
              <w:t xml:space="preserve">T </w:t>
            </w:r>
          </w:p>
        </w:tc>
        <w:tc>
          <w:tcPr>
            <w:tcW w:w="654" w:type="dxa"/>
            <w:shd w:val="clear" w:color="auto" w:fill="9CC2E5"/>
          </w:tcPr>
          <w:p w14:paraId="145FBBF3" w14:textId="77777777" w:rsidR="00057DCD" w:rsidRPr="008F673E" w:rsidRDefault="00057DCD">
            <w:pPr>
              <w:spacing w:after="0"/>
              <w:rPr>
                <w:rFonts w:cs="Calibri"/>
                <w:sz w:val="12"/>
                <w:szCs w:val="12"/>
                <w:lang w:val="en-GB"/>
                <w:rPrChange w:id="387" w:author="Therese Buerengen" w:date="2025-10-27T11:17:00Z" w16du:dateUtc="2025-10-27T10:17:00Z">
                  <w:rPr>
                    <w:rFonts w:cs="Calibri"/>
                    <w:sz w:val="12"/>
                    <w:szCs w:val="12"/>
                  </w:rPr>
                </w:rPrChange>
              </w:rPr>
            </w:pPr>
          </w:p>
        </w:tc>
        <w:tc>
          <w:tcPr>
            <w:tcW w:w="653" w:type="dxa"/>
            <w:shd w:val="clear" w:color="auto" w:fill="9CC2E5"/>
          </w:tcPr>
          <w:p w14:paraId="37BA228F" w14:textId="77777777" w:rsidR="00057DCD" w:rsidRPr="008F673E" w:rsidRDefault="00057DCD">
            <w:pPr>
              <w:spacing w:after="0"/>
              <w:rPr>
                <w:rFonts w:cs="Calibri"/>
                <w:sz w:val="12"/>
                <w:szCs w:val="12"/>
                <w:lang w:val="en-GB"/>
                <w:rPrChange w:id="388" w:author="Therese Buerengen" w:date="2025-10-27T11:17:00Z" w16du:dateUtc="2025-10-27T10:17:00Z">
                  <w:rPr>
                    <w:rFonts w:cs="Calibri"/>
                    <w:sz w:val="12"/>
                    <w:szCs w:val="12"/>
                  </w:rPr>
                </w:rPrChange>
              </w:rPr>
            </w:pPr>
          </w:p>
        </w:tc>
        <w:tc>
          <w:tcPr>
            <w:tcW w:w="653" w:type="dxa"/>
            <w:shd w:val="clear" w:color="auto" w:fill="9CC2E5"/>
          </w:tcPr>
          <w:p w14:paraId="7ACC9426" w14:textId="77777777" w:rsidR="00057DCD" w:rsidRPr="008F673E" w:rsidRDefault="00057DCD">
            <w:pPr>
              <w:spacing w:after="0"/>
              <w:rPr>
                <w:rFonts w:cs="Calibri"/>
                <w:sz w:val="12"/>
                <w:szCs w:val="12"/>
                <w:lang w:val="en-GB"/>
                <w:rPrChange w:id="389" w:author="Therese Buerengen" w:date="2025-10-27T11:17:00Z" w16du:dateUtc="2025-10-27T10:17:00Z">
                  <w:rPr>
                    <w:rFonts w:cs="Calibri"/>
                    <w:sz w:val="12"/>
                    <w:szCs w:val="12"/>
                  </w:rPr>
                </w:rPrChange>
              </w:rPr>
            </w:pPr>
          </w:p>
        </w:tc>
      </w:tr>
      <w:tr w:rsidR="00C21B48" w:rsidRPr="008F673E" w14:paraId="44457252" w14:textId="77777777" w:rsidTr="008D043C">
        <w:trPr>
          <w:trHeight w:val="167"/>
        </w:trPr>
        <w:tc>
          <w:tcPr>
            <w:tcW w:w="567" w:type="dxa"/>
          </w:tcPr>
          <w:p w14:paraId="15986E61" w14:textId="77777777" w:rsidR="00057DCD" w:rsidRPr="008F673E" w:rsidRDefault="00057DCD">
            <w:pPr>
              <w:spacing w:after="0"/>
              <w:rPr>
                <w:rFonts w:cs="Calibri"/>
                <w:sz w:val="12"/>
                <w:szCs w:val="12"/>
                <w:lang w:val="en-GB"/>
                <w:rPrChange w:id="390" w:author="Therese Buerengen" w:date="2025-10-27T11:17:00Z" w16du:dateUtc="2025-10-27T10:17:00Z">
                  <w:rPr>
                    <w:rFonts w:cs="Calibri"/>
                    <w:sz w:val="12"/>
                    <w:szCs w:val="12"/>
                  </w:rPr>
                </w:rPrChange>
              </w:rPr>
            </w:pPr>
            <w:r w:rsidRPr="008F673E">
              <w:rPr>
                <w:rFonts w:cs="Calibri"/>
                <w:sz w:val="12"/>
                <w:szCs w:val="12"/>
                <w:lang w:val="en-GB"/>
                <w:rPrChange w:id="391" w:author="Therese Buerengen" w:date="2025-10-27T11:17:00Z" w16du:dateUtc="2025-10-27T10:17:00Z">
                  <w:rPr>
                    <w:rFonts w:cs="Calibri"/>
                    <w:sz w:val="12"/>
                    <w:szCs w:val="12"/>
                  </w:rPr>
                </w:rPrChange>
              </w:rPr>
              <w:t>9</w:t>
            </w:r>
          </w:p>
        </w:tc>
        <w:tc>
          <w:tcPr>
            <w:tcW w:w="738" w:type="dxa"/>
            <w:shd w:val="clear" w:color="auto" w:fill="70AD47"/>
          </w:tcPr>
          <w:p w14:paraId="13CF2FA5" w14:textId="77777777" w:rsidR="00057DCD" w:rsidRPr="008F673E" w:rsidRDefault="00057DCD">
            <w:pPr>
              <w:spacing w:after="0"/>
              <w:rPr>
                <w:rFonts w:cs="Calibri"/>
                <w:sz w:val="12"/>
                <w:szCs w:val="12"/>
                <w:lang w:val="en-GB"/>
                <w:rPrChange w:id="392" w:author="Therese Buerengen" w:date="2025-10-27T11:17:00Z" w16du:dateUtc="2025-10-27T10:17:00Z">
                  <w:rPr>
                    <w:rFonts w:cs="Calibri"/>
                    <w:sz w:val="12"/>
                    <w:szCs w:val="12"/>
                  </w:rPr>
                </w:rPrChange>
              </w:rPr>
            </w:pPr>
          </w:p>
        </w:tc>
        <w:tc>
          <w:tcPr>
            <w:tcW w:w="653" w:type="dxa"/>
            <w:shd w:val="clear" w:color="auto" w:fill="70AD47"/>
          </w:tcPr>
          <w:p w14:paraId="0E638D75" w14:textId="77777777" w:rsidR="00057DCD" w:rsidRPr="008F673E" w:rsidRDefault="00057DCD">
            <w:pPr>
              <w:spacing w:after="0"/>
              <w:rPr>
                <w:rFonts w:cs="Calibri"/>
                <w:sz w:val="12"/>
                <w:szCs w:val="12"/>
                <w:lang w:val="en-GB"/>
                <w:rPrChange w:id="393" w:author="Therese Buerengen" w:date="2025-10-27T11:17:00Z" w16du:dateUtc="2025-10-27T10:17:00Z">
                  <w:rPr>
                    <w:rFonts w:cs="Calibri"/>
                    <w:sz w:val="12"/>
                    <w:szCs w:val="12"/>
                  </w:rPr>
                </w:rPrChange>
              </w:rPr>
            </w:pPr>
          </w:p>
        </w:tc>
        <w:tc>
          <w:tcPr>
            <w:tcW w:w="653" w:type="dxa"/>
            <w:shd w:val="clear" w:color="auto" w:fill="70AD47"/>
          </w:tcPr>
          <w:p w14:paraId="1C36840B" w14:textId="77777777" w:rsidR="00057DCD" w:rsidRPr="008F673E" w:rsidRDefault="00057DCD">
            <w:pPr>
              <w:spacing w:after="0"/>
              <w:rPr>
                <w:rFonts w:cs="Calibri"/>
                <w:sz w:val="12"/>
                <w:szCs w:val="12"/>
                <w:lang w:val="en-GB"/>
                <w:rPrChange w:id="394" w:author="Therese Buerengen" w:date="2025-10-27T11:17:00Z" w16du:dateUtc="2025-10-27T10:17:00Z">
                  <w:rPr>
                    <w:rFonts w:cs="Calibri"/>
                    <w:sz w:val="12"/>
                    <w:szCs w:val="12"/>
                  </w:rPr>
                </w:rPrChange>
              </w:rPr>
            </w:pPr>
          </w:p>
        </w:tc>
        <w:tc>
          <w:tcPr>
            <w:tcW w:w="654" w:type="dxa"/>
            <w:shd w:val="clear" w:color="auto" w:fill="70AD47"/>
          </w:tcPr>
          <w:p w14:paraId="727458DC" w14:textId="77777777" w:rsidR="00057DCD" w:rsidRPr="008F673E" w:rsidRDefault="00057DCD">
            <w:pPr>
              <w:spacing w:after="0"/>
              <w:rPr>
                <w:rFonts w:cs="Calibri"/>
                <w:sz w:val="12"/>
                <w:szCs w:val="12"/>
                <w:lang w:val="en-GB"/>
                <w:rPrChange w:id="395" w:author="Therese Buerengen" w:date="2025-10-27T11:17:00Z" w16du:dateUtc="2025-10-27T10:17:00Z">
                  <w:rPr>
                    <w:rFonts w:cs="Calibri"/>
                    <w:sz w:val="12"/>
                    <w:szCs w:val="12"/>
                  </w:rPr>
                </w:rPrChange>
              </w:rPr>
            </w:pPr>
          </w:p>
        </w:tc>
        <w:tc>
          <w:tcPr>
            <w:tcW w:w="653" w:type="dxa"/>
            <w:shd w:val="clear" w:color="auto" w:fill="70AD47"/>
          </w:tcPr>
          <w:p w14:paraId="7481D8F8" w14:textId="77777777" w:rsidR="00057DCD" w:rsidRPr="008F673E" w:rsidRDefault="00057DCD">
            <w:pPr>
              <w:spacing w:after="0"/>
              <w:rPr>
                <w:rFonts w:cs="Calibri"/>
                <w:sz w:val="12"/>
                <w:szCs w:val="12"/>
                <w:lang w:val="en-GB"/>
                <w:rPrChange w:id="396" w:author="Therese Buerengen" w:date="2025-10-27T11:17:00Z" w16du:dateUtc="2025-10-27T10:17:00Z">
                  <w:rPr>
                    <w:rFonts w:cs="Calibri"/>
                    <w:sz w:val="12"/>
                    <w:szCs w:val="12"/>
                  </w:rPr>
                </w:rPrChange>
              </w:rPr>
            </w:pPr>
          </w:p>
        </w:tc>
        <w:tc>
          <w:tcPr>
            <w:tcW w:w="653" w:type="dxa"/>
            <w:shd w:val="clear" w:color="auto" w:fill="70AD47"/>
          </w:tcPr>
          <w:p w14:paraId="346D9542" w14:textId="77777777" w:rsidR="00057DCD" w:rsidRPr="008F673E" w:rsidRDefault="00057DCD">
            <w:pPr>
              <w:spacing w:after="0"/>
              <w:rPr>
                <w:rFonts w:cs="Calibri"/>
                <w:sz w:val="12"/>
                <w:szCs w:val="12"/>
                <w:lang w:val="en-GB"/>
                <w:rPrChange w:id="397" w:author="Therese Buerengen" w:date="2025-10-27T11:17:00Z" w16du:dateUtc="2025-10-27T10:17:00Z">
                  <w:rPr>
                    <w:rFonts w:cs="Calibri"/>
                    <w:sz w:val="12"/>
                    <w:szCs w:val="12"/>
                  </w:rPr>
                </w:rPrChange>
              </w:rPr>
            </w:pPr>
          </w:p>
        </w:tc>
        <w:tc>
          <w:tcPr>
            <w:tcW w:w="654" w:type="dxa"/>
            <w:shd w:val="clear" w:color="auto" w:fill="70AD47"/>
          </w:tcPr>
          <w:p w14:paraId="6B03E5DB" w14:textId="77777777" w:rsidR="00057DCD" w:rsidRPr="008F673E" w:rsidRDefault="00057DCD">
            <w:pPr>
              <w:spacing w:after="0"/>
              <w:rPr>
                <w:rFonts w:cs="Calibri"/>
                <w:sz w:val="12"/>
                <w:szCs w:val="12"/>
                <w:lang w:val="en-GB"/>
                <w:rPrChange w:id="398" w:author="Therese Buerengen" w:date="2025-10-27T11:17:00Z" w16du:dateUtc="2025-10-27T10:17:00Z">
                  <w:rPr>
                    <w:rFonts w:cs="Calibri"/>
                    <w:sz w:val="12"/>
                    <w:szCs w:val="12"/>
                  </w:rPr>
                </w:rPrChange>
              </w:rPr>
            </w:pPr>
          </w:p>
        </w:tc>
        <w:tc>
          <w:tcPr>
            <w:tcW w:w="653" w:type="dxa"/>
            <w:shd w:val="clear" w:color="auto" w:fill="70AD47"/>
          </w:tcPr>
          <w:p w14:paraId="0F95FD72" w14:textId="77777777" w:rsidR="00057DCD" w:rsidRPr="008F673E" w:rsidRDefault="00057DCD">
            <w:pPr>
              <w:spacing w:after="0"/>
              <w:rPr>
                <w:rFonts w:cs="Calibri"/>
                <w:sz w:val="12"/>
                <w:szCs w:val="12"/>
                <w:lang w:val="en-GB"/>
                <w:rPrChange w:id="399" w:author="Therese Buerengen" w:date="2025-10-27T11:17:00Z" w16du:dateUtc="2025-10-27T10:17:00Z">
                  <w:rPr>
                    <w:rFonts w:cs="Calibri"/>
                    <w:sz w:val="12"/>
                    <w:szCs w:val="12"/>
                  </w:rPr>
                </w:rPrChange>
              </w:rPr>
            </w:pPr>
          </w:p>
        </w:tc>
        <w:tc>
          <w:tcPr>
            <w:tcW w:w="653" w:type="dxa"/>
            <w:shd w:val="clear" w:color="auto" w:fill="70AD47"/>
          </w:tcPr>
          <w:p w14:paraId="0828ADB3" w14:textId="77777777" w:rsidR="00057DCD" w:rsidRPr="008F673E" w:rsidRDefault="00057DCD">
            <w:pPr>
              <w:spacing w:after="0"/>
              <w:rPr>
                <w:rFonts w:cs="Calibri"/>
                <w:sz w:val="12"/>
                <w:szCs w:val="12"/>
                <w:lang w:val="en-GB"/>
                <w:rPrChange w:id="400" w:author="Therese Buerengen" w:date="2025-10-27T11:17:00Z" w16du:dateUtc="2025-10-27T10:17:00Z">
                  <w:rPr>
                    <w:rFonts w:cs="Calibri"/>
                    <w:sz w:val="12"/>
                    <w:szCs w:val="12"/>
                  </w:rPr>
                </w:rPrChange>
              </w:rPr>
            </w:pPr>
          </w:p>
        </w:tc>
        <w:tc>
          <w:tcPr>
            <w:tcW w:w="653" w:type="dxa"/>
            <w:shd w:val="clear" w:color="auto" w:fill="70AD47"/>
          </w:tcPr>
          <w:p w14:paraId="1B9C50BF" w14:textId="77777777" w:rsidR="00057DCD" w:rsidRPr="008F673E" w:rsidRDefault="00057DCD">
            <w:pPr>
              <w:spacing w:after="0"/>
              <w:rPr>
                <w:rFonts w:cs="Calibri"/>
                <w:sz w:val="12"/>
                <w:szCs w:val="12"/>
                <w:lang w:val="en-GB"/>
                <w:rPrChange w:id="401" w:author="Therese Buerengen" w:date="2025-10-27T11:17:00Z" w16du:dateUtc="2025-10-27T10:17:00Z">
                  <w:rPr>
                    <w:rFonts w:cs="Calibri"/>
                    <w:sz w:val="12"/>
                    <w:szCs w:val="12"/>
                  </w:rPr>
                </w:rPrChange>
              </w:rPr>
            </w:pPr>
          </w:p>
        </w:tc>
        <w:tc>
          <w:tcPr>
            <w:tcW w:w="654" w:type="dxa"/>
          </w:tcPr>
          <w:p w14:paraId="56D26303" w14:textId="77777777" w:rsidR="00057DCD" w:rsidRPr="008F673E" w:rsidRDefault="00057DCD">
            <w:pPr>
              <w:spacing w:after="0"/>
              <w:rPr>
                <w:rFonts w:cs="Calibri"/>
                <w:sz w:val="12"/>
                <w:szCs w:val="12"/>
                <w:lang w:val="en-GB"/>
                <w:rPrChange w:id="402" w:author="Therese Buerengen" w:date="2025-10-27T11:17:00Z" w16du:dateUtc="2025-10-27T10:17:00Z">
                  <w:rPr>
                    <w:rFonts w:cs="Calibri"/>
                    <w:sz w:val="12"/>
                    <w:szCs w:val="12"/>
                  </w:rPr>
                </w:rPrChange>
              </w:rPr>
            </w:pPr>
            <w:r w:rsidRPr="008F673E">
              <w:rPr>
                <w:rFonts w:cs="Calibri"/>
                <w:sz w:val="12"/>
                <w:szCs w:val="12"/>
                <w:lang w:val="en-GB"/>
                <w:rPrChange w:id="403" w:author="Therese Buerengen" w:date="2025-10-27T11:17:00Z" w16du:dateUtc="2025-10-27T10:17:00Z">
                  <w:rPr>
                    <w:rFonts w:cs="Calibri"/>
                    <w:sz w:val="12"/>
                    <w:szCs w:val="12"/>
                  </w:rPr>
                </w:rPrChange>
              </w:rPr>
              <w:t>T</w:t>
            </w:r>
          </w:p>
        </w:tc>
        <w:tc>
          <w:tcPr>
            <w:tcW w:w="653" w:type="dxa"/>
            <w:shd w:val="clear" w:color="auto" w:fill="9CC2E5"/>
          </w:tcPr>
          <w:p w14:paraId="602D49B2" w14:textId="77777777" w:rsidR="00057DCD" w:rsidRPr="008F673E" w:rsidRDefault="00057DCD">
            <w:pPr>
              <w:spacing w:after="0"/>
              <w:rPr>
                <w:rFonts w:cs="Calibri"/>
                <w:sz w:val="12"/>
                <w:szCs w:val="12"/>
                <w:lang w:val="en-GB"/>
                <w:rPrChange w:id="404" w:author="Therese Buerengen" w:date="2025-10-27T11:17:00Z" w16du:dateUtc="2025-10-27T10:17:00Z">
                  <w:rPr>
                    <w:rFonts w:cs="Calibri"/>
                    <w:sz w:val="12"/>
                    <w:szCs w:val="12"/>
                  </w:rPr>
                </w:rPrChange>
              </w:rPr>
            </w:pPr>
          </w:p>
        </w:tc>
        <w:tc>
          <w:tcPr>
            <w:tcW w:w="653" w:type="dxa"/>
            <w:shd w:val="clear" w:color="auto" w:fill="9CC2E5"/>
          </w:tcPr>
          <w:p w14:paraId="4471292D" w14:textId="77777777" w:rsidR="00057DCD" w:rsidRPr="008F673E" w:rsidRDefault="00057DCD">
            <w:pPr>
              <w:spacing w:after="0"/>
              <w:rPr>
                <w:rFonts w:cs="Calibri"/>
                <w:sz w:val="12"/>
                <w:szCs w:val="12"/>
                <w:lang w:val="en-GB"/>
                <w:rPrChange w:id="405" w:author="Therese Buerengen" w:date="2025-10-27T11:17:00Z" w16du:dateUtc="2025-10-27T10:17:00Z">
                  <w:rPr>
                    <w:rFonts w:cs="Calibri"/>
                    <w:sz w:val="12"/>
                    <w:szCs w:val="12"/>
                  </w:rPr>
                </w:rPrChange>
              </w:rPr>
            </w:pPr>
          </w:p>
        </w:tc>
      </w:tr>
      <w:tr w:rsidR="00C21B48" w:rsidRPr="008F673E" w14:paraId="13C553AD" w14:textId="77777777" w:rsidTr="008D043C">
        <w:trPr>
          <w:trHeight w:val="55"/>
        </w:trPr>
        <w:tc>
          <w:tcPr>
            <w:tcW w:w="567" w:type="dxa"/>
          </w:tcPr>
          <w:p w14:paraId="373F9EDD" w14:textId="77777777" w:rsidR="00057DCD" w:rsidRPr="008F673E" w:rsidRDefault="00057DCD">
            <w:pPr>
              <w:spacing w:after="0"/>
              <w:rPr>
                <w:rFonts w:cs="Calibri"/>
                <w:sz w:val="12"/>
                <w:szCs w:val="12"/>
                <w:lang w:val="en-GB"/>
                <w:rPrChange w:id="406" w:author="Therese Buerengen" w:date="2025-10-27T11:17:00Z" w16du:dateUtc="2025-10-27T10:17:00Z">
                  <w:rPr>
                    <w:rFonts w:cs="Calibri"/>
                    <w:sz w:val="12"/>
                    <w:szCs w:val="12"/>
                  </w:rPr>
                </w:rPrChange>
              </w:rPr>
            </w:pPr>
            <w:r w:rsidRPr="008F673E">
              <w:rPr>
                <w:rFonts w:cs="Calibri"/>
                <w:sz w:val="12"/>
                <w:szCs w:val="12"/>
                <w:lang w:val="en-GB"/>
                <w:rPrChange w:id="407" w:author="Therese Buerengen" w:date="2025-10-27T11:17:00Z" w16du:dateUtc="2025-10-27T10:17:00Z">
                  <w:rPr>
                    <w:rFonts w:cs="Calibri"/>
                    <w:sz w:val="12"/>
                    <w:szCs w:val="12"/>
                  </w:rPr>
                </w:rPrChange>
              </w:rPr>
              <w:t>10</w:t>
            </w:r>
          </w:p>
        </w:tc>
        <w:tc>
          <w:tcPr>
            <w:tcW w:w="738" w:type="dxa"/>
            <w:shd w:val="clear" w:color="auto" w:fill="70AD47"/>
          </w:tcPr>
          <w:p w14:paraId="1EBE4D6B" w14:textId="77777777" w:rsidR="00057DCD" w:rsidRPr="008F673E" w:rsidRDefault="00057DCD">
            <w:pPr>
              <w:spacing w:after="0"/>
              <w:rPr>
                <w:rFonts w:cs="Calibri"/>
                <w:sz w:val="12"/>
                <w:szCs w:val="12"/>
                <w:lang w:val="en-GB"/>
                <w:rPrChange w:id="408" w:author="Therese Buerengen" w:date="2025-10-27T11:17:00Z" w16du:dateUtc="2025-10-27T10:17:00Z">
                  <w:rPr>
                    <w:rFonts w:cs="Calibri"/>
                    <w:sz w:val="12"/>
                    <w:szCs w:val="12"/>
                  </w:rPr>
                </w:rPrChange>
              </w:rPr>
            </w:pPr>
          </w:p>
        </w:tc>
        <w:tc>
          <w:tcPr>
            <w:tcW w:w="653" w:type="dxa"/>
            <w:shd w:val="clear" w:color="auto" w:fill="70AD47"/>
          </w:tcPr>
          <w:p w14:paraId="05ACC024" w14:textId="77777777" w:rsidR="00057DCD" w:rsidRPr="008F673E" w:rsidRDefault="00057DCD">
            <w:pPr>
              <w:spacing w:after="0"/>
              <w:rPr>
                <w:rFonts w:cs="Calibri"/>
                <w:sz w:val="12"/>
                <w:szCs w:val="12"/>
                <w:lang w:val="en-GB"/>
                <w:rPrChange w:id="409" w:author="Therese Buerengen" w:date="2025-10-27T11:17:00Z" w16du:dateUtc="2025-10-27T10:17:00Z">
                  <w:rPr>
                    <w:rFonts w:cs="Calibri"/>
                    <w:sz w:val="12"/>
                    <w:szCs w:val="12"/>
                  </w:rPr>
                </w:rPrChange>
              </w:rPr>
            </w:pPr>
          </w:p>
        </w:tc>
        <w:tc>
          <w:tcPr>
            <w:tcW w:w="653" w:type="dxa"/>
            <w:shd w:val="clear" w:color="auto" w:fill="70AD47"/>
          </w:tcPr>
          <w:p w14:paraId="4F53D661" w14:textId="77777777" w:rsidR="00057DCD" w:rsidRPr="008F673E" w:rsidRDefault="00057DCD">
            <w:pPr>
              <w:spacing w:after="0"/>
              <w:rPr>
                <w:rFonts w:cs="Calibri"/>
                <w:sz w:val="12"/>
                <w:szCs w:val="12"/>
                <w:lang w:val="en-GB"/>
                <w:rPrChange w:id="410" w:author="Therese Buerengen" w:date="2025-10-27T11:17:00Z" w16du:dateUtc="2025-10-27T10:17:00Z">
                  <w:rPr>
                    <w:rFonts w:cs="Calibri"/>
                    <w:sz w:val="12"/>
                    <w:szCs w:val="12"/>
                  </w:rPr>
                </w:rPrChange>
              </w:rPr>
            </w:pPr>
          </w:p>
        </w:tc>
        <w:tc>
          <w:tcPr>
            <w:tcW w:w="654" w:type="dxa"/>
            <w:shd w:val="clear" w:color="auto" w:fill="70AD47"/>
          </w:tcPr>
          <w:p w14:paraId="5E543502" w14:textId="77777777" w:rsidR="00057DCD" w:rsidRPr="008F673E" w:rsidRDefault="00057DCD">
            <w:pPr>
              <w:spacing w:after="0"/>
              <w:rPr>
                <w:rFonts w:cs="Calibri"/>
                <w:sz w:val="12"/>
                <w:szCs w:val="12"/>
                <w:lang w:val="en-GB"/>
                <w:rPrChange w:id="411" w:author="Therese Buerengen" w:date="2025-10-27T11:17:00Z" w16du:dateUtc="2025-10-27T10:17:00Z">
                  <w:rPr>
                    <w:rFonts w:cs="Calibri"/>
                    <w:sz w:val="12"/>
                    <w:szCs w:val="12"/>
                  </w:rPr>
                </w:rPrChange>
              </w:rPr>
            </w:pPr>
          </w:p>
        </w:tc>
        <w:tc>
          <w:tcPr>
            <w:tcW w:w="653" w:type="dxa"/>
            <w:shd w:val="clear" w:color="auto" w:fill="70AD47"/>
          </w:tcPr>
          <w:p w14:paraId="5F826B89" w14:textId="77777777" w:rsidR="00057DCD" w:rsidRPr="008F673E" w:rsidRDefault="00057DCD">
            <w:pPr>
              <w:spacing w:after="0"/>
              <w:rPr>
                <w:rFonts w:cs="Calibri"/>
                <w:sz w:val="12"/>
                <w:szCs w:val="12"/>
                <w:lang w:val="en-GB"/>
                <w:rPrChange w:id="412" w:author="Therese Buerengen" w:date="2025-10-27T11:17:00Z" w16du:dateUtc="2025-10-27T10:17:00Z">
                  <w:rPr>
                    <w:rFonts w:cs="Calibri"/>
                    <w:sz w:val="12"/>
                    <w:szCs w:val="12"/>
                  </w:rPr>
                </w:rPrChange>
              </w:rPr>
            </w:pPr>
          </w:p>
        </w:tc>
        <w:tc>
          <w:tcPr>
            <w:tcW w:w="653" w:type="dxa"/>
            <w:shd w:val="clear" w:color="auto" w:fill="70AD47"/>
          </w:tcPr>
          <w:p w14:paraId="2964507F" w14:textId="77777777" w:rsidR="00057DCD" w:rsidRPr="008F673E" w:rsidRDefault="00057DCD">
            <w:pPr>
              <w:spacing w:after="0"/>
              <w:rPr>
                <w:rFonts w:cs="Calibri"/>
                <w:sz w:val="12"/>
                <w:szCs w:val="12"/>
                <w:lang w:val="en-GB"/>
                <w:rPrChange w:id="413" w:author="Therese Buerengen" w:date="2025-10-27T11:17:00Z" w16du:dateUtc="2025-10-27T10:17:00Z">
                  <w:rPr>
                    <w:rFonts w:cs="Calibri"/>
                    <w:sz w:val="12"/>
                    <w:szCs w:val="12"/>
                  </w:rPr>
                </w:rPrChange>
              </w:rPr>
            </w:pPr>
          </w:p>
        </w:tc>
        <w:tc>
          <w:tcPr>
            <w:tcW w:w="654" w:type="dxa"/>
            <w:shd w:val="clear" w:color="auto" w:fill="70AD47"/>
          </w:tcPr>
          <w:p w14:paraId="0870D6EE" w14:textId="77777777" w:rsidR="00057DCD" w:rsidRPr="008F673E" w:rsidRDefault="00057DCD">
            <w:pPr>
              <w:spacing w:after="0"/>
              <w:rPr>
                <w:rFonts w:cs="Calibri"/>
                <w:sz w:val="12"/>
                <w:szCs w:val="12"/>
                <w:lang w:val="en-GB"/>
                <w:rPrChange w:id="414" w:author="Therese Buerengen" w:date="2025-10-27T11:17:00Z" w16du:dateUtc="2025-10-27T10:17:00Z">
                  <w:rPr>
                    <w:rFonts w:cs="Calibri"/>
                    <w:sz w:val="12"/>
                    <w:szCs w:val="12"/>
                  </w:rPr>
                </w:rPrChange>
              </w:rPr>
            </w:pPr>
          </w:p>
        </w:tc>
        <w:tc>
          <w:tcPr>
            <w:tcW w:w="653" w:type="dxa"/>
            <w:shd w:val="clear" w:color="auto" w:fill="70AD47"/>
          </w:tcPr>
          <w:p w14:paraId="6BF2242D" w14:textId="77777777" w:rsidR="00057DCD" w:rsidRPr="008F673E" w:rsidRDefault="00057DCD">
            <w:pPr>
              <w:spacing w:after="0"/>
              <w:rPr>
                <w:rFonts w:cs="Calibri"/>
                <w:sz w:val="12"/>
                <w:szCs w:val="12"/>
                <w:lang w:val="en-GB"/>
                <w:rPrChange w:id="415" w:author="Therese Buerengen" w:date="2025-10-27T11:17:00Z" w16du:dateUtc="2025-10-27T10:17:00Z">
                  <w:rPr>
                    <w:rFonts w:cs="Calibri"/>
                    <w:sz w:val="12"/>
                    <w:szCs w:val="12"/>
                  </w:rPr>
                </w:rPrChange>
              </w:rPr>
            </w:pPr>
          </w:p>
        </w:tc>
        <w:tc>
          <w:tcPr>
            <w:tcW w:w="653" w:type="dxa"/>
            <w:shd w:val="clear" w:color="auto" w:fill="70AD47"/>
          </w:tcPr>
          <w:p w14:paraId="4362C9A2" w14:textId="77777777" w:rsidR="00057DCD" w:rsidRPr="008F673E" w:rsidRDefault="00057DCD">
            <w:pPr>
              <w:spacing w:after="0"/>
              <w:rPr>
                <w:rFonts w:cs="Calibri"/>
                <w:sz w:val="12"/>
                <w:szCs w:val="12"/>
                <w:lang w:val="en-GB"/>
                <w:rPrChange w:id="416" w:author="Therese Buerengen" w:date="2025-10-27T11:17:00Z" w16du:dateUtc="2025-10-27T10:17:00Z">
                  <w:rPr>
                    <w:rFonts w:cs="Calibri"/>
                    <w:sz w:val="12"/>
                    <w:szCs w:val="12"/>
                  </w:rPr>
                </w:rPrChange>
              </w:rPr>
            </w:pPr>
          </w:p>
        </w:tc>
        <w:tc>
          <w:tcPr>
            <w:tcW w:w="653" w:type="dxa"/>
            <w:shd w:val="clear" w:color="auto" w:fill="70AD47"/>
          </w:tcPr>
          <w:p w14:paraId="3FDE2C49" w14:textId="77777777" w:rsidR="00057DCD" w:rsidRPr="008F673E" w:rsidRDefault="00057DCD">
            <w:pPr>
              <w:spacing w:after="0"/>
              <w:rPr>
                <w:rFonts w:cs="Calibri"/>
                <w:sz w:val="12"/>
                <w:szCs w:val="12"/>
                <w:lang w:val="en-GB"/>
                <w:rPrChange w:id="417" w:author="Therese Buerengen" w:date="2025-10-27T11:17:00Z" w16du:dateUtc="2025-10-27T10:17:00Z">
                  <w:rPr>
                    <w:rFonts w:cs="Calibri"/>
                    <w:sz w:val="12"/>
                    <w:szCs w:val="12"/>
                  </w:rPr>
                </w:rPrChange>
              </w:rPr>
            </w:pPr>
          </w:p>
        </w:tc>
        <w:tc>
          <w:tcPr>
            <w:tcW w:w="654" w:type="dxa"/>
            <w:shd w:val="clear" w:color="auto" w:fill="70AD47"/>
          </w:tcPr>
          <w:p w14:paraId="4955BD97" w14:textId="77777777" w:rsidR="00057DCD" w:rsidRPr="008F673E" w:rsidRDefault="00057DCD">
            <w:pPr>
              <w:spacing w:after="0"/>
              <w:rPr>
                <w:rFonts w:cs="Calibri"/>
                <w:sz w:val="12"/>
                <w:szCs w:val="12"/>
                <w:lang w:val="en-GB"/>
                <w:rPrChange w:id="418" w:author="Therese Buerengen" w:date="2025-10-27T11:17:00Z" w16du:dateUtc="2025-10-27T10:17:00Z">
                  <w:rPr>
                    <w:rFonts w:cs="Calibri"/>
                    <w:sz w:val="12"/>
                    <w:szCs w:val="12"/>
                  </w:rPr>
                </w:rPrChange>
              </w:rPr>
            </w:pPr>
          </w:p>
        </w:tc>
        <w:tc>
          <w:tcPr>
            <w:tcW w:w="653" w:type="dxa"/>
          </w:tcPr>
          <w:p w14:paraId="79573839" w14:textId="77777777" w:rsidR="00057DCD" w:rsidRPr="008F673E" w:rsidRDefault="00057DCD">
            <w:pPr>
              <w:spacing w:after="0"/>
              <w:rPr>
                <w:rFonts w:cs="Calibri"/>
                <w:sz w:val="12"/>
                <w:szCs w:val="12"/>
                <w:lang w:val="en-GB"/>
                <w:rPrChange w:id="419" w:author="Therese Buerengen" w:date="2025-10-27T11:17:00Z" w16du:dateUtc="2025-10-27T10:17:00Z">
                  <w:rPr>
                    <w:rFonts w:cs="Calibri"/>
                    <w:sz w:val="12"/>
                    <w:szCs w:val="12"/>
                  </w:rPr>
                </w:rPrChange>
              </w:rPr>
            </w:pPr>
            <w:r w:rsidRPr="008F673E">
              <w:rPr>
                <w:rFonts w:cs="Calibri"/>
                <w:sz w:val="12"/>
                <w:szCs w:val="12"/>
                <w:lang w:val="en-GB"/>
                <w:rPrChange w:id="420" w:author="Therese Buerengen" w:date="2025-10-27T11:17:00Z" w16du:dateUtc="2025-10-27T10:17:00Z">
                  <w:rPr>
                    <w:rFonts w:cs="Calibri"/>
                    <w:sz w:val="12"/>
                    <w:szCs w:val="12"/>
                  </w:rPr>
                </w:rPrChange>
              </w:rPr>
              <w:t>T</w:t>
            </w:r>
          </w:p>
        </w:tc>
        <w:tc>
          <w:tcPr>
            <w:tcW w:w="653" w:type="dxa"/>
            <w:shd w:val="clear" w:color="auto" w:fill="9CC2E5"/>
          </w:tcPr>
          <w:p w14:paraId="2214D1E7" w14:textId="77777777" w:rsidR="00057DCD" w:rsidRPr="008F673E" w:rsidRDefault="00057DCD">
            <w:pPr>
              <w:spacing w:after="0"/>
              <w:rPr>
                <w:rFonts w:cs="Calibri"/>
                <w:sz w:val="12"/>
                <w:szCs w:val="12"/>
                <w:lang w:val="en-GB"/>
                <w:rPrChange w:id="421" w:author="Therese Buerengen" w:date="2025-10-27T11:17:00Z" w16du:dateUtc="2025-10-27T10:17:00Z">
                  <w:rPr>
                    <w:rFonts w:cs="Calibri"/>
                    <w:sz w:val="12"/>
                    <w:szCs w:val="12"/>
                  </w:rPr>
                </w:rPrChange>
              </w:rPr>
            </w:pPr>
          </w:p>
        </w:tc>
      </w:tr>
    </w:tbl>
    <w:p w14:paraId="1427D5A3" w14:textId="77777777" w:rsidR="00057DCD" w:rsidRPr="008F673E" w:rsidRDefault="00057DCD" w:rsidP="00057DCD">
      <w:pPr>
        <w:spacing w:after="160" w:line="259" w:lineRule="auto"/>
        <w:rPr>
          <w:sz w:val="18"/>
          <w:szCs w:val="18"/>
          <w:lang w:val="en-GB"/>
          <w:rPrChange w:id="422" w:author="Therese Buerengen" w:date="2025-10-27T11:17:00Z" w16du:dateUtc="2025-10-27T10:17:00Z">
            <w:rPr>
              <w:sz w:val="18"/>
              <w:szCs w:val="18"/>
            </w:rPr>
          </w:rPrChange>
        </w:rPr>
      </w:pPr>
      <w:r w:rsidRPr="008F673E">
        <w:rPr>
          <w:b/>
          <w:bCs/>
          <w:sz w:val="18"/>
          <w:szCs w:val="18"/>
          <w:lang w:val="en-GB"/>
          <w:rPrChange w:id="423" w:author="Therese Buerengen" w:date="2025-10-27T11:17:00Z" w16du:dateUtc="2025-10-27T10:17:00Z">
            <w:rPr>
              <w:b/>
              <w:bCs/>
              <w:sz w:val="18"/>
              <w:szCs w:val="18"/>
            </w:rPr>
          </w:rPrChange>
        </w:rPr>
        <w:t>Figure 1.  Overview of the study steps and transition periods.</w:t>
      </w:r>
      <w:r w:rsidRPr="008F673E">
        <w:rPr>
          <w:sz w:val="18"/>
          <w:szCs w:val="18"/>
          <w:lang w:val="en-GB"/>
          <w:rPrChange w:id="424" w:author="Therese Buerengen" w:date="2025-10-27T11:17:00Z" w16du:dateUtc="2025-10-27T10:17:00Z">
            <w:rPr>
              <w:sz w:val="18"/>
              <w:szCs w:val="18"/>
            </w:rPr>
          </w:rPrChange>
        </w:rPr>
        <w:t xml:space="preserve"> C = Cluster, FS = feasibility study of the electronic version of the LCG.  S = steps of 5 weeks (S1-S12=60 weeks). Green colour denotes WHO partograph period, white colour denotes transition period for and teaching period, and blue colour denotes LCG period</w:t>
      </w:r>
    </w:p>
    <w:p w14:paraId="412E8E42" w14:textId="573B941F" w:rsidR="00480C71" w:rsidRPr="008F673E" w:rsidRDefault="00480C71" w:rsidP="00A1749D">
      <w:pPr>
        <w:autoSpaceDE w:val="0"/>
        <w:autoSpaceDN w:val="0"/>
        <w:adjustRightInd w:val="0"/>
        <w:spacing w:before="0" w:after="0" w:line="276" w:lineRule="auto"/>
        <w:rPr>
          <w:lang w:val="en-GB"/>
          <w:rPrChange w:id="425" w:author="Therese Buerengen" w:date="2025-10-27T11:17:00Z" w16du:dateUtc="2025-10-27T10:17:00Z">
            <w:rPr/>
          </w:rPrChange>
        </w:rPr>
      </w:pPr>
    </w:p>
    <w:p w14:paraId="344B661E" w14:textId="7C45D173" w:rsidR="00EA3E2B" w:rsidRPr="008F673E" w:rsidRDefault="00572A2E" w:rsidP="00A13D0A">
      <w:pPr>
        <w:pStyle w:val="Heading1"/>
        <w:rPr>
          <w:rFonts w:hint="eastAsia"/>
          <w:lang w:val="en-GB"/>
        </w:rPr>
      </w:pPr>
      <w:bookmarkStart w:id="426" w:name="_Ref436919059"/>
      <w:bookmarkStart w:id="427" w:name="_Toc421709257"/>
      <w:bookmarkStart w:id="428" w:name="_Toc395881629"/>
      <w:bookmarkStart w:id="429" w:name="_Toc521400465"/>
      <w:bookmarkStart w:id="430" w:name="_Toc518655972"/>
      <w:bookmarkStart w:id="431" w:name="_Toc518466158"/>
      <w:bookmarkStart w:id="432" w:name="_Ref518462712"/>
      <w:bookmarkStart w:id="433" w:name="_Ref45603776"/>
      <w:bookmarkStart w:id="434" w:name="_Ref45607330"/>
      <w:bookmarkStart w:id="435" w:name="_Toc154052362"/>
      <w:bookmarkEnd w:id="426"/>
      <w:bookmarkEnd w:id="427"/>
      <w:bookmarkEnd w:id="428"/>
      <w:bookmarkEnd w:id="429"/>
      <w:bookmarkEnd w:id="430"/>
      <w:bookmarkEnd w:id="431"/>
      <w:bookmarkEnd w:id="432"/>
      <w:r w:rsidRPr="008F673E">
        <w:rPr>
          <w:lang w:val="en-GB"/>
        </w:rPr>
        <w:lastRenderedPageBreak/>
        <w:t>General Considerations</w:t>
      </w:r>
      <w:bookmarkEnd w:id="433"/>
      <w:bookmarkEnd w:id="434"/>
      <w:bookmarkEnd w:id="435"/>
    </w:p>
    <w:p w14:paraId="20AC21D2" w14:textId="0D8ECA7F" w:rsidR="004E1A04" w:rsidRPr="008F673E" w:rsidRDefault="00C52CEC" w:rsidP="004E1A04">
      <w:pPr>
        <w:rPr>
          <w:lang w:val="en-GB"/>
        </w:rPr>
      </w:pPr>
      <w:r w:rsidRPr="008F673E">
        <w:rPr>
          <w:lang w:val="en-GB" w:eastAsia="ja-JP"/>
        </w:rPr>
        <w:t xml:space="preserve">As stated in the protocol, </w:t>
      </w:r>
      <w:r w:rsidR="004E1A04" w:rsidRPr="008F673E">
        <w:rPr>
          <w:lang w:val="en-GB" w:eastAsia="ja-JP"/>
        </w:rPr>
        <w:t xml:space="preserve">this SAP has been written and approved </w:t>
      </w:r>
      <w:r w:rsidR="004E1A04" w:rsidRPr="00AB3A11">
        <w:rPr>
          <w:szCs w:val="24"/>
          <w:lang w:val="en-GB"/>
        </w:rPr>
        <w:t>p</w:t>
      </w:r>
      <w:r w:rsidRPr="00AB3A11">
        <w:rPr>
          <w:szCs w:val="24"/>
          <w:lang w:val="en-GB"/>
        </w:rPr>
        <w:t xml:space="preserve">rior to commencement of the analysis and without knowledge of allocation. Amendments to plan can be done until day of data base lock. The statistician will perform analysis blinded to the participant’s </w:t>
      </w:r>
      <w:r w:rsidR="004E1A04" w:rsidRPr="00AB3A11">
        <w:rPr>
          <w:szCs w:val="24"/>
          <w:lang w:val="en-GB"/>
        </w:rPr>
        <w:t>guideline allocation to assess the appropriateness and validity of the prespecified statistical analyses</w:t>
      </w:r>
      <w:r w:rsidRPr="00AB3A11">
        <w:rPr>
          <w:szCs w:val="24"/>
          <w:lang w:val="en-GB"/>
        </w:rPr>
        <w:t>.</w:t>
      </w:r>
      <w:r w:rsidR="004E1A04" w:rsidRPr="008F673E">
        <w:rPr>
          <w:lang w:val="en-GB"/>
        </w:rPr>
        <w:t xml:space="preserve"> This revision will be based on a blinded look at the data, and any changes to the SAP will not be based on any unblinded inference. </w:t>
      </w:r>
    </w:p>
    <w:p w14:paraId="32E0DBEA" w14:textId="08FB2B92" w:rsidR="00C52CEC" w:rsidRPr="00AB3A11" w:rsidRDefault="00C52CEC" w:rsidP="00C52CEC">
      <w:pPr>
        <w:rPr>
          <w:lang w:val="en-GB" w:eastAsia="ja-JP"/>
        </w:rPr>
      </w:pPr>
    </w:p>
    <w:p w14:paraId="76689692" w14:textId="7DDA95E8" w:rsidR="00EB2329" w:rsidRPr="008F673E" w:rsidRDefault="00A1707E" w:rsidP="00A1707E">
      <w:pPr>
        <w:pStyle w:val="Heading2"/>
        <w:rPr>
          <w:rStyle w:val="CPTVariable"/>
          <w:rFonts w:hint="eastAsia"/>
          <w:color w:val="auto"/>
          <w:lang w:val="en-GB"/>
        </w:rPr>
      </w:pPr>
      <w:bookmarkStart w:id="436" w:name="_Toc154052363"/>
      <w:r w:rsidRPr="008F673E">
        <w:rPr>
          <w:rStyle w:val="CPTVariable"/>
          <w:color w:val="auto"/>
          <w:lang w:val="en-GB"/>
        </w:rPr>
        <w:t>Statistical Hypotheses</w:t>
      </w:r>
      <w:bookmarkEnd w:id="436"/>
      <w:r w:rsidR="00057DCD" w:rsidRPr="008F673E">
        <w:rPr>
          <w:rStyle w:val="CPTVariable"/>
          <w:color w:val="auto"/>
          <w:lang w:val="en-GB"/>
        </w:rPr>
        <w:t xml:space="preserve"> and </w:t>
      </w:r>
      <w:r w:rsidR="003713D8" w:rsidRPr="008F673E">
        <w:rPr>
          <w:rStyle w:val="CPTVariable"/>
          <w:color w:val="auto"/>
          <w:lang w:val="en-GB"/>
        </w:rPr>
        <w:t xml:space="preserve">Conclusion </w:t>
      </w:r>
      <w:r w:rsidR="00057DCD" w:rsidRPr="008F673E">
        <w:rPr>
          <w:rStyle w:val="CPTVariable"/>
          <w:color w:val="auto"/>
          <w:lang w:val="en-GB"/>
        </w:rPr>
        <w:t>Criteria</w:t>
      </w:r>
    </w:p>
    <w:p w14:paraId="46A3CA35" w14:textId="6B05ADB9" w:rsidR="00057DCD" w:rsidRPr="008F673E" w:rsidRDefault="00057DCD" w:rsidP="00057DCD">
      <w:pPr>
        <w:rPr>
          <w:lang w:val="en-GB" w:eastAsia="ja-JP"/>
        </w:rPr>
      </w:pPr>
      <w:r w:rsidRPr="008F673E">
        <w:rPr>
          <w:lang w:val="en-GB" w:eastAsia="ja-JP"/>
        </w:rPr>
        <w:t xml:space="preserve">The null </w:t>
      </w:r>
      <w:r w:rsidR="00AE06F4">
        <w:rPr>
          <w:lang w:val="en-GB" w:eastAsia="ja-JP"/>
        </w:rPr>
        <w:t>equivalence</w:t>
      </w:r>
      <w:r w:rsidR="0004329A">
        <w:rPr>
          <w:lang w:val="en-GB" w:eastAsia="ja-JP"/>
        </w:rPr>
        <w:t xml:space="preserve"> </w:t>
      </w:r>
      <w:r w:rsidRPr="008F673E">
        <w:rPr>
          <w:lang w:val="en-GB" w:eastAsia="ja-JP"/>
        </w:rPr>
        <w:t>hypothesis to be tested on the primary estimand is as follows:</w:t>
      </w:r>
    </w:p>
    <w:p w14:paraId="0D7DE718" w14:textId="65727835" w:rsidR="00057DCD" w:rsidRPr="008F673E" w:rsidRDefault="001D1C17">
      <w:pPr>
        <w:pStyle w:val="ListParagraph"/>
        <w:numPr>
          <w:ilvl w:val="0"/>
          <w:numId w:val="25"/>
        </w:numPr>
        <w:rPr>
          <w:lang w:val="en-GB" w:eastAsia="ja-JP"/>
        </w:rPr>
      </w:pPr>
      <w:r w:rsidRPr="3945DA46">
        <w:rPr>
          <w:lang w:val="en-GB" w:eastAsia="ja-JP"/>
        </w:rPr>
        <w:t xml:space="preserve">The difference in proportion of intrapartum </w:t>
      </w:r>
      <w:r w:rsidR="00016A60" w:rsidRPr="3945DA46">
        <w:rPr>
          <w:lang w:val="en-GB" w:eastAsia="ja-JP"/>
        </w:rPr>
        <w:t>caesarean</w:t>
      </w:r>
      <w:r w:rsidRPr="3945DA46">
        <w:rPr>
          <w:lang w:val="en-GB" w:eastAsia="ja-JP"/>
        </w:rPr>
        <w:t xml:space="preserve"> sections among women with a planned vaginal delivery between using the LCG and the WHO partograph guidelines</w:t>
      </w:r>
      <w:r w:rsidR="00AE06F4" w:rsidRPr="3945DA46">
        <w:rPr>
          <w:lang w:val="en-GB" w:eastAsia="ja-JP"/>
        </w:rPr>
        <w:t xml:space="preserve"> is more </w:t>
      </w:r>
      <w:r w:rsidR="004D5BA8" w:rsidRPr="3945DA46">
        <w:rPr>
          <w:lang w:val="en-GB" w:eastAsia="ja-JP"/>
        </w:rPr>
        <w:t>or equal to</w:t>
      </w:r>
      <w:r w:rsidR="009D2A8A" w:rsidRPr="3945DA46">
        <w:rPr>
          <w:lang w:val="en-GB" w:eastAsia="ja-JP"/>
        </w:rPr>
        <w:t xml:space="preserve"> 1.5 percentage points</w:t>
      </w:r>
      <w:r w:rsidRPr="3945DA46">
        <w:rPr>
          <w:lang w:val="en-GB" w:eastAsia="ja-JP"/>
        </w:rPr>
        <w:t>.</w:t>
      </w:r>
    </w:p>
    <w:p w14:paraId="06B448D4" w14:textId="2751F6F6" w:rsidR="001D1C17" w:rsidRPr="008F673E" w:rsidRDefault="001D1C17" w:rsidP="001D1C17">
      <w:pPr>
        <w:rPr>
          <w:lang w:val="en-GB" w:eastAsia="ja-JP"/>
        </w:rPr>
      </w:pPr>
      <w:r w:rsidRPr="008F673E">
        <w:rPr>
          <w:lang w:val="en-GB" w:eastAsia="ja-JP"/>
        </w:rPr>
        <w:t>The alternative hypothesis to be accepted if the null hypothesis is rejected is</w:t>
      </w:r>
    </w:p>
    <w:p w14:paraId="44B7586F" w14:textId="56A5BB5D" w:rsidR="001D1C17" w:rsidRPr="008F673E" w:rsidRDefault="001D1C17">
      <w:pPr>
        <w:pStyle w:val="ListParagraph"/>
        <w:numPr>
          <w:ilvl w:val="0"/>
          <w:numId w:val="25"/>
        </w:numPr>
        <w:rPr>
          <w:lang w:val="en-GB" w:eastAsia="ja-JP"/>
        </w:rPr>
      </w:pPr>
      <w:r w:rsidRPr="008F673E">
        <w:rPr>
          <w:lang w:val="en-GB" w:eastAsia="ja-JP"/>
        </w:rPr>
        <w:t xml:space="preserve">The difference in proportion of intrapartum </w:t>
      </w:r>
      <w:r w:rsidR="00016A60" w:rsidRPr="008F673E">
        <w:rPr>
          <w:lang w:val="en-GB" w:eastAsia="ja-JP"/>
        </w:rPr>
        <w:t>caesarean</w:t>
      </w:r>
      <w:r w:rsidRPr="008F673E">
        <w:rPr>
          <w:lang w:val="en-GB" w:eastAsia="ja-JP"/>
        </w:rPr>
        <w:t xml:space="preserve"> sections among women with a planned vaginal delivery between using the LCG and the WHO partograph guidelines</w:t>
      </w:r>
      <w:r w:rsidR="004D5BA8">
        <w:rPr>
          <w:lang w:val="en-GB" w:eastAsia="ja-JP"/>
        </w:rPr>
        <w:t xml:space="preserve"> is </w:t>
      </w:r>
      <w:r w:rsidR="00B76505">
        <w:rPr>
          <w:lang w:val="en-GB" w:eastAsia="ja-JP"/>
        </w:rPr>
        <w:t xml:space="preserve">less than 1.5 </w:t>
      </w:r>
      <w:r w:rsidR="00E22DB1">
        <w:rPr>
          <w:lang w:val="en-GB" w:eastAsia="ja-JP"/>
        </w:rPr>
        <w:t>percentage</w:t>
      </w:r>
      <w:r w:rsidR="00B76505">
        <w:rPr>
          <w:lang w:val="en-GB" w:eastAsia="ja-JP"/>
        </w:rPr>
        <w:t xml:space="preserve"> points</w:t>
      </w:r>
      <w:r w:rsidRPr="008F673E">
        <w:rPr>
          <w:lang w:val="en-GB" w:eastAsia="ja-JP"/>
        </w:rPr>
        <w:t>.</w:t>
      </w:r>
    </w:p>
    <w:p w14:paraId="72B979F2" w14:textId="294C7AA8" w:rsidR="001D1C17" w:rsidRPr="008F673E" w:rsidRDefault="001D1C17" w:rsidP="001D1C17">
      <w:pPr>
        <w:rPr>
          <w:lang w:val="en-GB" w:eastAsia="ja-JP"/>
        </w:rPr>
      </w:pPr>
      <w:r w:rsidRPr="008F673E">
        <w:rPr>
          <w:lang w:val="en-GB" w:eastAsia="ja-JP"/>
        </w:rPr>
        <w:t xml:space="preserve">If the </w:t>
      </w:r>
      <w:r w:rsidR="003713D8" w:rsidRPr="008F673E">
        <w:rPr>
          <w:lang w:val="en-GB" w:eastAsia="ja-JP"/>
        </w:rPr>
        <w:t xml:space="preserve">null hypothesis is rejected the conclusion is that the LCG guideline is </w:t>
      </w:r>
      <w:r w:rsidR="00B76505">
        <w:rPr>
          <w:lang w:val="en-GB" w:eastAsia="ja-JP"/>
        </w:rPr>
        <w:t>equivalent</w:t>
      </w:r>
      <w:r w:rsidR="00B76505" w:rsidRPr="008F673E">
        <w:rPr>
          <w:lang w:val="en-GB" w:eastAsia="ja-JP"/>
        </w:rPr>
        <w:t xml:space="preserve"> </w:t>
      </w:r>
      <w:r w:rsidR="003713D8" w:rsidRPr="008F673E">
        <w:rPr>
          <w:lang w:val="en-GB" w:eastAsia="ja-JP"/>
        </w:rPr>
        <w:t xml:space="preserve">to the WHO partograph guideline. </w:t>
      </w:r>
    </w:p>
    <w:p w14:paraId="1D65C1AD" w14:textId="6EF585C2" w:rsidR="00EB2329" w:rsidRPr="008F673E" w:rsidRDefault="00EB2329" w:rsidP="00EB2329">
      <w:pPr>
        <w:pStyle w:val="Heading2"/>
        <w:rPr>
          <w:rFonts w:hint="eastAsia"/>
          <w:lang w:val="en-GB"/>
        </w:rPr>
      </w:pPr>
      <w:bookmarkStart w:id="437" w:name="_Toc44422517"/>
      <w:bookmarkStart w:id="438" w:name="_Toc154052364"/>
      <w:r w:rsidRPr="008F673E">
        <w:rPr>
          <w:lang w:val="en-GB"/>
        </w:rPr>
        <w:t>Multiplicity Adjustment</w:t>
      </w:r>
      <w:bookmarkEnd w:id="437"/>
      <w:bookmarkEnd w:id="438"/>
    </w:p>
    <w:p w14:paraId="28A5BE0D" w14:textId="629EF856" w:rsidR="003713D8" w:rsidRPr="008F673E" w:rsidRDefault="003713D8" w:rsidP="003713D8">
      <w:pPr>
        <w:rPr>
          <w:lang w:val="en-GB" w:eastAsia="ja-JP"/>
        </w:rPr>
      </w:pPr>
      <w:r w:rsidRPr="008F673E">
        <w:rPr>
          <w:lang w:val="en-GB" w:eastAsia="ja-JP"/>
        </w:rPr>
        <w:t>There will be no adjustments for multiplicity.</w:t>
      </w:r>
    </w:p>
    <w:p w14:paraId="38876282" w14:textId="0BE81CAE" w:rsidR="00A31AE7" w:rsidRPr="008F673E" w:rsidRDefault="00A31AE7" w:rsidP="00A31AE7">
      <w:pPr>
        <w:pStyle w:val="Heading2"/>
        <w:rPr>
          <w:rFonts w:hint="eastAsia"/>
          <w:lang w:val="en-GB"/>
        </w:rPr>
      </w:pPr>
      <w:bookmarkStart w:id="439" w:name="_Toc154052365"/>
      <w:r w:rsidRPr="008F673E">
        <w:rPr>
          <w:lang w:val="en-GB"/>
        </w:rPr>
        <w:t>Impact of Intercurrent Events Strategies</w:t>
      </w:r>
      <w:bookmarkEnd w:id="439"/>
    </w:p>
    <w:p w14:paraId="27ECFACD" w14:textId="6EFE781A" w:rsidR="003713D8" w:rsidRPr="008F673E" w:rsidRDefault="0FE85DA3" w:rsidP="003713D8">
      <w:pPr>
        <w:rPr>
          <w:lang w:val="en-GB" w:eastAsia="ja-JP"/>
        </w:rPr>
      </w:pPr>
      <w:r w:rsidRPr="2023D86C">
        <w:rPr>
          <w:lang w:val="en-GB" w:eastAsia="ja-JP"/>
        </w:rPr>
        <w:t xml:space="preserve">The treatment policy strategy implies that we are looking at the effect of intending to use the interventional treatment (using the LCG guideline) regardless of actual implementation or compliance to the protocol. </w:t>
      </w:r>
      <w:r w:rsidR="61A4A68F" w:rsidRPr="2023D86C">
        <w:rPr>
          <w:lang w:val="en-GB" w:eastAsia="ja-JP"/>
        </w:rPr>
        <w:t xml:space="preserve">The principal stratum policy implies that we are looking at a subset of the target population, but in our case this subset is identifiable at baseline and therefore maintains the </w:t>
      </w:r>
      <w:r w:rsidR="5B8D8AAF" w:rsidRPr="2023D86C">
        <w:rPr>
          <w:lang w:val="en-GB" w:eastAsia="ja-JP"/>
        </w:rPr>
        <w:t xml:space="preserve">causal interpretation of any difference between the treatments. </w:t>
      </w:r>
    </w:p>
    <w:p w14:paraId="23393A32" w14:textId="09372C85" w:rsidR="00A1707E" w:rsidRPr="008F673E" w:rsidRDefault="00A1707E" w:rsidP="00A1707E">
      <w:pPr>
        <w:rPr>
          <w:lang w:val="en-GB"/>
        </w:rPr>
      </w:pPr>
    </w:p>
    <w:p w14:paraId="370F2578" w14:textId="59D1BEAA" w:rsidR="00A31AE7" w:rsidRPr="008F673E" w:rsidRDefault="00A31AE7" w:rsidP="00A31AE7">
      <w:pPr>
        <w:pStyle w:val="Heading2"/>
        <w:rPr>
          <w:rFonts w:hint="eastAsia"/>
          <w:lang w:val="en-GB"/>
        </w:rPr>
      </w:pPr>
      <w:bookmarkStart w:id="440" w:name="_Toc154052366"/>
      <w:r w:rsidRPr="008F673E">
        <w:rPr>
          <w:lang w:val="en-GB"/>
        </w:rPr>
        <w:t>Handling of Missing Data</w:t>
      </w:r>
      <w:bookmarkEnd w:id="440"/>
    </w:p>
    <w:p w14:paraId="79A7E19E" w14:textId="757DD76C" w:rsidR="00A31AE7" w:rsidRPr="008F673E" w:rsidRDefault="007A6A58" w:rsidP="00480C71">
      <w:pPr>
        <w:rPr>
          <w:lang w:val="en-GB"/>
        </w:rPr>
      </w:pPr>
      <w:r w:rsidRPr="008F673E">
        <w:rPr>
          <w:lang w:val="en-GB"/>
        </w:rPr>
        <w:t>Generally,</w:t>
      </w:r>
      <w:r w:rsidR="003713D8" w:rsidRPr="008F673E">
        <w:rPr>
          <w:lang w:val="en-GB"/>
        </w:rPr>
        <w:t xml:space="preserve"> there will be three methods to deal with missing data:</w:t>
      </w:r>
    </w:p>
    <w:p w14:paraId="7E18FA44" w14:textId="52B66A71" w:rsidR="003713D8" w:rsidRPr="008F673E" w:rsidRDefault="003713D8">
      <w:pPr>
        <w:pStyle w:val="ListParagraph"/>
        <w:numPr>
          <w:ilvl w:val="0"/>
          <w:numId w:val="26"/>
        </w:numPr>
        <w:rPr>
          <w:lang w:val="en-GB"/>
        </w:rPr>
      </w:pPr>
      <w:r w:rsidRPr="008F673E">
        <w:rPr>
          <w:lang w:val="en-GB"/>
        </w:rPr>
        <w:t xml:space="preserve">Using multiple imputation where the imputation is based on a model with baseline information such as </w:t>
      </w:r>
      <w:r w:rsidR="0093651A" w:rsidRPr="008F673E">
        <w:rPr>
          <w:lang w:val="en-GB"/>
        </w:rPr>
        <w:t>women’s</w:t>
      </w:r>
      <w:r w:rsidRPr="008F673E">
        <w:rPr>
          <w:lang w:val="en-GB"/>
        </w:rPr>
        <w:t xml:space="preserve"> age, gestational age, hospital, treatment and time interval</w:t>
      </w:r>
      <w:r w:rsidR="007A6A58" w:rsidRPr="008F673E">
        <w:rPr>
          <w:lang w:val="en-GB"/>
        </w:rPr>
        <w:t xml:space="preserve"> as fixed effects</w:t>
      </w:r>
    </w:p>
    <w:p w14:paraId="06789BA0" w14:textId="13A9008A" w:rsidR="007A6A58" w:rsidRPr="008F673E" w:rsidRDefault="007A6A58">
      <w:pPr>
        <w:pStyle w:val="ListParagraph"/>
        <w:numPr>
          <w:ilvl w:val="0"/>
          <w:numId w:val="26"/>
        </w:numPr>
        <w:rPr>
          <w:lang w:val="en-GB"/>
        </w:rPr>
      </w:pPr>
      <w:r w:rsidRPr="008F673E">
        <w:rPr>
          <w:lang w:val="en-GB"/>
        </w:rPr>
        <w:t>Imputing with worst outcome</w:t>
      </w:r>
    </w:p>
    <w:p w14:paraId="1DF13FA4" w14:textId="58C88685" w:rsidR="007A6A58" w:rsidRPr="008F673E" w:rsidRDefault="007A6A58">
      <w:pPr>
        <w:pStyle w:val="ListParagraph"/>
        <w:numPr>
          <w:ilvl w:val="0"/>
          <w:numId w:val="26"/>
        </w:numPr>
        <w:rPr>
          <w:lang w:val="en-GB"/>
        </w:rPr>
      </w:pPr>
      <w:r w:rsidRPr="008F673E">
        <w:rPr>
          <w:lang w:val="en-GB"/>
        </w:rPr>
        <w:t>Ignoring missing data</w:t>
      </w:r>
    </w:p>
    <w:p w14:paraId="1157C82F" w14:textId="0CD3477F" w:rsidR="007A6A58" w:rsidRPr="008F673E" w:rsidRDefault="5DB2ED89" w:rsidP="007A6A58">
      <w:r w:rsidRPr="2023D86C">
        <w:rPr>
          <w:lang w:val="en-GB"/>
        </w:rPr>
        <w:lastRenderedPageBreak/>
        <w:t xml:space="preserve">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 </w:t>
      </w:r>
    </w:p>
    <w:p w14:paraId="52306ADF" w14:textId="08E8C72F" w:rsidR="3CE6E4B0" w:rsidRDefault="3CE6E4B0" w:rsidP="2023D86C">
      <w:pPr>
        <w:rPr>
          <w:lang w:val="en-GB"/>
        </w:rPr>
      </w:pPr>
      <w:r w:rsidRPr="2023D86C">
        <w:rPr>
          <w:lang w:val="en-GB"/>
        </w:rPr>
        <w:t xml:space="preserve">Any missing baseline information will be imputed with the median value for continuous </w:t>
      </w:r>
      <w:r w:rsidR="05C29DF5" w:rsidRPr="2023D86C">
        <w:rPr>
          <w:lang w:val="en-GB"/>
        </w:rPr>
        <w:t>variabl</w:t>
      </w:r>
      <w:r w:rsidRPr="2023D86C">
        <w:rPr>
          <w:lang w:val="en-GB"/>
        </w:rPr>
        <w:t xml:space="preserve">es or drawn randomly from the empirical distribution </w:t>
      </w:r>
      <w:r w:rsidR="1DD3A689" w:rsidRPr="2023D86C">
        <w:rPr>
          <w:lang w:val="en-GB"/>
        </w:rPr>
        <w:t xml:space="preserve">for categorical </w:t>
      </w:r>
      <w:r w:rsidR="6B7B0ED5" w:rsidRPr="2023D86C">
        <w:rPr>
          <w:lang w:val="en-GB"/>
        </w:rPr>
        <w:t xml:space="preserve">variables. </w:t>
      </w:r>
    </w:p>
    <w:p w14:paraId="7A27D13A" w14:textId="43C0E473" w:rsidR="00EA3E2B" w:rsidRPr="008F673E" w:rsidRDefault="00EA3E2B" w:rsidP="00EA3E2B">
      <w:pPr>
        <w:pStyle w:val="Heading1"/>
        <w:rPr>
          <w:rFonts w:hint="eastAsia"/>
          <w:lang w:val="en-GB"/>
        </w:rPr>
      </w:pPr>
      <w:bookmarkStart w:id="441" w:name="_Toc521400467"/>
      <w:bookmarkStart w:id="442" w:name="_Toc518655975"/>
      <w:bookmarkStart w:id="443" w:name="_Toc518466161"/>
      <w:bookmarkStart w:id="444" w:name="_Ref45603967"/>
      <w:bookmarkStart w:id="445" w:name="_Ref45604094"/>
      <w:bookmarkStart w:id="446" w:name="_Ref45607125"/>
      <w:bookmarkStart w:id="447" w:name="_Ref45607405"/>
      <w:bookmarkStart w:id="448" w:name="_Toc154052367"/>
      <w:r w:rsidRPr="008F673E">
        <w:rPr>
          <w:lang w:val="en-GB"/>
        </w:rPr>
        <w:lastRenderedPageBreak/>
        <w:t>Analysis</w:t>
      </w:r>
      <w:bookmarkEnd w:id="441"/>
      <w:bookmarkEnd w:id="442"/>
      <w:bookmarkEnd w:id="443"/>
      <w:r w:rsidR="00D52D8D" w:rsidRPr="008F673E">
        <w:rPr>
          <w:lang w:val="en-GB"/>
        </w:rPr>
        <w:t xml:space="preserve"> Sets</w:t>
      </w:r>
      <w:bookmarkEnd w:id="444"/>
      <w:bookmarkEnd w:id="445"/>
      <w:bookmarkEnd w:id="446"/>
      <w:bookmarkEnd w:id="447"/>
      <w:bookmarkEnd w:id="448"/>
    </w:p>
    <w:p w14:paraId="7151C88F" w14:textId="0E32342B" w:rsidR="007A6A58" w:rsidRPr="008F673E" w:rsidRDefault="007A6A58" w:rsidP="007A6A58">
      <w:pPr>
        <w:rPr>
          <w:lang w:val="en-GB"/>
        </w:rPr>
      </w:pPr>
      <w:r w:rsidRPr="008F673E">
        <w:rPr>
          <w:lang w:val="en-GB"/>
        </w:rPr>
        <w:t xml:space="preserve">All analyses will be based on the full analysis set </w:t>
      </w:r>
      <w:r w:rsidR="00C52CEC" w:rsidRPr="008F673E">
        <w:rPr>
          <w:lang w:val="en-GB"/>
        </w:rPr>
        <w:t xml:space="preserve">(FAS) </w:t>
      </w:r>
      <w:r w:rsidRPr="008F673E">
        <w:rPr>
          <w:lang w:val="en-GB"/>
        </w:rPr>
        <w:t xml:space="preserve">comprising of </w:t>
      </w:r>
      <w:del w:id="449" w:author="Maria Cecilie Stivang" w:date="2025-10-28T13:15:00Z" w16du:dateUtc="2025-10-28T12:15:00Z">
        <w:r w:rsidRPr="008F673E">
          <w:rPr>
            <w:lang w:val="en-GB"/>
          </w:rPr>
          <w:delText>adult women</w:delText>
        </w:r>
        <w:r w:rsidRPr="00FE639B" w:rsidDel="00865B08">
          <w:rPr>
            <w:lang w:val="en-GB"/>
          </w:rPr>
          <w:delText xml:space="preserve"> </w:delText>
        </w:r>
      </w:del>
      <w:ins w:id="450" w:author="Maria Cecilie Stivang" w:date="2025-10-28T13:15:00Z" w16du:dateUtc="2025-10-28T12:15:00Z">
        <w:r w:rsidR="00694648">
          <w:rPr>
            <w:lang w:val="en-GB"/>
          </w:rPr>
          <w:t xml:space="preserve">women </w:t>
        </w:r>
        <w:r w:rsidR="00865B08">
          <w:rPr>
            <w:rFonts w:cs="Times New Roman"/>
            <w:lang w:val="en-GB"/>
          </w:rPr>
          <w:t>≥</w:t>
        </w:r>
        <w:r w:rsidR="00865B08">
          <w:rPr>
            <w:lang w:val="en-GB"/>
          </w:rPr>
          <w:t xml:space="preserve"> 18 years old</w:t>
        </w:r>
        <w:r w:rsidRPr="008F673E">
          <w:rPr>
            <w:lang w:val="en-GB"/>
          </w:rPr>
          <w:t xml:space="preserve"> </w:t>
        </w:r>
      </w:ins>
      <w:r w:rsidRPr="008F673E">
        <w:rPr>
          <w:lang w:val="en-GB"/>
        </w:rPr>
        <w:t xml:space="preserve">admitted for a planned vaginal delivery in need of a partograph </w:t>
      </w:r>
      <w:r w:rsidR="4DCB602B" w:rsidRPr="008F673E">
        <w:rPr>
          <w:lang w:val="en-GB"/>
        </w:rPr>
        <w:t>at</w:t>
      </w:r>
      <w:r w:rsidRPr="008F673E">
        <w:rPr>
          <w:lang w:val="en-GB"/>
        </w:rPr>
        <w:t xml:space="preserve"> any of the participating hospitals in the period</w:t>
      </w:r>
      <w:r w:rsidR="00CA3059" w:rsidRPr="008F673E">
        <w:rPr>
          <w:lang w:val="en-GB"/>
        </w:rPr>
        <w:t xml:space="preserve"> 01.04.25-</w:t>
      </w:r>
      <w:r w:rsidR="0004739F" w:rsidRPr="008F673E">
        <w:rPr>
          <w:lang w:val="en-GB"/>
        </w:rPr>
        <w:t>26.05.2</w:t>
      </w:r>
      <w:r w:rsidR="00F45578" w:rsidRPr="008F673E">
        <w:rPr>
          <w:lang w:val="en-GB"/>
        </w:rPr>
        <w:t>6</w:t>
      </w:r>
      <w:r w:rsidR="0004739F" w:rsidRPr="008F673E">
        <w:rPr>
          <w:lang w:val="en-GB"/>
        </w:rPr>
        <w:t>.</w:t>
      </w:r>
      <w:r w:rsidRPr="008F673E">
        <w:rPr>
          <w:lang w:val="en-GB"/>
        </w:rPr>
        <w:t xml:space="preserve">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w:t>
      </w:r>
    </w:p>
    <w:p w14:paraId="070FCC58" w14:textId="121028F6" w:rsidR="00EA3E2B" w:rsidRPr="008F673E" w:rsidRDefault="00EA3E2B">
      <w:pPr>
        <w:pStyle w:val="Heading1"/>
        <w:rPr>
          <w:rFonts w:hint="eastAsia"/>
          <w:lang w:val="en-GB"/>
        </w:rPr>
      </w:pPr>
      <w:bookmarkStart w:id="451" w:name="_Toc154052368"/>
      <w:r w:rsidRPr="008F673E">
        <w:rPr>
          <w:lang w:val="en-GB"/>
        </w:rPr>
        <w:lastRenderedPageBreak/>
        <w:t>Analyses</w:t>
      </w:r>
      <w:r w:rsidR="00526497" w:rsidRPr="008F673E">
        <w:rPr>
          <w:lang w:val="en-GB"/>
        </w:rPr>
        <w:t xml:space="preserve"> Supporting Primary Objective(s)</w:t>
      </w:r>
      <w:bookmarkEnd w:id="451"/>
    </w:p>
    <w:p w14:paraId="56C76AAD" w14:textId="5E489FAB" w:rsidR="00EA3E2B" w:rsidRPr="008F673E" w:rsidRDefault="00DD573D">
      <w:pPr>
        <w:pStyle w:val="Heading2"/>
        <w:rPr>
          <w:rStyle w:val="CPTVariable"/>
          <w:rFonts w:hint="eastAsia"/>
          <w:lang w:val="en-GB"/>
        </w:rPr>
      </w:pPr>
      <w:bookmarkStart w:id="452" w:name="_Toc154052369"/>
      <w:r w:rsidRPr="008F673E">
        <w:rPr>
          <w:lang w:val="en-GB"/>
        </w:rPr>
        <w:t>Primary</w:t>
      </w:r>
      <w:r w:rsidR="00C52CEC" w:rsidRPr="008F673E">
        <w:rPr>
          <w:lang w:val="en-GB"/>
        </w:rPr>
        <w:t xml:space="preserve"> Estimand</w:t>
      </w:r>
      <w:r w:rsidRPr="008F673E">
        <w:rPr>
          <w:lang w:val="en-GB"/>
        </w:rPr>
        <w:t xml:space="preserve"> </w:t>
      </w:r>
      <w:bookmarkEnd w:id="452"/>
    </w:p>
    <w:p w14:paraId="538AF1A7" w14:textId="5912F6CD" w:rsidR="00EB441E" w:rsidRPr="008F673E" w:rsidRDefault="00C52CEC" w:rsidP="004B2360">
      <w:pPr>
        <w:rPr>
          <w:lang w:val="en-GB" w:eastAsia="ja-JP"/>
        </w:rPr>
      </w:pPr>
      <w:r w:rsidRPr="008F673E">
        <w:rPr>
          <w:lang w:val="en-GB" w:eastAsia="ja-JP"/>
        </w:rPr>
        <w:t>The primary estimand is the relative difference in proportion of intrapartum caesarean sections between women with a planned vaginal delivery in need of a partograph following the LCG and the WHO partograph</w:t>
      </w:r>
    </w:p>
    <w:p w14:paraId="22E7B8E2" w14:textId="3D49A95D" w:rsidR="00EA3E2B" w:rsidRPr="008F673E" w:rsidRDefault="00EA3E2B" w:rsidP="00EA3E2B">
      <w:pPr>
        <w:pStyle w:val="Heading3"/>
        <w:rPr>
          <w:rFonts w:hint="eastAsia"/>
          <w:lang w:val="en-GB"/>
        </w:rPr>
      </w:pPr>
      <w:bookmarkStart w:id="453" w:name="_Toc521400472"/>
      <w:bookmarkStart w:id="454" w:name="_Toc518655980"/>
      <w:bookmarkStart w:id="455" w:name="_Toc518466166"/>
      <w:bookmarkStart w:id="456" w:name="_Ref518462376"/>
      <w:bookmarkStart w:id="457" w:name="_Ref45603851"/>
      <w:bookmarkStart w:id="458" w:name="_Toc154052370"/>
      <w:r w:rsidRPr="008F673E">
        <w:rPr>
          <w:lang w:val="en-GB"/>
        </w:rPr>
        <w:t xml:space="preserve">Definition of </w:t>
      </w:r>
      <w:r w:rsidR="00412B9B" w:rsidRPr="008F673E">
        <w:rPr>
          <w:lang w:val="en-GB"/>
        </w:rPr>
        <w:t>E</w:t>
      </w:r>
      <w:r w:rsidRPr="008F673E">
        <w:rPr>
          <w:lang w:val="en-GB"/>
        </w:rPr>
        <w:t>ndpoint(s)</w:t>
      </w:r>
      <w:bookmarkEnd w:id="453"/>
      <w:bookmarkEnd w:id="454"/>
      <w:bookmarkEnd w:id="455"/>
      <w:bookmarkEnd w:id="456"/>
      <w:bookmarkEnd w:id="457"/>
      <w:bookmarkEnd w:id="458"/>
      <w:r w:rsidR="00C52CEC" w:rsidRPr="008F673E">
        <w:rPr>
          <w:lang w:val="en-GB"/>
        </w:rPr>
        <w:t xml:space="preserve"> </w:t>
      </w:r>
    </w:p>
    <w:p w14:paraId="02C9BEE6" w14:textId="6C1ED684" w:rsidR="00C52CEC" w:rsidRPr="008F673E" w:rsidRDefault="00C52CEC" w:rsidP="00C52CEC">
      <w:pPr>
        <w:rPr>
          <w:lang w:val="en-GB" w:eastAsia="ja-JP"/>
        </w:rPr>
      </w:pPr>
      <w:r w:rsidRPr="008F673E">
        <w:rPr>
          <w:lang w:val="en-GB" w:eastAsia="ja-JP"/>
        </w:rPr>
        <w:t xml:space="preserve">The endpoint is delivery by intrapartum caesarean section as recorded in the hospital’s medical records </w:t>
      </w:r>
    </w:p>
    <w:p w14:paraId="44AF2F06" w14:textId="19F43973" w:rsidR="00EA3E2B" w:rsidRPr="008F673E" w:rsidRDefault="00EA3E2B" w:rsidP="00EA3E2B">
      <w:pPr>
        <w:pStyle w:val="Heading3"/>
        <w:rPr>
          <w:rFonts w:hint="eastAsia"/>
          <w:lang w:val="en-GB"/>
        </w:rPr>
      </w:pPr>
      <w:bookmarkStart w:id="459" w:name="_Ref518462394"/>
      <w:bookmarkStart w:id="460" w:name="_Toc518466167"/>
      <w:bookmarkStart w:id="461" w:name="_Toc518655981"/>
      <w:bookmarkStart w:id="462" w:name="_Toc521400473"/>
      <w:bookmarkStart w:id="463" w:name="_Toc154052371"/>
      <w:r w:rsidRPr="008F673E">
        <w:rPr>
          <w:lang w:val="en-GB"/>
        </w:rPr>
        <w:t xml:space="preserve">Main </w:t>
      </w:r>
      <w:r w:rsidR="00412B9B" w:rsidRPr="008F673E">
        <w:rPr>
          <w:lang w:val="en-GB"/>
        </w:rPr>
        <w:t>A</w:t>
      </w:r>
      <w:r w:rsidRPr="008F673E">
        <w:rPr>
          <w:lang w:val="en-GB"/>
        </w:rPr>
        <w:t xml:space="preserve">nalytical </w:t>
      </w:r>
      <w:r w:rsidR="00412B9B" w:rsidRPr="008F673E">
        <w:rPr>
          <w:lang w:val="en-GB"/>
        </w:rPr>
        <w:t>A</w:t>
      </w:r>
      <w:r w:rsidRPr="008F673E">
        <w:rPr>
          <w:lang w:val="en-GB"/>
        </w:rPr>
        <w:t>pproach</w:t>
      </w:r>
      <w:bookmarkEnd w:id="459"/>
      <w:bookmarkEnd w:id="460"/>
      <w:bookmarkEnd w:id="461"/>
      <w:bookmarkEnd w:id="462"/>
      <w:bookmarkEnd w:id="463"/>
    </w:p>
    <w:p w14:paraId="685CF552" w14:textId="2E577E75" w:rsidR="00C52CEC" w:rsidRPr="008F673E" w:rsidRDefault="568AD3B2" w:rsidP="2023D86C">
      <w:pPr>
        <w:rPr>
          <w:lang w:val="en-GB"/>
        </w:rPr>
      </w:pPr>
      <w:r w:rsidRPr="2023D86C">
        <w:rPr>
          <w:lang w:val="en-GB"/>
        </w:rPr>
        <w:t xml:space="preserve">The risk differences will be computed based on a generalised linear mixed model with a random term for cluster and fixed effect for treatment and time interval. The link function will be the logit, and the model family will be binomial. The relative and absolute risk difference will be calculated using population-averaged (marginal) adjusted relative risk differences with standard error estimated by the delta method. </w:t>
      </w:r>
    </w:p>
    <w:p w14:paraId="79880471" w14:textId="23D2F651" w:rsidR="00C52CEC" w:rsidRPr="008F673E" w:rsidRDefault="568AD3B2" w:rsidP="2023D86C">
      <w:pPr>
        <w:rPr>
          <w:lang w:val="en-GB" w:eastAsia="ja-JP"/>
        </w:rPr>
      </w:pPr>
      <w:r w:rsidRPr="2023D86C">
        <w:rPr>
          <w:lang w:val="en-GB"/>
        </w:rPr>
        <w:t xml:space="preserve">We do not expect any missing data for this endpoint, but in the unlikely event that there are any they will be ignored and handled by the model. </w:t>
      </w:r>
    </w:p>
    <w:p w14:paraId="3943B881" w14:textId="3EB397F7" w:rsidR="00C52CEC" w:rsidRDefault="568AD3B2" w:rsidP="2023D86C">
      <w:pPr>
        <w:rPr>
          <w:lang w:val="en-GB" w:eastAsia="ja-JP"/>
        </w:rPr>
      </w:pPr>
      <w:r w:rsidRPr="2023D86C">
        <w:rPr>
          <w:lang w:val="en-GB"/>
        </w:rPr>
        <w:t>The estimated relative</w:t>
      </w:r>
      <w:r w:rsidR="665B6C00" w:rsidRPr="2023D86C">
        <w:rPr>
          <w:lang w:val="en-GB"/>
        </w:rPr>
        <w:t xml:space="preserve"> and absolute</w:t>
      </w:r>
      <w:r w:rsidRPr="2023D86C">
        <w:rPr>
          <w:lang w:val="en-GB"/>
        </w:rPr>
        <w:t xml:space="preserve"> risk difference</w:t>
      </w:r>
      <w:r w:rsidR="665B6C00" w:rsidRPr="2023D86C">
        <w:rPr>
          <w:lang w:val="en-GB"/>
        </w:rPr>
        <w:t>s</w:t>
      </w:r>
      <w:r w:rsidRPr="2023D86C">
        <w:rPr>
          <w:lang w:val="en-GB"/>
        </w:rPr>
        <w:t xml:space="preserve"> will be presented with a 95% confidence interval </w:t>
      </w:r>
      <w:r w:rsidR="7B581085" w:rsidRPr="2023D86C">
        <w:rPr>
          <w:lang w:val="en-GB"/>
        </w:rPr>
        <w:t xml:space="preserve"> </w:t>
      </w:r>
    </w:p>
    <w:p w14:paraId="66B6AE32" w14:textId="3863E797" w:rsidR="002D00A7" w:rsidRPr="002D00A7" w:rsidRDefault="002D00A7" w:rsidP="000D7703">
      <w:pPr>
        <w:pStyle w:val="Heading3"/>
        <w:rPr>
          <w:rFonts w:hint="eastAsia"/>
          <w:lang w:val="en-GB"/>
        </w:rPr>
      </w:pPr>
      <w:bookmarkStart w:id="464" w:name="_Ref25717606"/>
      <w:bookmarkStart w:id="465" w:name="_Toc37816027"/>
      <w:bookmarkStart w:id="466" w:name="_Toc285452383"/>
      <w:bookmarkStart w:id="467" w:name="_Toc473898528"/>
      <w:bookmarkStart w:id="468" w:name="_Toc506553916"/>
      <w:r w:rsidRPr="002D00A7">
        <w:rPr>
          <w:lang w:val="en-GB"/>
        </w:rPr>
        <w:t>Adjustment for covariates</w:t>
      </w:r>
      <w:bookmarkEnd w:id="464"/>
      <w:bookmarkEnd w:id="465"/>
      <w:bookmarkEnd w:id="466"/>
      <w:bookmarkEnd w:id="467"/>
      <w:bookmarkEnd w:id="468"/>
    </w:p>
    <w:p w14:paraId="0945AC81" w14:textId="77777777" w:rsidR="002D00A7" w:rsidRPr="002D00A7" w:rsidRDefault="002D00A7" w:rsidP="002D00A7">
      <w:pPr>
        <w:rPr>
          <w:bCs/>
          <w:lang w:val="en-GB" w:eastAsia="ja-JP"/>
        </w:rPr>
      </w:pPr>
      <w:r w:rsidRPr="002D00A7">
        <w:rPr>
          <w:lang w:val="en-GB" w:eastAsia="ja-JP"/>
        </w:rPr>
        <w:t>We will use the following covariates in all primary and secondary statistical models analyses:</w:t>
      </w:r>
    </w:p>
    <w:p w14:paraId="5C761CF0" w14:textId="77777777" w:rsidR="00FE04B1" w:rsidRDefault="00FE04B1" w:rsidP="002D00A7">
      <w:pPr>
        <w:rPr>
          <w:lang w:val="en-GB" w:eastAsia="ja-JP"/>
        </w:rPr>
      </w:pPr>
    </w:p>
    <w:p w14:paraId="6E31596E" w14:textId="0030C108" w:rsidR="00FE04B1" w:rsidRDefault="00FE04B1" w:rsidP="00FE04B1">
      <w:pPr>
        <w:pStyle w:val="Heading4"/>
        <w:rPr>
          <w:rFonts w:hint="eastAsia"/>
          <w:lang w:val="en-GB"/>
        </w:rPr>
      </w:pPr>
      <w:r>
        <w:rPr>
          <w:lang w:val="en-GB"/>
        </w:rPr>
        <w:t>Matern</w:t>
      </w:r>
      <w:r w:rsidR="00A56E73">
        <w:rPr>
          <w:lang w:val="en-GB"/>
        </w:rPr>
        <w:t>i</w:t>
      </w:r>
      <w:r>
        <w:rPr>
          <w:lang w:val="en-GB"/>
        </w:rPr>
        <w:t>ty ward characteristics</w:t>
      </w:r>
    </w:p>
    <w:p w14:paraId="6693147F" w14:textId="079E5B28" w:rsidR="00FE04B1" w:rsidRPr="00FE04B1" w:rsidRDefault="00FE04B1" w:rsidP="00FE04B1">
      <w:pPr>
        <w:rPr>
          <w:lang w:val="en-GB" w:eastAsia="ja-JP"/>
        </w:rPr>
      </w:pPr>
      <w:r w:rsidRPr="00FE04B1">
        <w:rPr>
          <w:lang w:eastAsia="ja-JP"/>
        </w:rPr>
        <w:t>Number of deliveries per year </w:t>
      </w:r>
    </w:p>
    <w:p w14:paraId="50F77966" w14:textId="77777777" w:rsidR="002D00A7" w:rsidRPr="002D00A7" w:rsidRDefault="002D00A7" w:rsidP="000D7703">
      <w:pPr>
        <w:pStyle w:val="Heading4"/>
        <w:rPr>
          <w:rFonts w:hint="eastAsia"/>
          <w:lang w:val="en-GB"/>
        </w:rPr>
      </w:pPr>
      <w:r w:rsidRPr="002D00A7">
        <w:rPr>
          <w:lang w:val="en-GB"/>
        </w:rPr>
        <w:t xml:space="preserve">Maternal and neonatal characteristics </w:t>
      </w:r>
    </w:p>
    <w:p w14:paraId="6C42F81C" w14:textId="5B6BF377" w:rsidR="00FE6D77" w:rsidRDefault="00FE6D77">
      <w:pPr>
        <w:pStyle w:val="ListParagraph"/>
        <w:numPr>
          <w:ilvl w:val="0"/>
          <w:numId w:val="25"/>
        </w:numPr>
        <w:rPr>
          <w:bCs/>
          <w:lang w:val="en-GB" w:eastAsia="ja-JP"/>
        </w:rPr>
      </w:pPr>
      <w:r>
        <w:rPr>
          <w:bCs/>
          <w:lang w:val="en-GB" w:eastAsia="ja-JP"/>
        </w:rPr>
        <w:t>Country of origin</w:t>
      </w:r>
      <w:r w:rsidR="000B05C1">
        <w:rPr>
          <w:bCs/>
          <w:lang w:val="en-GB" w:eastAsia="ja-JP"/>
        </w:rPr>
        <w:t>, Norway</w:t>
      </w:r>
    </w:p>
    <w:p w14:paraId="56121241" w14:textId="513B0D96" w:rsidR="00FE6D77" w:rsidRDefault="00FE6D77">
      <w:pPr>
        <w:pStyle w:val="ListParagraph"/>
        <w:numPr>
          <w:ilvl w:val="0"/>
          <w:numId w:val="25"/>
        </w:numPr>
        <w:rPr>
          <w:bCs/>
          <w:lang w:val="en-GB" w:eastAsia="ja-JP"/>
        </w:rPr>
      </w:pPr>
      <w:r>
        <w:rPr>
          <w:bCs/>
          <w:lang w:val="en-GB" w:eastAsia="ja-JP"/>
        </w:rPr>
        <w:t>Continent of origin</w:t>
      </w:r>
    </w:p>
    <w:p w14:paraId="40F92229" w14:textId="77777777" w:rsidR="002D00A7" w:rsidRDefault="002D00A7">
      <w:pPr>
        <w:pStyle w:val="ListParagraph"/>
        <w:numPr>
          <w:ilvl w:val="0"/>
          <w:numId w:val="25"/>
        </w:numPr>
        <w:rPr>
          <w:bCs/>
          <w:lang w:val="en-GB" w:eastAsia="ja-JP"/>
        </w:rPr>
      </w:pPr>
      <w:r w:rsidRPr="002D00A7">
        <w:rPr>
          <w:bCs/>
          <w:lang w:val="en-GB" w:eastAsia="ja-JP"/>
        </w:rPr>
        <w:t>Maternal age</w:t>
      </w:r>
    </w:p>
    <w:p w14:paraId="4EB92597" w14:textId="5A99B7FF" w:rsidR="00D5114A" w:rsidRDefault="00D5114A">
      <w:pPr>
        <w:pStyle w:val="ListParagraph"/>
        <w:numPr>
          <w:ilvl w:val="0"/>
          <w:numId w:val="25"/>
        </w:numPr>
        <w:rPr>
          <w:bCs/>
          <w:lang w:val="en-GB" w:eastAsia="ja-JP"/>
        </w:rPr>
      </w:pPr>
      <w:r>
        <w:rPr>
          <w:bCs/>
          <w:lang w:val="en-GB" w:eastAsia="ja-JP"/>
        </w:rPr>
        <w:t>Marital status</w:t>
      </w:r>
      <w:r w:rsidR="00644D1B">
        <w:rPr>
          <w:bCs/>
          <w:lang w:val="en-GB" w:eastAsia="ja-JP"/>
        </w:rPr>
        <w:t xml:space="preserve"> (Cohabitant or married)</w:t>
      </w:r>
    </w:p>
    <w:p w14:paraId="46B3C6BC" w14:textId="13EE2571" w:rsidR="004B36FF" w:rsidRPr="004B36FF" w:rsidRDefault="003C4AFE">
      <w:pPr>
        <w:pStyle w:val="ListParagraph"/>
        <w:numPr>
          <w:ilvl w:val="0"/>
          <w:numId w:val="25"/>
        </w:numPr>
        <w:rPr>
          <w:lang w:val="en-GB" w:eastAsia="ja-JP"/>
        </w:rPr>
      </w:pPr>
      <w:r>
        <w:rPr>
          <w:lang w:val="en-GB" w:eastAsia="ja-JP"/>
        </w:rPr>
        <w:t>Higher</w:t>
      </w:r>
      <w:r w:rsidR="004B36FF" w:rsidRPr="002D00A7">
        <w:rPr>
          <w:lang w:val="en-GB" w:eastAsia="ja-JP"/>
        </w:rPr>
        <w:t xml:space="preserve"> education (</w:t>
      </w:r>
      <w:r>
        <w:rPr>
          <w:lang w:eastAsia="ja-JP"/>
        </w:rPr>
        <w:t>University level?</w:t>
      </w:r>
      <w:r w:rsidR="004B36FF" w:rsidRPr="002D00A7">
        <w:rPr>
          <w:lang w:val="en-GB" w:eastAsia="ja-JP"/>
        </w:rPr>
        <w:t>)</w:t>
      </w:r>
    </w:p>
    <w:p w14:paraId="30A04C26" w14:textId="7F05B653" w:rsidR="002D00A7" w:rsidRPr="002D00A7" w:rsidRDefault="002D00A7">
      <w:pPr>
        <w:pStyle w:val="ListParagraph"/>
        <w:numPr>
          <w:ilvl w:val="0"/>
          <w:numId w:val="25"/>
        </w:numPr>
        <w:rPr>
          <w:lang w:val="en-GB" w:eastAsia="ja-JP"/>
        </w:rPr>
      </w:pPr>
      <w:r w:rsidRPr="002D00A7">
        <w:rPr>
          <w:bCs/>
          <w:lang w:val="en-GB" w:eastAsia="ja-JP"/>
        </w:rPr>
        <w:t>Maternal BMI</w:t>
      </w:r>
      <w:r w:rsidRPr="002D00A7">
        <w:rPr>
          <w:lang w:val="en-GB" w:eastAsia="ja-JP"/>
        </w:rPr>
        <w:t xml:space="preserve"> </w:t>
      </w:r>
    </w:p>
    <w:p w14:paraId="1A5B6B12" w14:textId="67601FB7" w:rsidR="00331F70" w:rsidRDefault="00331F70">
      <w:pPr>
        <w:pStyle w:val="ListParagraph"/>
        <w:numPr>
          <w:ilvl w:val="0"/>
          <w:numId w:val="25"/>
        </w:numPr>
        <w:rPr>
          <w:lang w:val="en-GB" w:eastAsia="ja-JP"/>
        </w:rPr>
      </w:pPr>
      <w:r>
        <w:rPr>
          <w:lang w:val="en-GB" w:eastAsia="ja-JP"/>
        </w:rPr>
        <w:t>Maternal heigh</w:t>
      </w:r>
    </w:p>
    <w:p w14:paraId="53EB9C84" w14:textId="52B68B84" w:rsidR="000D20F3" w:rsidRDefault="000D20F3">
      <w:pPr>
        <w:pStyle w:val="ListParagraph"/>
        <w:numPr>
          <w:ilvl w:val="0"/>
          <w:numId w:val="25"/>
        </w:numPr>
        <w:rPr>
          <w:ins w:id="469" w:author="Maria Cecilie Stivang" w:date="2025-11-28T13:29:00Z" w16du:dateUtc="2025-11-28T12:29:00Z"/>
          <w:lang w:val="en-GB" w:eastAsia="ja-JP"/>
        </w:rPr>
      </w:pPr>
      <w:r>
        <w:rPr>
          <w:lang w:val="en-GB" w:eastAsia="ja-JP"/>
        </w:rPr>
        <w:t>Parity</w:t>
      </w:r>
    </w:p>
    <w:p w14:paraId="49952804" w14:textId="73C569A5" w:rsidR="006744F6" w:rsidRDefault="00553DB9">
      <w:pPr>
        <w:pStyle w:val="ListParagraph"/>
        <w:numPr>
          <w:ilvl w:val="0"/>
          <w:numId w:val="25"/>
        </w:numPr>
        <w:rPr>
          <w:lang w:val="en-GB" w:eastAsia="ja-JP"/>
        </w:rPr>
      </w:pPr>
      <w:r>
        <w:rPr>
          <w:lang w:val="en-GB" w:eastAsia="ja-JP"/>
        </w:rPr>
        <w:t>Smok</w:t>
      </w:r>
      <w:r w:rsidR="003F6E4C">
        <w:rPr>
          <w:lang w:val="en-GB" w:eastAsia="ja-JP"/>
        </w:rPr>
        <w:t>ing</w:t>
      </w:r>
    </w:p>
    <w:p w14:paraId="5AB04F7E" w14:textId="511E8AE4" w:rsidR="00553DB9" w:rsidRDefault="00553DB9">
      <w:pPr>
        <w:pStyle w:val="ListParagraph"/>
        <w:numPr>
          <w:ilvl w:val="0"/>
          <w:numId w:val="25"/>
        </w:numPr>
        <w:rPr>
          <w:ins w:id="470" w:author="Therese Buerengen" w:date="2025-11-28T12:53:00Z" w16du:dateUtc="2025-11-28T11:53:00Z"/>
          <w:lang w:val="en-GB" w:eastAsia="ja-JP"/>
        </w:rPr>
      </w:pPr>
      <w:r>
        <w:rPr>
          <w:lang w:val="en-GB" w:eastAsia="ja-JP"/>
        </w:rPr>
        <w:t>Sn</w:t>
      </w:r>
      <w:r w:rsidR="005D5F37">
        <w:rPr>
          <w:lang w:val="en-GB" w:eastAsia="ja-JP"/>
        </w:rPr>
        <w:t>uff</w:t>
      </w:r>
    </w:p>
    <w:p w14:paraId="6172F171" w14:textId="6487E272" w:rsidR="003E2A47" w:rsidRPr="002D00A7" w:rsidRDefault="00D20E33">
      <w:pPr>
        <w:pStyle w:val="ListParagraph"/>
        <w:numPr>
          <w:ilvl w:val="0"/>
          <w:numId w:val="25"/>
        </w:numPr>
        <w:rPr>
          <w:lang w:val="en-GB" w:eastAsia="ja-JP"/>
        </w:rPr>
      </w:pPr>
      <w:r w:rsidRPr="00D20E33">
        <w:rPr>
          <w:lang w:eastAsia="ja-JP"/>
        </w:rPr>
        <w:t>Diabetes, gestational and pregestational diabetes (medically treated)</w:t>
      </w:r>
    </w:p>
    <w:p w14:paraId="5D635BC8" w14:textId="4668CA14" w:rsidR="00A84E8A" w:rsidRPr="00D85FAB" w:rsidRDefault="00F45860">
      <w:pPr>
        <w:pStyle w:val="ListParagraph"/>
        <w:numPr>
          <w:ilvl w:val="0"/>
          <w:numId w:val="25"/>
        </w:numPr>
        <w:rPr>
          <w:ins w:id="471" w:author="Maria Cecilie Stivang" w:date="2025-11-28T13:09:00Z" w16du:dateUtc="2025-11-28T12:09:00Z"/>
          <w:lang w:val="en-GB" w:eastAsia="ja-JP"/>
        </w:rPr>
      </w:pPr>
      <w:r w:rsidRPr="00F45860">
        <w:rPr>
          <w:lang w:eastAsia="ja-JP"/>
        </w:rPr>
        <w:t>Hypertensive diseases</w:t>
      </w:r>
      <w:r w:rsidR="00A84E8A" w:rsidRPr="00A84E8A">
        <w:rPr>
          <w:lang w:eastAsia="ja-JP"/>
        </w:rPr>
        <w:t> </w:t>
      </w:r>
    </w:p>
    <w:p w14:paraId="12E30E32" w14:textId="77777777" w:rsidR="002D00A7" w:rsidRDefault="002D00A7">
      <w:pPr>
        <w:pStyle w:val="ListParagraph"/>
        <w:numPr>
          <w:ilvl w:val="0"/>
          <w:numId w:val="25"/>
        </w:numPr>
        <w:rPr>
          <w:lang w:val="en-GB" w:eastAsia="ja-JP"/>
        </w:rPr>
      </w:pPr>
      <w:r w:rsidRPr="002D00A7">
        <w:rPr>
          <w:lang w:val="en-GB" w:eastAsia="ja-JP"/>
        </w:rPr>
        <w:lastRenderedPageBreak/>
        <w:t>Birth weight</w:t>
      </w:r>
    </w:p>
    <w:p w14:paraId="0C620DD2" w14:textId="2543C05D" w:rsidR="00B243A5" w:rsidRPr="002D00A7" w:rsidRDefault="00B243A5">
      <w:pPr>
        <w:pStyle w:val="ListParagraph"/>
        <w:numPr>
          <w:ilvl w:val="0"/>
          <w:numId w:val="25"/>
        </w:numPr>
        <w:rPr>
          <w:lang w:val="en-GB" w:eastAsia="ja-JP"/>
        </w:rPr>
      </w:pPr>
      <w:commentRangeStart w:id="472"/>
      <w:r>
        <w:rPr>
          <w:lang w:val="en-GB" w:eastAsia="ja-JP"/>
        </w:rPr>
        <w:t>Birth</w:t>
      </w:r>
      <w:r w:rsidR="00A02716">
        <w:rPr>
          <w:lang w:val="en-GB" w:eastAsia="ja-JP"/>
        </w:rPr>
        <w:t>weight</w:t>
      </w:r>
      <w:r>
        <w:rPr>
          <w:lang w:val="en-GB" w:eastAsia="ja-JP"/>
        </w:rPr>
        <w:t xml:space="preserve"> percentiles</w:t>
      </w:r>
      <w:commentRangeEnd w:id="472"/>
      <w:r w:rsidR="00941736" w:rsidRPr="002D00A7">
        <w:rPr>
          <w:rStyle w:val="CommentReference"/>
          <w:sz w:val="24"/>
          <w:szCs w:val="24"/>
          <w:lang w:val="en-GB" w:eastAsia="ja-JP"/>
        </w:rPr>
        <w:commentReference w:id="472"/>
      </w:r>
    </w:p>
    <w:p w14:paraId="2BA442C5" w14:textId="77777777" w:rsidR="002D00A7" w:rsidRPr="002D00A7" w:rsidRDefault="002D00A7">
      <w:pPr>
        <w:pStyle w:val="ListParagraph"/>
        <w:numPr>
          <w:ilvl w:val="0"/>
          <w:numId w:val="25"/>
        </w:numPr>
        <w:rPr>
          <w:lang w:val="en-GB" w:eastAsia="ja-JP"/>
        </w:rPr>
      </w:pPr>
      <w:r w:rsidRPr="002D00A7">
        <w:rPr>
          <w:lang w:val="en-GB" w:eastAsia="ja-JP"/>
        </w:rPr>
        <w:t>Baby’s head circumference</w:t>
      </w:r>
    </w:p>
    <w:p w14:paraId="3DB71264" w14:textId="12D15C77" w:rsidR="0085237F" w:rsidRDefault="0085237F">
      <w:pPr>
        <w:pStyle w:val="ListParagraph"/>
        <w:numPr>
          <w:ilvl w:val="0"/>
          <w:numId w:val="25"/>
        </w:numPr>
        <w:rPr>
          <w:lang w:val="en-GB" w:eastAsia="ja-JP"/>
        </w:rPr>
      </w:pPr>
      <w:r>
        <w:rPr>
          <w:lang w:val="en-GB" w:eastAsia="ja-JP"/>
        </w:rPr>
        <w:t>Gender</w:t>
      </w:r>
    </w:p>
    <w:p w14:paraId="7FB58071" w14:textId="4CBC62BD" w:rsidR="00A7209D" w:rsidRDefault="00A7209D">
      <w:pPr>
        <w:pStyle w:val="ListParagraph"/>
        <w:numPr>
          <w:ilvl w:val="0"/>
          <w:numId w:val="25"/>
        </w:numPr>
        <w:rPr>
          <w:lang w:val="en-GB" w:eastAsia="ja-JP"/>
        </w:rPr>
      </w:pPr>
      <w:r>
        <w:rPr>
          <w:lang w:val="en-GB" w:eastAsia="ja-JP"/>
        </w:rPr>
        <w:t xml:space="preserve">Gestational age at time of </w:t>
      </w:r>
      <w:r w:rsidR="00EB25CF">
        <w:rPr>
          <w:lang w:val="en-GB" w:eastAsia="ja-JP"/>
        </w:rPr>
        <w:t>labour</w:t>
      </w:r>
    </w:p>
    <w:p w14:paraId="5A9AFE61" w14:textId="1B4E2672" w:rsidR="00B45D93" w:rsidRDefault="0012329D" w:rsidP="00B45D93">
      <w:pPr>
        <w:pStyle w:val="Heading4"/>
        <w:rPr>
          <w:rFonts w:hint="eastAsia"/>
          <w:lang w:val="en-GB"/>
        </w:rPr>
      </w:pPr>
      <w:r>
        <w:rPr>
          <w:lang w:val="en-GB"/>
        </w:rPr>
        <w:t xml:space="preserve">Obstetric </w:t>
      </w:r>
      <w:r w:rsidR="00B45D93">
        <w:rPr>
          <w:lang w:val="en-GB"/>
        </w:rPr>
        <w:t>characteristics</w:t>
      </w:r>
    </w:p>
    <w:p w14:paraId="0567F112" w14:textId="219345F0" w:rsidR="00B45D93" w:rsidRDefault="00B45D93">
      <w:pPr>
        <w:pStyle w:val="ListParagraph"/>
        <w:numPr>
          <w:ilvl w:val="0"/>
          <w:numId w:val="25"/>
        </w:numPr>
        <w:rPr>
          <w:bCs/>
          <w:lang w:val="en-GB" w:eastAsia="ja-JP"/>
        </w:rPr>
      </w:pPr>
      <w:r>
        <w:rPr>
          <w:bCs/>
          <w:lang w:val="en-GB" w:eastAsia="ja-JP"/>
        </w:rPr>
        <w:t xml:space="preserve">Robson </w:t>
      </w:r>
      <w:r w:rsidR="001E0F7E">
        <w:rPr>
          <w:bCs/>
          <w:lang w:val="en-GB" w:eastAsia="ja-JP"/>
        </w:rPr>
        <w:t>ten group</w:t>
      </w:r>
      <w:r>
        <w:rPr>
          <w:bCs/>
          <w:lang w:val="en-GB" w:eastAsia="ja-JP"/>
        </w:rPr>
        <w:t xml:space="preserve"> classification </w:t>
      </w:r>
      <w:r w:rsidR="001E0F7E">
        <w:rPr>
          <w:bCs/>
          <w:lang w:val="en-GB" w:eastAsia="ja-JP"/>
        </w:rPr>
        <w:t>system (TGCS)</w:t>
      </w:r>
    </w:p>
    <w:p w14:paraId="5A8386B5" w14:textId="6314FC86" w:rsidR="002F17BE" w:rsidRDefault="002F17BE">
      <w:pPr>
        <w:pStyle w:val="ListParagraph"/>
        <w:numPr>
          <w:ilvl w:val="0"/>
          <w:numId w:val="25"/>
        </w:numPr>
        <w:rPr>
          <w:bCs/>
          <w:lang w:val="en-GB" w:eastAsia="ja-JP"/>
        </w:rPr>
      </w:pPr>
      <w:r>
        <w:rPr>
          <w:bCs/>
          <w:lang w:val="en-GB" w:eastAsia="ja-JP"/>
        </w:rPr>
        <w:t>Nullipar</w:t>
      </w:r>
      <w:r w:rsidR="00EE69E9">
        <w:rPr>
          <w:bCs/>
          <w:lang w:val="en-GB" w:eastAsia="ja-JP"/>
        </w:rPr>
        <w:t>ous women</w:t>
      </w:r>
    </w:p>
    <w:p w14:paraId="2BBF5AA3" w14:textId="5DCF1799" w:rsidR="00EE69E9" w:rsidRDefault="60F1BA9C">
      <w:pPr>
        <w:pStyle w:val="ListParagraph"/>
        <w:numPr>
          <w:ilvl w:val="0"/>
          <w:numId w:val="25"/>
        </w:numPr>
        <w:rPr>
          <w:lang w:val="en-GB" w:eastAsia="ja-JP"/>
        </w:rPr>
      </w:pPr>
      <w:r w:rsidRPr="2023D86C">
        <w:rPr>
          <w:lang w:val="en-GB" w:eastAsia="ja-JP"/>
        </w:rPr>
        <w:t>First</w:t>
      </w:r>
      <w:r w:rsidR="76538C6F" w:rsidRPr="2023D86C">
        <w:rPr>
          <w:lang w:val="en-GB" w:eastAsia="ja-JP"/>
        </w:rPr>
        <w:t xml:space="preserve"> </w:t>
      </w:r>
      <w:r w:rsidR="03900496" w:rsidRPr="2023D86C">
        <w:rPr>
          <w:lang w:val="en-GB" w:eastAsia="ja-JP"/>
        </w:rPr>
        <w:t>vaginal delivery</w:t>
      </w:r>
    </w:p>
    <w:p w14:paraId="3EAA5BB1" w14:textId="04ED25F4" w:rsidR="00AB41E6" w:rsidRDefault="00B45D93">
      <w:pPr>
        <w:pStyle w:val="ListParagraph"/>
        <w:numPr>
          <w:ilvl w:val="0"/>
          <w:numId w:val="25"/>
        </w:numPr>
        <w:rPr>
          <w:bCs/>
          <w:lang w:val="en-GB" w:eastAsia="ja-JP"/>
        </w:rPr>
      </w:pPr>
      <w:r w:rsidRPr="000D20F3">
        <w:rPr>
          <w:bCs/>
          <w:lang w:val="en-GB" w:eastAsia="ja-JP"/>
        </w:rPr>
        <w:t>Previous caesarean section</w:t>
      </w:r>
    </w:p>
    <w:p w14:paraId="67B356D8" w14:textId="1EE89914" w:rsidR="00FE280B" w:rsidRPr="0003386D" w:rsidRDefault="00591055">
      <w:pPr>
        <w:pStyle w:val="ListParagraph"/>
        <w:numPr>
          <w:ilvl w:val="0"/>
          <w:numId w:val="25"/>
        </w:numPr>
        <w:rPr>
          <w:bCs/>
          <w:lang w:val="en-GB" w:eastAsia="ja-JP"/>
        </w:rPr>
      </w:pPr>
      <w:r w:rsidDel="000209EE">
        <w:rPr>
          <w:bCs/>
          <w:lang w:val="en-GB" w:eastAsia="ja-JP"/>
        </w:rPr>
        <w:t>Spontaneo</w:t>
      </w:r>
      <w:r w:rsidR="004D6F95" w:rsidDel="000209EE">
        <w:rPr>
          <w:bCs/>
          <w:lang w:val="en-GB" w:eastAsia="ja-JP"/>
        </w:rPr>
        <w:t>us onset of labour</w:t>
      </w:r>
    </w:p>
    <w:p w14:paraId="57A258A8" w14:textId="77777777" w:rsidR="002D00A7" w:rsidRPr="002D00A7" w:rsidRDefault="002D00A7" w:rsidP="002D00A7">
      <w:pPr>
        <w:rPr>
          <w:bCs/>
          <w:lang w:val="en-GB" w:eastAsia="ja-JP"/>
        </w:rPr>
      </w:pPr>
    </w:p>
    <w:p w14:paraId="0A2FFDC0" w14:textId="77777777" w:rsidR="002D00A7" w:rsidRPr="002D00A7" w:rsidRDefault="002D00A7" w:rsidP="000E4715">
      <w:pPr>
        <w:pStyle w:val="Heading4"/>
        <w:rPr>
          <w:rFonts w:hint="eastAsia"/>
          <w:lang w:val="en-GB"/>
        </w:rPr>
      </w:pPr>
      <w:r w:rsidRPr="002D00A7">
        <w:rPr>
          <w:lang w:val="en-GB"/>
        </w:rPr>
        <w:t>Hospital levels</w:t>
      </w:r>
    </w:p>
    <w:p w14:paraId="51EF189A" w14:textId="14523013" w:rsidR="002D00A7" w:rsidRPr="000D20F3" w:rsidRDefault="002D00A7">
      <w:pPr>
        <w:pStyle w:val="ListParagraph"/>
        <w:numPr>
          <w:ilvl w:val="0"/>
          <w:numId w:val="28"/>
        </w:numPr>
        <w:rPr>
          <w:bCs/>
          <w:color w:val="FF0000"/>
          <w:lang w:val="en-GB" w:eastAsia="ja-JP"/>
        </w:rPr>
      </w:pPr>
      <w:r w:rsidRPr="002D00A7">
        <w:rPr>
          <w:bCs/>
          <w:lang w:val="en-GB" w:eastAsia="ja-JP"/>
        </w:rPr>
        <w:t xml:space="preserve">Annual emergency Cesarean delivery rate </w:t>
      </w:r>
      <w:r>
        <w:rPr>
          <w:bCs/>
          <w:lang w:val="en-GB" w:eastAsia="ja-JP"/>
        </w:rPr>
        <w:t xml:space="preserve">in </w:t>
      </w:r>
      <w:r w:rsidR="003B290C">
        <w:rPr>
          <w:bCs/>
          <w:lang w:val="en-GB" w:eastAsia="ja-JP"/>
        </w:rPr>
        <w:t>2024</w:t>
      </w:r>
      <w:r w:rsidR="003C4B75">
        <w:rPr>
          <w:bCs/>
          <w:lang w:val="en-GB" w:eastAsia="ja-JP"/>
        </w:rPr>
        <w:t>/</w:t>
      </w:r>
      <w:r w:rsidR="003C4B75" w:rsidRPr="000D20F3">
        <w:rPr>
          <w:bCs/>
          <w:color w:val="FF0000"/>
          <w:lang w:val="en-GB" w:eastAsia="ja-JP"/>
        </w:rPr>
        <w:t>2023?</w:t>
      </w:r>
    </w:p>
    <w:p w14:paraId="5C8FBAEA" w14:textId="7F8DE2FB" w:rsidR="002D00A7" w:rsidRPr="003B290C" w:rsidRDefault="002D00A7">
      <w:pPr>
        <w:pStyle w:val="ListParagraph"/>
        <w:numPr>
          <w:ilvl w:val="0"/>
          <w:numId w:val="28"/>
        </w:numPr>
        <w:rPr>
          <w:bCs/>
          <w:lang w:eastAsia="ja-JP"/>
        </w:rPr>
      </w:pPr>
      <w:r w:rsidRPr="003B290C">
        <w:rPr>
          <w:bCs/>
          <w:lang w:eastAsia="ja-JP"/>
        </w:rPr>
        <w:t>Annual number of</w:t>
      </w:r>
      <w:r w:rsidR="003B290C">
        <w:rPr>
          <w:bCs/>
          <w:lang w:eastAsia="ja-JP"/>
        </w:rPr>
        <w:t xml:space="preserve"> planned vaginal</w:t>
      </w:r>
      <w:r w:rsidRPr="003B290C">
        <w:rPr>
          <w:bCs/>
          <w:lang w:eastAsia="ja-JP"/>
        </w:rPr>
        <w:t xml:space="preserve"> deliveries</w:t>
      </w:r>
      <w:r w:rsidR="003B290C">
        <w:rPr>
          <w:bCs/>
          <w:lang w:eastAsia="ja-JP"/>
        </w:rPr>
        <w:t xml:space="preserve"> </w:t>
      </w:r>
      <w:r w:rsidR="001064A5">
        <w:rPr>
          <w:bCs/>
          <w:lang w:eastAsia="ja-JP"/>
        </w:rPr>
        <w:t>in 2024</w:t>
      </w:r>
      <w:r w:rsidR="003C4B75">
        <w:rPr>
          <w:bCs/>
          <w:lang w:eastAsia="ja-JP"/>
        </w:rPr>
        <w:t>/</w:t>
      </w:r>
      <w:commentRangeStart w:id="473"/>
      <w:r w:rsidR="003C4B75" w:rsidRPr="000D20F3">
        <w:rPr>
          <w:bCs/>
          <w:color w:val="FF0000"/>
          <w:lang w:eastAsia="ja-JP"/>
        </w:rPr>
        <w:t>2023</w:t>
      </w:r>
      <w:commentRangeEnd w:id="473"/>
      <w:r w:rsidR="000E4715" w:rsidRPr="000D20F3">
        <w:rPr>
          <w:rStyle w:val="CommentReference"/>
          <w:bCs/>
          <w:color w:val="FF0000"/>
          <w:sz w:val="24"/>
          <w:szCs w:val="24"/>
          <w:lang w:eastAsia="ja-JP"/>
        </w:rPr>
        <w:commentReference w:id="473"/>
      </w:r>
      <w:r w:rsidR="003C4B75" w:rsidRPr="000D20F3">
        <w:rPr>
          <w:bCs/>
          <w:color w:val="FF0000"/>
          <w:lang w:eastAsia="ja-JP"/>
        </w:rPr>
        <w:t>?</w:t>
      </w:r>
      <w:r w:rsidRPr="000D20F3">
        <w:rPr>
          <w:bCs/>
          <w:color w:val="FF0000"/>
          <w:lang w:eastAsia="ja-JP"/>
        </w:rPr>
        <w:t xml:space="preserve"> </w:t>
      </w:r>
    </w:p>
    <w:p w14:paraId="0FEC4160" w14:textId="77777777" w:rsidR="002D00A7" w:rsidRPr="008F673E" w:rsidRDefault="002D00A7" w:rsidP="00C52CEC">
      <w:pPr>
        <w:rPr>
          <w:lang w:val="en-GB" w:eastAsia="ja-JP"/>
        </w:rPr>
      </w:pPr>
    </w:p>
    <w:p w14:paraId="0E31D4B2" w14:textId="359F58AA" w:rsidR="00EA3E2B" w:rsidRPr="008F673E" w:rsidRDefault="48FEF728" w:rsidP="2023D86C">
      <w:pPr>
        <w:pStyle w:val="Heading3"/>
        <w:rPr>
          <w:rFonts w:hint="eastAsia"/>
          <w:lang w:val="en-GB"/>
        </w:rPr>
      </w:pPr>
      <w:bookmarkStart w:id="474" w:name="_Ref518462410"/>
      <w:bookmarkStart w:id="475" w:name="_Toc518466168"/>
      <w:bookmarkStart w:id="476" w:name="_Toc518655982"/>
      <w:bookmarkStart w:id="477" w:name="_Toc521400474"/>
      <w:bookmarkStart w:id="478" w:name="_Toc44422564"/>
      <w:bookmarkStart w:id="479" w:name="_Ref34741151"/>
      <w:bookmarkStart w:id="480" w:name="_Toc154052372"/>
      <w:r w:rsidRPr="2023D86C">
        <w:rPr>
          <w:lang w:val="en-GB"/>
        </w:rPr>
        <w:t>Sensitivity</w:t>
      </w:r>
      <w:bookmarkEnd w:id="474"/>
      <w:bookmarkEnd w:id="475"/>
      <w:bookmarkEnd w:id="476"/>
      <w:bookmarkEnd w:id="477"/>
      <w:bookmarkEnd w:id="478"/>
      <w:bookmarkEnd w:id="479"/>
      <w:bookmarkEnd w:id="480"/>
      <w:r w:rsidR="16A4E5CF" w:rsidRPr="2023D86C">
        <w:rPr>
          <w:lang w:val="en-GB"/>
        </w:rPr>
        <w:t xml:space="preserve"> Analys</w:t>
      </w:r>
      <w:r w:rsidR="1B540A5E" w:rsidRPr="2023D86C">
        <w:rPr>
          <w:lang w:val="en-GB"/>
        </w:rPr>
        <w:t>e</w:t>
      </w:r>
      <w:r w:rsidR="16A4E5CF" w:rsidRPr="2023D86C">
        <w:rPr>
          <w:lang w:val="en-GB"/>
        </w:rPr>
        <w:t>s</w:t>
      </w:r>
    </w:p>
    <w:p w14:paraId="58E85F5D" w14:textId="28F1A868" w:rsidR="454C1EF3" w:rsidRDefault="454C1EF3" w:rsidP="2023D86C">
      <w:r w:rsidRPr="2023D86C">
        <w:rPr>
          <w:lang w:val="en-GB" w:eastAsia="ja-JP"/>
        </w:rPr>
        <w:t xml:space="preserve">There are </w:t>
      </w:r>
      <w:r w:rsidR="00317125">
        <w:rPr>
          <w:lang w:val="en-GB" w:eastAsia="ja-JP"/>
        </w:rPr>
        <w:t>three</w:t>
      </w:r>
      <w:r w:rsidRPr="2023D86C">
        <w:rPr>
          <w:lang w:val="en-GB" w:eastAsia="ja-JP"/>
        </w:rPr>
        <w:t xml:space="preserve"> sensitivity analyses planned:</w:t>
      </w:r>
    </w:p>
    <w:p w14:paraId="093A0ABC" w14:textId="26F25875" w:rsidR="430E33A6" w:rsidRDefault="430E33A6" w:rsidP="2023D86C">
      <w:pPr>
        <w:pStyle w:val="ListParagraph"/>
        <w:numPr>
          <w:ilvl w:val="0"/>
          <w:numId w:val="1"/>
        </w:numPr>
        <w:spacing w:before="120" w:after="120" w:line="280" w:lineRule="atLeast"/>
        <w:rPr>
          <w:lang w:val="en-GB" w:eastAsia="ja-JP"/>
        </w:rPr>
      </w:pPr>
      <w:r w:rsidRPr="2023D86C">
        <w:rPr>
          <w:lang w:val="en-GB" w:eastAsia="ja-JP"/>
        </w:rPr>
        <w:t xml:space="preserve">Caesarean section </w:t>
      </w:r>
      <w:r w:rsidR="454C1EF3" w:rsidRPr="2023D86C">
        <w:rPr>
          <w:lang w:val="en-GB" w:eastAsia="ja-JP"/>
        </w:rPr>
        <w:t xml:space="preserve">happening in the WHO partograph period at or before 4 cm will be handled according to the treatment strategy </w:t>
      </w:r>
      <w:r w:rsidR="30DAAB78" w:rsidRPr="2023D86C">
        <w:rPr>
          <w:lang w:val="en-GB" w:eastAsia="ja-JP"/>
        </w:rPr>
        <w:t xml:space="preserve">policy, i.e. we will include all women in need of a partograph according to the definition of the treatment procedure. </w:t>
      </w:r>
    </w:p>
    <w:p w14:paraId="28B4E618" w14:textId="220400C6" w:rsidR="07433F6C" w:rsidRDefault="07433F6C" w:rsidP="2023D86C">
      <w:pPr>
        <w:pStyle w:val="ListParagraph"/>
        <w:numPr>
          <w:ilvl w:val="0"/>
          <w:numId w:val="1"/>
        </w:numPr>
        <w:spacing w:before="120" w:after="120" w:line="280" w:lineRule="atLeast"/>
        <w:rPr>
          <w:lang w:val="en-GB" w:eastAsia="ja-JP"/>
        </w:rPr>
      </w:pPr>
      <w:r w:rsidRPr="2023D86C">
        <w:rPr>
          <w:lang w:val="en-GB" w:eastAsia="ja-JP"/>
        </w:rPr>
        <w:t>Caesarean</w:t>
      </w:r>
      <w:r w:rsidR="07B89C0B" w:rsidRPr="2023D86C">
        <w:rPr>
          <w:lang w:val="en-GB" w:eastAsia="ja-JP"/>
        </w:rPr>
        <w:t xml:space="preserve"> section</w:t>
      </w:r>
      <w:r w:rsidR="3ABBEDB4" w:rsidRPr="2023D86C">
        <w:rPr>
          <w:lang w:val="en-GB" w:eastAsia="ja-JP"/>
        </w:rPr>
        <w:t xml:space="preserve">s happening at 4 cm in the LCG period will be identified and </w:t>
      </w:r>
      <w:r w:rsidR="71B2FFBA" w:rsidRPr="2023D86C">
        <w:rPr>
          <w:lang w:val="en-GB" w:eastAsia="ja-JP"/>
        </w:rPr>
        <w:t xml:space="preserve">included into the analysis set. </w:t>
      </w:r>
    </w:p>
    <w:p w14:paraId="0F9EAFA4" w14:textId="450CDF4A" w:rsidR="00317125" w:rsidRDefault="00317125" w:rsidP="2023D86C">
      <w:pPr>
        <w:pStyle w:val="ListParagraph"/>
        <w:numPr>
          <w:ilvl w:val="0"/>
          <w:numId w:val="1"/>
        </w:numPr>
        <w:spacing w:before="120" w:after="120" w:line="280" w:lineRule="atLeast"/>
        <w:rPr>
          <w:lang w:val="en-GB" w:eastAsia="ja-JP"/>
        </w:rPr>
      </w:pPr>
      <w:r>
        <w:rPr>
          <w:lang w:val="en-GB" w:eastAsia="ja-JP"/>
        </w:rPr>
        <w:t xml:space="preserve">The transition period will be included into the analysis set and the transition period will be handled as a control period. The reason is that they got training in the transition period, but they were asked to wait acting on the information until the transition period was finished. </w:t>
      </w:r>
    </w:p>
    <w:p w14:paraId="3D2CAF6D" w14:textId="481760A4" w:rsidR="004E1A04" w:rsidRPr="008F673E" w:rsidRDefault="004E1A04" w:rsidP="004E1A04">
      <w:pPr>
        <w:rPr>
          <w:lang w:val="en-GB" w:eastAsia="ja-JP"/>
        </w:rPr>
      </w:pPr>
    </w:p>
    <w:p w14:paraId="793FB57F" w14:textId="4CE62A7A" w:rsidR="005703FC" w:rsidRPr="008F673E" w:rsidRDefault="005703FC">
      <w:pPr>
        <w:pStyle w:val="CPTInstructional"/>
        <w:numPr>
          <w:ilvl w:val="0"/>
          <w:numId w:val="16"/>
        </w:numPr>
        <w:rPr>
          <w:lang w:val="en-GB"/>
        </w:rPr>
      </w:pPr>
      <w:bookmarkStart w:id="481" w:name="_Ref518462418"/>
      <w:bookmarkStart w:id="482" w:name="_Toc518466169"/>
      <w:bookmarkStart w:id="483" w:name="_Toc518655983"/>
      <w:bookmarkStart w:id="484" w:name="_Toc521400475"/>
      <w:bookmarkStart w:id="485" w:name="_Ref45603887"/>
      <w:r w:rsidRPr="008F673E">
        <w:rPr>
          <w:lang w:val="en-GB"/>
        </w:rPr>
        <w:t>Describe the planned sensitivity analyses and how the sensitivity analyses will target the assumptions behind the main analytical approach(es) or limitations in data. Pay special attention to assumptions regarding the missing data mechanism. If a range of methods is proposed, each should target different assumptions in order to explore how these may influence the results obtained</w:t>
      </w:r>
      <w:r w:rsidR="006134B4" w:rsidRPr="008F673E">
        <w:rPr>
          <w:lang w:val="en-GB"/>
        </w:rPr>
        <w:t xml:space="preserve"> from the main analysis</w:t>
      </w:r>
      <w:r w:rsidRPr="008F673E">
        <w:rPr>
          <w:lang w:val="en-GB"/>
        </w:rPr>
        <w:t xml:space="preserve">. </w:t>
      </w:r>
    </w:p>
    <w:p w14:paraId="00352092" w14:textId="79D71362" w:rsidR="004E1A04" w:rsidRPr="008F673E" w:rsidRDefault="00EA3E2B" w:rsidP="004E1A04">
      <w:pPr>
        <w:pStyle w:val="Heading3"/>
        <w:rPr>
          <w:rFonts w:hint="eastAsia"/>
          <w:lang w:val="en-GB"/>
        </w:rPr>
      </w:pPr>
      <w:bookmarkStart w:id="486" w:name="_Toc154052373"/>
      <w:r w:rsidRPr="008F673E">
        <w:rPr>
          <w:lang w:val="en-GB"/>
        </w:rPr>
        <w:t>Supplementary</w:t>
      </w:r>
      <w:bookmarkEnd w:id="481"/>
      <w:bookmarkEnd w:id="482"/>
      <w:bookmarkEnd w:id="483"/>
      <w:bookmarkEnd w:id="484"/>
      <w:bookmarkEnd w:id="485"/>
      <w:bookmarkEnd w:id="486"/>
      <w:r w:rsidR="004E1A04" w:rsidRPr="008F673E">
        <w:rPr>
          <w:lang w:val="en-GB"/>
        </w:rPr>
        <w:t xml:space="preserve"> Analysis</w:t>
      </w:r>
    </w:p>
    <w:p w14:paraId="2C369B55" w14:textId="0FA7E640" w:rsidR="004E1A04" w:rsidRPr="008F673E" w:rsidRDefault="003A188A" w:rsidP="004E1A04">
      <w:pPr>
        <w:rPr>
          <w:lang w:val="en-GB" w:eastAsia="ja-JP"/>
        </w:rPr>
      </w:pPr>
      <w:r w:rsidRPr="008F673E">
        <w:rPr>
          <w:lang w:val="en-GB" w:eastAsia="ja-JP"/>
        </w:rPr>
        <w:t xml:space="preserve">There are no supplementary analyses planned. </w:t>
      </w:r>
    </w:p>
    <w:p w14:paraId="24ABA8E7" w14:textId="77777777" w:rsidR="00044E01" w:rsidRPr="008F673E" w:rsidRDefault="00044E01">
      <w:pPr>
        <w:pStyle w:val="CPTInstructional"/>
        <w:numPr>
          <w:ilvl w:val="0"/>
          <w:numId w:val="16"/>
        </w:numPr>
        <w:rPr>
          <w:lang w:val="en-GB"/>
        </w:rPr>
      </w:pPr>
      <w:r w:rsidRPr="008F673E">
        <w:rPr>
          <w:lang w:val="en-GB"/>
        </w:rPr>
        <w:t xml:space="preserve">Describe any supplementary analyses. </w:t>
      </w:r>
    </w:p>
    <w:p w14:paraId="23F5D16C" w14:textId="77777777" w:rsidR="006134B4" w:rsidRPr="008F673E" w:rsidRDefault="006134B4">
      <w:pPr>
        <w:pStyle w:val="CPTInstructional"/>
        <w:numPr>
          <w:ilvl w:val="0"/>
          <w:numId w:val="16"/>
        </w:numPr>
        <w:rPr>
          <w:lang w:val="en-GB"/>
        </w:rPr>
      </w:pPr>
      <w:r w:rsidRPr="008F673E">
        <w:rPr>
          <w:lang w:val="en-GB"/>
        </w:rPr>
        <w:t xml:space="preserve">The estimation of supplementary estimands for the primary objective, can be described in this section or in a separate level 2 section. </w:t>
      </w:r>
    </w:p>
    <w:p w14:paraId="544A1135" w14:textId="79F0BFAA" w:rsidR="005703FC" w:rsidRPr="008F673E" w:rsidRDefault="005703FC">
      <w:pPr>
        <w:pStyle w:val="CPTInstructional"/>
        <w:numPr>
          <w:ilvl w:val="0"/>
          <w:numId w:val="16"/>
        </w:numPr>
        <w:rPr>
          <w:lang w:val="en-GB"/>
        </w:rPr>
      </w:pPr>
      <w:r w:rsidRPr="008F673E">
        <w:rPr>
          <w:lang w:val="en-GB"/>
        </w:rPr>
        <w:t xml:space="preserve">Estimands to be estimated, but not defined in Section 3 of the protocol or in Section 1.1 of the SAP, should be defined in this section. If the estimand is similar to another already defined estimand and only differs by one or two attributes, the defined estimand can be referenced and only the attributes that are different need be mentioned. </w:t>
      </w:r>
    </w:p>
    <w:p w14:paraId="17EAA472" w14:textId="62C9C404" w:rsidR="009A4CDF" w:rsidRPr="008F673E" w:rsidRDefault="009A4CDF">
      <w:pPr>
        <w:pStyle w:val="CPTInstructional"/>
        <w:numPr>
          <w:ilvl w:val="0"/>
          <w:numId w:val="16"/>
        </w:numPr>
        <w:rPr>
          <w:lang w:val="en-GB"/>
        </w:rPr>
      </w:pPr>
      <w:r w:rsidRPr="008F673E">
        <w:rPr>
          <w:lang w:val="en-GB"/>
        </w:rPr>
        <w:t xml:space="preserve">If not defined in Section </w:t>
      </w:r>
      <w:r w:rsidR="00504244" w:rsidRPr="008F673E">
        <w:rPr>
          <w:lang w:val="en-GB"/>
        </w:rPr>
        <w:t>3</w:t>
      </w:r>
      <w:r w:rsidRPr="008F673E">
        <w:rPr>
          <w:lang w:val="en-GB"/>
        </w:rPr>
        <w:t xml:space="preserve"> of the SAP, describe which participants and data points are included in the analysis set(s) to be used to estimate each of the estimand(s) related to supplementary analyses.</w:t>
      </w:r>
    </w:p>
    <w:p w14:paraId="783A6B6F" w14:textId="3F93169C" w:rsidR="00EA3E2B" w:rsidRPr="008F673E" w:rsidRDefault="009A4CDF">
      <w:pPr>
        <w:pStyle w:val="CPTInstructional"/>
        <w:numPr>
          <w:ilvl w:val="0"/>
          <w:numId w:val="16"/>
        </w:numPr>
        <w:rPr>
          <w:lang w:val="en-GB"/>
        </w:rPr>
      </w:pPr>
      <w:r w:rsidRPr="008F673E">
        <w:rPr>
          <w:lang w:val="en-GB"/>
        </w:rPr>
        <w:t>If the SAP is updated during study conduct and new intercurrent events that are not part of the predefined estimand(s) have emerged during study conduct, it should be addressed here. If the new intercurrent events result in a change of primary estimand, a protocol amendment should be considered.</w:t>
      </w:r>
    </w:p>
    <w:p w14:paraId="74386ECB" w14:textId="4419DAB1" w:rsidR="00EA3E2B" w:rsidRPr="008F673E" w:rsidRDefault="00BA4CA7">
      <w:pPr>
        <w:pStyle w:val="Heading1"/>
        <w:rPr>
          <w:rFonts w:hint="eastAsia"/>
          <w:lang w:val="en-GB"/>
        </w:rPr>
      </w:pPr>
      <w:bookmarkStart w:id="487" w:name="_Toc154052374"/>
      <w:r w:rsidRPr="008F673E">
        <w:rPr>
          <w:lang w:val="en-GB"/>
        </w:rPr>
        <w:lastRenderedPageBreak/>
        <w:t xml:space="preserve">Analyses Supporting </w:t>
      </w:r>
      <w:r w:rsidR="00463FDE" w:rsidRPr="008F673E">
        <w:rPr>
          <w:lang w:val="en-GB"/>
        </w:rPr>
        <w:t xml:space="preserve">Secondary </w:t>
      </w:r>
      <w:r w:rsidRPr="008F673E">
        <w:rPr>
          <w:lang w:val="en-GB"/>
        </w:rPr>
        <w:t>Objective</w:t>
      </w:r>
      <w:r w:rsidR="00463FDE" w:rsidRPr="008F673E">
        <w:rPr>
          <w:lang w:val="en-GB"/>
        </w:rPr>
        <w:t>(s)</w:t>
      </w:r>
      <w:bookmarkEnd w:id="487"/>
    </w:p>
    <w:p w14:paraId="1F2795D4" w14:textId="7EEB6093" w:rsidR="006B0F18" w:rsidRPr="008F673E" w:rsidRDefault="00463FDE" w:rsidP="007C6BD1">
      <w:pPr>
        <w:pStyle w:val="CPTInstructional"/>
        <w:rPr>
          <w:lang w:val="en-GB"/>
        </w:rPr>
      </w:pPr>
      <w:r w:rsidRPr="008F673E">
        <w:rPr>
          <w:lang w:val="en-GB"/>
        </w:rPr>
        <w:t>This information should be copied directly from the protocol (Section 9.</w:t>
      </w:r>
      <w:r w:rsidR="008E76FF" w:rsidRPr="008F673E">
        <w:rPr>
          <w:lang w:val="en-GB"/>
        </w:rPr>
        <w:t>4</w:t>
      </w:r>
      <w:r w:rsidRPr="008F673E">
        <w:rPr>
          <w:lang w:val="en-GB"/>
        </w:rPr>
        <w:t>). Additional details may be added.</w:t>
      </w:r>
      <w:r w:rsidR="006B0F18" w:rsidRPr="008F673E">
        <w:rPr>
          <w:lang w:val="en-GB"/>
        </w:rPr>
        <w:t xml:space="preserve"> </w:t>
      </w:r>
    </w:p>
    <w:p w14:paraId="6E80AFD2" w14:textId="3CC12D3D" w:rsidR="005650A3" w:rsidRPr="008F673E" w:rsidRDefault="00BA4CA7">
      <w:pPr>
        <w:pStyle w:val="Heading2"/>
        <w:rPr>
          <w:rFonts w:hint="eastAsia"/>
          <w:lang w:val="en-GB"/>
        </w:rPr>
      </w:pPr>
      <w:bookmarkStart w:id="488" w:name="_Toc154052375"/>
      <w:r w:rsidRPr="008F673E">
        <w:rPr>
          <w:lang w:val="en-GB"/>
        </w:rPr>
        <w:t>Analyses Supporting Secondary Objective</w:t>
      </w:r>
      <w:r w:rsidR="00BB5EE9" w:rsidRPr="008F673E">
        <w:rPr>
          <w:lang w:val="en-GB"/>
        </w:rPr>
        <w:t>s:</w:t>
      </w:r>
      <w:r w:rsidRPr="008F673E">
        <w:rPr>
          <w:lang w:val="en-GB"/>
        </w:rPr>
        <w:t xml:space="preserve"> </w:t>
      </w:r>
      <w:bookmarkEnd w:id="488"/>
    </w:p>
    <w:p w14:paraId="04BA42D7" w14:textId="0776A7A8" w:rsidR="00BB5EE9" w:rsidRPr="008F673E" w:rsidRDefault="006B0F18" w:rsidP="00BB5EE9">
      <w:pPr>
        <w:pStyle w:val="Heading3"/>
        <w:keepLines/>
        <w:tabs>
          <w:tab w:val="clear" w:pos="1080"/>
          <w:tab w:val="num" w:pos="902"/>
        </w:tabs>
        <w:spacing w:before="216" w:line="374" w:lineRule="exact"/>
        <w:ind w:left="902" w:hanging="902"/>
        <w:rPr>
          <w:rFonts w:hint="eastAsia"/>
          <w:color w:val="0070C0"/>
          <w:lang w:val="en-GB"/>
        </w:rPr>
      </w:pPr>
      <w:bookmarkStart w:id="489" w:name="_Toc154052376"/>
      <w:r w:rsidRPr="008F673E">
        <w:rPr>
          <w:lang w:val="en-GB"/>
        </w:rPr>
        <w:t>Secondary</w:t>
      </w:r>
      <w:r w:rsidR="00BB5EE9" w:rsidRPr="008F673E">
        <w:rPr>
          <w:lang w:val="en-GB"/>
        </w:rPr>
        <w:t xml:space="preserve"> Endpoints</w:t>
      </w:r>
      <w:r w:rsidRPr="008F673E">
        <w:rPr>
          <w:lang w:val="en-GB"/>
        </w:rPr>
        <w:t xml:space="preserve"> </w:t>
      </w:r>
      <w:bookmarkEnd w:id="489"/>
    </w:p>
    <w:p w14:paraId="60B0D399" w14:textId="77777777" w:rsidR="006B0F18" w:rsidRPr="008F673E" w:rsidRDefault="1727A424" w:rsidP="006B0F18">
      <w:pPr>
        <w:pStyle w:val="CPTInstructional"/>
        <w:rPr>
          <w:lang w:val="en-GB"/>
        </w:rPr>
      </w:pPr>
      <w:r w:rsidRPr="2023D86C">
        <w:rPr>
          <w:lang w:val="en-GB"/>
        </w:rPr>
        <w:t>Key/confirmatory secondary endpoint(s)/estimand(s) (eg, for which a label claim is pursued) are part of the confirmatory hypotheses where the type 1 error is controlled (via multiplicity adjustment). It is recommended to use the same structure as in Section 4.1 and describe the analysis of such endpoint(s)/estimand(s) to the same level of detail as the primary endpoint(s)/estimand(s) being described in Section 4.1. If the same methodology/analytical approach is taken for these endpoints, it will be sufficient to add a crossreference to Section 4.1.2/4.1.3 to avoid redundancy.</w:t>
      </w:r>
    </w:p>
    <w:p w14:paraId="1179889C" w14:textId="77777777" w:rsidR="00FD7A3D" w:rsidRPr="008F673E" w:rsidRDefault="00FD7A3D" w:rsidP="00FD7A3D">
      <w:pPr>
        <w:rPr>
          <w:lang w:val="en-GB" w:eastAsia="ja-JP"/>
        </w:rPr>
      </w:pPr>
      <w:r w:rsidRPr="008F673E">
        <w:rPr>
          <w:lang w:val="en-GB" w:eastAsia="ja-JP"/>
        </w:rPr>
        <w:t>C: Continuous, non-skewed; C*: Continuous possibly skewed; D: Dichotomous; Cat: Categorical; Ord: Ordinal; TTE: Time to event; MN: Multinomial; RM: Repeated measures</w:t>
      </w:r>
    </w:p>
    <w:p w14:paraId="3305D174" w14:textId="77777777" w:rsidR="0002723B" w:rsidRPr="008F673E" w:rsidRDefault="0002723B" w:rsidP="0002723B">
      <w:pPr>
        <w:rPr>
          <w:lang w:val="en-GB" w:eastAsia="ja-JP"/>
        </w:rPr>
      </w:pPr>
    </w:p>
    <w:p w14:paraId="19FE704B" w14:textId="2E6488EB" w:rsidR="00BB5EE9" w:rsidRPr="008F673E" w:rsidRDefault="0002723B" w:rsidP="0002723B">
      <w:pPr>
        <w:pStyle w:val="Heading4"/>
        <w:rPr>
          <w:rFonts w:hint="eastAsia"/>
          <w:lang w:val="en-GB"/>
        </w:rPr>
      </w:pPr>
      <w:commentRangeStart w:id="490"/>
      <w:commentRangeStart w:id="491"/>
      <w:r w:rsidRPr="008F673E">
        <w:rPr>
          <w:lang w:val="en-GB"/>
        </w:rPr>
        <w:t xml:space="preserve">Definition of </w:t>
      </w:r>
      <w:r w:rsidR="00133446">
        <w:rPr>
          <w:lang w:val="en-GB"/>
        </w:rPr>
        <w:t xml:space="preserve">Efficacy </w:t>
      </w:r>
      <w:r w:rsidRPr="008F673E">
        <w:rPr>
          <w:lang w:val="en-GB"/>
        </w:rPr>
        <w:t>Endpoints for investigating the effect of LCG in women with a planned vaginal delivery</w:t>
      </w:r>
      <w:commentRangeEnd w:id="490"/>
      <w:r w:rsidR="00183A86" w:rsidRPr="008F673E">
        <w:rPr>
          <w:rStyle w:val="CommentReference"/>
          <w:rFonts w:hint="eastAsia"/>
          <w:sz w:val="24"/>
          <w:szCs w:val="22"/>
          <w:lang w:val="en-GB"/>
        </w:rPr>
        <w:commentReference w:id="490"/>
      </w:r>
      <w:commentRangeEnd w:id="491"/>
      <w:r w:rsidRPr="008F673E">
        <w:rPr>
          <w:rStyle w:val="CommentReference"/>
          <w:rFonts w:hint="eastAsia"/>
          <w:sz w:val="24"/>
          <w:szCs w:val="22"/>
          <w:lang w:val="en-GB"/>
        </w:rPr>
        <w:commentReference w:id="491"/>
      </w:r>
    </w:p>
    <w:p w14:paraId="2B432C54" w14:textId="77777777" w:rsidR="0002723B" w:rsidRPr="008F673E" w:rsidRDefault="0002723B" w:rsidP="00BB5EE9">
      <w:pPr>
        <w:rPr>
          <w:lang w:val="en-GB" w:eastAsia="ja-JP"/>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92" w:author="Therese Buerengen" w:date="2025-11-28T15:00:00Z" w16du:dateUtc="2025-11-28T14:00:00Z">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178"/>
        <w:gridCol w:w="3432"/>
        <w:gridCol w:w="1706"/>
        <w:gridCol w:w="2034"/>
        <w:tblGridChange w:id="493">
          <w:tblGrid>
            <w:gridCol w:w="2178"/>
            <w:gridCol w:w="3432"/>
            <w:gridCol w:w="1706"/>
            <w:gridCol w:w="2034"/>
          </w:tblGrid>
        </w:tblGridChange>
      </w:tblGrid>
      <w:tr w:rsidR="003F5398" w:rsidRPr="008F673E" w14:paraId="0D84CD89" w14:textId="4D5A0777" w:rsidTr="2023D86C">
        <w:tc>
          <w:tcPr>
            <w:tcW w:w="2178" w:type="dxa"/>
            <w:tcPrChange w:id="494" w:author="Therese Buerengen" w:date="2025-11-28T15:00:00Z" w16du:dateUtc="2025-11-28T14:00:00Z">
              <w:tcPr>
                <w:tcW w:w="2178" w:type="dxa"/>
              </w:tcPr>
            </w:tcPrChange>
          </w:tcPr>
          <w:p w14:paraId="35EDC410" w14:textId="0A8CE15F" w:rsidR="003F5398" w:rsidRPr="008F673E" w:rsidRDefault="003F5398" w:rsidP="00BB5EE9">
            <w:pPr>
              <w:rPr>
                <w:lang w:val="en-GB" w:eastAsia="ja-JP"/>
              </w:rPr>
            </w:pPr>
            <w:r w:rsidRPr="008F673E">
              <w:rPr>
                <w:lang w:val="en-GB" w:eastAsia="ja-JP"/>
              </w:rPr>
              <w:t>E</w:t>
            </w:r>
            <w:r w:rsidRPr="005866D9">
              <w:rPr>
                <w:lang w:val="en-GB" w:eastAsia="ja-JP"/>
              </w:rPr>
              <w:t>ndpoint</w:t>
            </w:r>
          </w:p>
        </w:tc>
        <w:tc>
          <w:tcPr>
            <w:tcW w:w="3432" w:type="dxa"/>
            <w:tcPrChange w:id="495" w:author="Therese Buerengen" w:date="2025-11-28T15:00:00Z" w16du:dateUtc="2025-11-28T14:00:00Z">
              <w:tcPr>
                <w:tcW w:w="3432" w:type="dxa"/>
              </w:tcPr>
            </w:tcPrChange>
          </w:tcPr>
          <w:p w14:paraId="7D877C31" w14:textId="147BB940" w:rsidR="003F5398" w:rsidRPr="008F673E" w:rsidRDefault="003F5398" w:rsidP="00BB5EE9">
            <w:pPr>
              <w:rPr>
                <w:lang w:val="en-GB" w:eastAsia="ja-JP"/>
              </w:rPr>
            </w:pPr>
            <w:r w:rsidRPr="008F673E">
              <w:rPr>
                <w:lang w:val="en-GB" w:eastAsia="ja-JP"/>
              </w:rPr>
              <w:t>M</w:t>
            </w:r>
            <w:r w:rsidRPr="005866D9">
              <w:rPr>
                <w:lang w:val="en-GB" w:eastAsia="ja-JP"/>
              </w:rPr>
              <w:t>easure details</w:t>
            </w:r>
          </w:p>
        </w:tc>
        <w:tc>
          <w:tcPr>
            <w:tcW w:w="1706" w:type="dxa"/>
            <w:tcPrChange w:id="496" w:author="Therese Buerengen" w:date="2025-11-28T15:00:00Z" w16du:dateUtc="2025-11-28T14:00:00Z">
              <w:tcPr>
                <w:tcW w:w="1706" w:type="dxa"/>
              </w:tcPr>
            </w:tcPrChange>
          </w:tcPr>
          <w:p w14:paraId="51B45099" w14:textId="1FCD6719" w:rsidR="003F5398" w:rsidRPr="008F673E" w:rsidRDefault="003F5398" w:rsidP="00BB5EE9">
            <w:pPr>
              <w:rPr>
                <w:lang w:val="en-GB" w:eastAsia="ja-JP"/>
              </w:rPr>
            </w:pPr>
            <w:r w:rsidRPr="008F673E">
              <w:rPr>
                <w:lang w:val="en-GB" w:eastAsia="ja-JP"/>
              </w:rPr>
              <w:t>Endpoint category</w:t>
            </w:r>
          </w:p>
        </w:tc>
        <w:tc>
          <w:tcPr>
            <w:tcW w:w="2034" w:type="dxa"/>
            <w:tcPrChange w:id="497" w:author="Therese Buerengen" w:date="2025-11-28T15:00:00Z" w16du:dateUtc="2025-11-28T14:00:00Z">
              <w:tcPr>
                <w:tcW w:w="2034" w:type="dxa"/>
              </w:tcPr>
            </w:tcPrChange>
          </w:tcPr>
          <w:p w14:paraId="11DD4097" w14:textId="25991348" w:rsidR="003F5398" w:rsidRPr="008F673E" w:rsidRDefault="003F5398" w:rsidP="00BB5EE9">
            <w:pPr>
              <w:rPr>
                <w:lang w:val="en-GB" w:eastAsia="ja-JP"/>
              </w:rPr>
            </w:pPr>
            <w:r w:rsidRPr="008F673E">
              <w:rPr>
                <w:lang w:val="en-GB" w:eastAsia="ja-JP"/>
              </w:rPr>
              <w:t>Handling of missing data</w:t>
            </w:r>
          </w:p>
        </w:tc>
      </w:tr>
      <w:tr w:rsidR="004905F7" w:rsidRPr="008F673E" w14:paraId="127C5988" w14:textId="77777777" w:rsidTr="2023D86C">
        <w:tc>
          <w:tcPr>
            <w:tcW w:w="2178" w:type="dxa"/>
            <w:tcPrChange w:id="498" w:author="Therese Buerengen" w:date="2025-11-28T15:00:00Z" w16du:dateUtc="2025-11-28T14:00:00Z">
              <w:tcPr>
                <w:tcW w:w="2178" w:type="dxa"/>
              </w:tcPr>
            </w:tcPrChange>
          </w:tcPr>
          <w:p w14:paraId="505BB760" w14:textId="73AB5FF9" w:rsidR="004905F7" w:rsidRDefault="004905F7" w:rsidP="004905F7">
            <w:pPr>
              <w:rPr>
                <w:lang w:val="en-GB" w:eastAsia="ja-JP"/>
              </w:rPr>
            </w:pPr>
            <w:r>
              <w:rPr>
                <w:lang w:val="en-GB" w:eastAsia="ja-JP"/>
              </w:rPr>
              <w:t>Spontaneous vaginal delivery</w:t>
            </w:r>
          </w:p>
        </w:tc>
        <w:tc>
          <w:tcPr>
            <w:tcW w:w="3432" w:type="dxa"/>
            <w:tcPrChange w:id="499" w:author="Therese Buerengen" w:date="2025-11-28T15:00:00Z" w16du:dateUtc="2025-11-28T14:00:00Z">
              <w:tcPr>
                <w:tcW w:w="3432" w:type="dxa"/>
              </w:tcPr>
            </w:tcPrChange>
          </w:tcPr>
          <w:p w14:paraId="6996ABA6" w14:textId="6D7358E8" w:rsidR="004905F7" w:rsidRDefault="004905F7" w:rsidP="004905F7">
            <w:pPr>
              <w:rPr>
                <w:lang w:val="en-GB" w:eastAsia="ja-JP"/>
              </w:rPr>
            </w:pPr>
            <w:r>
              <w:rPr>
                <w:lang w:val="en-GB" w:eastAsia="ja-JP"/>
              </w:rPr>
              <w:t xml:space="preserve">Spontaneous vaginal delivery as recorded in the </w:t>
            </w:r>
            <w:r w:rsidRPr="007A1CE1">
              <w:rPr>
                <w:rFonts w:ascii="Times New Roman Bold" w:eastAsia="Times New Roman" w:hAnsi="Times New Roman Bold"/>
                <w:szCs w:val="24"/>
                <w:lang w:val="en-GB" w:eastAsia="ja-JP"/>
              </w:rPr>
              <w:t xml:space="preserve">hospital's medical </w:t>
            </w:r>
            <w:r>
              <w:rPr>
                <w:lang w:val="en-GB"/>
              </w:rPr>
              <w:t>records</w:t>
            </w:r>
          </w:p>
        </w:tc>
        <w:tc>
          <w:tcPr>
            <w:tcW w:w="1706" w:type="dxa"/>
            <w:tcPrChange w:id="500" w:author="Therese Buerengen" w:date="2025-11-28T15:00:00Z" w16du:dateUtc="2025-11-28T14:00:00Z">
              <w:tcPr>
                <w:tcW w:w="1706" w:type="dxa"/>
              </w:tcPr>
            </w:tcPrChange>
          </w:tcPr>
          <w:p w14:paraId="5443EDF9" w14:textId="336B1204" w:rsidR="004905F7" w:rsidRDefault="004905F7" w:rsidP="004905F7">
            <w:pPr>
              <w:rPr>
                <w:lang w:val="en-GB" w:eastAsia="ja-JP"/>
              </w:rPr>
            </w:pPr>
            <w:r>
              <w:rPr>
                <w:lang w:val="en-GB" w:eastAsia="ja-JP"/>
              </w:rPr>
              <w:t>D</w:t>
            </w:r>
          </w:p>
        </w:tc>
        <w:tc>
          <w:tcPr>
            <w:tcW w:w="2034" w:type="dxa"/>
            <w:tcPrChange w:id="501" w:author="Therese Buerengen" w:date="2025-11-28T15:00:00Z" w16du:dateUtc="2025-11-28T14:00:00Z">
              <w:tcPr>
                <w:tcW w:w="2034" w:type="dxa"/>
              </w:tcPr>
            </w:tcPrChange>
          </w:tcPr>
          <w:p w14:paraId="4D0D4E29" w14:textId="2D9EE5B1" w:rsidR="004905F7" w:rsidRDefault="004905F7" w:rsidP="004905F7">
            <w:pPr>
              <w:rPr>
                <w:lang w:val="en-GB" w:eastAsia="ja-JP"/>
              </w:rPr>
            </w:pPr>
            <w:r>
              <w:rPr>
                <w:lang w:val="en-GB" w:eastAsia="ja-JP"/>
              </w:rPr>
              <w:t>CC</w:t>
            </w:r>
          </w:p>
        </w:tc>
      </w:tr>
      <w:tr w:rsidR="003F5398" w:rsidRPr="008F673E" w14:paraId="5B8D4FD6" w14:textId="02CCAC88" w:rsidTr="2023D86C">
        <w:tc>
          <w:tcPr>
            <w:tcW w:w="2178" w:type="dxa"/>
            <w:tcPrChange w:id="502" w:author="Therese Buerengen" w:date="2025-11-28T15:00:00Z" w16du:dateUtc="2025-11-28T14:00:00Z">
              <w:tcPr>
                <w:tcW w:w="2178" w:type="dxa"/>
              </w:tcPr>
            </w:tcPrChange>
          </w:tcPr>
          <w:p w14:paraId="25227A24" w14:textId="7D8F3BA9" w:rsidR="003F5398" w:rsidRPr="008F673E" w:rsidRDefault="003F5398" w:rsidP="00974B7A">
            <w:pPr>
              <w:rPr>
                <w:lang w:val="en-GB"/>
              </w:rPr>
            </w:pPr>
            <w:r w:rsidRPr="008F673E">
              <w:rPr>
                <w:lang w:val="en-GB" w:eastAsia="ja-JP"/>
              </w:rPr>
              <w:t>Instrumental vaginal delivery (forceps or vacuum)</w:t>
            </w:r>
          </w:p>
        </w:tc>
        <w:tc>
          <w:tcPr>
            <w:tcW w:w="3432" w:type="dxa"/>
            <w:tcPrChange w:id="503" w:author="Therese Buerengen" w:date="2025-11-28T15:00:00Z" w16du:dateUtc="2025-11-28T14:00:00Z">
              <w:tcPr>
                <w:tcW w:w="3432" w:type="dxa"/>
              </w:tcPr>
            </w:tcPrChange>
          </w:tcPr>
          <w:p w14:paraId="36B47066" w14:textId="13173724" w:rsidR="003F5398" w:rsidRPr="008F673E" w:rsidRDefault="003F5398" w:rsidP="00974B7A">
            <w:pPr>
              <w:rPr>
                <w:highlight w:val="yellow"/>
                <w:lang w:val="en-GB" w:eastAsia="ja-JP"/>
              </w:rPr>
            </w:pPr>
            <w:r w:rsidRPr="008F673E">
              <w:rPr>
                <w:lang w:val="en-GB" w:eastAsia="ja-JP"/>
              </w:rPr>
              <w:t xml:space="preserve">Instrumental vaginal delivery (forceps or vacuum) as recorded in the </w:t>
            </w:r>
            <w:r w:rsidRPr="008F673E">
              <w:rPr>
                <w:rFonts w:ascii="Times New Roman Bold" w:eastAsia="Times New Roman" w:hAnsi="Times New Roman Bold"/>
                <w:szCs w:val="24"/>
                <w:lang w:val="en-GB" w:eastAsia="ja-JP"/>
              </w:rPr>
              <w:t xml:space="preserve">hospital's medical </w:t>
            </w:r>
            <w:r w:rsidRPr="008F673E">
              <w:rPr>
                <w:lang w:val="en-GB"/>
              </w:rPr>
              <w:t>records</w:t>
            </w:r>
          </w:p>
        </w:tc>
        <w:tc>
          <w:tcPr>
            <w:tcW w:w="1706" w:type="dxa"/>
            <w:tcPrChange w:id="504" w:author="Therese Buerengen" w:date="2025-11-28T15:00:00Z" w16du:dateUtc="2025-11-28T14:00:00Z">
              <w:tcPr>
                <w:tcW w:w="1706" w:type="dxa"/>
              </w:tcPr>
            </w:tcPrChange>
          </w:tcPr>
          <w:p w14:paraId="4348D12C" w14:textId="2FAB67C1" w:rsidR="003F5398" w:rsidRPr="008F673E" w:rsidRDefault="003F5398" w:rsidP="00974B7A">
            <w:pPr>
              <w:rPr>
                <w:highlight w:val="yellow"/>
                <w:lang w:val="en-GB" w:eastAsia="ja-JP"/>
              </w:rPr>
            </w:pPr>
            <w:r w:rsidRPr="008F673E">
              <w:rPr>
                <w:lang w:val="en-GB" w:eastAsia="ja-JP"/>
              </w:rPr>
              <w:t>D</w:t>
            </w:r>
          </w:p>
        </w:tc>
        <w:tc>
          <w:tcPr>
            <w:tcW w:w="2034" w:type="dxa"/>
            <w:tcPrChange w:id="505" w:author="Therese Buerengen" w:date="2025-11-28T15:00:00Z" w16du:dateUtc="2025-11-28T14:00:00Z">
              <w:tcPr>
                <w:tcW w:w="2034" w:type="dxa"/>
              </w:tcPr>
            </w:tcPrChange>
          </w:tcPr>
          <w:p w14:paraId="0103A185" w14:textId="513E7FB0" w:rsidR="003F5398" w:rsidRPr="008F673E" w:rsidRDefault="003F5398" w:rsidP="00974B7A">
            <w:pPr>
              <w:rPr>
                <w:lang w:val="en-GB" w:eastAsia="ja-JP"/>
              </w:rPr>
            </w:pPr>
            <w:r w:rsidRPr="008F673E">
              <w:rPr>
                <w:lang w:val="en-GB" w:eastAsia="ja-JP"/>
              </w:rPr>
              <w:t>CC</w:t>
            </w:r>
          </w:p>
        </w:tc>
      </w:tr>
      <w:tr w:rsidR="00DD6FCD" w:rsidRPr="008F673E" w14:paraId="6E0AE2D7" w14:textId="77777777" w:rsidTr="2023D86C">
        <w:tc>
          <w:tcPr>
            <w:tcW w:w="2178" w:type="dxa"/>
          </w:tcPr>
          <w:p w14:paraId="0498C4AD" w14:textId="42435747" w:rsidR="00DD6FCD" w:rsidRPr="008F673E" w:rsidRDefault="00DD6FCD" w:rsidP="00974B7A">
            <w:pPr>
              <w:rPr>
                <w:lang w:val="en-GB" w:eastAsia="ja-JP"/>
              </w:rPr>
            </w:pPr>
            <w:r>
              <w:rPr>
                <w:lang w:val="en-GB" w:eastAsia="ja-JP"/>
              </w:rPr>
              <w:t>Amniotomy</w:t>
            </w:r>
          </w:p>
        </w:tc>
        <w:tc>
          <w:tcPr>
            <w:tcW w:w="3432" w:type="dxa"/>
          </w:tcPr>
          <w:p w14:paraId="73BDDDD6" w14:textId="23F46FB8" w:rsidR="00DD6FCD" w:rsidRPr="008F673E" w:rsidRDefault="00DD6FCD" w:rsidP="00974B7A">
            <w:pPr>
              <w:rPr>
                <w:lang w:val="en-GB" w:eastAsia="ja-JP"/>
              </w:rPr>
            </w:pPr>
            <w:r>
              <w:rPr>
                <w:lang w:val="en-GB" w:eastAsia="ja-JP"/>
              </w:rPr>
              <w:t>Amniotomy as recorded in the hospital’s medical records</w:t>
            </w:r>
          </w:p>
        </w:tc>
        <w:tc>
          <w:tcPr>
            <w:tcW w:w="1706" w:type="dxa"/>
          </w:tcPr>
          <w:p w14:paraId="55F45566" w14:textId="736E986B" w:rsidR="00DD6FCD" w:rsidRPr="008F673E" w:rsidRDefault="00DD6FCD" w:rsidP="00974B7A">
            <w:pPr>
              <w:rPr>
                <w:lang w:val="en-GB" w:eastAsia="ja-JP"/>
              </w:rPr>
            </w:pPr>
            <w:r>
              <w:rPr>
                <w:lang w:val="en-GB" w:eastAsia="ja-JP"/>
              </w:rPr>
              <w:t>D</w:t>
            </w:r>
          </w:p>
        </w:tc>
        <w:tc>
          <w:tcPr>
            <w:tcW w:w="2034" w:type="dxa"/>
          </w:tcPr>
          <w:p w14:paraId="197D113C" w14:textId="71BD8191" w:rsidR="00DD6FCD" w:rsidRPr="008F673E" w:rsidRDefault="00DD6FCD" w:rsidP="00974B7A">
            <w:pPr>
              <w:rPr>
                <w:lang w:val="en-GB" w:eastAsia="ja-JP"/>
              </w:rPr>
            </w:pPr>
            <w:r>
              <w:rPr>
                <w:lang w:val="en-GB" w:eastAsia="ja-JP"/>
              </w:rPr>
              <w:t>CC</w:t>
            </w:r>
          </w:p>
        </w:tc>
      </w:tr>
      <w:tr w:rsidR="003F5398" w:rsidRPr="008F673E" w14:paraId="5FF7BF3F" w14:textId="06556BD7" w:rsidTr="2023D86C">
        <w:tc>
          <w:tcPr>
            <w:tcW w:w="2178" w:type="dxa"/>
            <w:tcPrChange w:id="506" w:author="Therese Buerengen" w:date="2025-11-28T15:00:00Z" w16du:dateUtc="2025-11-28T14:00:00Z">
              <w:tcPr>
                <w:tcW w:w="2178" w:type="dxa"/>
              </w:tcPr>
            </w:tcPrChange>
          </w:tcPr>
          <w:p w14:paraId="52C5103D" w14:textId="7FCEDB8C" w:rsidR="003F5398" w:rsidRPr="008F673E" w:rsidRDefault="003F5398" w:rsidP="00974B7A">
            <w:pPr>
              <w:rPr>
                <w:lang w:val="en-GB" w:eastAsia="ja-JP"/>
              </w:rPr>
            </w:pPr>
            <w:r w:rsidRPr="008F673E">
              <w:rPr>
                <w:lang w:val="en-GB" w:eastAsia="ja-JP"/>
              </w:rPr>
              <w:t>Use of oxytocin</w:t>
            </w:r>
          </w:p>
        </w:tc>
        <w:tc>
          <w:tcPr>
            <w:tcW w:w="3432" w:type="dxa"/>
            <w:tcPrChange w:id="507" w:author="Therese Buerengen" w:date="2025-11-28T15:00:00Z" w16du:dateUtc="2025-11-28T14:00:00Z">
              <w:tcPr>
                <w:tcW w:w="3432" w:type="dxa"/>
              </w:tcPr>
            </w:tcPrChange>
          </w:tcPr>
          <w:p w14:paraId="6D0CCB00" w14:textId="4ECB6A16" w:rsidR="003F5398" w:rsidRPr="008F673E" w:rsidRDefault="003F5398" w:rsidP="00974B7A">
            <w:pPr>
              <w:rPr>
                <w:lang w:val="en-GB" w:eastAsia="ja-JP"/>
              </w:rPr>
            </w:pPr>
            <w:r w:rsidRPr="008F673E">
              <w:rPr>
                <w:lang w:val="en-GB" w:eastAsia="ja-JP"/>
              </w:rPr>
              <w:t xml:space="preserve">Any use of oxytocin during labour as recorded in the </w:t>
            </w:r>
            <w:r w:rsidRPr="008F673E">
              <w:rPr>
                <w:rFonts w:ascii="Times New Roman Bold" w:eastAsia="Times New Roman" w:hAnsi="Times New Roman Bold"/>
                <w:szCs w:val="24"/>
                <w:lang w:val="en-GB" w:eastAsia="ja-JP"/>
              </w:rPr>
              <w:t xml:space="preserve">hospital's medical </w:t>
            </w:r>
            <w:r w:rsidRPr="008F673E">
              <w:rPr>
                <w:lang w:val="en-GB"/>
              </w:rPr>
              <w:t>records</w:t>
            </w:r>
          </w:p>
        </w:tc>
        <w:tc>
          <w:tcPr>
            <w:tcW w:w="1706" w:type="dxa"/>
            <w:tcPrChange w:id="508" w:author="Therese Buerengen" w:date="2025-11-28T15:00:00Z" w16du:dateUtc="2025-11-28T14:00:00Z">
              <w:tcPr>
                <w:tcW w:w="1706" w:type="dxa"/>
              </w:tcPr>
            </w:tcPrChange>
          </w:tcPr>
          <w:p w14:paraId="1ED4ACD9" w14:textId="6CB1A73B" w:rsidR="003F5398" w:rsidRPr="008F673E" w:rsidRDefault="003F5398" w:rsidP="00974B7A">
            <w:pPr>
              <w:rPr>
                <w:lang w:val="en-GB" w:eastAsia="ja-JP"/>
              </w:rPr>
            </w:pPr>
            <w:r w:rsidRPr="008F673E">
              <w:rPr>
                <w:lang w:val="en-GB" w:eastAsia="ja-JP"/>
              </w:rPr>
              <w:t>D</w:t>
            </w:r>
          </w:p>
        </w:tc>
        <w:tc>
          <w:tcPr>
            <w:tcW w:w="2034" w:type="dxa"/>
            <w:tcPrChange w:id="509" w:author="Therese Buerengen" w:date="2025-11-28T15:00:00Z" w16du:dateUtc="2025-11-28T14:00:00Z">
              <w:tcPr>
                <w:tcW w:w="2034" w:type="dxa"/>
              </w:tcPr>
            </w:tcPrChange>
          </w:tcPr>
          <w:p w14:paraId="1616D0CE" w14:textId="1606F46A" w:rsidR="003F5398" w:rsidRPr="008F673E" w:rsidRDefault="003F5398" w:rsidP="00974B7A">
            <w:pPr>
              <w:rPr>
                <w:lang w:val="en-GB" w:eastAsia="ja-JP"/>
              </w:rPr>
            </w:pPr>
            <w:r w:rsidRPr="008F673E">
              <w:rPr>
                <w:lang w:val="en-GB" w:eastAsia="ja-JP"/>
              </w:rPr>
              <w:t>Imputed with “No”</w:t>
            </w:r>
          </w:p>
        </w:tc>
      </w:tr>
      <w:tr w:rsidR="003F5398" w:rsidRPr="008F673E" w14:paraId="4BB9E159" w14:textId="2FE7D73F" w:rsidTr="2023D86C">
        <w:tc>
          <w:tcPr>
            <w:tcW w:w="2178" w:type="dxa"/>
            <w:tcPrChange w:id="510" w:author="Therese Buerengen" w:date="2025-11-28T15:00:00Z" w16du:dateUtc="2025-11-28T14:00:00Z">
              <w:tcPr>
                <w:tcW w:w="2178" w:type="dxa"/>
              </w:tcPr>
            </w:tcPrChange>
          </w:tcPr>
          <w:p w14:paraId="2A27CC4B" w14:textId="180876DE" w:rsidR="003F5398" w:rsidRPr="008F673E" w:rsidRDefault="003F5398" w:rsidP="00974B7A">
            <w:pPr>
              <w:rPr>
                <w:lang w:val="en-GB" w:eastAsia="ja-JP"/>
              </w:rPr>
            </w:pPr>
            <w:r w:rsidRPr="008F673E">
              <w:rPr>
                <w:lang w:val="en-GB" w:eastAsia="ja-JP"/>
              </w:rPr>
              <w:t>Use of epidural analgesia</w:t>
            </w:r>
          </w:p>
        </w:tc>
        <w:tc>
          <w:tcPr>
            <w:tcW w:w="3432" w:type="dxa"/>
            <w:tcPrChange w:id="511" w:author="Therese Buerengen" w:date="2025-11-28T15:00:00Z" w16du:dateUtc="2025-11-28T14:00:00Z">
              <w:tcPr>
                <w:tcW w:w="3432" w:type="dxa"/>
              </w:tcPr>
            </w:tcPrChange>
          </w:tcPr>
          <w:p w14:paraId="53D52D77" w14:textId="47102290" w:rsidR="003F5398" w:rsidRPr="008F673E" w:rsidRDefault="003F5398" w:rsidP="00974B7A">
            <w:pPr>
              <w:rPr>
                <w:lang w:val="en-GB" w:eastAsia="ja-JP"/>
              </w:rPr>
            </w:pPr>
            <w:r w:rsidRPr="008F673E">
              <w:rPr>
                <w:lang w:val="en-GB" w:eastAsia="ja-JP"/>
              </w:rPr>
              <w:t xml:space="preserve">Any use of epidural analgesia during labour as recorded in the </w:t>
            </w:r>
            <w:r w:rsidRPr="008F673E">
              <w:rPr>
                <w:rFonts w:ascii="Times New Roman Bold" w:eastAsia="Times New Roman" w:hAnsi="Times New Roman Bold"/>
                <w:szCs w:val="24"/>
                <w:lang w:val="en-GB" w:eastAsia="ja-JP"/>
              </w:rPr>
              <w:t xml:space="preserve">hospital's medical </w:t>
            </w:r>
            <w:r w:rsidRPr="008F673E">
              <w:rPr>
                <w:lang w:val="en-GB"/>
              </w:rPr>
              <w:t>records</w:t>
            </w:r>
          </w:p>
        </w:tc>
        <w:tc>
          <w:tcPr>
            <w:tcW w:w="1706" w:type="dxa"/>
            <w:tcPrChange w:id="512" w:author="Therese Buerengen" w:date="2025-11-28T15:00:00Z" w16du:dateUtc="2025-11-28T14:00:00Z">
              <w:tcPr>
                <w:tcW w:w="1706" w:type="dxa"/>
              </w:tcPr>
            </w:tcPrChange>
          </w:tcPr>
          <w:p w14:paraId="343E0E5D" w14:textId="17C4D72D" w:rsidR="003F5398" w:rsidRPr="008F673E" w:rsidRDefault="003F5398" w:rsidP="00974B7A">
            <w:pPr>
              <w:rPr>
                <w:lang w:val="en-GB" w:eastAsia="ja-JP"/>
              </w:rPr>
            </w:pPr>
            <w:r w:rsidRPr="008F673E">
              <w:rPr>
                <w:lang w:val="en-GB" w:eastAsia="ja-JP"/>
              </w:rPr>
              <w:t>D</w:t>
            </w:r>
          </w:p>
        </w:tc>
        <w:tc>
          <w:tcPr>
            <w:tcW w:w="2034" w:type="dxa"/>
            <w:tcPrChange w:id="513" w:author="Therese Buerengen" w:date="2025-11-28T15:00:00Z" w16du:dateUtc="2025-11-28T14:00:00Z">
              <w:tcPr>
                <w:tcW w:w="2034" w:type="dxa"/>
              </w:tcPr>
            </w:tcPrChange>
          </w:tcPr>
          <w:p w14:paraId="6C396559" w14:textId="03C75609" w:rsidR="003F5398" w:rsidRPr="008F673E" w:rsidRDefault="003F5398" w:rsidP="00974B7A">
            <w:pPr>
              <w:rPr>
                <w:lang w:val="en-GB" w:eastAsia="ja-JP"/>
              </w:rPr>
            </w:pPr>
            <w:r w:rsidRPr="008F673E">
              <w:rPr>
                <w:lang w:val="en-GB" w:eastAsia="ja-JP"/>
              </w:rPr>
              <w:t>Imputed with “No”</w:t>
            </w:r>
          </w:p>
        </w:tc>
      </w:tr>
      <w:tr w:rsidR="003F5398" w:rsidRPr="008F673E" w14:paraId="27466700" w14:textId="1B3325C4" w:rsidTr="2023D86C">
        <w:tc>
          <w:tcPr>
            <w:tcW w:w="2178" w:type="dxa"/>
            <w:tcPrChange w:id="514" w:author="Therese Buerengen" w:date="2025-11-28T15:00:00Z" w16du:dateUtc="2025-11-28T14:00:00Z">
              <w:tcPr>
                <w:tcW w:w="2178" w:type="dxa"/>
              </w:tcPr>
            </w:tcPrChange>
          </w:tcPr>
          <w:p w14:paraId="3146E4BD" w14:textId="065A273D" w:rsidR="003F5398" w:rsidRPr="008F673E" w:rsidRDefault="702386F5" w:rsidP="00974B7A">
            <w:pPr>
              <w:rPr>
                <w:lang w:val="en-GB" w:eastAsia="ja-JP"/>
              </w:rPr>
            </w:pPr>
            <w:r w:rsidRPr="2023D86C">
              <w:rPr>
                <w:lang w:val="en-GB" w:eastAsia="ja-JP"/>
              </w:rPr>
              <w:t>Use of medical pain relief during labour</w:t>
            </w:r>
          </w:p>
        </w:tc>
        <w:tc>
          <w:tcPr>
            <w:tcW w:w="3432" w:type="dxa"/>
            <w:tcPrChange w:id="515" w:author="Therese Buerengen" w:date="2025-11-28T15:00:00Z" w16du:dateUtc="2025-11-28T14:00:00Z">
              <w:tcPr>
                <w:tcW w:w="3432" w:type="dxa"/>
              </w:tcPr>
            </w:tcPrChange>
          </w:tcPr>
          <w:p w14:paraId="07C1E29B" w14:textId="15A481FE" w:rsidR="003F5398" w:rsidRPr="00787190" w:rsidRDefault="003F5398" w:rsidP="00787190">
            <w:pPr>
              <w:rPr>
                <w:rPrChange w:id="516" w:author="Therese Buerengen" w:date="2025-10-27T11:21:00Z" w16du:dateUtc="2025-10-27T10:21:00Z">
                  <w:rPr>
                    <w:lang w:val="en-GB" w:eastAsia="ja-JP"/>
                  </w:rPr>
                </w:rPrChange>
              </w:rPr>
            </w:pPr>
            <w:r w:rsidRPr="008F673E">
              <w:rPr>
                <w:lang w:val="en-GB" w:eastAsia="ja-JP"/>
              </w:rPr>
              <w:t xml:space="preserve">Any use of medical pain relief during labour as recorded in the </w:t>
            </w:r>
            <w:r w:rsidRPr="008F673E">
              <w:rPr>
                <w:rFonts w:ascii="Times New Roman Bold" w:eastAsia="Times New Roman" w:hAnsi="Times New Roman Bold"/>
                <w:szCs w:val="24"/>
                <w:lang w:val="en-GB" w:eastAsia="ja-JP"/>
              </w:rPr>
              <w:t xml:space="preserve">hospital's medical </w:t>
            </w:r>
            <w:r w:rsidRPr="008F673E">
              <w:rPr>
                <w:lang w:val="en-GB"/>
              </w:rPr>
              <w:t>records</w:t>
            </w:r>
            <w:r w:rsidR="00D26130">
              <w:rPr>
                <w:lang w:val="en-GB"/>
              </w:rPr>
              <w:t xml:space="preserve">, </w:t>
            </w:r>
            <w:r w:rsidR="00D26130" w:rsidRPr="00E14796">
              <w:rPr>
                <w:color w:val="FF0000"/>
                <w:lang w:val="en-GB"/>
                <w:rPrChange w:id="517" w:author="Therese Buerengen" w:date="2025-11-28T13:52:00Z" w16du:dateUtc="2025-11-28T12:52:00Z">
                  <w:rPr>
                    <w:lang w:val="en-GB"/>
                  </w:rPr>
                </w:rPrChange>
              </w:rPr>
              <w:t>including</w:t>
            </w:r>
            <w:r w:rsidR="00550A6A" w:rsidRPr="00E14796">
              <w:rPr>
                <w:color w:val="FF0000"/>
                <w:lang w:val="en-GB"/>
                <w:rPrChange w:id="518" w:author="Therese Buerengen" w:date="2025-11-28T13:52:00Z" w16du:dateUtc="2025-11-28T12:52:00Z">
                  <w:rPr>
                    <w:lang w:val="en-GB"/>
                  </w:rPr>
                </w:rPrChange>
              </w:rPr>
              <w:t xml:space="preserve"> epidural analgesia, spinal analgesia, pudendal block, nitrous </w:t>
            </w:r>
            <w:r w:rsidR="00F32FEC" w:rsidRPr="00E14796">
              <w:rPr>
                <w:color w:val="FF0000"/>
                <w:lang w:val="en-GB"/>
                <w:rPrChange w:id="519" w:author="Therese Buerengen" w:date="2025-11-28T13:52:00Z" w16du:dateUtc="2025-11-28T12:52:00Z">
                  <w:rPr>
                    <w:lang w:val="en-GB"/>
                  </w:rPr>
                </w:rPrChange>
              </w:rPr>
              <w:t>oxide and others</w:t>
            </w:r>
            <w:r w:rsidR="00D26130" w:rsidRPr="00E14796">
              <w:rPr>
                <w:color w:val="FF0000"/>
                <w:lang w:val="en-GB"/>
                <w:rPrChange w:id="520" w:author="Therese Buerengen" w:date="2025-11-28T13:52:00Z" w16du:dateUtc="2025-11-28T12:52:00Z">
                  <w:rPr>
                    <w:lang w:val="en-GB"/>
                  </w:rPr>
                </w:rPrChange>
              </w:rPr>
              <w:t xml:space="preserve"> </w:t>
            </w:r>
            <w:ins w:id="521" w:author="Maria Cecilie Stivang" w:date="2025-11-28T14:57:00Z" w16du:dateUtc="2025-11-28T13:57:00Z">
              <w:r w:rsidR="00EE09D8">
                <w:rPr>
                  <w:color w:val="FF0000"/>
                  <w:lang w:val="en-GB"/>
                </w:rPr>
                <w:t>?</w:t>
              </w:r>
            </w:ins>
          </w:p>
        </w:tc>
        <w:tc>
          <w:tcPr>
            <w:tcW w:w="1706" w:type="dxa"/>
            <w:tcPrChange w:id="522" w:author="Therese Buerengen" w:date="2025-11-28T15:00:00Z" w16du:dateUtc="2025-11-28T14:00:00Z">
              <w:tcPr>
                <w:tcW w:w="1706" w:type="dxa"/>
              </w:tcPr>
            </w:tcPrChange>
          </w:tcPr>
          <w:p w14:paraId="1869C910" w14:textId="77777777" w:rsidR="003F5398" w:rsidRDefault="003F5398" w:rsidP="00974B7A">
            <w:pPr>
              <w:rPr>
                <w:ins w:id="523" w:author="Therese Buerengen" w:date="2025-10-27T11:22:00Z" w16du:dateUtc="2025-10-27T10:22:00Z"/>
                <w:lang w:val="en-GB" w:eastAsia="ja-JP"/>
              </w:rPr>
            </w:pPr>
            <w:r w:rsidRPr="008F673E">
              <w:rPr>
                <w:lang w:val="en-GB" w:eastAsia="ja-JP"/>
              </w:rPr>
              <w:t>D</w:t>
            </w:r>
          </w:p>
          <w:p w14:paraId="2DCE4ADD" w14:textId="77777777" w:rsidR="00787190" w:rsidRDefault="00787190" w:rsidP="00974B7A">
            <w:pPr>
              <w:rPr>
                <w:ins w:id="524" w:author="Therese Buerengen" w:date="2025-10-27T11:22:00Z" w16du:dateUtc="2025-10-27T10:22:00Z"/>
                <w:lang w:val="en-GB" w:eastAsia="ja-JP"/>
              </w:rPr>
            </w:pPr>
          </w:p>
          <w:p w14:paraId="341F13C6" w14:textId="4E2E53AB" w:rsidR="00787190" w:rsidRPr="008F673E" w:rsidRDefault="00787190" w:rsidP="00974B7A">
            <w:pPr>
              <w:rPr>
                <w:lang w:val="en-GB" w:eastAsia="ja-JP"/>
              </w:rPr>
            </w:pPr>
          </w:p>
        </w:tc>
        <w:tc>
          <w:tcPr>
            <w:tcW w:w="2034" w:type="dxa"/>
            <w:tcPrChange w:id="525" w:author="Therese Buerengen" w:date="2025-11-28T15:00:00Z" w16du:dateUtc="2025-11-28T14:00:00Z">
              <w:tcPr>
                <w:tcW w:w="2034" w:type="dxa"/>
              </w:tcPr>
            </w:tcPrChange>
          </w:tcPr>
          <w:p w14:paraId="143C7E36" w14:textId="5521B254" w:rsidR="003F5398" w:rsidRPr="008F673E" w:rsidRDefault="003F5398" w:rsidP="00974B7A">
            <w:pPr>
              <w:rPr>
                <w:lang w:val="en-GB" w:eastAsia="ja-JP"/>
              </w:rPr>
            </w:pPr>
            <w:r w:rsidRPr="008F673E">
              <w:rPr>
                <w:lang w:val="en-GB" w:eastAsia="ja-JP"/>
              </w:rPr>
              <w:t>Imputed with “No”</w:t>
            </w:r>
          </w:p>
        </w:tc>
      </w:tr>
      <w:tr w:rsidR="009D0FCF" w:rsidRPr="008F673E" w14:paraId="5F9FD168" w14:textId="77777777" w:rsidTr="2023D86C">
        <w:tc>
          <w:tcPr>
            <w:tcW w:w="2178" w:type="dxa"/>
            <w:tcPrChange w:id="526" w:author="Therese Buerengen" w:date="2025-11-28T15:00:00Z" w16du:dateUtc="2025-11-28T14:00:00Z">
              <w:tcPr>
                <w:tcW w:w="2178" w:type="dxa"/>
              </w:tcPr>
            </w:tcPrChange>
          </w:tcPr>
          <w:p w14:paraId="43DC9FB9" w14:textId="3BB03665" w:rsidR="009D0FCF" w:rsidRPr="008F673E" w:rsidRDefault="009D0FCF" w:rsidP="009D0FCF">
            <w:pPr>
              <w:rPr>
                <w:lang w:val="en-GB" w:eastAsia="ja-JP"/>
              </w:rPr>
            </w:pPr>
            <w:r w:rsidRPr="008F673E">
              <w:rPr>
                <w:lang w:val="en-GB" w:eastAsia="ja-JP"/>
              </w:rPr>
              <w:t>Intermittent fetal monitoring</w:t>
            </w:r>
          </w:p>
        </w:tc>
        <w:tc>
          <w:tcPr>
            <w:tcW w:w="3432" w:type="dxa"/>
            <w:tcPrChange w:id="527" w:author="Therese Buerengen" w:date="2025-11-28T15:00:00Z" w16du:dateUtc="2025-11-28T14:00:00Z">
              <w:tcPr>
                <w:tcW w:w="3432" w:type="dxa"/>
              </w:tcPr>
            </w:tcPrChange>
          </w:tcPr>
          <w:p w14:paraId="2498F69B" w14:textId="228E0573" w:rsidR="009D0FCF" w:rsidRPr="008F673E" w:rsidRDefault="005857E5" w:rsidP="637B29BC">
            <w:pPr>
              <w:rPr>
                <w:lang w:val="en-GB" w:eastAsia="ja-JP"/>
              </w:rPr>
            </w:pPr>
            <w:r w:rsidRPr="008F673E">
              <w:rPr>
                <w:lang w:val="en-GB" w:eastAsia="ja-JP"/>
              </w:rPr>
              <w:t>Use of exclusive intermittent fetal monitoring in labour.</w:t>
            </w:r>
          </w:p>
          <w:p w14:paraId="01E84A70" w14:textId="7A046E20" w:rsidR="009D0FCF" w:rsidRPr="008F673E" w:rsidRDefault="009D0FCF" w:rsidP="009D0FCF">
            <w:pPr>
              <w:rPr>
                <w:lang w:val="en-GB" w:eastAsia="ja-JP"/>
              </w:rPr>
            </w:pPr>
          </w:p>
        </w:tc>
        <w:tc>
          <w:tcPr>
            <w:tcW w:w="1706" w:type="dxa"/>
            <w:tcPrChange w:id="528" w:author="Therese Buerengen" w:date="2025-11-28T15:00:00Z" w16du:dateUtc="2025-11-28T14:00:00Z">
              <w:tcPr>
                <w:tcW w:w="1706" w:type="dxa"/>
              </w:tcPr>
            </w:tcPrChange>
          </w:tcPr>
          <w:p w14:paraId="477C5014" w14:textId="7EDAE233" w:rsidR="009D0FCF" w:rsidRPr="008F673E" w:rsidRDefault="009D0FCF" w:rsidP="009D0FCF">
            <w:pPr>
              <w:rPr>
                <w:lang w:val="en-GB" w:eastAsia="ja-JP"/>
              </w:rPr>
            </w:pPr>
            <w:r w:rsidRPr="008F673E">
              <w:rPr>
                <w:lang w:val="en-GB" w:eastAsia="ja-JP"/>
              </w:rPr>
              <w:lastRenderedPageBreak/>
              <w:t>D</w:t>
            </w:r>
          </w:p>
        </w:tc>
        <w:tc>
          <w:tcPr>
            <w:tcW w:w="2034" w:type="dxa"/>
            <w:tcPrChange w:id="529" w:author="Therese Buerengen" w:date="2025-11-28T15:00:00Z" w16du:dateUtc="2025-11-28T14:00:00Z">
              <w:tcPr>
                <w:tcW w:w="2034" w:type="dxa"/>
              </w:tcPr>
            </w:tcPrChange>
          </w:tcPr>
          <w:p w14:paraId="0718DB40" w14:textId="144AFDF4" w:rsidR="009D0FCF" w:rsidRPr="008F673E" w:rsidRDefault="77BFB060" w:rsidP="009D0FCF">
            <w:pPr>
              <w:rPr>
                <w:rFonts w:ascii="Segoe UI" w:eastAsia="Segoe UI" w:hAnsi="Segoe UI" w:cs="Segoe UI"/>
                <w:color w:val="333333"/>
                <w:sz w:val="18"/>
                <w:szCs w:val="18"/>
                <w:lang w:val="en-GB"/>
              </w:rPr>
            </w:pPr>
            <w:r w:rsidRPr="008F673E">
              <w:rPr>
                <w:rFonts w:ascii="Segoe UI" w:eastAsia="Segoe UI" w:hAnsi="Segoe UI" w:cs="Segoe UI"/>
                <w:color w:val="333333"/>
                <w:sz w:val="18"/>
                <w:szCs w:val="18"/>
                <w:lang w:val="en-GB"/>
              </w:rPr>
              <w:t xml:space="preserve"> </w:t>
            </w:r>
            <w:r w:rsidR="6244336A" w:rsidRPr="008F673E">
              <w:rPr>
                <w:rFonts w:ascii="Segoe UI" w:eastAsia="Segoe UI" w:hAnsi="Segoe UI" w:cs="Segoe UI"/>
                <w:color w:val="333333"/>
                <w:sz w:val="18"/>
                <w:szCs w:val="18"/>
                <w:lang w:val="en-GB"/>
              </w:rPr>
              <w:t>I</w:t>
            </w:r>
            <w:r w:rsidRPr="008F673E">
              <w:rPr>
                <w:rFonts w:ascii="Segoe UI" w:eastAsia="Segoe UI" w:hAnsi="Segoe UI" w:cs="Segoe UI"/>
                <w:color w:val="333333"/>
                <w:sz w:val="18"/>
                <w:szCs w:val="18"/>
                <w:lang w:val="en-GB"/>
              </w:rPr>
              <w:t xml:space="preserve">mputed </w:t>
            </w:r>
            <w:r w:rsidR="01859735" w:rsidRPr="008F673E">
              <w:rPr>
                <w:rFonts w:ascii="Segoe UI" w:eastAsia="Segoe UI" w:hAnsi="Segoe UI" w:cs="Segoe UI"/>
                <w:color w:val="333333"/>
                <w:sz w:val="18"/>
                <w:szCs w:val="18"/>
                <w:lang w:val="en-GB"/>
              </w:rPr>
              <w:t>with</w:t>
            </w:r>
            <w:r w:rsidRPr="008F673E">
              <w:rPr>
                <w:rFonts w:ascii="Segoe UI" w:eastAsia="Segoe UI" w:hAnsi="Segoe UI" w:cs="Segoe UI"/>
                <w:color w:val="333333"/>
                <w:sz w:val="18"/>
                <w:szCs w:val="18"/>
                <w:lang w:val="en-GB"/>
              </w:rPr>
              <w:t xml:space="preserve"> ”no”</w:t>
            </w:r>
          </w:p>
        </w:tc>
      </w:tr>
      <w:tr w:rsidR="009D0FCF" w:rsidRPr="008F673E" w14:paraId="4CA26BBA" w14:textId="77777777" w:rsidTr="2023D86C">
        <w:tc>
          <w:tcPr>
            <w:tcW w:w="2178" w:type="dxa"/>
            <w:tcPrChange w:id="530" w:author="Therese Buerengen" w:date="2025-11-28T15:01:00Z" w16du:dateUtc="2025-11-28T14:01:00Z">
              <w:tcPr>
                <w:tcW w:w="2178" w:type="dxa"/>
              </w:tcPr>
            </w:tcPrChange>
          </w:tcPr>
          <w:p w14:paraId="1A521B96" w14:textId="6043EA5D" w:rsidR="009D0FCF" w:rsidRPr="008F673E" w:rsidRDefault="002E5AC1" w:rsidP="009D0FCF">
            <w:pPr>
              <w:rPr>
                <w:lang w:val="en-GB" w:eastAsia="ja-JP"/>
              </w:rPr>
            </w:pPr>
            <w:r>
              <w:rPr>
                <w:lang w:val="en-GB" w:eastAsia="ja-JP"/>
              </w:rPr>
              <w:t xml:space="preserve"> </w:t>
            </w:r>
            <w:r w:rsidR="009D0FCF" w:rsidRPr="008F673E">
              <w:rPr>
                <w:lang w:val="en-GB" w:eastAsia="ja-JP"/>
              </w:rPr>
              <w:t>Continuous fetal monitoring</w:t>
            </w:r>
          </w:p>
        </w:tc>
        <w:tc>
          <w:tcPr>
            <w:tcW w:w="3432" w:type="dxa"/>
            <w:tcPrChange w:id="531" w:author="Therese Buerengen" w:date="2025-11-28T15:01:00Z" w16du:dateUtc="2025-11-28T14:01:00Z">
              <w:tcPr>
                <w:tcW w:w="3432" w:type="dxa"/>
              </w:tcPr>
            </w:tcPrChange>
          </w:tcPr>
          <w:p w14:paraId="64CED5A1" w14:textId="4728257B" w:rsidR="00D379FF" w:rsidRDefault="00DB6D2A" w:rsidP="00127C1D">
            <w:pPr>
              <w:rPr>
                <w:lang w:val="en-GB" w:eastAsia="ja-JP"/>
              </w:rPr>
            </w:pPr>
            <w:r w:rsidRPr="008F673E">
              <w:rPr>
                <w:lang w:val="en-GB" w:eastAsia="ja-JP"/>
              </w:rPr>
              <w:t xml:space="preserve">Use of </w:t>
            </w:r>
            <w:r w:rsidR="004103B7" w:rsidRPr="008F673E">
              <w:rPr>
                <w:lang w:val="en-GB" w:eastAsia="ja-JP"/>
              </w:rPr>
              <w:t>continuous fetal monitoring</w:t>
            </w:r>
            <w:r w:rsidR="004103B7">
              <w:rPr>
                <w:lang w:val="en-GB" w:eastAsia="ja-JP"/>
              </w:rPr>
              <w:t xml:space="preserve"> </w:t>
            </w:r>
            <w:r w:rsidR="006305A9">
              <w:rPr>
                <w:lang w:val="en-GB" w:eastAsia="ja-JP"/>
              </w:rPr>
              <w:t xml:space="preserve">including these </w:t>
            </w:r>
            <w:r w:rsidR="00D379FF">
              <w:rPr>
                <w:lang w:val="en-GB" w:eastAsia="ja-JP"/>
              </w:rPr>
              <w:t>alternatives:</w:t>
            </w:r>
          </w:p>
          <w:p w14:paraId="730A3064" w14:textId="6AAF6CC9" w:rsidR="00D379FF" w:rsidRPr="00FD38A8" w:rsidRDefault="00D379FF">
            <w:pPr>
              <w:pStyle w:val="ListParagraph"/>
              <w:numPr>
                <w:ilvl w:val="0"/>
                <w:numId w:val="27"/>
              </w:numPr>
              <w:rPr>
                <w:lang w:eastAsia="ja-JP"/>
              </w:rPr>
            </w:pPr>
            <w:r w:rsidRPr="00FD38A8">
              <w:rPr>
                <w:lang w:eastAsia="ja-JP"/>
              </w:rPr>
              <w:t>Continuous external CTG   </w:t>
            </w:r>
          </w:p>
          <w:p w14:paraId="5AF91A43" w14:textId="37F5907D" w:rsidR="001F7DAF" w:rsidRPr="004A4FD7" w:rsidRDefault="00D379FF">
            <w:pPr>
              <w:pStyle w:val="ListParagraph"/>
              <w:numPr>
                <w:ilvl w:val="0"/>
                <w:numId w:val="27"/>
              </w:numPr>
              <w:rPr>
                <w:lang w:eastAsia="ja-JP"/>
                <w:rPrChange w:id="532" w:author="Maria Cecilie Stivang" w:date="2025-10-29T09:00:00Z" w16du:dateUtc="2025-10-29T08:00:00Z">
                  <w:rPr>
                    <w:lang w:val="en-GB" w:eastAsia="ja-JP"/>
                  </w:rPr>
                </w:rPrChange>
              </w:rPr>
            </w:pPr>
            <w:r w:rsidRPr="00FD38A8">
              <w:rPr>
                <w:lang w:eastAsia="ja-JP"/>
              </w:rPr>
              <w:t>STAN/continuous internal CTG   </w:t>
            </w:r>
          </w:p>
        </w:tc>
        <w:tc>
          <w:tcPr>
            <w:tcW w:w="1706" w:type="dxa"/>
            <w:tcPrChange w:id="533" w:author="Therese Buerengen" w:date="2025-11-28T15:01:00Z" w16du:dateUtc="2025-11-28T14:01:00Z">
              <w:tcPr>
                <w:tcW w:w="1706" w:type="dxa"/>
              </w:tcPr>
            </w:tcPrChange>
          </w:tcPr>
          <w:p w14:paraId="0ECD9203" w14:textId="77777777" w:rsidR="009D0FCF" w:rsidRDefault="009D0FCF" w:rsidP="009D0FCF">
            <w:pPr>
              <w:rPr>
                <w:ins w:id="534" w:author="Maria Cecilie Stivang" w:date="2025-10-28T13:21:00Z" w16du:dateUtc="2025-10-28T12:21:00Z"/>
                <w:lang w:val="en-GB" w:eastAsia="ja-JP"/>
              </w:rPr>
            </w:pPr>
            <w:r w:rsidRPr="008F673E">
              <w:rPr>
                <w:lang w:val="en-GB" w:eastAsia="ja-JP"/>
              </w:rPr>
              <w:t>D</w:t>
            </w:r>
          </w:p>
          <w:p w14:paraId="1A7FBBA7" w14:textId="77777777" w:rsidR="000858DE" w:rsidRDefault="000858DE" w:rsidP="009D0FCF">
            <w:pPr>
              <w:rPr>
                <w:ins w:id="535" w:author="Maria Cecilie Stivang" w:date="2025-10-28T13:21:00Z" w16du:dateUtc="2025-10-28T12:21:00Z"/>
                <w:lang w:val="en-GB" w:eastAsia="ja-JP"/>
              </w:rPr>
            </w:pPr>
          </w:p>
          <w:p w14:paraId="0B0A23BD" w14:textId="77777777" w:rsidR="000858DE" w:rsidRDefault="000858DE" w:rsidP="009D0FCF">
            <w:pPr>
              <w:rPr>
                <w:ins w:id="536" w:author="Maria Cecilie Stivang" w:date="2025-10-28T13:21:00Z" w16du:dateUtc="2025-10-28T12:21:00Z"/>
                <w:lang w:val="en-GB" w:eastAsia="ja-JP"/>
              </w:rPr>
            </w:pPr>
          </w:p>
          <w:p w14:paraId="754CF6B9" w14:textId="77777777" w:rsidR="000858DE" w:rsidRDefault="000858DE" w:rsidP="009D0FCF">
            <w:pPr>
              <w:rPr>
                <w:ins w:id="537" w:author="Maria Cecilie Stivang" w:date="2025-10-28T13:21:00Z" w16du:dateUtc="2025-10-28T12:21:00Z"/>
                <w:lang w:val="en-GB" w:eastAsia="ja-JP"/>
              </w:rPr>
            </w:pPr>
          </w:p>
          <w:p w14:paraId="21717534" w14:textId="652424D9" w:rsidR="009D0FCF" w:rsidRPr="008F673E" w:rsidRDefault="000858DE" w:rsidP="009D0FCF">
            <w:pPr>
              <w:rPr>
                <w:lang w:val="en-GB" w:eastAsia="ja-JP"/>
              </w:rPr>
            </w:pPr>
            <w:ins w:id="538" w:author="Maria Cecilie Stivang" w:date="2025-10-28T13:21:00Z" w16du:dateUtc="2025-10-28T12:21:00Z">
              <w:r>
                <w:rPr>
                  <w:lang w:val="en-GB" w:eastAsia="ja-JP"/>
                </w:rPr>
                <w:t>Cat?</w:t>
              </w:r>
            </w:ins>
          </w:p>
        </w:tc>
        <w:tc>
          <w:tcPr>
            <w:tcW w:w="2034" w:type="dxa"/>
            <w:tcPrChange w:id="539" w:author="Therese Buerengen" w:date="2025-11-28T15:01:00Z" w16du:dateUtc="2025-11-28T14:01:00Z">
              <w:tcPr>
                <w:tcW w:w="2034" w:type="dxa"/>
              </w:tcPr>
            </w:tcPrChange>
          </w:tcPr>
          <w:p w14:paraId="01121C37" w14:textId="5A367147" w:rsidR="009D0FCF" w:rsidRPr="008F673E" w:rsidRDefault="4B8C1894" w:rsidP="5046621A">
            <w:pPr>
              <w:rPr>
                <w:ins w:id="540" w:author="Maria Cecilie Stivang" w:date="2025-10-10T09:04:00Z" w16du:dateUtc="2025-10-10T09:04:09Z"/>
                <w:lang w:val="en-GB" w:eastAsia="ja-JP"/>
              </w:rPr>
            </w:pPr>
            <w:r w:rsidRPr="008F673E">
              <w:rPr>
                <w:lang w:val="en-GB" w:eastAsia="ja-JP"/>
              </w:rPr>
              <w:t>?</w:t>
            </w:r>
            <w:ins w:id="541" w:author="Maria Cecilie Stivang" w:date="2025-10-10T09:04:00Z">
              <w:del w:id="542" w:author="Inge Christoffer Olsen" w:date="2025-11-27T13:31:00Z" w16du:dateUtc="2025-11-27T12:31:00Z">
                <w:r w:rsidR="0F74DA47" w:rsidRPr="008F673E" w:rsidDel="00CB571F">
                  <w:rPr>
                    <w:lang w:val="en-GB" w:eastAsia="ja-JP"/>
                  </w:rPr>
                  <w:delText xml:space="preserve"> </w:delText>
                </w:r>
              </w:del>
              <w:r w:rsidR="0F74DA47" w:rsidRPr="008F673E">
                <w:rPr>
                  <w:lang w:val="en-GB" w:eastAsia="ja-JP"/>
                </w:rPr>
                <w:t>Imputed with “No”</w:t>
              </w:r>
            </w:ins>
          </w:p>
          <w:p w14:paraId="18A9FED8" w14:textId="61AEBB59" w:rsidR="009D0FCF" w:rsidRPr="008F673E" w:rsidRDefault="009D0FCF" w:rsidP="009D0FCF">
            <w:pPr>
              <w:rPr>
                <w:lang w:val="en-GB" w:eastAsia="ja-JP"/>
              </w:rPr>
            </w:pPr>
          </w:p>
        </w:tc>
      </w:tr>
      <w:tr w:rsidR="009D0FCF" w:rsidRPr="008F673E" w14:paraId="1DC9C54C" w14:textId="77777777" w:rsidTr="2023D86C">
        <w:tc>
          <w:tcPr>
            <w:tcW w:w="2178" w:type="dxa"/>
            <w:tcPrChange w:id="543" w:author="Therese Buerengen" w:date="2025-11-28T15:04:00Z" w16du:dateUtc="2025-11-28T14:04:00Z">
              <w:tcPr>
                <w:tcW w:w="2178" w:type="dxa"/>
              </w:tcPr>
            </w:tcPrChange>
          </w:tcPr>
          <w:p w14:paraId="57404F33" w14:textId="33E0DE85" w:rsidR="009D0FCF" w:rsidRPr="008F673E" w:rsidRDefault="004905F7" w:rsidP="009D0FCF">
            <w:pPr>
              <w:rPr>
                <w:lang w:val="en-GB" w:eastAsia="ja-JP"/>
              </w:rPr>
            </w:pPr>
            <w:r>
              <w:rPr>
                <w:lang w:val="en-GB" w:eastAsia="ja-JP"/>
              </w:rPr>
              <w:t>Perineal support</w:t>
            </w:r>
            <w:r w:rsidR="00570AB9">
              <w:rPr>
                <w:lang w:val="en-GB" w:eastAsia="ja-JP"/>
              </w:rPr>
              <w:t xml:space="preserve"> </w:t>
            </w:r>
          </w:p>
        </w:tc>
        <w:tc>
          <w:tcPr>
            <w:tcW w:w="3432" w:type="dxa"/>
            <w:tcPrChange w:id="544" w:author="Therese Buerengen" w:date="2025-11-28T15:04:00Z" w16du:dateUtc="2025-11-28T14:04:00Z">
              <w:tcPr>
                <w:tcW w:w="3432" w:type="dxa"/>
              </w:tcPr>
            </w:tcPrChange>
          </w:tcPr>
          <w:p w14:paraId="592B3855" w14:textId="75F99641" w:rsidR="00452BCD" w:rsidRPr="006C0AA9" w:rsidRDefault="63B4B373" w:rsidP="00E067BE">
            <w:pPr>
              <w:rPr>
                <w:szCs w:val="24"/>
                <w:lang w:eastAsia="ja-JP"/>
                <w:rPrChange w:id="545" w:author="Therese Buerengen" w:date="2025-10-27T11:37:00Z" w16du:dateUtc="2025-10-27T10:37:00Z">
                  <w:rPr>
                    <w:szCs w:val="24"/>
                    <w:lang w:val="en-GB" w:eastAsia="ja-JP"/>
                  </w:rPr>
                </w:rPrChange>
              </w:rPr>
            </w:pPr>
            <w:r w:rsidRPr="008F673E">
              <w:rPr>
                <w:szCs w:val="24"/>
                <w:lang w:val="en-GB" w:eastAsia="ja-JP"/>
              </w:rPr>
              <w:t>Perineal support in labour</w:t>
            </w:r>
          </w:p>
        </w:tc>
        <w:tc>
          <w:tcPr>
            <w:tcW w:w="1706" w:type="dxa"/>
            <w:tcPrChange w:id="546" w:author="Therese Buerengen" w:date="2025-11-28T15:04:00Z" w16du:dateUtc="2025-11-28T14:04:00Z">
              <w:tcPr>
                <w:tcW w:w="1706" w:type="dxa"/>
              </w:tcPr>
            </w:tcPrChange>
          </w:tcPr>
          <w:p w14:paraId="6A1D08CA" w14:textId="19F38076" w:rsidR="009D79DD" w:rsidRPr="008F673E" w:rsidRDefault="009D0FCF" w:rsidP="009D0FCF">
            <w:pPr>
              <w:rPr>
                <w:lang w:val="en-GB" w:eastAsia="ja-JP"/>
              </w:rPr>
            </w:pPr>
            <w:r w:rsidRPr="008F673E">
              <w:rPr>
                <w:lang w:val="en-GB" w:eastAsia="ja-JP"/>
              </w:rPr>
              <w:t>D</w:t>
            </w:r>
          </w:p>
        </w:tc>
        <w:tc>
          <w:tcPr>
            <w:tcW w:w="2034" w:type="dxa"/>
            <w:tcPrChange w:id="547" w:author="Therese Buerengen" w:date="2025-11-28T15:04:00Z" w16du:dateUtc="2025-11-28T14:04:00Z">
              <w:tcPr>
                <w:tcW w:w="2034" w:type="dxa"/>
              </w:tcPr>
            </w:tcPrChange>
          </w:tcPr>
          <w:p w14:paraId="2FBDFB0B" w14:textId="77777777" w:rsidR="009D0FCF" w:rsidRDefault="00E067BE" w:rsidP="009D0FCF">
            <w:pPr>
              <w:rPr>
                <w:lang w:val="en-GB" w:eastAsia="ja-JP"/>
              </w:rPr>
            </w:pPr>
            <w:r>
              <w:rPr>
                <w:lang w:val="en-GB" w:eastAsia="ja-JP"/>
              </w:rPr>
              <w:t>Imputed with “No”</w:t>
            </w:r>
          </w:p>
          <w:p w14:paraId="76E72D82" w14:textId="4506F481" w:rsidR="00133689" w:rsidRPr="008F673E" w:rsidRDefault="00133689" w:rsidP="009D0FCF">
            <w:pPr>
              <w:rPr>
                <w:lang w:val="en-GB" w:eastAsia="ja-JP"/>
              </w:rPr>
            </w:pPr>
            <w:r>
              <w:rPr>
                <w:lang w:val="en-GB" w:eastAsia="ja-JP"/>
              </w:rPr>
              <w:t>Restrict to vaginal deliveries</w:t>
            </w:r>
          </w:p>
        </w:tc>
      </w:tr>
      <w:tr w:rsidR="009D0FCF" w:rsidRPr="008F673E" w14:paraId="5FEA731B" w14:textId="77777777" w:rsidTr="2023D86C">
        <w:tc>
          <w:tcPr>
            <w:tcW w:w="2178" w:type="dxa"/>
            <w:tcPrChange w:id="548" w:author="Therese Buerengen" w:date="2025-10-30T12:55:00Z" w16du:dateUtc="2025-10-30T11:55:00Z">
              <w:tcPr>
                <w:tcW w:w="2178" w:type="dxa"/>
              </w:tcPr>
            </w:tcPrChange>
          </w:tcPr>
          <w:p w14:paraId="60A2ABD4" w14:textId="7DE218B5" w:rsidR="009D0FCF" w:rsidRPr="008F673E" w:rsidRDefault="009D0FCF" w:rsidP="009D0FCF">
            <w:pPr>
              <w:rPr>
                <w:lang w:val="en-GB" w:eastAsia="ja-JP"/>
              </w:rPr>
            </w:pPr>
            <w:r w:rsidRPr="008F673E">
              <w:rPr>
                <w:lang w:val="en-GB" w:eastAsia="ja-JP"/>
              </w:rPr>
              <w:t>Episiotomy</w:t>
            </w:r>
          </w:p>
        </w:tc>
        <w:tc>
          <w:tcPr>
            <w:tcW w:w="3432" w:type="dxa"/>
            <w:tcPrChange w:id="549" w:author="Therese Buerengen" w:date="2025-10-30T12:55:00Z" w16du:dateUtc="2025-10-30T11:55:00Z">
              <w:tcPr>
                <w:tcW w:w="3432" w:type="dxa"/>
              </w:tcPr>
            </w:tcPrChange>
          </w:tcPr>
          <w:p w14:paraId="05526E90" w14:textId="6466A8FE" w:rsidR="009D0FCF" w:rsidRPr="008F673E" w:rsidDel="00C756E4" w:rsidRDefault="0012701B" w:rsidP="637B29BC">
            <w:pPr>
              <w:rPr>
                <w:del w:id="550" w:author="Inge Christoffer Olsen" w:date="2025-11-27T14:22:00Z" w16du:dateUtc="2025-11-27T13:22:00Z"/>
                <w:lang w:val="en-GB" w:eastAsia="ja-JP"/>
              </w:rPr>
            </w:pPr>
            <w:r w:rsidRPr="008F673E">
              <w:rPr>
                <w:lang w:val="en-GB" w:eastAsia="ja-JP"/>
              </w:rPr>
              <w:t xml:space="preserve">Use of episiotomy </w:t>
            </w:r>
            <w:r w:rsidR="00E56979" w:rsidRPr="008F673E">
              <w:rPr>
                <w:lang w:val="en-GB" w:eastAsia="ja-JP"/>
              </w:rPr>
              <w:t>in labour.</w:t>
            </w:r>
          </w:p>
          <w:p w14:paraId="5BA6DF32" w14:textId="56D73EA4" w:rsidR="009D0FCF" w:rsidRPr="008F673E" w:rsidRDefault="009D0FCF" w:rsidP="009D0FCF">
            <w:pPr>
              <w:rPr>
                <w:lang w:val="en-GB" w:eastAsia="ja-JP"/>
              </w:rPr>
            </w:pPr>
          </w:p>
        </w:tc>
        <w:tc>
          <w:tcPr>
            <w:tcW w:w="1706" w:type="dxa"/>
            <w:tcPrChange w:id="551" w:author="Therese Buerengen" w:date="2025-10-30T12:55:00Z" w16du:dateUtc="2025-10-30T11:55:00Z">
              <w:tcPr>
                <w:tcW w:w="1706" w:type="dxa"/>
              </w:tcPr>
            </w:tcPrChange>
          </w:tcPr>
          <w:p w14:paraId="2BCD72AF" w14:textId="7EB6E687" w:rsidR="009D0FCF" w:rsidRPr="008F673E" w:rsidRDefault="009D0FCF" w:rsidP="009D0FCF">
            <w:pPr>
              <w:rPr>
                <w:lang w:val="en-GB" w:eastAsia="ja-JP"/>
              </w:rPr>
            </w:pPr>
            <w:r w:rsidRPr="008F673E">
              <w:rPr>
                <w:lang w:val="en-GB" w:eastAsia="ja-JP"/>
              </w:rPr>
              <w:t>D</w:t>
            </w:r>
          </w:p>
        </w:tc>
        <w:tc>
          <w:tcPr>
            <w:tcW w:w="2034" w:type="dxa"/>
            <w:tcPrChange w:id="552" w:author="Therese Buerengen" w:date="2025-10-30T12:55:00Z" w16du:dateUtc="2025-10-30T11:55:00Z">
              <w:tcPr>
                <w:tcW w:w="2034" w:type="dxa"/>
              </w:tcPr>
            </w:tcPrChange>
          </w:tcPr>
          <w:p w14:paraId="03B55E2C" w14:textId="69B293C6" w:rsidR="009D0FCF" w:rsidRPr="008F673E" w:rsidRDefault="00C756E4" w:rsidP="009D0FCF">
            <w:pPr>
              <w:rPr>
                <w:lang w:val="en-GB" w:eastAsia="ja-JP"/>
              </w:rPr>
            </w:pPr>
            <w:r w:rsidRPr="008F673E">
              <w:rPr>
                <w:lang w:val="en-GB" w:eastAsia="ja-JP"/>
              </w:rPr>
              <w:t>Imputed with “No”</w:t>
            </w:r>
          </w:p>
        </w:tc>
      </w:tr>
      <w:tr w:rsidR="009D0FCF" w:rsidRPr="008F673E" w14:paraId="45423840" w14:textId="77777777" w:rsidTr="2023D86C">
        <w:tc>
          <w:tcPr>
            <w:tcW w:w="2178" w:type="dxa"/>
            <w:tcPrChange w:id="553" w:author="Therese Buerengen" w:date="2025-10-30T12:55:00Z" w16du:dateUtc="2025-10-30T11:55:00Z">
              <w:tcPr>
                <w:tcW w:w="2178" w:type="dxa"/>
              </w:tcPr>
            </w:tcPrChange>
          </w:tcPr>
          <w:p w14:paraId="1966570C" w14:textId="023E3A60" w:rsidR="009D0FCF" w:rsidRPr="008F673E" w:rsidRDefault="009D0FCF" w:rsidP="009D0FCF">
            <w:pPr>
              <w:rPr>
                <w:lang w:val="en-GB" w:eastAsia="ja-JP"/>
              </w:rPr>
            </w:pPr>
            <w:r w:rsidRPr="008F673E">
              <w:rPr>
                <w:lang w:val="en-GB" w:eastAsia="ja-JP"/>
              </w:rPr>
              <w:t xml:space="preserve">Occurrence of </w:t>
            </w:r>
            <w:r w:rsidRPr="008F673E">
              <w:rPr>
                <w:lang w:val="en-GB"/>
              </w:rPr>
              <w:t>post</w:t>
            </w:r>
            <w:r w:rsidR="00D90CD2" w:rsidRPr="00FE639B">
              <w:rPr>
                <w:lang w:val="en-GB"/>
              </w:rPr>
              <w:t>-</w:t>
            </w:r>
            <w:r w:rsidRPr="008F673E">
              <w:rPr>
                <w:lang w:val="en-GB"/>
              </w:rPr>
              <w:t>partum haemorrhage &gt; 1000 ml</w:t>
            </w:r>
            <w:r w:rsidR="00AA4A0E">
              <w:rPr>
                <w:lang w:val="en-GB"/>
              </w:rPr>
              <w:t xml:space="preserve"> </w:t>
            </w:r>
          </w:p>
        </w:tc>
        <w:tc>
          <w:tcPr>
            <w:tcW w:w="3432" w:type="dxa"/>
            <w:tcPrChange w:id="554" w:author="Therese Buerengen" w:date="2025-10-30T12:55:00Z" w16du:dateUtc="2025-10-30T11:55:00Z">
              <w:tcPr>
                <w:tcW w:w="3432" w:type="dxa"/>
              </w:tcPr>
            </w:tcPrChange>
          </w:tcPr>
          <w:p w14:paraId="2CFB2395" w14:textId="4CEF793E" w:rsidR="00496A62" w:rsidDel="00FB42B8" w:rsidRDefault="009D0FCF" w:rsidP="009D0FCF">
            <w:pPr>
              <w:rPr>
                <w:ins w:id="555" w:author="Therese Buerengen" w:date="2025-10-27T11:55:00Z" w16du:dateUtc="2025-10-27T10:55:00Z"/>
                <w:del w:id="556" w:author="Inge Christoffer Olsen" w:date="2025-11-27T13:57:00Z" w16du:dateUtc="2025-11-27T12:57:00Z"/>
                <w:lang w:val="en-GB" w:eastAsia="ja-JP"/>
              </w:rPr>
            </w:pPr>
            <w:r w:rsidRPr="008F673E">
              <w:rPr>
                <w:lang w:val="en-GB" w:eastAsia="ja-JP"/>
              </w:rPr>
              <w:t>Any occurrence of post</w:t>
            </w:r>
            <w:r w:rsidR="00D90CD2">
              <w:rPr>
                <w:lang w:val="en-GB" w:eastAsia="ja-JP"/>
              </w:rPr>
              <w:t>-</w:t>
            </w:r>
            <w:r w:rsidRPr="008F673E">
              <w:rPr>
                <w:lang w:val="en-GB" w:eastAsia="ja-JP"/>
              </w:rPr>
              <w:t>partum haemorrhage &gt; 1000 ml as recorded in the</w:t>
            </w:r>
            <w:r w:rsidRPr="008F673E">
              <w:rPr>
                <w:rFonts w:ascii="Times New Roman Bold" w:eastAsia="Times New Roman" w:hAnsi="Times New Roman Bold"/>
                <w:szCs w:val="24"/>
                <w:lang w:val="en-GB" w:eastAsia="ja-JP"/>
              </w:rPr>
              <w:t xml:space="preserve"> hospital's medical </w:t>
            </w:r>
            <w:r w:rsidRPr="008F673E">
              <w:rPr>
                <w:lang w:val="en-GB"/>
              </w:rPr>
              <w:t>records</w:t>
            </w:r>
            <w:r w:rsidRPr="008F673E">
              <w:rPr>
                <w:lang w:val="en-GB" w:eastAsia="ja-JP"/>
              </w:rPr>
              <w:t xml:space="preserve"> </w:t>
            </w:r>
          </w:p>
          <w:p w14:paraId="06261751" w14:textId="1A84A306" w:rsidR="009D0FCF" w:rsidRPr="002C4AEB" w:rsidRDefault="009D0FCF" w:rsidP="002C4AEB">
            <w:pPr>
              <w:rPr>
                <w:lang w:val="en-GB" w:eastAsia="ja-JP"/>
              </w:rPr>
            </w:pPr>
            <w:del w:id="557" w:author="Inge Christoffer Olsen" w:date="2025-11-27T13:57:00Z" w16du:dateUtc="2025-11-27T12:57:00Z">
              <w:r w:rsidRPr="002C4AEB" w:rsidDel="00FB42B8">
                <w:rPr>
                  <w:lang w:val="en-GB" w:eastAsia="ja-JP"/>
                </w:rPr>
                <w:delText xml:space="preserve"> </w:delText>
              </w:r>
            </w:del>
          </w:p>
        </w:tc>
        <w:tc>
          <w:tcPr>
            <w:tcW w:w="1706" w:type="dxa"/>
            <w:tcPrChange w:id="558" w:author="Therese Buerengen" w:date="2025-10-30T12:55:00Z" w16du:dateUtc="2025-10-30T11:55:00Z">
              <w:tcPr>
                <w:tcW w:w="1706" w:type="dxa"/>
              </w:tcPr>
            </w:tcPrChange>
          </w:tcPr>
          <w:p w14:paraId="2F94EABE" w14:textId="77777777" w:rsidR="009D0FCF" w:rsidRDefault="009D0FCF" w:rsidP="009D0FCF">
            <w:pPr>
              <w:rPr>
                <w:ins w:id="559" w:author="Therese Buerengen" w:date="2025-10-27T11:55:00Z" w16du:dateUtc="2025-10-27T10:55:00Z"/>
                <w:lang w:val="en-GB" w:eastAsia="ja-JP"/>
              </w:rPr>
            </w:pPr>
            <w:r w:rsidRPr="008F673E">
              <w:rPr>
                <w:lang w:val="en-GB" w:eastAsia="ja-JP"/>
              </w:rPr>
              <w:t>D</w:t>
            </w:r>
          </w:p>
          <w:p w14:paraId="64069EA3" w14:textId="77777777" w:rsidR="002575FA" w:rsidRDefault="002575FA" w:rsidP="009D0FCF">
            <w:pPr>
              <w:rPr>
                <w:ins w:id="560" w:author="Therese Buerengen" w:date="2025-10-27T11:55:00Z" w16du:dateUtc="2025-10-27T10:55:00Z"/>
                <w:lang w:val="en-GB" w:eastAsia="ja-JP"/>
              </w:rPr>
            </w:pPr>
          </w:p>
          <w:p w14:paraId="057AD67F" w14:textId="77777777" w:rsidR="002575FA" w:rsidDel="00FB42B8" w:rsidRDefault="002575FA" w:rsidP="009D0FCF">
            <w:pPr>
              <w:rPr>
                <w:ins w:id="561" w:author="Therese Buerengen" w:date="2025-10-27T11:55:00Z" w16du:dateUtc="2025-10-27T10:55:00Z"/>
                <w:del w:id="562" w:author="Inge Christoffer Olsen" w:date="2025-11-27T13:57:00Z" w16du:dateUtc="2025-11-27T12:57:00Z"/>
                <w:lang w:val="en-GB" w:eastAsia="ja-JP"/>
              </w:rPr>
            </w:pPr>
          </w:p>
          <w:p w14:paraId="7E593B7D" w14:textId="6421287C" w:rsidR="002575FA" w:rsidRPr="008F673E" w:rsidRDefault="002575FA" w:rsidP="009D0FCF">
            <w:pPr>
              <w:rPr>
                <w:lang w:val="en-GB" w:eastAsia="ja-JP"/>
              </w:rPr>
            </w:pPr>
          </w:p>
        </w:tc>
        <w:tc>
          <w:tcPr>
            <w:tcW w:w="2034" w:type="dxa"/>
            <w:tcPrChange w:id="563" w:author="Therese Buerengen" w:date="2025-10-30T12:55:00Z" w16du:dateUtc="2025-10-30T11:55:00Z">
              <w:tcPr>
                <w:tcW w:w="2034" w:type="dxa"/>
              </w:tcPr>
            </w:tcPrChange>
          </w:tcPr>
          <w:p w14:paraId="404C2C09" w14:textId="446866E1" w:rsidR="009D0FCF" w:rsidRPr="008F673E" w:rsidRDefault="009D0FCF" w:rsidP="009D0FCF">
            <w:pPr>
              <w:rPr>
                <w:lang w:val="en-GB" w:eastAsia="ja-JP"/>
              </w:rPr>
            </w:pPr>
            <w:r w:rsidRPr="008F673E">
              <w:rPr>
                <w:lang w:val="en-GB" w:eastAsia="ja-JP"/>
              </w:rPr>
              <w:t>Imputed with “No”</w:t>
            </w:r>
          </w:p>
        </w:tc>
      </w:tr>
      <w:tr w:rsidR="00D75483" w:rsidRPr="008F673E" w14:paraId="021342E8" w14:textId="77777777" w:rsidTr="2023D86C">
        <w:tc>
          <w:tcPr>
            <w:tcW w:w="2178" w:type="dxa"/>
          </w:tcPr>
          <w:p w14:paraId="3D7D0AA4" w14:textId="3B11FF2B" w:rsidR="00D75483" w:rsidRDefault="00D75483" w:rsidP="009D0FCF">
            <w:pPr>
              <w:rPr>
                <w:lang w:val="en-GB" w:eastAsia="ja-JP"/>
              </w:rPr>
            </w:pPr>
            <w:r>
              <w:rPr>
                <w:lang w:val="en-GB" w:eastAsia="ja-JP"/>
              </w:rPr>
              <w:t>Time from 5cm cervical dilation until delivery</w:t>
            </w:r>
          </w:p>
        </w:tc>
        <w:tc>
          <w:tcPr>
            <w:tcW w:w="3432" w:type="dxa"/>
          </w:tcPr>
          <w:p w14:paraId="010E17D0" w14:textId="758B99CB" w:rsidR="00D75483" w:rsidRPr="000E5CE7" w:rsidRDefault="000E5CE7" w:rsidP="00077B42">
            <w:pPr>
              <w:rPr>
                <w:lang w:val="en-GB"/>
              </w:rPr>
            </w:pPr>
            <w:r>
              <w:rPr>
                <w:lang w:val="en-GB" w:eastAsia="ja-JP"/>
              </w:rPr>
              <w:t xml:space="preserve">Time from 5cm cervical dilation until </w:t>
            </w:r>
            <w:r>
              <w:rPr>
                <w:lang w:val="en-GB" w:eastAsia="ja-JP"/>
              </w:rPr>
              <w:t xml:space="preserve">vaginal </w:t>
            </w:r>
            <w:r>
              <w:rPr>
                <w:lang w:val="en-GB" w:eastAsia="ja-JP"/>
              </w:rPr>
              <w:t>delivery</w:t>
            </w:r>
          </w:p>
        </w:tc>
        <w:tc>
          <w:tcPr>
            <w:tcW w:w="1706" w:type="dxa"/>
          </w:tcPr>
          <w:p w14:paraId="14B43F10" w14:textId="51DF601F" w:rsidR="00D75483" w:rsidRPr="008F673E" w:rsidRDefault="000E5CE7" w:rsidP="009D0FCF">
            <w:pPr>
              <w:rPr>
                <w:lang w:val="en-GB" w:eastAsia="ja-JP"/>
              </w:rPr>
            </w:pPr>
            <w:r>
              <w:rPr>
                <w:lang w:val="en-GB" w:eastAsia="ja-JP"/>
              </w:rPr>
              <w:t>TTE</w:t>
            </w:r>
          </w:p>
        </w:tc>
        <w:tc>
          <w:tcPr>
            <w:tcW w:w="2034" w:type="dxa"/>
          </w:tcPr>
          <w:p w14:paraId="61E3FAA4" w14:textId="45F4709E" w:rsidR="00D75483" w:rsidRPr="008F673E" w:rsidRDefault="000E5CE7" w:rsidP="009D0FCF">
            <w:pPr>
              <w:rPr>
                <w:lang w:val="en-GB" w:eastAsia="ja-JP"/>
              </w:rPr>
            </w:pPr>
            <w:r>
              <w:rPr>
                <w:lang w:val="en-GB" w:eastAsia="ja-JP"/>
              </w:rPr>
              <w:t>Caesarean sections are imputed with infinite time to indicate no vaginal delivery</w:t>
            </w:r>
          </w:p>
        </w:tc>
      </w:tr>
      <w:tr w:rsidR="00D4474C" w:rsidRPr="008F673E" w14:paraId="3B007324" w14:textId="77777777" w:rsidTr="2023D86C">
        <w:tc>
          <w:tcPr>
            <w:tcW w:w="2178" w:type="dxa"/>
            <w:tcPrChange w:id="564" w:author="Therese Buerengen" w:date="2025-10-30T12:55:00Z" w16du:dateUtc="2025-10-30T11:55:00Z">
              <w:tcPr>
                <w:tcW w:w="2178" w:type="dxa"/>
              </w:tcPr>
            </w:tcPrChange>
          </w:tcPr>
          <w:p w14:paraId="6C59D78A" w14:textId="7B036BF4" w:rsidR="00D4474C" w:rsidRPr="008F673E" w:rsidRDefault="00D4474C" w:rsidP="009D0FCF">
            <w:pPr>
              <w:rPr>
                <w:lang w:val="en-GB" w:eastAsia="ja-JP"/>
              </w:rPr>
            </w:pPr>
            <w:r>
              <w:rPr>
                <w:lang w:val="en-GB" w:eastAsia="ja-JP"/>
              </w:rPr>
              <w:t>Labo</w:t>
            </w:r>
            <w:ins w:id="565" w:author="Maria Cecilie Stivang" w:date="2025-10-28T12:47:00Z" w16du:dateUtc="2025-10-28T11:47:00Z">
              <w:r w:rsidR="00271A33">
                <w:rPr>
                  <w:lang w:val="en-GB" w:eastAsia="ja-JP"/>
                </w:rPr>
                <w:t>u</w:t>
              </w:r>
            </w:ins>
            <w:r>
              <w:rPr>
                <w:lang w:val="en-GB" w:eastAsia="ja-JP"/>
              </w:rPr>
              <w:t>r</w:t>
            </w:r>
            <w:r w:rsidRPr="008F673E">
              <w:rPr>
                <w:lang w:val="en-GB" w:eastAsia="ja-JP"/>
              </w:rPr>
              <w:t xml:space="preserve"> progression</w:t>
            </w:r>
          </w:p>
        </w:tc>
        <w:tc>
          <w:tcPr>
            <w:tcW w:w="3432" w:type="dxa"/>
            <w:tcPrChange w:id="566" w:author="Therese Buerengen" w:date="2025-10-30T12:55:00Z" w16du:dateUtc="2025-10-30T11:55:00Z">
              <w:tcPr>
                <w:tcW w:w="3432" w:type="dxa"/>
              </w:tcPr>
            </w:tcPrChange>
          </w:tcPr>
          <w:p w14:paraId="3715DF64" w14:textId="15C78D32" w:rsidR="00537918" w:rsidRDefault="00D75483" w:rsidP="00077B42">
            <w:pPr>
              <w:rPr>
                <w:ins w:id="567" w:author="Maria Cecilie Stivang" w:date="2025-10-29T09:00:00Z" w16du:dateUtc="2025-10-29T08:00:00Z"/>
                <w:lang w:val="en-GB" w:eastAsia="ja-JP"/>
              </w:rPr>
            </w:pPr>
            <w:r>
              <w:t>Cervical dilation in cm from 5cm to 10 cm by time</w:t>
            </w:r>
          </w:p>
          <w:p w14:paraId="4DAEC30A" w14:textId="1C52112F" w:rsidR="00D4474C" w:rsidRPr="008F673E" w:rsidRDefault="00D4474C" w:rsidP="009D0FCF">
            <w:pPr>
              <w:rPr>
                <w:lang w:val="en-GB" w:eastAsia="ja-JP"/>
              </w:rPr>
            </w:pPr>
          </w:p>
        </w:tc>
        <w:tc>
          <w:tcPr>
            <w:tcW w:w="1706" w:type="dxa"/>
            <w:tcPrChange w:id="568" w:author="Therese Buerengen" w:date="2025-10-30T12:55:00Z" w16du:dateUtc="2025-10-30T11:55:00Z">
              <w:tcPr>
                <w:tcW w:w="1706" w:type="dxa"/>
              </w:tcPr>
            </w:tcPrChange>
          </w:tcPr>
          <w:p w14:paraId="447D44DA" w14:textId="7F331EEA" w:rsidR="00D4474C" w:rsidRPr="008F673E" w:rsidRDefault="00760756" w:rsidP="009D0FCF">
            <w:pPr>
              <w:rPr>
                <w:lang w:val="en-GB" w:eastAsia="ja-JP"/>
              </w:rPr>
            </w:pPr>
            <w:r>
              <w:rPr>
                <w:lang w:val="en-GB" w:eastAsia="ja-JP"/>
              </w:rPr>
              <w:t>RM</w:t>
            </w:r>
          </w:p>
        </w:tc>
        <w:tc>
          <w:tcPr>
            <w:tcW w:w="2034" w:type="dxa"/>
            <w:tcPrChange w:id="569" w:author="Therese Buerengen" w:date="2025-10-30T12:55:00Z" w16du:dateUtc="2025-10-30T11:55:00Z">
              <w:tcPr>
                <w:tcW w:w="2034" w:type="dxa"/>
              </w:tcPr>
            </w:tcPrChange>
          </w:tcPr>
          <w:p w14:paraId="14C74075" w14:textId="5A604909" w:rsidR="00D4474C" w:rsidRPr="008F673E" w:rsidRDefault="00D4474C" w:rsidP="009D0FCF">
            <w:pPr>
              <w:rPr>
                <w:lang w:val="en-GB" w:eastAsia="ja-JP"/>
              </w:rPr>
            </w:pPr>
            <w:r w:rsidRPr="008F673E">
              <w:rPr>
                <w:lang w:val="en-GB" w:eastAsia="ja-JP"/>
              </w:rPr>
              <w:t>Ignore</w:t>
            </w:r>
          </w:p>
        </w:tc>
      </w:tr>
    </w:tbl>
    <w:p w14:paraId="0A70F93A" w14:textId="5724570B" w:rsidR="2023D86C" w:rsidRDefault="2023D86C"/>
    <w:p w14:paraId="1C29FA71" w14:textId="55434297" w:rsidR="00FD7A3D" w:rsidRPr="008F673E" w:rsidRDefault="00FD7A3D" w:rsidP="00FD7A3D">
      <w:pPr>
        <w:rPr>
          <w:lang w:val="en-GB" w:eastAsia="ja-JP"/>
        </w:rPr>
      </w:pPr>
      <w:r w:rsidRPr="008F673E">
        <w:rPr>
          <w:lang w:val="en-GB" w:eastAsia="ja-JP"/>
        </w:rPr>
        <w:t>C: Continuous, non-skewed; C*: Continuous possibly skewed; D: Dichotomous; Cat: Categorical; Ord: Ordinal; TTE: Time to event; MN</w:t>
      </w:r>
      <w:r w:rsidR="00830164" w:rsidRPr="008F673E">
        <w:rPr>
          <w:lang w:val="en-GB" w:eastAsia="ja-JP"/>
        </w:rPr>
        <w:t>;</w:t>
      </w:r>
      <w:r w:rsidRPr="008F673E">
        <w:rPr>
          <w:lang w:val="en-GB" w:eastAsia="ja-JP"/>
        </w:rPr>
        <w:t xml:space="preserve"> RM: Repeated measures</w:t>
      </w:r>
    </w:p>
    <w:p w14:paraId="27B053B7" w14:textId="77777777" w:rsidR="00BB5EE9" w:rsidRPr="008F673E" w:rsidRDefault="00BB5EE9" w:rsidP="00BB5EE9">
      <w:pPr>
        <w:rPr>
          <w:lang w:val="en-GB" w:eastAsia="ja-JP"/>
        </w:rPr>
      </w:pPr>
    </w:p>
    <w:p w14:paraId="3D4B8645" w14:textId="5BC47449" w:rsidR="0002723B" w:rsidRPr="008F673E" w:rsidRDefault="0002723B" w:rsidP="0002723B">
      <w:pPr>
        <w:pStyle w:val="Heading4"/>
        <w:rPr>
          <w:rFonts w:hint="eastAsia"/>
          <w:lang w:val="en-GB"/>
        </w:rPr>
      </w:pPr>
      <w:r w:rsidRPr="008F673E">
        <w:rPr>
          <w:lang w:val="en-GB"/>
        </w:rPr>
        <w:t xml:space="preserve">Definition of </w:t>
      </w:r>
      <w:r w:rsidR="006E4EE9">
        <w:rPr>
          <w:lang w:val="en-GB"/>
        </w:rPr>
        <w:t xml:space="preserve">efficacy </w:t>
      </w:r>
      <w:r w:rsidRPr="008F673E">
        <w:rPr>
          <w:lang w:val="en-GB"/>
        </w:rPr>
        <w:t>Endpoints for investigating the effect of LCG on the neonate</w:t>
      </w:r>
    </w:p>
    <w:p w14:paraId="272AEF94" w14:textId="77777777" w:rsidR="0002723B" w:rsidRPr="008F673E" w:rsidRDefault="0002723B" w:rsidP="0002723B">
      <w:pPr>
        <w:rPr>
          <w:lang w:val="en-GB" w:eastAsia="ja-JP"/>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70" w:author="Therese Buerengen" w:date="2025-11-02T12:59:00Z" w16du:dateUtc="2025-11-02T11:59:00Z">
          <w:tblPr>
            <w:tblStyle w:val="TableGrid"/>
            <w:tblW w:w="0" w:type="auto"/>
            <w:tblInd w:w="0" w:type="dxa"/>
            <w:tblLook w:val="04A0" w:firstRow="1" w:lastRow="0" w:firstColumn="1" w:lastColumn="0" w:noHBand="0" w:noVBand="1"/>
          </w:tblPr>
        </w:tblPrChange>
      </w:tblPr>
      <w:tblGrid>
        <w:gridCol w:w="2683"/>
        <w:gridCol w:w="4279"/>
        <w:gridCol w:w="1123"/>
        <w:gridCol w:w="1265"/>
        <w:tblGridChange w:id="571">
          <w:tblGrid>
            <w:gridCol w:w="5"/>
            <w:gridCol w:w="2678"/>
            <w:gridCol w:w="5"/>
            <w:gridCol w:w="4274"/>
            <w:gridCol w:w="5"/>
            <w:gridCol w:w="1118"/>
            <w:gridCol w:w="5"/>
            <w:gridCol w:w="1260"/>
            <w:gridCol w:w="5"/>
          </w:tblGrid>
        </w:tblGridChange>
      </w:tblGrid>
      <w:tr w:rsidR="0002723B" w:rsidRPr="008F673E" w14:paraId="3ACB9CBC" w14:textId="77777777" w:rsidTr="2023D86C">
        <w:trPr>
          <w:trPrChange w:id="572" w:author="Therese Buerengen" w:date="2025-11-02T12:59:00Z" w16du:dateUtc="2025-11-02T11:59:00Z">
            <w:trPr>
              <w:gridAfter w:val="0"/>
            </w:trPr>
          </w:trPrChange>
        </w:trPr>
        <w:tc>
          <w:tcPr>
            <w:tcW w:w="2683" w:type="dxa"/>
            <w:tcPrChange w:id="573" w:author="Therese Buerengen" w:date="2025-11-02T12:59:00Z" w16du:dateUtc="2025-11-02T11:59:00Z">
              <w:tcPr>
                <w:tcW w:w="2683" w:type="dxa"/>
                <w:gridSpan w:val="2"/>
              </w:tcPr>
            </w:tcPrChange>
          </w:tcPr>
          <w:p w14:paraId="4A195025" w14:textId="77777777" w:rsidR="0002723B" w:rsidRPr="008F673E" w:rsidRDefault="0002723B">
            <w:pPr>
              <w:rPr>
                <w:lang w:val="en-GB" w:eastAsia="ja-JP"/>
              </w:rPr>
            </w:pPr>
            <w:r w:rsidRPr="008F673E">
              <w:rPr>
                <w:lang w:val="en-GB" w:eastAsia="ja-JP"/>
              </w:rPr>
              <w:t>E</w:t>
            </w:r>
            <w:r w:rsidRPr="00150507">
              <w:rPr>
                <w:lang w:val="en-GB" w:eastAsia="ja-JP"/>
              </w:rPr>
              <w:t>ndpoint</w:t>
            </w:r>
          </w:p>
        </w:tc>
        <w:tc>
          <w:tcPr>
            <w:tcW w:w="4279" w:type="dxa"/>
            <w:tcPrChange w:id="574" w:author="Therese Buerengen" w:date="2025-11-02T12:59:00Z" w16du:dateUtc="2025-11-02T11:59:00Z">
              <w:tcPr>
                <w:tcW w:w="4279" w:type="dxa"/>
                <w:gridSpan w:val="2"/>
              </w:tcPr>
            </w:tcPrChange>
          </w:tcPr>
          <w:p w14:paraId="48248397" w14:textId="77777777" w:rsidR="0002723B" w:rsidRPr="008F673E" w:rsidRDefault="0002723B">
            <w:pPr>
              <w:rPr>
                <w:lang w:val="en-GB" w:eastAsia="ja-JP"/>
              </w:rPr>
            </w:pPr>
            <w:r w:rsidRPr="008F673E">
              <w:rPr>
                <w:lang w:val="en-GB" w:eastAsia="ja-JP"/>
              </w:rPr>
              <w:t>M</w:t>
            </w:r>
            <w:r w:rsidRPr="00150507">
              <w:rPr>
                <w:lang w:val="en-GB" w:eastAsia="ja-JP"/>
              </w:rPr>
              <w:t>easure details</w:t>
            </w:r>
          </w:p>
        </w:tc>
        <w:tc>
          <w:tcPr>
            <w:tcW w:w="1123" w:type="dxa"/>
            <w:tcPrChange w:id="575" w:author="Therese Buerengen" w:date="2025-11-02T12:59:00Z" w16du:dateUtc="2025-11-02T11:59:00Z">
              <w:tcPr>
                <w:tcW w:w="1123" w:type="dxa"/>
                <w:gridSpan w:val="2"/>
              </w:tcPr>
            </w:tcPrChange>
          </w:tcPr>
          <w:p w14:paraId="3BD92421" w14:textId="77777777" w:rsidR="0002723B" w:rsidRPr="008F673E" w:rsidRDefault="0002723B">
            <w:pPr>
              <w:rPr>
                <w:lang w:val="en-GB" w:eastAsia="ja-JP"/>
              </w:rPr>
            </w:pPr>
            <w:r w:rsidRPr="008F673E">
              <w:rPr>
                <w:lang w:val="en-GB" w:eastAsia="ja-JP"/>
              </w:rPr>
              <w:t>Endpoint category</w:t>
            </w:r>
          </w:p>
        </w:tc>
        <w:tc>
          <w:tcPr>
            <w:tcW w:w="1265" w:type="dxa"/>
            <w:tcPrChange w:id="576" w:author="Therese Buerengen" w:date="2025-11-02T12:59:00Z" w16du:dateUtc="2025-11-02T11:59:00Z">
              <w:tcPr>
                <w:tcW w:w="1265" w:type="dxa"/>
                <w:gridSpan w:val="2"/>
              </w:tcPr>
            </w:tcPrChange>
          </w:tcPr>
          <w:p w14:paraId="144BCB86" w14:textId="77777777" w:rsidR="0002723B" w:rsidRPr="008F673E" w:rsidRDefault="0002723B">
            <w:pPr>
              <w:rPr>
                <w:lang w:val="en-GB" w:eastAsia="ja-JP"/>
              </w:rPr>
            </w:pPr>
            <w:r w:rsidRPr="008F673E">
              <w:rPr>
                <w:lang w:val="en-GB" w:eastAsia="ja-JP"/>
              </w:rPr>
              <w:t>Handling of missing data</w:t>
            </w:r>
          </w:p>
        </w:tc>
      </w:tr>
      <w:tr w:rsidR="00ED4181" w:rsidRPr="008F673E" w14:paraId="69B26764" w14:textId="77777777" w:rsidTr="2023D86C">
        <w:trPr>
          <w:trPrChange w:id="577" w:author="Therese Buerengen" w:date="2025-11-02T12:59:00Z" w16du:dateUtc="2025-11-02T11:59:00Z">
            <w:trPr>
              <w:gridAfter w:val="0"/>
            </w:trPr>
          </w:trPrChange>
        </w:trPr>
        <w:tc>
          <w:tcPr>
            <w:tcW w:w="2683" w:type="dxa"/>
            <w:tcPrChange w:id="578" w:author="Therese Buerengen" w:date="2025-11-02T12:59:00Z" w16du:dateUtc="2025-11-02T11:59:00Z">
              <w:tcPr>
                <w:tcW w:w="2683" w:type="dxa"/>
                <w:gridSpan w:val="2"/>
              </w:tcPr>
            </w:tcPrChange>
          </w:tcPr>
          <w:p w14:paraId="0B5C8DED" w14:textId="3B1A5E88" w:rsidR="00ED4181" w:rsidRDefault="00526712">
            <w:pPr>
              <w:rPr>
                <w:lang w:val="en-GB" w:eastAsia="ja-JP"/>
              </w:rPr>
            </w:pPr>
            <w:r>
              <w:rPr>
                <w:lang w:val="en-GB" w:eastAsia="ja-JP"/>
              </w:rPr>
              <w:lastRenderedPageBreak/>
              <w:t xml:space="preserve">Apgar score </w:t>
            </w:r>
            <w:r w:rsidR="00993C9B">
              <w:rPr>
                <w:lang w:val="en-GB" w:eastAsia="ja-JP"/>
              </w:rPr>
              <w:t xml:space="preserve">&lt; 7 </w:t>
            </w:r>
            <w:r w:rsidR="001E1951">
              <w:rPr>
                <w:lang w:val="en-GB" w:eastAsia="ja-JP"/>
              </w:rPr>
              <w:t>at 5 minutes after birth</w:t>
            </w:r>
          </w:p>
        </w:tc>
        <w:tc>
          <w:tcPr>
            <w:tcW w:w="4279" w:type="dxa"/>
            <w:tcPrChange w:id="579" w:author="Therese Buerengen" w:date="2025-11-02T12:59:00Z" w16du:dateUtc="2025-11-02T11:59:00Z">
              <w:tcPr>
                <w:tcW w:w="4279" w:type="dxa"/>
                <w:gridSpan w:val="2"/>
              </w:tcPr>
            </w:tcPrChange>
          </w:tcPr>
          <w:p w14:paraId="78BD652E" w14:textId="3051A310" w:rsidR="00ED4181" w:rsidRDefault="00942634">
            <w:pPr>
              <w:rPr>
                <w:lang w:val="en-GB" w:eastAsia="ja-JP"/>
              </w:rPr>
            </w:pPr>
            <w:r>
              <w:rPr>
                <w:lang w:val="en-GB" w:eastAsia="ja-JP"/>
              </w:rPr>
              <w:t xml:space="preserve">The Apgar score </w:t>
            </w:r>
            <w:r w:rsidR="00387320">
              <w:rPr>
                <w:lang w:val="en-GB" w:eastAsia="ja-JP"/>
              </w:rPr>
              <w:t xml:space="preserve">&lt; 7 </w:t>
            </w:r>
            <w:r>
              <w:rPr>
                <w:lang w:val="en-GB" w:eastAsia="ja-JP"/>
              </w:rPr>
              <w:t>evaluated at 5 minutes after birth as recorded in the hospital’s medical records.</w:t>
            </w:r>
          </w:p>
        </w:tc>
        <w:tc>
          <w:tcPr>
            <w:tcW w:w="1123" w:type="dxa"/>
            <w:tcPrChange w:id="580" w:author="Therese Buerengen" w:date="2025-11-02T12:59:00Z" w16du:dateUtc="2025-11-02T11:59:00Z">
              <w:tcPr>
                <w:tcW w:w="1123" w:type="dxa"/>
                <w:gridSpan w:val="2"/>
              </w:tcPr>
            </w:tcPrChange>
          </w:tcPr>
          <w:p w14:paraId="14DF9CBC" w14:textId="6D79FE7B" w:rsidR="00ED4181" w:rsidRDefault="00DC588D">
            <w:pPr>
              <w:rPr>
                <w:lang w:val="en-GB" w:eastAsia="ja-JP"/>
              </w:rPr>
            </w:pPr>
            <w:r>
              <w:rPr>
                <w:lang w:val="en-GB" w:eastAsia="ja-JP"/>
              </w:rPr>
              <w:t>D</w:t>
            </w:r>
          </w:p>
        </w:tc>
        <w:tc>
          <w:tcPr>
            <w:tcW w:w="1265" w:type="dxa"/>
            <w:tcPrChange w:id="581" w:author="Therese Buerengen" w:date="2025-11-02T12:59:00Z" w16du:dateUtc="2025-11-02T11:59:00Z">
              <w:tcPr>
                <w:tcW w:w="1265" w:type="dxa"/>
                <w:gridSpan w:val="2"/>
              </w:tcPr>
            </w:tcPrChange>
          </w:tcPr>
          <w:p w14:paraId="618C980F" w14:textId="77777777" w:rsidR="00ED4181" w:rsidRDefault="00ED4181">
            <w:pPr>
              <w:rPr>
                <w:lang w:val="en-GB" w:eastAsia="ja-JP"/>
              </w:rPr>
            </w:pPr>
          </w:p>
        </w:tc>
      </w:tr>
      <w:tr w:rsidR="00D4474C" w:rsidRPr="008F673E" w14:paraId="1A784ED4" w14:textId="77777777" w:rsidTr="2023D86C">
        <w:trPr>
          <w:trPrChange w:id="582" w:author="Therese Buerengen" w:date="2025-11-02T12:59:00Z" w16du:dateUtc="2025-11-02T11:59:00Z">
            <w:trPr>
              <w:gridAfter w:val="0"/>
            </w:trPr>
          </w:trPrChange>
        </w:trPr>
        <w:tc>
          <w:tcPr>
            <w:tcW w:w="2683" w:type="dxa"/>
            <w:tcPrChange w:id="583" w:author="Therese Buerengen" w:date="2025-11-02T12:59:00Z" w16du:dateUtc="2025-11-02T11:59:00Z">
              <w:tcPr>
                <w:tcW w:w="2683" w:type="dxa"/>
                <w:gridSpan w:val="2"/>
              </w:tcPr>
            </w:tcPrChange>
          </w:tcPr>
          <w:p w14:paraId="27E20A6E" w14:textId="69379523" w:rsidR="00D4474C" w:rsidRPr="008F673E" w:rsidRDefault="00D4474C">
            <w:pPr>
              <w:rPr>
                <w:lang w:val="en-GB" w:eastAsia="ja-JP"/>
              </w:rPr>
            </w:pPr>
            <w:r w:rsidRPr="008F673E">
              <w:rPr>
                <w:lang w:val="en-GB" w:eastAsia="ja-JP"/>
              </w:rPr>
              <w:t>Admittance to neonatal intensive care unit</w:t>
            </w:r>
            <w:r w:rsidR="006C1363" w:rsidRPr="008F673E">
              <w:rPr>
                <w:lang w:val="en-GB" w:eastAsia="ja-JP"/>
              </w:rPr>
              <w:t xml:space="preserve"> within 2 hours after birth</w:t>
            </w:r>
          </w:p>
        </w:tc>
        <w:tc>
          <w:tcPr>
            <w:tcW w:w="4279" w:type="dxa"/>
            <w:tcPrChange w:id="584" w:author="Therese Buerengen" w:date="2025-11-02T12:59:00Z" w16du:dateUtc="2025-11-02T11:59:00Z">
              <w:tcPr>
                <w:tcW w:w="4279" w:type="dxa"/>
                <w:gridSpan w:val="2"/>
              </w:tcPr>
            </w:tcPrChange>
          </w:tcPr>
          <w:p w14:paraId="25B6ED89" w14:textId="699B6DF4" w:rsidR="00D4474C" w:rsidRPr="008F673E" w:rsidRDefault="00D4474C">
            <w:pPr>
              <w:rPr>
                <w:lang w:val="en-GB" w:eastAsia="ja-JP"/>
              </w:rPr>
            </w:pPr>
            <w:r w:rsidRPr="008F673E">
              <w:rPr>
                <w:lang w:val="en-GB" w:eastAsia="ja-JP"/>
              </w:rPr>
              <w:t xml:space="preserve">Any admittance </w:t>
            </w:r>
            <w:del w:id="585" w:author="Maria Cecilie Stivang" w:date="2025-10-10T10:46:00Z">
              <w:r w:rsidRPr="008F673E" w:rsidDel="4ADFE013">
                <w:rPr>
                  <w:lang w:val="en-GB" w:eastAsia="ja-JP"/>
                </w:rPr>
                <w:delText xml:space="preserve"> </w:delText>
              </w:r>
            </w:del>
            <w:r w:rsidRPr="008F673E">
              <w:rPr>
                <w:lang w:val="en-GB" w:eastAsia="ja-JP"/>
              </w:rPr>
              <w:t xml:space="preserve">of any duration to the neonatal intensive care unit </w:t>
            </w:r>
            <w:r w:rsidR="02EE7EAC" w:rsidRPr="008F673E">
              <w:rPr>
                <w:lang w:val="en-GB" w:eastAsia="ja-JP"/>
              </w:rPr>
              <w:t xml:space="preserve">within 2 hours after birth </w:t>
            </w:r>
            <w:r w:rsidRPr="008F673E">
              <w:rPr>
                <w:lang w:val="en-GB" w:eastAsia="ja-JP"/>
              </w:rPr>
              <w:t>as recorded in the hospital’s medical records</w:t>
            </w:r>
          </w:p>
        </w:tc>
        <w:tc>
          <w:tcPr>
            <w:tcW w:w="1123" w:type="dxa"/>
            <w:tcPrChange w:id="586" w:author="Therese Buerengen" w:date="2025-11-02T12:59:00Z" w16du:dateUtc="2025-11-02T11:59:00Z">
              <w:tcPr>
                <w:tcW w:w="1123" w:type="dxa"/>
                <w:gridSpan w:val="2"/>
              </w:tcPr>
            </w:tcPrChange>
          </w:tcPr>
          <w:p w14:paraId="75C376DC" w14:textId="77777777" w:rsidR="00D4474C" w:rsidRPr="008F673E" w:rsidRDefault="00D4474C">
            <w:pPr>
              <w:rPr>
                <w:lang w:val="en-GB" w:eastAsia="ja-JP"/>
              </w:rPr>
            </w:pPr>
            <w:r w:rsidRPr="008F673E">
              <w:rPr>
                <w:lang w:val="en-GB" w:eastAsia="ja-JP"/>
              </w:rPr>
              <w:t>D</w:t>
            </w:r>
          </w:p>
        </w:tc>
        <w:tc>
          <w:tcPr>
            <w:tcW w:w="1265" w:type="dxa"/>
            <w:tcPrChange w:id="587" w:author="Therese Buerengen" w:date="2025-11-02T12:59:00Z" w16du:dateUtc="2025-11-02T11:59:00Z">
              <w:tcPr>
                <w:tcW w:w="1265" w:type="dxa"/>
                <w:gridSpan w:val="2"/>
              </w:tcPr>
            </w:tcPrChange>
          </w:tcPr>
          <w:p w14:paraId="66B3CACF" w14:textId="77777777" w:rsidR="00D4474C" w:rsidRPr="008F673E" w:rsidRDefault="00D4474C">
            <w:pPr>
              <w:rPr>
                <w:lang w:val="en-GB" w:eastAsia="ja-JP"/>
              </w:rPr>
            </w:pPr>
            <w:r w:rsidRPr="008F673E">
              <w:rPr>
                <w:lang w:val="en-GB" w:eastAsia="ja-JP"/>
              </w:rPr>
              <w:t>Imputed with “No”</w:t>
            </w:r>
          </w:p>
        </w:tc>
      </w:tr>
    </w:tbl>
    <w:p w14:paraId="75E9AC15" w14:textId="2DCB7E15" w:rsidR="2023D86C" w:rsidRDefault="2023D86C"/>
    <w:p w14:paraId="4041175C" w14:textId="77777777" w:rsidR="00FD7A3D" w:rsidRPr="008F673E" w:rsidRDefault="00FD7A3D" w:rsidP="00FD7A3D">
      <w:pPr>
        <w:rPr>
          <w:del w:id="588" w:author="Therese Buerengen" w:date="2025-11-28T15:30:00Z" w16du:dateUtc="2025-11-28T14:30:00Z"/>
          <w:lang w:val="en-GB" w:eastAsia="ja-JP"/>
        </w:rPr>
      </w:pPr>
      <w:r w:rsidRPr="008F673E">
        <w:rPr>
          <w:lang w:val="en-GB" w:eastAsia="ja-JP"/>
        </w:rPr>
        <w:t>C: Continuous, non-skewed; C*: Continuous possibly skewed; D: Dichotomous; Cat: Categorical; Ord: Ordinal; TTE: Time to event; MN: Multinomial; RM: Repeated measures</w:t>
      </w:r>
    </w:p>
    <w:p w14:paraId="781C94D7" w14:textId="77777777" w:rsidR="0002723B" w:rsidRPr="008F673E" w:rsidRDefault="0002723B" w:rsidP="00BB5EE9">
      <w:pPr>
        <w:rPr>
          <w:lang w:val="en-GB" w:eastAsia="ja-JP"/>
        </w:rPr>
      </w:pPr>
    </w:p>
    <w:p w14:paraId="4265D54D" w14:textId="1B127527" w:rsidR="0074649C" w:rsidRDefault="0074649C" w:rsidP="006B0F18">
      <w:pPr>
        <w:pStyle w:val="CPTInstructional"/>
        <w:rPr>
          <w:lang w:val="en-GB"/>
        </w:rPr>
      </w:pPr>
    </w:p>
    <w:p w14:paraId="791B0000" w14:textId="03B0ECFA" w:rsidR="0074649C" w:rsidRDefault="0074649C" w:rsidP="0074649C">
      <w:pPr>
        <w:pStyle w:val="Heading4"/>
        <w:rPr>
          <w:rFonts w:hint="eastAsia"/>
          <w:lang w:val="en-GB"/>
        </w:rPr>
      </w:pPr>
      <w:r w:rsidRPr="008F673E">
        <w:rPr>
          <w:lang w:val="en-GB"/>
        </w:rPr>
        <w:t xml:space="preserve">Definition of </w:t>
      </w:r>
      <w:r>
        <w:rPr>
          <w:lang w:val="en-GB"/>
        </w:rPr>
        <w:t xml:space="preserve">Descriptive or Exploratory </w:t>
      </w:r>
      <w:r w:rsidRPr="008F673E">
        <w:rPr>
          <w:lang w:val="en-GB"/>
        </w:rPr>
        <w:t>Endpoints for investigating the effect of LCG in women</w:t>
      </w: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3432"/>
        <w:gridCol w:w="1706"/>
        <w:gridCol w:w="2034"/>
      </w:tblGrid>
      <w:tr w:rsidR="0074649C" w:rsidRPr="008F673E" w14:paraId="37785F7F" w14:textId="77777777" w:rsidTr="2023D86C">
        <w:tc>
          <w:tcPr>
            <w:tcW w:w="2178" w:type="dxa"/>
          </w:tcPr>
          <w:p w14:paraId="0092E388" w14:textId="77777777" w:rsidR="0074649C" w:rsidRPr="008F673E" w:rsidRDefault="0074649C" w:rsidP="00F46210">
            <w:pPr>
              <w:rPr>
                <w:lang w:val="en-GB" w:eastAsia="ja-JP"/>
              </w:rPr>
            </w:pPr>
            <w:r w:rsidRPr="008F673E">
              <w:rPr>
                <w:lang w:val="en-GB" w:eastAsia="ja-JP"/>
              </w:rPr>
              <w:t>E</w:t>
            </w:r>
            <w:r w:rsidRPr="005866D9">
              <w:rPr>
                <w:lang w:val="en-GB" w:eastAsia="ja-JP"/>
              </w:rPr>
              <w:t>ndpoint</w:t>
            </w:r>
          </w:p>
        </w:tc>
        <w:tc>
          <w:tcPr>
            <w:tcW w:w="3432" w:type="dxa"/>
          </w:tcPr>
          <w:p w14:paraId="1E2F849E" w14:textId="77777777" w:rsidR="0074649C" w:rsidRPr="008F673E" w:rsidRDefault="0074649C" w:rsidP="00F46210">
            <w:pPr>
              <w:rPr>
                <w:lang w:val="en-GB" w:eastAsia="ja-JP"/>
              </w:rPr>
            </w:pPr>
            <w:r w:rsidRPr="008F673E">
              <w:rPr>
                <w:lang w:val="en-GB" w:eastAsia="ja-JP"/>
              </w:rPr>
              <w:t>M</w:t>
            </w:r>
            <w:r w:rsidRPr="005866D9">
              <w:rPr>
                <w:lang w:val="en-GB" w:eastAsia="ja-JP"/>
              </w:rPr>
              <w:t>easure details</w:t>
            </w:r>
          </w:p>
        </w:tc>
        <w:tc>
          <w:tcPr>
            <w:tcW w:w="1706" w:type="dxa"/>
          </w:tcPr>
          <w:p w14:paraId="1FFF5B52" w14:textId="77777777" w:rsidR="0074649C" w:rsidRPr="008F673E" w:rsidRDefault="0074649C" w:rsidP="00F46210">
            <w:pPr>
              <w:rPr>
                <w:lang w:val="en-GB" w:eastAsia="ja-JP"/>
              </w:rPr>
            </w:pPr>
            <w:r w:rsidRPr="008F673E">
              <w:rPr>
                <w:lang w:val="en-GB" w:eastAsia="ja-JP"/>
              </w:rPr>
              <w:t>Endpoint category</w:t>
            </w:r>
          </w:p>
        </w:tc>
        <w:tc>
          <w:tcPr>
            <w:tcW w:w="2034" w:type="dxa"/>
          </w:tcPr>
          <w:p w14:paraId="225F276E" w14:textId="77777777" w:rsidR="0074649C" w:rsidRPr="008F673E" w:rsidRDefault="0074649C" w:rsidP="00F46210">
            <w:pPr>
              <w:rPr>
                <w:lang w:val="en-GB" w:eastAsia="ja-JP"/>
              </w:rPr>
            </w:pPr>
            <w:r w:rsidRPr="008F673E">
              <w:rPr>
                <w:lang w:val="en-GB" w:eastAsia="ja-JP"/>
              </w:rPr>
              <w:t>Handling of missing data</w:t>
            </w:r>
          </w:p>
        </w:tc>
      </w:tr>
      <w:tr w:rsidR="0074649C" w:rsidRPr="008F673E" w14:paraId="5AEEBAFA" w14:textId="77777777" w:rsidTr="2023D86C">
        <w:tc>
          <w:tcPr>
            <w:tcW w:w="2178" w:type="dxa"/>
          </w:tcPr>
          <w:p w14:paraId="1FF453A2" w14:textId="77777777" w:rsidR="0074649C" w:rsidRDefault="0074649C" w:rsidP="00F46210">
            <w:pPr>
              <w:rPr>
                <w:lang w:val="en-GB" w:eastAsia="ja-JP"/>
              </w:rPr>
            </w:pPr>
            <w:r>
              <w:rPr>
                <w:lang w:val="en-GB"/>
              </w:rPr>
              <w:t>Cervix dilation at time of caesarean section</w:t>
            </w:r>
          </w:p>
        </w:tc>
        <w:tc>
          <w:tcPr>
            <w:tcW w:w="3432" w:type="dxa"/>
          </w:tcPr>
          <w:p w14:paraId="7B392A77" w14:textId="77777777" w:rsidR="0074649C" w:rsidRDefault="0074649C" w:rsidP="00F46210">
            <w:pPr>
              <w:rPr>
                <w:lang w:val="en-GB" w:eastAsia="ja-JP"/>
              </w:rPr>
            </w:pPr>
            <w:r>
              <w:rPr>
                <w:lang w:val="en-GB"/>
              </w:rPr>
              <w:t>Cervix dilation in cm at time of caesarean section</w:t>
            </w:r>
          </w:p>
        </w:tc>
        <w:tc>
          <w:tcPr>
            <w:tcW w:w="1706" w:type="dxa"/>
          </w:tcPr>
          <w:p w14:paraId="5B1F1569" w14:textId="77777777" w:rsidR="0074649C" w:rsidRDefault="0074649C" w:rsidP="00F46210">
            <w:pPr>
              <w:rPr>
                <w:lang w:val="en-GB" w:eastAsia="ja-JP"/>
              </w:rPr>
            </w:pPr>
            <w:r>
              <w:rPr>
                <w:lang w:val="en-GB" w:eastAsia="ja-JP"/>
              </w:rPr>
              <w:t>C*</w:t>
            </w:r>
          </w:p>
        </w:tc>
        <w:tc>
          <w:tcPr>
            <w:tcW w:w="2034" w:type="dxa"/>
          </w:tcPr>
          <w:p w14:paraId="5285327D" w14:textId="77777777" w:rsidR="0074649C" w:rsidRDefault="0074649C" w:rsidP="00F46210">
            <w:pPr>
              <w:rPr>
                <w:lang w:val="en-GB" w:eastAsia="ja-JP"/>
              </w:rPr>
            </w:pPr>
          </w:p>
        </w:tc>
      </w:tr>
      <w:tr w:rsidR="0074649C" w:rsidRPr="00CA3427" w14:paraId="7D28ECC3" w14:textId="77777777" w:rsidTr="2023D86C">
        <w:tc>
          <w:tcPr>
            <w:tcW w:w="2178" w:type="dxa"/>
          </w:tcPr>
          <w:p w14:paraId="1387F34C" w14:textId="77777777" w:rsidR="0074649C" w:rsidRDefault="0074649C" w:rsidP="00F46210">
            <w:pPr>
              <w:rPr>
                <w:lang w:val="en-GB"/>
              </w:rPr>
            </w:pPr>
            <w:r>
              <w:rPr>
                <w:lang w:val="en-GB"/>
              </w:rPr>
              <w:t>Level of the presenting part at caesarean section</w:t>
            </w:r>
          </w:p>
        </w:tc>
        <w:tc>
          <w:tcPr>
            <w:tcW w:w="3432" w:type="dxa"/>
          </w:tcPr>
          <w:p w14:paraId="618D625B" w14:textId="77777777" w:rsidR="0074649C" w:rsidRDefault="0074649C" w:rsidP="00F46210">
            <w:pPr>
              <w:rPr>
                <w:lang w:val="en-GB"/>
              </w:rPr>
            </w:pPr>
            <w:r>
              <w:rPr>
                <w:lang w:val="en-GB"/>
              </w:rPr>
              <w:t>Level of the presenting part at caesarean section</w:t>
            </w:r>
          </w:p>
          <w:p w14:paraId="08031C4C" w14:textId="77777777" w:rsidR="0074649C" w:rsidRPr="00CA3427" w:rsidRDefault="0074649C" w:rsidP="00F46210">
            <w:pPr>
              <w:rPr>
                <w:lang w:val="nb-NO"/>
              </w:rPr>
            </w:pPr>
            <w:r>
              <w:rPr>
                <w:lang w:val="nb-NO"/>
              </w:rPr>
              <w:t>Over spinae, at spinae, under spinae</w:t>
            </w:r>
          </w:p>
        </w:tc>
        <w:tc>
          <w:tcPr>
            <w:tcW w:w="1706" w:type="dxa"/>
          </w:tcPr>
          <w:p w14:paraId="7A613DE9" w14:textId="77777777" w:rsidR="0074649C" w:rsidRPr="00CA3427" w:rsidRDefault="0074649C" w:rsidP="00F46210">
            <w:pPr>
              <w:rPr>
                <w:lang w:val="nb-NO" w:eastAsia="ja-JP"/>
              </w:rPr>
            </w:pPr>
            <w:r>
              <w:rPr>
                <w:lang w:val="nb-NO" w:eastAsia="ja-JP"/>
              </w:rPr>
              <w:t>Cat</w:t>
            </w:r>
          </w:p>
        </w:tc>
        <w:tc>
          <w:tcPr>
            <w:tcW w:w="2034" w:type="dxa"/>
          </w:tcPr>
          <w:p w14:paraId="7F911D95" w14:textId="77777777" w:rsidR="0074649C" w:rsidRPr="00CA3427" w:rsidRDefault="0074649C" w:rsidP="00F46210">
            <w:pPr>
              <w:rPr>
                <w:lang w:val="nb-NO" w:eastAsia="ja-JP"/>
              </w:rPr>
            </w:pPr>
          </w:p>
        </w:tc>
      </w:tr>
      <w:tr w:rsidR="0074649C" w:rsidRPr="00CA3427" w14:paraId="2B886FA4" w14:textId="77777777" w:rsidTr="2023D86C">
        <w:tc>
          <w:tcPr>
            <w:tcW w:w="2178" w:type="dxa"/>
          </w:tcPr>
          <w:p w14:paraId="260FFCFD" w14:textId="77777777" w:rsidR="0074649C" w:rsidRDefault="0074649C" w:rsidP="00F46210">
            <w:pPr>
              <w:rPr>
                <w:lang w:val="en-GB"/>
              </w:rPr>
            </w:pPr>
            <w:r>
              <w:rPr>
                <w:lang w:val="en-GB"/>
              </w:rPr>
              <w:t>Presentation at caesarean section</w:t>
            </w:r>
          </w:p>
        </w:tc>
        <w:tc>
          <w:tcPr>
            <w:tcW w:w="3432" w:type="dxa"/>
          </w:tcPr>
          <w:p w14:paraId="4E692B09" w14:textId="77777777" w:rsidR="0074649C" w:rsidRDefault="0074649C" w:rsidP="00F46210">
            <w:pPr>
              <w:rPr>
                <w:lang w:val="en-GB"/>
              </w:rPr>
            </w:pPr>
            <w:r>
              <w:rPr>
                <w:lang w:val="en-GB"/>
              </w:rPr>
              <w:t>Presentation at Caesarean section</w:t>
            </w:r>
          </w:p>
          <w:p w14:paraId="33A4C9CB" w14:textId="77777777" w:rsidR="0074649C" w:rsidRDefault="0074649C" w:rsidP="00F46210">
            <w:r w:rsidRPr="4F7D2995">
              <w:t xml:space="preserve">Breech, occiput, vertex (forhode)?,brow or face </w:t>
            </w:r>
          </w:p>
        </w:tc>
        <w:tc>
          <w:tcPr>
            <w:tcW w:w="1706" w:type="dxa"/>
          </w:tcPr>
          <w:p w14:paraId="53DE3C33" w14:textId="77777777" w:rsidR="0074649C" w:rsidRPr="00EF3F22" w:rsidRDefault="0074649C" w:rsidP="00F46210">
            <w:pPr>
              <w:rPr>
                <w:lang w:eastAsia="ja-JP"/>
              </w:rPr>
            </w:pPr>
            <w:r>
              <w:rPr>
                <w:lang w:eastAsia="ja-JP"/>
              </w:rPr>
              <w:t>Cat</w:t>
            </w:r>
          </w:p>
        </w:tc>
        <w:tc>
          <w:tcPr>
            <w:tcW w:w="2034" w:type="dxa"/>
          </w:tcPr>
          <w:p w14:paraId="0FB846FF" w14:textId="77777777" w:rsidR="0074649C" w:rsidRPr="00EF3F22" w:rsidRDefault="0074649C" w:rsidP="00F46210">
            <w:pPr>
              <w:rPr>
                <w:lang w:eastAsia="ja-JP"/>
              </w:rPr>
            </w:pPr>
          </w:p>
        </w:tc>
      </w:tr>
      <w:tr w:rsidR="0074649C" w:rsidRPr="00CA3427" w14:paraId="0E3FE395" w14:textId="77777777" w:rsidTr="2023D86C">
        <w:tc>
          <w:tcPr>
            <w:tcW w:w="2178" w:type="dxa"/>
          </w:tcPr>
          <w:p w14:paraId="2C2FB99A" w14:textId="77777777" w:rsidR="0074649C" w:rsidRDefault="0074649C" w:rsidP="00F46210">
            <w:pPr>
              <w:rPr>
                <w:lang w:val="en-GB"/>
              </w:rPr>
            </w:pPr>
            <w:r>
              <w:rPr>
                <w:lang w:val="en-GB"/>
              </w:rPr>
              <w:t>Position at caesarean section</w:t>
            </w:r>
          </w:p>
        </w:tc>
        <w:tc>
          <w:tcPr>
            <w:tcW w:w="3432" w:type="dxa"/>
          </w:tcPr>
          <w:p w14:paraId="3DF00650" w14:textId="77777777" w:rsidR="0074649C" w:rsidRDefault="0074649C" w:rsidP="00F46210">
            <w:pPr>
              <w:rPr>
                <w:lang w:val="en-GB"/>
              </w:rPr>
            </w:pPr>
            <w:r>
              <w:rPr>
                <w:lang w:val="en-GB"/>
              </w:rPr>
              <w:t>Position at caesarean section</w:t>
            </w:r>
          </w:p>
          <w:p w14:paraId="3C2EFBD6" w14:textId="77777777" w:rsidR="0074649C" w:rsidRDefault="0074649C" w:rsidP="00F46210">
            <w:pPr>
              <w:rPr>
                <w:lang w:val="en-GB"/>
              </w:rPr>
            </w:pPr>
            <w:r>
              <w:rPr>
                <w:lang w:val="en-GB"/>
              </w:rPr>
              <w:t xml:space="preserve">Occiput anterior, Occiput posterior or transverse </w:t>
            </w:r>
          </w:p>
        </w:tc>
        <w:tc>
          <w:tcPr>
            <w:tcW w:w="1706" w:type="dxa"/>
          </w:tcPr>
          <w:p w14:paraId="7180133C" w14:textId="77777777" w:rsidR="0074649C" w:rsidRPr="00133833" w:rsidRDefault="0074649C" w:rsidP="00F46210">
            <w:pPr>
              <w:rPr>
                <w:lang w:val="en-GB" w:eastAsia="ja-JP"/>
              </w:rPr>
            </w:pPr>
            <w:r>
              <w:rPr>
                <w:lang w:val="en-GB" w:eastAsia="ja-JP"/>
              </w:rPr>
              <w:t>Cat</w:t>
            </w:r>
          </w:p>
        </w:tc>
        <w:tc>
          <w:tcPr>
            <w:tcW w:w="2034" w:type="dxa"/>
          </w:tcPr>
          <w:p w14:paraId="596EE479" w14:textId="77777777" w:rsidR="0074649C" w:rsidRPr="00EF3F22" w:rsidRDefault="0074649C" w:rsidP="00F46210">
            <w:pPr>
              <w:rPr>
                <w:lang w:eastAsia="ja-JP"/>
              </w:rPr>
            </w:pPr>
          </w:p>
        </w:tc>
      </w:tr>
      <w:tr w:rsidR="0074649C" w:rsidRPr="00A52A72" w14:paraId="5B463BF1" w14:textId="77777777" w:rsidTr="2023D86C">
        <w:tc>
          <w:tcPr>
            <w:tcW w:w="2178" w:type="dxa"/>
          </w:tcPr>
          <w:p w14:paraId="440A74A4" w14:textId="77777777" w:rsidR="0074649C" w:rsidRDefault="0074649C" w:rsidP="00F46210">
            <w:pPr>
              <w:rPr>
                <w:lang w:val="en-GB"/>
              </w:rPr>
            </w:pPr>
            <w:r w:rsidRPr="00A52A72">
              <w:rPr>
                <w:lang w:val="en-GB"/>
              </w:rPr>
              <w:t>Main reason for caesarean section</w:t>
            </w:r>
          </w:p>
        </w:tc>
        <w:tc>
          <w:tcPr>
            <w:tcW w:w="3432" w:type="dxa"/>
          </w:tcPr>
          <w:p w14:paraId="6029832E" w14:textId="77777777" w:rsidR="0074649C" w:rsidRDefault="0074649C" w:rsidP="00F46210">
            <w:pPr>
              <w:rPr>
                <w:lang w:val="en-GB"/>
              </w:rPr>
            </w:pPr>
            <w:r w:rsidRPr="00A52A72">
              <w:rPr>
                <w:lang w:val="en-GB"/>
              </w:rPr>
              <w:t>Main reason for caesarean section</w:t>
            </w:r>
          </w:p>
          <w:p w14:paraId="339A601E" w14:textId="77777777" w:rsidR="0074649C" w:rsidRDefault="0074649C" w:rsidP="00F46210">
            <w:pPr>
              <w:rPr>
                <w:lang w:val="en-GB"/>
              </w:rPr>
            </w:pPr>
            <w:r>
              <w:rPr>
                <w:lang w:val="en-GB"/>
              </w:rPr>
              <w:t>Fetal distress, labour dystocia, failed induction, failed instrumental vaginal delivery, breech, maternal consideration, others</w:t>
            </w:r>
          </w:p>
        </w:tc>
        <w:tc>
          <w:tcPr>
            <w:tcW w:w="1706" w:type="dxa"/>
          </w:tcPr>
          <w:p w14:paraId="446621A9" w14:textId="77777777" w:rsidR="0074649C" w:rsidRPr="00133833" w:rsidRDefault="0074649C" w:rsidP="00F46210">
            <w:pPr>
              <w:rPr>
                <w:lang w:eastAsia="ja-JP"/>
              </w:rPr>
            </w:pPr>
            <w:r>
              <w:rPr>
                <w:lang w:eastAsia="ja-JP"/>
              </w:rPr>
              <w:t>Cat</w:t>
            </w:r>
          </w:p>
        </w:tc>
        <w:tc>
          <w:tcPr>
            <w:tcW w:w="2034" w:type="dxa"/>
          </w:tcPr>
          <w:p w14:paraId="1D26242B" w14:textId="77777777" w:rsidR="0074649C" w:rsidRPr="00133833" w:rsidRDefault="0074649C" w:rsidP="00F46210">
            <w:pPr>
              <w:rPr>
                <w:lang w:eastAsia="ja-JP"/>
              </w:rPr>
            </w:pPr>
          </w:p>
        </w:tc>
      </w:tr>
      <w:tr w:rsidR="0074649C" w:rsidRPr="008F673E" w14:paraId="422A645B" w14:textId="77777777" w:rsidTr="2023D86C">
        <w:tc>
          <w:tcPr>
            <w:tcW w:w="2178" w:type="dxa"/>
          </w:tcPr>
          <w:p w14:paraId="347BF217" w14:textId="18911E35" w:rsidR="0074649C" w:rsidRPr="008F673E" w:rsidRDefault="00FF106B" w:rsidP="00F46210">
            <w:pPr>
              <w:rPr>
                <w:lang w:val="en-GB" w:eastAsia="ja-JP"/>
              </w:rPr>
            </w:pPr>
            <w:r>
              <w:rPr>
                <w:lang w:val="en-GB" w:eastAsia="ja-JP"/>
              </w:rPr>
              <w:t>Type of c</w:t>
            </w:r>
            <w:r w:rsidR="0074649C" w:rsidRPr="008F673E">
              <w:rPr>
                <w:lang w:val="en-GB" w:eastAsia="ja-JP"/>
              </w:rPr>
              <w:t>ontinuous fetal monitoring</w:t>
            </w:r>
          </w:p>
        </w:tc>
        <w:tc>
          <w:tcPr>
            <w:tcW w:w="3432" w:type="dxa"/>
          </w:tcPr>
          <w:p w14:paraId="1C57BAF9" w14:textId="77777777" w:rsidR="0074649C" w:rsidRPr="00133833" w:rsidRDefault="0074649C">
            <w:pPr>
              <w:pStyle w:val="ListParagraph"/>
              <w:numPr>
                <w:ilvl w:val="0"/>
                <w:numId w:val="25"/>
              </w:numPr>
              <w:rPr>
                <w:lang w:eastAsia="ja-JP"/>
              </w:rPr>
            </w:pPr>
            <w:r w:rsidRPr="00133833">
              <w:rPr>
                <w:lang w:eastAsia="ja-JP"/>
              </w:rPr>
              <w:t>Continuous external CTG   </w:t>
            </w:r>
          </w:p>
          <w:p w14:paraId="6CACA84A" w14:textId="77777777" w:rsidR="0074649C" w:rsidRPr="00133833" w:rsidRDefault="0074649C">
            <w:pPr>
              <w:pStyle w:val="ListParagraph"/>
              <w:numPr>
                <w:ilvl w:val="0"/>
                <w:numId w:val="25"/>
              </w:numPr>
              <w:rPr>
                <w:lang w:eastAsia="ja-JP"/>
              </w:rPr>
            </w:pPr>
            <w:r w:rsidRPr="00133833">
              <w:rPr>
                <w:lang w:eastAsia="ja-JP"/>
              </w:rPr>
              <w:lastRenderedPageBreak/>
              <w:t>STAN/continuous internal CTG   </w:t>
            </w:r>
          </w:p>
        </w:tc>
        <w:tc>
          <w:tcPr>
            <w:tcW w:w="1706" w:type="dxa"/>
          </w:tcPr>
          <w:p w14:paraId="1BDA9F8D" w14:textId="43381636" w:rsidR="0074649C" w:rsidRPr="008F673E" w:rsidRDefault="0074649C" w:rsidP="00F46210">
            <w:pPr>
              <w:rPr>
                <w:lang w:val="en-GB" w:eastAsia="ja-JP"/>
              </w:rPr>
            </w:pPr>
            <w:r>
              <w:rPr>
                <w:lang w:val="en-GB" w:eastAsia="ja-JP"/>
              </w:rPr>
              <w:lastRenderedPageBreak/>
              <w:t>Ca</w:t>
            </w:r>
            <w:r w:rsidR="00FF106B">
              <w:rPr>
                <w:lang w:val="en-GB" w:eastAsia="ja-JP"/>
              </w:rPr>
              <w:t>t</w:t>
            </w:r>
          </w:p>
        </w:tc>
        <w:tc>
          <w:tcPr>
            <w:tcW w:w="2034" w:type="dxa"/>
          </w:tcPr>
          <w:p w14:paraId="2D2799CC" w14:textId="1CF56B9C" w:rsidR="0074649C" w:rsidRPr="008F673E" w:rsidRDefault="0074649C" w:rsidP="00F46210">
            <w:pPr>
              <w:rPr>
                <w:lang w:val="en-GB" w:eastAsia="ja-JP"/>
              </w:rPr>
            </w:pPr>
          </w:p>
          <w:p w14:paraId="6343FC14" w14:textId="77777777" w:rsidR="0074649C" w:rsidRPr="008F673E" w:rsidRDefault="0074649C" w:rsidP="00F46210">
            <w:pPr>
              <w:rPr>
                <w:lang w:val="en-GB" w:eastAsia="ja-JP"/>
              </w:rPr>
            </w:pPr>
          </w:p>
        </w:tc>
      </w:tr>
      <w:tr w:rsidR="0074649C" w:rsidRPr="008F673E" w14:paraId="1436A480" w14:textId="77777777" w:rsidTr="2023D86C">
        <w:tc>
          <w:tcPr>
            <w:tcW w:w="2178" w:type="dxa"/>
          </w:tcPr>
          <w:p w14:paraId="7091D8A7" w14:textId="46D0CB8D" w:rsidR="0074649C" w:rsidRPr="008F673E" w:rsidRDefault="0074649C" w:rsidP="00F46210">
            <w:pPr>
              <w:rPr>
                <w:lang w:val="en-GB" w:eastAsia="ja-JP"/>
              </w:rPr>
            </w:pPr>
            <w:r w:rsidRPr="008F673E">
              <w:rPr>
                <w:lang w:val="en-GB" w:eastAsia="ja-JP"/>
              </w:rPr>
              <w:t xml:space="preserve">Occurrence of </w:t>
            </w:r>
            <w:r w:rsidRPr="008F673E">
              <w:rPr>
                <w:lang w:val="en-GB"/>
              </w:rPr>
              <w:t>post</w:t>
            </w:r>
            <w:r w:rsidRPr="00FE639B">
              <w:rPr>
                <w:lang w:val="en-GB"/>
              </w:rPr>
              <w:t>-</w:t>
            </w:r>
            <w:r w:rsidRPr="008F673E">
              <w:rPr>
                <w:lang w:val="en-GB"/>
              </w:rPr>
              <w:t xml:space="preserve">partum haemorrhage </w:t>
            </w:r>
          </w:p>
        </w:tc>
        <w:tc>
          <w:tcPr>
            <w:tcW w:w="3432" w:type="dxa"/>
          </w:tcPr>
          <w:p w14:paraId="4F621649" w14:textId="79CBF042" w:rsidR="0074649C" w:rsidRDefault="0074649C" w:rsidP="00F46210">
            <w:pPr>
              <w:rPr>
                <w:lang w:val="en-GB" w:eastAsia="ja-JP"/>
              </w:rPr>
            </w:pPr>
            <w:r w:rsidRPr="008F673E">
              <w:rPr>
                <w:lang w:val="en-GB" w:eastAsia="ja-JP"/>
              </w:rPr>
              <w:t>Any occurrence of post-partum haemorrhage</w:t>
            </w:r>
            <w:r>
              <w:rPr>
                <w:lang w:val="en-GB" w:eastAsia="ja-JP"/>
              </w:rPr>
              <w:t xml:space="preserve"> &gt;500 ml, &gt;1000 ml, &gt;1500 ml</w:t>
            </w:r>
          </w:p>
          <w:p w14:paraId="00FDC298" w14:textId="77777777" w:rsidR="0074649C" w:rsidRPr="002C4AEB" w:rsidRDefault="0074649C" w:rsidP="00F46210">
            <w:pPr>
              <w:rPr>
                <w:lang w:val="en-GB" w:eastAsia="ja-JP"/>
              </w:rPr>
            </w:pPr>
            <w:r w:rsidRPr="002C4AEB">
              <w:rPr>
                <w:lang w:val="en-GB" w:eastAsia="ja-JP"/>
              </w:rPr>
              <w:t xml:space="preserve"> </w:t>
            </w:r>
          </w:p>
        </w:tc>
        <w:tc>
          <w:tcPr>
            <w:tcW w:w="1706" w:type="dxa"/>
          </w:tcPr>
          <w:p w14:paraId="67FA5A8A" w14:textId="77777777" w:rsidR="0074649C" w:rsidRPr="008F673E" w:rsidRDefault="0074649C" w:rsidP="00F46210">
            <w:pPr>
              <w:rPr>
                <w:lang w:val="en-GB" w:eastAsia="ja-JP"/>
              </w:rPr>
            </w:pPr>
            <w:r>
              <w:rPr>
                <w:lang w:val="en-GB" w:eastAsia="ja-JP"/>
              </w:rPr>
              <w:t>Cat</w:t>
            </w:r>
          </w:p>
        </w:tc>
        <w:tc>
          <w:tcPr>
            <w:tcW w:w="2034" w:type="dxa"/>
          </w:tcPr>
          <w:p w14:paraId="0A70609A" w14:textId="000FC18D" w:rsidR="0074649C" w:rsidRPr="008F673E" w:rsidRDefault="0074649C" w:rsidP="00F46210">
            <w:pPr>
              <w:rPr>
                <w:lang w:val="en-GB" w:eastAsia="ja-JP"/>
              </w:rPr>
            </w:pPr>
          </w:p>
        </w:tc>
      </w:tr>
      <w:tr w:rsidR="0074649C" w:rsidRPr="008F673E" w14:paraId="3A97E71C" w14:textId="77777777" w:rsidTr="2023D86C">
        <w:tc>
          <w:tcPr>
            <w:tcW w:w="2178" w:type="dxa"/>
          </w:tcPr>
          <w:p w14:paraId="33BF869F" w14:textId="09A9E8A1" w:rsidR="0074649C" w:rsidRPr="008F673E" w:rsidRDefault="0074649C" w:rsidP="00F46210">
            <w:pPr>
              <w:rPr>
                <w:lang w:val="en-GB" w:eastAsia="ja-JP"/>
              </w:rPr>
            </w:pPr>
            <w:r w:rsidRPr="008F673E">
              <w:rPr>
                <w:lang w:val="en-GB" w:eastAsia="ja-JP"/>
              </w:rPr>
              <w:t xml:space="preserve">Occurrence of labour </w:t>
            </w:r>
            <w:commentRangeStart w:id="589"/>
            <w:r w:rsidRPr="008F673E">
              <w:rPr>
                <w:lang w:val="en-GB" w:eastAsia="ja-JP"/>
              </w:rPr>
              <w:t>dystocia</w:t>
            </w:r>
            <w:commentRangeEnd w:id="589"/>
            <w:r w:rsidR="00905707" w:rsidRPr="008F673E">
              <w:rPr>
                <w:rStyle w:val="CommentReference"/>
                <w:sz w:val="24"/>
                <w:szCs w:val="22"/>
                <w:lang w:val="en-GB" w:eastAsia="ja-JP"/>
              </w:rPr>
              <w:commentReference w:id="589"/>
            </w:r>
          </w:p>
        </w:tc>
        <w:tc>
          <w:tcPr>
            <w:tcW w:w="3432" w:type="dxa"/>
          </w:tcPr>
          <w:p w14:paraId="6BA3A6E8" w14:textId="77777777" w:rsidR="0074649C" w:rsidRDefault="0074649C" w:rsidP="00F46210">
            <w:pPr>
              <w:rPr>
                <w:lang w:val="en-GB" w:eastAsia="ja-JP"/>
              </w:rPr>
            </w:pPr>
            <w:r>
              <w:rPr>
                <w:lang w:val="en-GB" w:eastAsia="ja-JP"/>
              </w:rPr>
              <w:t>Occurrence of labour dystocia defined as:</w:t>
            </w:r>
          </w:p>
          <w:p w14:paraId="00470334" w14:textId="77777777" w:rsidR="0074649C" w:rsidRPr="00133833" w:rsidRDefault="0074649C" w:rsidP="00F46210">
            <w:pPr>
              <w:rPr>
                <w:b/>
                <w:bCs/>
                <w:lang w:eastAsia="ja-JP"/>
              </w:rPr>
            </w:pPr>
            <w:r w:rsidRPr="00133833">
              <w:rPr>
                <w:b/>
                <w:bCs/>
                <w:lang w:eastAsia="ja-JP"/>
              </w:rPr>
              <w:t xml:space="preserve">WHO partograph: </w:t>
            </w:r>
          </w:p>
          <w:p w14:paraId="3F528B2D" w14:textId="77777777" w:rsidR="0074649C" w:rsidRPr="00133833" w:rsidRDefault="0074649C" w:rsidP="00F46210">
            <w:pPr>
              <w:rPr>
                <w:lang w:eastAsia="ja-JP"/>
              </w:rPr>
            </w:pPr>
            <w:r>
              <w:rPr>
                <w:lang w:eastAsia="ja-JP"/>
              </w:rPr>
              <w:t>F</w:t>
            </w:r>
            <w:r w:rsidRPr="00133833">
              <w:rPr>
                <w:lang w:eastAsia="ja-JP"/>
              </w:rPr>
              <w:t>irst stage:</w:t>
            </w:r>
          </w:p>
          <w:p w14:paraId="5CB21A69" w14:textId="77777777" w:rsidR="0074649C" w:rsidRPr="00133833" w:rsidRDefault="0074649C" w:rsidP="00F46210">
            <w:pPr>
              <w:rPr>
                <w:lang w:eastAsia="ja-JP"/>
              </w:rPr>
            </w:pPr>
            <w:r w:rsidRPr="00133833">
              <w:rPr>
                <w:lang w:eastAsia="ja-JP"/>
              </w:rPr>
              <w:t>Crossing of the action line</w:t>
            </w:r>
          </w:p>
          <w:p w14:paraId="37AC06EF" w14:textId="77777777" w:rsidR="0074649C" w:rsidRPr="00133833" w:rsidRDefault="0074649C" w:rsidP="00F46210">
            <w:pPr>
              <w:rPr>
                <w:lang w:eastAsia="ja-JP"/>
              </w:rPr>
            </w:pPr>
            <w:r>
              <w:rPr>
                <w:lang w:eastAsia="ja-JP"/>
              </w:rPr>
              <w:t>S</w:t>
            </w:r>
            <w:r w:rsidRPr="00133833">
              <w:rPr>
                <w:lang w:eastAsia="ja-JP"/>
              </w:rPr>
              <w:t>econd stage:</w:t>
            </w:r>
          </w:p>
          <w:p w14:paraId="5D92E207" w14:textId="77777777" w:rsidR="0074649C" w:rsidRPr="00133833" w:rsidRDefault="0074649C" w:rsidP="00F46210">
            <w:pPr>
              <w:rPr>
                <w:lang w:eastAsia="ja-JP"/>
              </w:rPr>
            </w:pPr>
            <w:r w:rsidRPr="00133833">
              <w:rPr>
                <w:lang w:eastAsia="ja-JP"/>
              </w:rPr>
              <w:t>2. stage lasting from 2-4 hours, depending on the labour wards guidelines</w:t>
            </w:r>
          </w:p>
          <w:p w14:paraId="66F61343" w14:textId="77777777" w:rsidR="0074649C" w:rsidRPr="00133833" w:rsidRDefault="0074649C" w:rsidP="00F46210">
            <w:pPr>
              <w:rPr>
                <w:b/>
                <w:bCs/>
                <w:lang w:eastAsia="ja-JP"/>
              </w:rPr>
            </w:pPr>
            <w:r w:rsidRPr="00133833">
              <w:rPr>
                <w:b/>
                <w:bCs/>
                <w:lang w:eastAsia="ja-JP"/>
              </w:rPr>
              <w:t>LCG:</w:t>
            </w:r>
          </w:p>
          <w:p w14:paraId="094DE0B0" w14:textId="77777777" w:rsidR="0074649C" w:rsidRPr="00133833" w:rsidRDefault="0074649C" w:rsidP="00F46210">
            <w:pPr>
              <w:rPr>
                <w:lang w:eastAsia="ja-JP"/>
              </w:rPr>
            </w:pPr>
            <w:r>
              <w:rPr>
                <w:lang w:eastAsia="ja-JP"/>
              </w:rPr>
              <w:t>F</w:t>
            </w:r>
            <w:r w:rsidRPr="00133833">
              <w:rPr>
                <w:lang w:eastAsia="ja-JP"/>
              </w:rPr>
              <w:t>irst stage:</w:t>
            </w:r>
          </w:p>
          <w:p w14:paraId="0BB17045" w14:textId="77777777" w:rsidR="0074649C" w:rsidRPr="00133833" w:rsidRDefault="0074649C" w:rsidP="00F46210">
            <w:pPr>
              <w:rPr>
                <w:lang w:eastAsia="ja-JP"/>
              </w:rPr>
            </w:pPr>
            <w:r w:rsidRPr="00133833">
              <w:rPr>
                <w:lang w:eastAsia="ja-JP"/>
              </w:rPr>
              <w:t>Time intervals exceeded</w:t>
            </w:r>
          </w:p>
          <w:p w14:paraId="312CC09D" w14:textId="77777777" w:rsidR="0074649C" w:rsidRPr="00133833" w:rsidRDefault="0074649C" w:rsidP="00F46210">
            <w:pPr>
              <w:rPr>
                <w:lang w:eastAsia="ja-JP"/>
              </w:rPr>
            </w:pPr>
            <w:r>
              <w:rPr>
                <w:lang w:eastAsia="ja-JP"/>
              </w:rPr>
              <w:t>S</w:t>
            </w:r>
            <w:r w:rsidRPr="00133833">
              <w:rPr>
                <w:lang w:eastAsia="ja-JP"/>
              </w:rPr>
              <w:t>econd stage:</w:t>
            </w:r>
          </w:p>
          <w:p w14:paraId="1CE60DB2" w14:textId="77777777" w:rsidR="0074649C" w:rsidRPr="00133833" w:rsidRDefault="0074649C" w:rsidP="00F46210">
            <w:pPr>
              <w:rPr>
                <w:lang w:eastAsia="ja-JP"/>
              </w:rPr>
            </w:pPr>
            <w:r w:rsidRPr="00133833">
              <w:rPr>
                <w:lang w:eastAsia="ja-JP"/>
              </w:rPr>
              <w:t>Time intervals exceeded</w:t>
            </w:r>
          </w:p>
          <w:p w14:paraId="40A82428" w14:textId="77777777" w:rsidR="0074649C" w:rsidRPr="008F673E" w:rsidRDefault="0074649C" w:rsidP="00F46210">
            <w:pPr>
              <w:rPr>
                <w:lang w:val="en-GB" w:eastAsia="ja-JP"/>
              </w:rPr>
            </w:pPr>
          </w:p>
        </w:tc>
        <w:tc>
          <w:tcPr>
            <w:tcW w:w="1706" w:type="dxa"/>
          </w:tcPr>
          <w:p w14:paraId="0D7FD8BE" w14:textId="77777777" w:rsidR="0074649C" w:rsidRPr="008F673E" w:rsidRDefault="0074649C" w:rsidP="00F46210">
            <w:pPr>
              <w:rPr>
                <w:lang w:val="en-GB" w:eastAsia="ja-JP"/>
              </w:rPr>
            </w:pPr>
            <w:r w:rsidRPr="008F673E">
              <w:rPr>
                <w:lang w:val="en-GB" w:eastAsia="ja-JP"/>
              </w:rPr>
              <w:t>D</w:t>
            </w:r>
          </w:p>
        </w:tc>
        <w:tc>
          <w:tcPr>
            <w:tcW w:w="2034" w:type="dxa"/>
          </w:tcPr>
          <w:p w14:paraId="7CAAAC10" w14:textId="79677A24" w:rsidR="0074649C" w:rsidRPr="008F673E" w:rsidRDefault="0074649C" w:rsidP="00F46210">
            <w:pPr>
              <w:rPr>
                <w:lang w:val="en-GB" w:eastAsia="ja-JP"/>
              </w:rPr>
            </w:pPr>
          </w:p>
        </w:tc>
      </w:tr>
      <w:tr w:rsidR="0074649C" w:rsidRPr="008F673E" w14:paraId="2298FE00" w14:textId="77777777" w:rsidTr="2023D86C">
        <w:tc>
          <w:tcPr>
            <w:tcW w:w="2178" w:type="dxa"/>
          </w:tcPr>
          <w:p w14:paraId="767415CC" w14:textId="77777777" w:rsidR="0074649C" w:rsidRPr="008F673E" w:rsidRDefault="0074649C" w:rsidP="00F46210">
            <w:pPr>
              <w:rPr>
                <w:lang w:val="en-GB" w:eastAsia="ja-JP"/>
              </w:rPr>
            </w:pPr>
            <w:r w:rsidRPr="008F673E">
              <w:rPr>
                <w:lang w:val="en-GB" w:eastAsia="ja-JP"/>
              </w:rPr>
              <w:t>Shared decision making</w:t>
            </w:r>
          </w:p>
        </w:tc>
        <w:tc>
          <w:tcPr>
            <w:tcW w:w="3432" w:type="dxa"/>
          </w:tcPr>
          <w:p w14:paraId="5E752C7E" w14:textId="6648CAD0" w:rsidR="0074649C" w:rsidRPr="00150507" w:rsidRDefault="0074649C" w:rsidP="00F46210">
            <w:pPr>
              <w:rPr>
                <w:lang w:val="en-GB" w:eastAsia="ja-JP"/>
              </w:rPr>
            </w:pPr>
            <w:r w:rsidRPr="00150507">
              <w:rPr>
                <w:lang w:val="en-GB" w:eastAsia="ja-JP"/>
              </w:rPr>
              <w:t xml:space="preserve">Shared decision making is assessed in selected situations and interventions and documented by the midwife </w:t>
            </w:r>
          </w:p>
          <w:p w14:paraId="5038C181" w14:textId="77777777" w:rsidR="0074649C" w:rsidRPr="00683352" w:rsidRDefault="0074649C" w:rsidP="00F46210">
            <w:pPr>
              <w:rPr>
                <w:lang w:val="en-GB" w:eastAsia="ja-JP"/>
                <w:rPrChange w:id="590"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591" w:author="Inge Christoffer Olsen" w:date="2025-11-27T14:42:00Z" w16du:dateUtc="2025-11-27T13:42:00Z">
                  <w:rPr>
                    <w:rFonts w:ascii="Segoe UI" w:eastAsia="Segoe UI" w:hAnsi="Segoe UI" w:cs="Segoe UI"/>
                    <w:color w:val="333333"/>
                    <w:sz w:val="18"/>
                    <w:szCs w:val="18"/>
                  </w:rPr>
                </w:rPrChange>
              </w:rPr>
              <w:t>Were positions during the dilation phase decided in consultation with the woman? Yes or no </w:t>
            </w:r>
          </w:p>
          <w:p w14:paraId="2C6442A3" w14:textId="77777777" w:rsidR="0074649C" w:rsidRPr="00683352" w:rsidRDefault="0074649C" w:rsidP="00F46210">
            <w:pPr>
              <w:rPr>
                <w:lang w:val="en-GB" w:eastAsia="ja-JP"/>
                <w:rPrChange w:id="592"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593" w:author="Inge Christoffer Olsen" w:date="2025-11-27T14:42:00Z" w16du:dateUtc="2025-11-27T13:42:00Z">
                  <w:rPr>
                    <w:rFonts w:ascii="Segoe UI" w:eastAsia="Segoe UI" w:hAnsi="Segoe UI" w:cs="Segoe UI"/>
                    <w:color w:val="333333"/>
                    <w:sz w:val="18"/>
                    <w:szCs w:val="18"/>
                  </w:rPr>
                </w:rPrChange>
              </w:rPr>
              <w:t>Was the birthing position decided in consultation with the woman? Yes or no </w:t>
            </w:r>
          </w:p>
          <w:p w14:paraId="1D5D39B7" w14:textId="77777777" w:rsidR="0074649C" w:rsidRPr="00683352" w:rsidRDefault="0074649C" w:rsidP="00F46210">
            <w:pPr>
              <w:rPr>
                <w:lang w:val="en-GB" w:eastAsia="ja-JP"/>
                <w:rPrChange w:id="594"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595" w:author="Inge Christoffer Olsen" w:date="2025-11-27T14:42:00Z" w16du:dateUtc="2025-11-27T13:42:00Z">
                  <w:rPr>
                    <w:rFonts w:ascii="Segoe UI" w:eastAsia="Segoe UI" w:hAnsi="Segoe UI" w:cs="Segoe UI"/>
                    <w:b/>
                    <w:bCs/>
                    <w:color w:val="333333"/>
                    <w:sz w:val="18"/>
                    <w:szCs w:val="18"/>
                  </w:rPr>
                </w:rPrChange>
              </w:rPr>
              <w:t>Pain relief: </w:t>
            </w:r>
            <w:r w:rsidRPr="00683352">
              <w:rPr>
                <w:lang w:val="en-GB" w:eastAsia="ja-JP"/>
                <w:rPrChange w:id="596" w:author="Inge Christoffer Olsen" w:date="2025-11-27T14:42:00Z" w16du:dateUtc="2025-11-27T13:42:00Z">
                  <w:rPr>
                    <w:rFonts w:ascii="Segoe UI" w:eastAsia="Segoe UI" w:hAnsi="Segoe UI" w:cs="Segoe UI"/>
                    <w:color w:val="333333"/>
                    <w:sz w:val="18"/>
                    <w:szCs w:val="18"/>
                  </w:rPr>
                </w:rPrChange>
              </w:rPr>
              <w:t> </w:t>
            </w:r>
          </w:p>
          <w:p w14:paraId="1C7BD46F" w14:textId="77777777" w:rsidR="0074649C" w:rsidRPr="00683352" w:rsidRDefault="0074649C" w:rsidP="00F46210">
            <w:pPr>
              <w:rPr>
                <w:lang w:val="en-GB" w:eastAsia="ja-JP"/>
                <w:rPrChange w:id="597"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598" w:author="Inge Christoffer Olsen" w:date="2025-11-27T14:42:00Z" w16du:dateUtc="2025-11-27T13:42:00Z">
                  <w:rPr>
                    <w:rFonts w:ascii="Segoe UI" w:eastAsia="Segoe UI" w:hAnsi="Segoe UI" w:cs="Segoe UI"/>
                    <w:color w:val="333333"/>
                    <w:sz w:val="18"/>
                    <w:szCs w:val="18"/>
                  </w:rPr>
                </w:rPrChange>
              </w:rPr>
              <w:t>Was the woman involved in the choice of pain relief method? Yes or no  </w:t>
            </w:r>
          </w:p>
          <w:p w14:paraId="55916D94" w14:textId="77777777" w:rsidR="0074649C" w:rsidRPr="00683352" w:rsidRDefault="0074649C" w:rsidP="00F46210">
            <w:pPr>
              <w:rPr>
                <w:lang w:val="en-GB" w:eastAsia="ja-JP"/>
                <w:rPrChange w:id="599"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00" w:author="Inge Christoffer Olsen" w:date="2025-11-27T14:42:00Z" w16du:dateUtc="2025-11-27T13:42:00Z">
                  <w:rPr>
                    <w:rFonts w:ascii="Segoe UI" w:eastAsia="Segoe UI" w:hAnsi="Segoe UI" w:cs="Segoe UI"/>
                    <w:color w:val="333333"/>
                    <w:sz w:val="18"/>
                    <w:szCs w:val="18"/>
                  </w:rPr>
                </w:rPrChange>
              </w:rPr>
              <w:lastRenderedPageBreak/>
              <w:t>Did she agree with the chosen pain relief method? Yes, no, not asked or not answered </w:t>
            </w:r>
          </w:p>
          <w:p w14:paraId="4725BD01" w14:textId="77777777" w:rsidR="0074649C" w:rsidRPr="00683352" w:rsidRDefault="0074649C" w:rsidP="00F46210">
            <w:pPr>
              <w:rPr>
                <w:lang w:val="en-GB" w:eastAsia="ja-JP"/>
                <w:rPrChange w:id="601"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02" w:author="Inge Christoffer Olsen" w:date="2025-11-27T14:42:00Z" w16du:dateUtc="2025-11-27T13:42:00Z">
                  <w:rPr>
                    <w:rFonts w:ascii="Segoe UI" w:eastAsia="Segoe UI" w:hAnsi="Segoe UI" w:cs="Segoe UI"/>
                    <w:b/>
                    <w:bCs/>
                    <w:color w:val="333333"/>
                    <w:sz w:val="18"/>
                    <w:szCs w:val="18"/>
                  </w:rPr>
                </w:rPrChange>
              </w:rPr>
              <w:t>Labour dystocia:</w:t>
            </w:r>
            <w:r w:rsidRPr="00683352">
              <w:rPr>
                <w:lang w:val="en-GB" w:eastAsia="ja-JP"/>
                <w:rPrChange w:id="603" w:author="Inge Christoffer Olsen" w:date="2025-11-27T14:42:00Z" w16du:dateUtc="2025-11-27T13:42:00Z">
                  <w:rPr>
                    <w:rFonts w:ascii="Segoe UI" w:eastAsia="Segoe UI" w:hAnsi="Segoe UI" w:cs="Segoe UI"/>
                    <w:color w:val="333333"/>
                    <w:sz w:val="18"/>
                    <w:szCs w:val="18"/>
                  </w:rPr>
                </w:rPrChange>
              </w:rPr>
              <w:t> </w:t>
            </w:r>
          </w:p>
          <w:p w14:paraId="0DD09AF8" w14:textId="77777777" w:rsidR="0074649C" w:rsidRPr="00683352" w:rsidRDefault="0074649C" w:rsidP="00F46210">
            <w:pPr>
              <w:rPr>
                <w:lang w:val="en-GB" w:eastAsia="ja-JP"/>
                <w:rPrChange w:id="604"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05" w:author="Inge Christoffer Olsen" w:date="2025-11-27T14:42:00Z" w16du:dateUtc="2025-11-27T13:42:00Z">
                  <w:rPr>
                    <w:rFonts w:ascii="Segoe UI" w:eastAsia="Segoe UI" w:hAnsi="Segoe UI" w:cs="Segoe UI"/>
                    <w:color w:val="333333"/>
                    <w:sz w:val="18"/>
                    <w:szCs w:val="18"/>
                  </w:rPr>
                </w:rPrChange>
              </w:rPr>
              <w:t>Was a plan established for managing labour dystocia? Yes or no  </w:t>
            </w:r>
          </w:p>
          <w:p w14:paraId="16D5DA23" w14:textId="77777777" w:rsidR="0074649C" w:rsidRPr="00683352" w:rsidRDefault="0074649C" w:rsidP="00F46210">
            <w:pPr>
              <w:rPr>
                <w:lang w:val="en-GB" w:eastAsia="ja-JP"/>
                <w:rPrChange w:id="606"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07" w:author="Inge Christoffer Olsen" w:date="2025-11-27T14:42:00Z" w16du:dateUtc="2025-11-27T13:42:00Z">
                  <w:rPr>
                    <w:rFonts w:ascii="Segoe UI" w:eastAsia="Segoe UI" w:hAnsi="Segoe UI" w:cs="Segoe UI"/>
                    <w:color w:val="333333"/>
                    <w:sz w:val="18"/>
                    <w:szCs w:val="18"/>
                  </w:rPr>
                </w:rPrChange>
              </w:rPr>
              <w:t>Was the woman involved in the discussion about the plan? Yes or no </w:t>
            </w:r>
          </w:p>
          <w:p w14:paraId="251E337A" w14:textId="77777777" w:rsidR="0074649C" w:rsidRPr="00683352" w:rsidRDefault="0074649C" w:rsidP="00F46210">
            <w:pPr>
              <w:rPr>
                <w:lang w:val="en-GB" w:eastAsia="ja-JP"/>
                <w:rPrChange w:id="608"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09" w:author="Inge Christoffer Olsen" w:date="2025-11-27T14:42:00Z" w16du:dateUtc="2025-11-27T13:42:00Z">
                  <w:rPr>
                    <w:rFonts w:ascii="Segoe UI" w:eastAsia="Segoe UI" w:hAnsi="Segoe UI" w:cs="Segoe UI"/>
                    <w:color w:val="333333"/>
                    <w:sz w:val="18"/>
                    <w:szCs w:val="18"/>
                  </w:rPr>
                </w:rPrChange>
              </w:rPr>
              <w:t>Was the plan documented continuously? Yes or no </w:t>
            </w:r>
          </w:p>
          <w:p w14:paraId="12A9A318" w14:textId="77777777" w:rsidR="0074649C" w:rsidRPr="00683352" w:rsidRDefault="0074649C" w:rsidP="00F46210">
            <w:pPr>
              <w:rPr>
                <w:lang w:val="en-GB" w:eastAsia="ja-JP"/>
                <w:rPrChange w:id="610"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11" w:author="Inge Christoffer Olsen" w:date="2025-11-27T14:42:00Z" w16du:dateUtc="2025-11-27T13:42:00Z">
                  <w:rPr>
                    <w:rFonts w:ascii="Segoe UI" w:eastAsia="Segoe UI" w:hAnsi="Segoe UI" w:cs="Segoe UI"/>
                    <w:color w:val="333333"/>
                    <w:sz w:val="18"/>
                    <w:szCs w:val="18"/>
                  </w:rPr>
                </w:rPrChange>
              </w:rPr>
              <w:t>Did the woman agree with the chosen plan? Yes, no, not asked or not answered </w:t>
            </w:r>
          </w:p>
          <w:p w14:paraId="10E2860C" w14:textId="77777777" w:rsidR="0074649C" w:rsidRPr="00683352" w:rsidRDefault="0074649C" w:rsidP="00F46210">
            <w:pPr>
              <w:rPr>
                <w:lang w:val="en-GB" w:eastAsia="ja-JP"/>
                <w:rPrChange w:id="612"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13" w:author="Inge Christoffer Olsen" w:date="2025-11-27T14:42:00Z" w16du:dateUtc="2025-11-27T13:42:00Z">
                  <w:rPr>
                    <w:rFonts w:ascii="Segoe UI" w:eastAsia="Segoe UI" w:hAnsi="Segoe UI" w:cs="Segoe UI"/>
                    <w:b/>
                    <w:bCs/>
                    <w:color w:val="333333"/>
                    <w:sz w:val="18"/>
                    <w:szCs w:val="18"/>
                  </w:rPr>
                </w:rPrChange>
              </w:rPr>
              <w:t>Other: (</w:t>
            </w:r>
            <w:r w:rsidRPr="00683352">
              <w:rPr>
                <w:lang w:val="en-GB" w:eastAsia="ja-JP"/>
                <w:rPrChange w:id="614" w:author="Inge Christoffer Olsen" w:date="2025-11-27T14:42:00Z" w16du:dateUtc="2025-11-27T13:42:00Z">
                  <w:rPr>
                    <w:rFonts w:ascii="Segoe UI" w:eastAsia="Segoe UI" w:hAnsi="Segoe UI" w:cs="Segoe UI"/>
                    <w:color w:val="333333"/>
                    <w:sz w:val="18"/>
                    <w:szCs w:val="18"/>
                  </w:rPr>
                </w:rPrChange>
              </w:rPr>
              <w:t>with the response options: yes, no, not asked, and no answer</w:t>
            </w:r>
            <w:r w:rsidRPr="00683352">
              <w:rPr>
                <w:lang w:val="en-GB" w:eastAsia="ja-JP"/>
                <w:rPrChange w:id="615" w:author="Inge Christoffer Olsen" w:date="2025-11-27T14:42:00Z" w16du:dateUtc="2025-11-27T13:42:00Z">
                  <w:rPr>
                    <w:rFonts w:ascii="Segoe UI" w:eastAsia="Segoe UI" w:hAnsi="Segoe UI" w:cs="Segoe UI"/>
                    <w:b/>
                    <w:bCs/>
                    <w:color w:val="333333"/>
                    <w:sz w:val="18"/>
                    <w:szCs w:val="18"/>
                  </w:rPr>
                </w:rPrChange>
              </w:rPr>
              <w:t>)</w:t>
            </w:r>
          </w:p>
          <w:p w14:paraId="5D3D21EC" w14:textId="77777777" w:rsidR="0074649C" w:rsidRPr="00683352" w:rsidRDefault="0074649C" w:rsidP="00F46210">
            <w:pPr>
              <w:rPr>
                <w:lang w:val="en-GB" w:eastAsia="ja-JP"/>
                <w:rPrChange w:id="616" w:author="Inge Christoffer Olsen" w:date="2025-11-27T14:42:00Z" w16du:dateUtc="2025-11-27T13:42:00Z">
                  <w:rPr>
                    <w:rFonts w:ascii="Segoe UI" w:eastAsia="Segoe UI" w:hAnsi="Segoe UI" w:cs="Segoe UI"/>
                    <w:color w:val="333333"/>
                    <w:sz w:val="18"/>
                    <w:szCs w:val="18"/>
                  </w:rPr>
                </w:rPrChange>
              </w:rPr>
            </w:pPr>
            <w:r w:rsidRPr="00683352">
              <w:rPr>
                <w:lang w:val="en-GB" w:eastAsia="ja-JP"/>
                <w:rPrChange w:id="617" w:author="Inge Christoffer Olsen" w:date="2025-11-27T14:42:00Z" w16du:dateUtc="2025-11-27T13:42:00Z">
                  <w:rPr>
                    <w:rFonts w:ascii="Segoe UI" w:eastAsia="Segoe UI" w:hAnsi="Segoe UI" w:cs="Segoe UI"/>
                    <w:color w:val="333333"/>
                    <w:sz w:val="18"/>
                    <w:szCs w:val="18"/>
                  </w:rPr>
                </w:rPrChange>
              </w:rPr>
              <w:t>External CTG, internal CTG/STAN, vaginal examination by midwife, vaginal examination if new midwife, vaginal examination by obstetrician, amniotomy, oxytocin infusion, episiotomy, operative delivery, oxytocin IM/IV prophylaxis postpartum and vitamin K IM. </w:t>
            </w:r>
          </w:p>
          <w:p w14:paraId="0D4B30FB" w14:textId="77777777" w:rsidR="0074649C" w:rsidRPr="00683352" w:rsidRDefault="0074649C" w:rsidP="00F46210">
            <w:pPr>
              <w:rPr>
                <w:lang w:val="en-GB" w:eastAsia="ja-JP"/>
                <w:rPrChange w:id="618" w:author="Inge Christoffer Olsen" w:date="2025-11-27T14:42:00Z" w16du:dateUtc="2025-11-27T13:42:00Z">
                  <w:rPr>
                    <w:rFonts w:ascii="Segoe UI" w:eastAsia="Segoe UI" w:hAnsi="Segoe UI" w:cs="Segoe UI"/>
                    <w:color w:val="333333"/>
                    <w:sz w:val="18"/>
                    <w:szCs w:val="18"/>
                    <w:lang w:val="en-GB"/>
                  </w:rPr>
                </w:rPrChange>
              </w:rPr>
            </w:pPr>
          </w:p>
        </w:tc>
        <w:tc>
          <w:tcPr>
            <w:tcW w:w="1706" w:type="dxa"/>
          </w:tcPr>
          <w:p w14:paraId="18A2C349" w14:textId="77777777" w:rsidR="0074649C" w:rsidRPr="008F673E" w:rsidRDefault="0074649C" w:rsidP="00F46210">
            <w:pPr>
              <w:rPr>
                <w:lang w:val="en-GB" w:eastAsia="ja-JP"/>
              </w:rPr>
            </w:pPr>
            <w:r w:rsidRPr="008F673E">
              <w:rPr>
                <w:lang w:val="en-GB" w:eastAsia="ja-JP"/>
              </w:rPr>
              <w:lastRenderedPageBreak/>
              <w:t>D+Cat</w:t>
            </w:r>
          </w:p>
          <w:p w14:paraId="372A808A" w14:textId="77777777" w:rsidR="0074649C" w:rsidRPr="008F673E" w:rsidRDefault="0074649C" w:rsidP="00F46210">
            <w:pPr>
              <w:rPr>
                <w:lang w:val="en-GB" w:eastAsia="ja-JP"/>
              </w:rPr>
            </w:pPr>
          </w:p>
        </w:tc>
        <w:tc>
          <w:tcPr>
            <w:tcW w:w="2034" w:type="dxa"/>
          </w:tcPr>
          <w:p w14:paraId="749210BC" w14:textId="37E30479" w:rsidR="0074649C" w:rsidRPr="008F673E" w:rsidRDefault="0074649C" w:rsidP="00F46210">
            <w:pPr>
              <w:rPr>
                <w:lang w:val="en-GB" w:eastAsia="ja-JP"/>
              </w:rPr>
            </w:pPr>
            <w:r w:rsidRPr="008F673E">
              <w:rPr>
                <w:lang w:val="en-GB" w:eastAsia="ja-JP"/>
              </w:rPr>
              <w:t>?</w:t>
            </w:r>
          </w:p>
        </w:tc>
      </w:tr>
      <w:tr w:rsidR="0074649C" w:rsidRPr="008F673E" w14:paraId="5CB760A1" w14:textId="77777777" w:rsidTr="2023D86C">
        <w:tc>
          <w:tcPr>
            <w:tcW w:w="2178" w:type="dxa"/>
          </w:tcPr>
          <w:p w14:paraId="625509A9" w14:textId="77777777" w:rsidR="0074649C" w:rsidRDefault="0074649C" w:rsidP="00F46210">
            <w:pPr>
              <w:rPr>
                <w:lang w:val="en-GB" w:eastAsia="ja-JP"/>
              </w:rPr>
            </w:pPr>
            <w:r>
              <w:rPr>
                <w:lang w:val="en-GB" w:eastAsia="ja-JP"/>
              </w:rPr>
              <w:t>Supportive care, labour companionship</w:t>
            </w:r>
          </w:p>
        </w:tc>
        <w:tc>
          <w:tcPr>
            <w:tcW w:w="3432" w:type="dxa"/>
          </w:tcPr>
          <w:p w14:paraId="7360730E" w14:textId="382E9E26" w:rsidR="0074649C" w:rsidRPr="00133833" w:rsidRDefault="0074649C" w:rsidP="00F46210">
            <w:pPr>
              <w:rPr>
                <w:lang w:val="en-GB" w:eastAsia="ja-JP"/>
              </w:rPr>
            </w:pPr>
            <w:r>
              <w:rPr>
                <w:lang w:val="en-GB" w:eastAsia="ja-JP"/>
              </w:rPr>
              <w:t>Labour companionship during labour as recorded by the midwife, including p</w:t>
            </w:r>
            <w:r w:rsidRPr="00D4500E">
              <w:rPr>
                <w:lang w:eastAsia="ja-JP"/>
              </w:rPr>
              <w:t>artner</w:t>
            </w:r>
            <w:r>
              <w:rPr>
                <w:lang w:eastAsia="ja-JP"/>
              </w:rPr>
              <w:t>, multicultural</w:t>
            </w:r>
            <w:r w:rsidRPr="00D4500E">
              <w:rPr>
                <w:lang w:eastAsia="ja-JP"/>
              </w:rPr>
              <w:t xml:space="preserve"> doula</w:t>
            </w:r>
            <w:r>
              <w:rPr>
                <w:lang w:eastAsia="ja-JP"/>
              </w:rPr>
              <w:t>,</w:t>
            </w:r>
            <w:r w:rsidRPr="00D4500E">
              <w:rPr>
                <w:lang w:eastAsia="ja-JP"/>
              </w:rPr>
              <w:t xml:space="preserve"> </w:t>
            </w:r>
            <w:r>
              <w:rPr>
                <w:lang w:eastAsia="ja-JP"/>
              </w:rPr>
              <w:t>d</w:t>
            </w:r>
            <w:r w:rsidRPr="00D4500E">
              <w:rPr>
                <w:lang w:eastAsia="ja-JP"/>
              </w:rPr>
              <w:t>oula</w:t>
            </w:r>
            <w:r>
              <w:rPr>
                <w:lang w:eastAsia="ja-JP"/>
              </w:rPr>
              <w:t>,</w:t>
            </w:r>
            <w:r w:rsidRPr="00D4500E">
              <w:rPr>
                <w:lang w:eastAsia="ja-JP"/>
              </w:rPr>
              <w:t xml:space="preserve"> </w:t>
            </w:r>
            <w:r>
              <w:rPr>
                <w:lang w:eastAsia="ja-JP"/>
              </w:rPr>
              <w:t>f</w:t>
            </w:r>
            <w:r w:rsidRPr="00D4500E">
              <w:rPr>
                <w:lang w:eastAsia="ja-JP"/>
              </w:rPr>
              <w:t>amil</w:t>
            </w:r>
            <w:r>
              <w:rPr>
                <w:lang w:eastAsia="ja-JP"/>
              </w:rPr>
              <w:t>y, friend, nobody</w:t>
            </w:r>
          </w:p>
        </w:tc>
        <w:tc>
          <w:tcPr>
            <w:tcW w:w="1706" w:type="dxa"/>
          </w:tcPr>
          <w:p w14:paraId="44AF16DB" w14:textId="77777777" w:rsidR="0074649C" w:rsidRDefault="0074649C" w:rsidP="00F46210">
            <w:pPr>
              <w:rPr>
                <w:lang w:val="en-GB" w:eastAsia="ja-JP"/>
              </w:rPr>
            </w:pPr>
            <w:r>
              <w:rPr>
                <w:lang w:val="en-GB" w:eastAsia="ja-JP"/>
              </w:rPr>
              <w:t>Cat</w:t>
            </w:r>
          </w:p>
        </w:tc>
        <w:tc>
          <w:tcPr>
            <w:tcW w:w="2034" w:type="dxa"/>
          </w:tcPr>
          <w:p w14:paraId="0C0CA8E0" w14:textId="77777777" w:rsidR="0074649C" w:rsidRDefault="0074649C" w:rsidP="00F46210">
            <w:pPr>
              <w:rPr>
                <w:lang w:val="en-GB" w:eastAsia="ja-JP"/>
              </w:rPr>
            </w:pPr>
          </w:p>
        </w:tc>
      </w:tr>
    </w:tbl>
    <w:p w14:paraId="11AC9A33" w14:textId="77777777" w:rsidR="0074649C" w:rsidRDefault="0074649C" w:rsidP="0074649C">
      <w:pPr>
        <w:rPr>
          <w:lang w:val="en-GB" w:eastAsia="ja-JP"/>
        </w:rPr>
      </w:pPr>
    </w:p>
    <w:p w14:paraId="4F296E06" w14:textId="77777777" w:rsidR="00132E5D" w:rsidRPr="0074649C" w:rsidRDefault="00132E5D">
      <w:pPr>
        <w:rPr>
          <w:lang w:val="en-GB" w:eastAsia="ja-JP"/>
          <w:rPrChange w:id="619" w:author="Inge Christoffer Olsen" w:date="2025-11-27T13:22:00Z" w16du:dateUtc="2025-11-27T12:22:00Z">
            <w:rPr>
              <w:lang w:val="en-GB"/>
            </w:rPr>
          </w:rPrChange>
        </w:rPr>
        <w:pPrChange w:id="620" w:author="Inge Christoffer Olsen" w:date="2025-11-27T13:22:00Z" w16du:dateUtc="2025-11-27T12:22:00Z">
          <w:pPr>
            <w:pStyle w:val="CPTInstructional"/>
          </w:pPr>
        </w:pPrChange>
      </w:pPr>
    </w:p>
    <w:p w14:paraId="5B8B9EA5" w14:textId="7730D57C" w:rsidR="006B0F18" w:rsidRPr="008F673E" w:rsidRDefault="006B0F18" w:rsidP="006B0F18">
      <w:pPr>
        <w:pStyle w:val="Heading4"/>
        <w:rPr>
          <w:rFonts w:hint="eastAsia"/>
          <w:lang w:val="en-GB"/>
        </w:rPr>
      </w:pPr>
      <w:r w:rsidRPr="008F673E">
        <w:rPr>
          <w:lang w:val="en-GB"/>
        </w:rPr>
        <w:t>Main Analytical Approach</w:t>
      </w:r>
      <w:r w:rsidR="00680062" w:rsidRPr="008F673E">
        <w:rPr>
          <w:lang w:val="en-GB"/>
        </w:rPr>
        <w:t xml:space="preserve"> for Dichotomous </w:t>
      </w:r>
      <w:r w:rsidR="002859C8">
        <w:rPr>
          <w:lang w:val="en-GB"/>
        </w:rPr>
        <w:t xml:space="preserve">Efficacy </w:t>
      </w:r>
      <w:r w:rsidR="00680062" w:rsidRPr="008F673E">
        <w:rPr>
          <w:lang w:val="en-GB"/>
        </w:rPr>
        <w:t>Endpoints</w:t>
      </w:r>
    </w:p>
    <w:p w14:paraId="0CF943A3" w14:textId="1CA9E6EA" w:rsidR="00A47925" w:rsidRPr="008F673E" w:rsidRDefault="00A47925" w:rsidP="00A47925">
      <w:pPr>
        <w:rPr>
          <w:lang w:val="en-GB" w:eastAsia="ja-JP"/>
        </w:rPr>
      </w:pPr>
      <w:r w:rsidRPr="008F673E">
        <w:rPr>
          <w:lang w:val="en-GB" w:eastAsia="ja-JP"/>
        </w:rPr>
        <w:t xml:space="preserve">Dichotomous </w:t>
      </w:r>
      <w:r w:rsidR="00680062" w:rsidRPr="008F673E">
        <w:rPr>
          <w:lang w:val="en-GB" w:eastAsia="ja-JP"/>
        </w:rPr>
        <w:t xml:space="preserve">endpoints will be handled as the primary endpoint. Missing data will be handled as presented in the “Handling of missing data” column in the endpoint tables. </w:t>
      </w:r>
    </w:p>
    <w:p w14:paraId="5521C23F" w14:textId="34ACA1BB" w:rsidR="00680062" w:rsidRPr="008F673E" w:rsidRDefault="00680062" w:rsidP="00680062">
      <w:pPr>
        <w:pStyle w:val="Heading4"/>
        <w:rPr>
          <w:rFonts w:hint="eastAsia"/>
          <w:lang w:val="en-GB"/>
        </w:rPr>
      </w:pPr>
      <w:r w:rsidRPr="008F673E">
        <w:rPr>
          <w:lang w:val="en-GB"/>
        </w:rPr>
        <w:lastRenderedPageBreak/>
        <w:t xml:space="preserve">Main Analytical Approach for Continuous </w:t>
      </w:r>
      <w:r w:rsidR="00C819FF" w:rsidRPr="008F673E">
        <w:rPr>
          <w:lang w:val="en-GB"/>
        </w:rPr>
        <w:t>N</w:t>
      </w:r>
      <w:r w:rsidRPr="008F673E">
        <w:rPr>
          <w:lang w:val="en-GB"/>
        </w:rPr>
        <w:t>on-</w:t>
      </w:r>
      <w:r w:rsidR="00C819FF" w:rsidRPr="008F673E">
        <w:rPr>
          <w:lang w:val="en-GB"/>
        </w:rPr>
        <w:t>S</w:t>
      </w:r>
      <w:r w:rsidRPr="008F673E">
        <w:rPr>
          <w:lang w:val="en-GB"/>
        </w:rPr>
        <w:t xml:space="preserve">kewed </w:t>
      </w:r>
      <w:r w:rsidR="002859C8">
        <w:rPr>
          <w:lang w:val="en-GB"/>
        </w:rPr>
        <w:t xml:space="preserve">Efficacy </w:t>
      </w:r>
      <w:r w:rsidRPr="008F673E">
        <w:rPr>
          <w:lang w:val="en-GB"/>
        </w:rPr>
        <w:t>Endpoints</w:t>
      </w:r>
    </w:p>
    <w:p w14:paraId="1E24053B" w14:textId="3C5B8E9E" w:rsidR="00680062" w:rsidRPr="008F673E" w:rsidRDefault="00680062" w:rsidP="762C05B6">
      <w:pPr>
        <w:rPr>
          <w:lang w:eastAsia="ja-JP"/>
        </w:rPr>
      </w:pPr>
      <w:r w:rsidRPr="6C4B0B2E">
        <w:rPr>
          <w:lang w:eastAsia="ja-JP"/>
        </w:rPr>
        <w:t>Non-skewed continuous endpoints will be analysed using a linear mixed model with a random term for cluster and fixed effect for treatment and time interval. The mean difference between the guidelines will be calculated using population-averaged (marginal) adjusted mean differences with standard errors estimated by the delta method.</w:t>
      </w:r>
    </w:p>
    <w:p w14:paraId="319353DD" w14:textId="11FEE57A" w:rsidR="00680062" w:rsidRPr="008F673E" w:rsidRDefault="00680062" w:rsidP="00680062">
      <w:pPr>
        <w:rPr>
          <w:lang w:val="en-GB" w:eastAsia="ja-JP"/>
        </w:rPr>
      </w:pPr>
      <w:r w:rsidRPr="008F673E">
        <w:rPr>
          <w:lang w:val="en-GB" w:eastAsia="ja-JP"/>
        </w:rPr>
        <w:t xml:space="preserve">Missing data will be handled using multiple imputation. The specification of the imputation model will be defined after a blind review of the data. </w:t>
      </w:r>
    </w:p>
    <w:p w14:paraId="3C5F9170" w14:textId="61CCBDB1" w:rsidR="00680062" w:rsidRPr="008F673E" w:rsidRDefault="00680062" w:rsidP="00680062">
      <w:pPr>
        <w:rPr>
          <w:lang w:val="en-GB" w:eastAsia="ja-JP"/>
        </w:rPr>
      </w:pPr>
      <w:r w:rsidRPr="008F673E">
        <w:rPr>
          <w:lang w:val="en-GB" w:eastAsia="ja-JP"/>
        </w:rPr>
        <w:t xml:space="preserve">The estimated mean difference will be presented with a 95% confidence interval. </w:t>
      </w:r>
    </w:p>
    <w:p w14:paraId="63B9711C" w14:textId="75C5AD10" w:rsidR="00C819FF" w:rsidRPr="008F673E" w:rsidRDefault="00C819FF" w:rsidP="00C819FF">
      <w:pPr>
        <w:pStyle w:val="Heading4"/>
        <w:rPr>
          <w:rFonts w:hint="eastAsia"/>
          <w:lang w:val="en-GB"/>
        </w:rPr>
      </w:pPr>
      <w:r w:rsidRPr="008F673E">
        <w:rPr>
          <w:lang w:val="en-GB"/>
        </w:rPr>
        <w:t xml:space="preserve">Main Analytical Approach for Continuous Skewed </w:t>
      </w:r>
      <w:r w:rsidR="002859C8">
        <w:rPr>
          <w:lang w:val="en-GB"/>
        </w:rPr>
        <w:t xml:space="preserve">Efficacy </w:t>
      </w:r>
      <w:r w:rsidRPr="008F673E">
        <w:rPr>
          <w:lang w:val="en-GB"/>
        </w:rPr>
        <w:t>Endpoints</w:t>
      </w:r>
    </w:p>
    <w:p w14:paraId="5C352B97" w14:textId="2A98B116" w:rsidR="00C819FF" w:rsidRPr="008F673E" w:rsidRDefault="00C819FF" w:rsidP="00C819FF">
      <w:pPr>
        <w:rPr>
          <w:lang w:val="en-GB" w:eastAsia="ja-JP"/>
        </w:rPr>
      </w:pPr>
      <w:r w:rsidRPr="008F673E">
        <w:rPr>
          <w:lang w:val="en-GB" w:eastAsia="ja-JP"/>
        </w:rPr>
        <w:t xml:space="preserve">Skewed continuous endpoints will be analysed using a generalised linear mixed model with a random term for cluster and fixed effect for treatment and time interval. </w:t>
      </w:r>
      <w:r w:rsidR="00A81D8C" w:rsidRPr="6C4B0B2E">
        <w:rPr>
          <w:lang w:eastAsia="ja-JP"/>
        </w:rPr>
        <w:t>The link function will be the inverse (log) and the family will be Gamma.</w:t>
      </w:r>
      <w:r w:rsidRPr="008F673E">
        <w:rPr>
          <w:lang w:val="en-GB" w:eastAsia="ja-JP"/>
        </w:rPr>
        <w:t>The mean difference between the guidelines will be calculated using population-averaged (marginal) adjusted mean differences with standard errors estimated by the delta method.</w:t>
      </w:r>
    </w:p>
    <w:p w14:paraId="7ED639AF" w14:textId="77777777" w:rsidR="00C819FF" w:rsidRPr="008F673E" w:rsidRDefault="00C819FF" w:rsidP="00C819FF">
      <w:pPr>
        <w:rPr>
          <w:lang w:val="en-GB" w:eastAsia="ja-JP"/>
        </w:rPr>
      </w:pPr>
      <w:r w:rsidRPr="008F673E">
        <w:rPr>
          <w:lang w:val="en-GB" w:eastAsia="ja-JP"/>
        </w:rPr>
        <w:t xml:space="preserve">Missing data will be handled using multiple imputation. The specification of the imputation model will be defined after a blind review of the data. </w:t>
      </w:r>
    </w:p>
    <w:p w14:paraId="7B6FFC1C" w14:textId="77777777" w:rsidR="00C819FF" w:rsidRPr="008F673E" w:rsidRDefault="00C819FF" w:rsidP="00C819FF">
      <w:pPr>
        <w:rPr>
          <w:lang w:val="en-GB" w:eastAsia="ja-JP"/>
        </w:rPr>
      </w:pPr>
      <w:r w:rsidRPr="008F673E">
        <w:rPr>
          <w:lang w:val="en-GB" w:eastAsia="ja-JP"/>
        </w:rPr>
        <w:t xml:space="preserve">The estimated mean difference will be presented with a 95% confidence interval. </w:t>
      </w:r>
    </w:p>
    <w:p w14:paraId="18A11CF9" w14:textId="56F3F2B8" w:rsidR="00680062" w:rsidRDefault="00943498" w:rsidP="00943498">
      <w:pPr>
        <w:pStyle w:val="Heading4"/>
        <w:rPr>
          <w:lang w:val="en-GB"/>
        </w:rPr>
      </w:pPr>
      <w:r>
        <w:rPr>
          <w:lang w:val="en-GB"/>
        </w:rPr>
        <w:t>Main analytical approach for repeated measures efficacy endpoints</w:t>
      </w:r>
    </w:p>
    <w:p w14:paraId="65D4EBF6" w14:textId="780772AB" w:rsidR="00943498" w:rsidRPr="008F673E" w:rsidRDefault="00943498" w:rsidP="00943498">
      <w:pPr>
        <w:rPr>
          <w:lang w:val="en-GB" w:eastAsia="ja-JP"/>
        </w:rPr>
      </w:pPr>
      <w:r>
        <w:rPr>
          <w:lang w:val="en-GB" w:eastAsia="ja-JP"/>
        </w:rPr>
        <w:t xml:space="preserve">Repeated measures efficacy endpoints (cervical dilation from 5 cm to 10 cm) will be analysed using a linear mixed model with </w:t>
      </w:r>
      <w:r w:rsidRPr="00943498">
        <w:rPr>
          <w:lang w:val="en-GB" w:eastAsia="ja-JP"/>
        </w:rPr>
        <w:t xml:space="preserve"> time since 5cm </w:t>
      </w:r>
      <w:r w:rsidRPr="00943498">
        <w:rPr>
          <w:lang w:val="en-GB" w:eastAsia="ja-JP"/>
        </w:rPr>
        <w:t>categorical</w:t>
      </w:r>
      <w:r w:rsidRPr="00943498">
        <w:rPr>
          <w:lang w:val="en-GB" w:eastAsia="ja-JP"/>
        </w:rPr>
        <w:t xml:space="preserve"> by hour, treatment and treatment*(time since 5cm, categorical by hour), (calendar period)*(time since 5cm as continuous) as fixed effects, and cluster*(time since 5cm as continuous) and participant*(time since 5cm as continuous) as random slopes.</w:t>
      </w:r>
    </w:p>
    <w:p w14:paraId="0A859308" w14:textId="6860448C" w:rsidR="00FD7A3D" w:rsidRPr="008F673E" w:rsidRDefault="00FD7A3D" w:rsidP="00FD7A3D">
      <w:pPr>
        <w:pStyle w:val="Heading4"/>
        <w:rPr>
          <w:rFonts w:hint="eastAsia"/>
          <w:lang w:val="en-GB"/>
        </w:rPr>
      </w:pPr>
      <w:r w:rsidRPr="008F673E">
        <w:rPr>
          <w:lang w:val="en-GB"/>
        </w:rPr>
        <w:t xml:space="preserve">Main Analytical Approach for Ordinal </w:t>
      </w:r>
      <w:r w:rsidR="002859C8">
        <w:rPr>
          <w:lang w:val="en-GB"/>
        </w:rPr>
        <w:t xml:space="preserve">Efficacy </w:t>
      </w:r>
      <w:r w:rsidRPr="008F673E">
        <w:rPr>
          <w:lang w:val="en-GB"/>
        </w:rPr>
        <w:t>Endpoints</w:t>
      </w:r>
    </w:p>
    <w:p w14:paraId="5F122CF2" w14:textId="4C6B794E" w:rsidR="00830164" w:rsidRPr="008F673E" w:rsidRDefault="00FD7A3D" w:rsidP="00A47925">
      <w:pPr>
        <w:rPr>
          <w:lang w:val="en-GB" w:eastAsia="ja-JP"/>
        </w:rPr>
      </w:pPr>
      <w:r w:rsidRPr="008F673E">
        <w:rPr>
          <w:lang w:val="en-GB" w:eastAsia="ja-JP"/>
        </w:rPr>
        <w:t>Ordinal endpoints will be analysed using a generalised linear mixed proportional odds model with a random term for cluster and fixed effect for treatment and time interval. The proportional odds ratio from the model will be presented</w:t>
      </w:r>
      <w:r w:rsidR="00830164" w:rsidRPr="008F673E">
        <w:rPr>
          <w:lang w:val="en-GB" w:eastAsia="ja-JP"/>
        </w:rPr>
        <w:t xml:space="preserve"> with standard errors</w:t>
      </w:r>
      <w:r w:rsidRPr="008F673E">
        <w:rPr>
          <w:lang w:val="en-GB" w:eastAsia="ja-JP"/>
        </w:rPr>
        <w:t xml:space="preserve"> </w:t>
      </w:r>
      <w:r w:rsidR="00830164" w:rsidRPr="008F673E">
        <w:rPr>
          <w:lang w:val="en-GB" w:eastAsia="ja-JP"/>
        </w:rPr>
        <w:t xml:space="preserve">by the Wald method. </w:t>
      </w:r>
    </w:p>
    <w:p w14:paraId="2856AB21" w14:textId="7B44285F" w:rsidR="00830164" w:rsidRPr="008F673E" w:rsidRDefault="00830164" w:rsidP="00830164">
      <w:pPr>
        <w:rPr>
          <w:lang w:val="en-GB" w:eastAsia="ja-JP"/>
        </w:rPr>
      </w:pPr>
      <w:r w:rsidRPr="008F673E">
        <w:rPr>
          <w:lang w:val="en-GB" w:eastAsia="ja-JP"/>
        </w:rPr>
        <w:t xml:space="preserve">Missing data will be ignored and handled by the mixed model under the missing at random assumption. This position will be reconsidered after a blind review of the data. </w:t>
      </w:r>
    </w:p>
    <w:p w14:paraId="71314FF3" w14:textId="77777777" w:rsidR="00830164" w:rsidRPr="008F673E" w:rsidRDefault="00830164" w:rsidP="00830164">
      <w:pPr>
        <w:rPr>
          <w:lang w:val="en-GB" w:eastAsia="ja-JP"/>
        </w:rPr>
      </w:pPr>
    </w:p>
    <w:p w14:paraId="45BC65AB" w14:textId="2BA55D59" w:rsidR="00830164" w:rsidRPr="008F673E" w:rsidRDefault="00830164" w:rsidP="00830164">
      <w:pPr>
        <w:pStyle w:val="Heading4"/>
        <w:rPr>
          <w:rFonts w:hint="eastAsia"/>
          <w:lang w:val="en-GB"/>
        </w:rPr>
      </w:pPr>
      <w:r w:rsidRPr="008F673E">
        <w:rPr>
          <w:lang w:val="en-GB"/>
        </w:rPr>
        <w:t xml:space="preserve">Main Analytical Approach for Time to Event </w:t>
      </w:r>
      <w:r w:rsidR="002859C8">
        <w:rPr>
          <w:lang w:val="en-GB"/>
        </w:rPr>
        <w:t xml:space="preserve">Efficacy </w:t>
      </w:r>
      <w:r w:rsidRPr="008F673E">
        <w:rPr>
          <w:lang w:val="en-GB"/>
        </w:rPr>
        <w:t>Endpoints</w:t>
      </w:r>
    </w:p>
    <w:p w14:paraId="2A660EE8" w14:textId="30BC463C" w:rsidR="00830164" w:rsidRPr="008F673E" w:rsidRDefault="00830164" w:rsidP="00A47925">
      <w:pPr>
        <w:rPr>
          <w:lang w:val="en-GB" w:eastAsia="ja-JP"/>
        </w:rPr>
      </w:pPr>
      <w:r w:rsidRPr="008F673E">
        <w:rPr>
          <w:lang w:val="en-GB" w:eastAsia="ja-JP"/>
        </w:rPr>
        <w:t xml:space="preserve">Time to event endpoints will be analysed using a generalised linear mixed Weibull model a random term for cluster and fixed effect for treatment and time interval. The relative change in percentile (e.g. median) time to event will be presented from the model with standard errors and 95% confidence intervals by the Wald method. </w:t>
      </w:r>
    </w:p>
    <w:p w14:paraId="2E6DE527" w14:textId="77777777" w:rsidR="00830164" w:rsidRPr="008F673E" w:rsidRDefault="00830164" w:rsidP="00A47925">
      <w:pPr>
        <w:rPr>
          <w:lang w:val="en-GB" w:eastAsia="ja-JP"/>
        </w:rPr>
      </w:pPr>
    </w:p>
    <w:p w14:paraId="2907F09D" w14:textId="33FF7EC3" w:rsidR="00830164" w:rsidRPr="008F673E" w:rsidRDefault="00830164" w:rsidP="00A47925">
      <w:pPr>
        <w:rPr>
          <w:lang w:val="en-GB" w:eastAsia="ja-JP"/>
        </w:rPr>
      </w:pPr>
      <w:r w:rsidRPr="008F673E">
        <w:rPr>
          <w:lang w:val="en-GB" w:eastAsia="ja-JP"/>
        </w:rPr>
        <w:lastRenderedPageBreak/>
        <w:t xml:space="preserve">We do not anticipate any missing data for these endpoints, so it will be handled using complete case analyses. </w:t>
      </w:r>
      <w:r w:rsidR="001766B8">
        <w:rPr>
          <w:lang w:val="en-GB" w:eastAsia="ja-JP"/>
        </w:rPr>
        <w:t xml:space="preserve">For time to vaginal delivery, caesarean sections will be handled by imputing infinite time, indicating that no vaginal delivery was done and also we know that there never will be a vaginal delivery for this pregnancy so censoring is not correct.   </w:t>
      </w:r>
    </w:p>
    <w:p w14:paraId="2326DF5F" w14:textId="77777777" w:rsidR="00830164" w:rsidRPr="008F673E" w:rsidRDefault="00830164" w:rsidP="00A47925">
      <w:pPr>
        <w:rPr>
          <w:lang w:val="en-GB" w:eastAsia="ja-JP"/>
        </w:rPr>
      </w:pPr>
    </w:p>
    <w:p w14:paraId="6418C61C" w14:textId="26563409" w:rsidR="006B0F18" w:rsidRPr="008F673E" w:rsidRDefault="006B0F18" w:rsidP="006B0F18">
      <w:pPr>
        <w:pStyle w:val="Heading4"/>
        <w:rPr>
          <w:rStyle w:val="CPTVariable"/>
          <w:rFonts w:hint="eastAsia"/>
          <w:lang w:val="en-GB"/>
        </w:rPr>
      </w:pPr>
      <w:r w:rsidRPr="008F673E">
        <w:rPr>
          <w:lang w:val="en-GB"/>
        </w:rPr>
        <w:t>Sensitivity</w:t>
      </w:r>
      <w:r w:rsidR="00830164" w:rsidRPr="008F673E">
        <w:rPr>
          <w:lang w:val="en-GB"/>
        </w:rPr>
        <w:t xml:space="preserve"> Analyses</w:t>
      </w:r>
      <w:r w:rsidRPr="008F673E">
        <w:rPr>
          <w:lang w:val="en-GB"/>
        </w:rPr>
        <w:t xml:space="preserve"> </w:t>
      </w:r>
    </w:p>
    <w:p w14:paraId="10945040" w14:textId="4696494A" w:rsidR="00830164" w:rsidRPr="008F673E" w:rsidRDefault="00830164" w:rsidP="00830164">
      <w:pPr>
        <w:rPr>
          <w:lang w:val="en-GB" w:eastAsia="ja-JP"/>
        </w:rPr>
      </w:pPr>
      <w:commentRangeStart w:id="621"/>
      <w:commentRangeStart w:id="622"/>
      <w:r w:rsidRPr="008F673E">
        <w:rPr>
          <w:lang w:val="en-GB" w:eastAsia="ja-JP"/>
        </w:rPr>
        <w:t>There will be no sensitivity analyses for secondary endpoints</w:t>
      </w:r>
    </w:p>
    <w:p w14:paraId="13E4740D" w14:textId="18BD028B" w:rsidR="006B0F18" w:rsidRPr="008F673E" w:rsidRDefault="006B0F18" w:rsidP="006B0F18">
      <w:pPr>
        <w:pStyle w:val="Heading4"/>
        <w:rPr>
          <w:rFonts w:hint="eastAsia"/>
          <w:lang w:val="en-GB"/>
        </w:rPr>
      </w:pPr>
      <w:r w:rsidRPr="008F673E">
        <w:rPr>
          <w:lang w:val="en-GB"/>
        </w:rPr>
        <w:t>Supplementary</w:t>
      </w:r>
      <w:r w:rsidR="00830164" w:rsidRPr="008F673E">
        <w:rPr>
          <w:lang w:val="en-GB"/>
        </w:rPr>
        <w:t xml:space="preserve"> A</w:t>
      </w:r>
      <w:r w:rsidR="008048C0" w:rsidRPr="008F673E">
        <w:rPr>
          <w:lang w:val="en-GB"/>
        </w:rPr>
        <w:t>nalyses</w:t>
      </w:r>
      <w:r w:rsidRPr="008F673E">
        <w:rPr>
          <w:lang w:val="en-GB"/>
        </w:rPr>
        <w:t xml:space="preserve"> </w:t>
      </w:r>
    </w:p>
    <w:p w14:paraId="27F10102" w14:textId="72941308" w:rsidR="008048C0" w:rsidRPr="008F673E" w:rsidRDefault="008048C0" w:rsidP="008048C0">
      <w:pPr>
        <w:rPr>
          <w:lang w:val="en-GB" w:eastAsia="ja-JP"/>
        </w:rPr>
      </w:pPr>
      <w:r w:rsidRPr="008F673E">
        <w:rPr>
          <w:lang w:val="en-GB" w:eastAsia="ja-JP"/>
        </w:rPr>
        <w:t>There will be no supplementary analyses for secondary endpoints</w:t>
      </w:r>
      <w:commentRangeEnd w:id="621"/>
      <w:r w:rsidR="00C43193" w:rsidRPr="008F673E">
        <w:rPr>
          <w:rStyle w:val="CommentReference"/>
          <w:sz w:val="24"/>
          <w:szCs w:val="22"/>
          <w:lang w:val="en-GB" w:eastAsia="ja-JP"/>
        </w:rPr>
        <w:commentReference w:id="621"/>
      </w:r>
      <w:commentRangeEnd w:id="622"/>
      <w:r w:rsidRPr="008F673E">
        <w:rPr>
          <w:rStyle w:val="CommentReference"/>
          <w:sz w:val="24"/>
          <w:szCs w:val="22"/>
          <w:lang w:val="en-GB" w:eastAsia="ja-JP"/>
        </w:rPr>
        <w:commentReference w:id="622"/>
      </w:r>
    </w:p>
    <w:p w14:paraId="49F716A4" w14:textId="43ECAA48" w:rsidR="00EA3E2B" w:rsidRPr="008F673E" w:rsidRDefault="007C6BD1" w:rsidP="00BA4CA7">
      <w:pPr>
        <w:pStyle w:val="Heading1"/>
        <w:rPr>
          <w:rFonts w:hint="eastAsia"/>
          <w:lang w:val="en-GB"/>
        </w:rPr>
      </w:pPr>
      <w:bookmarkStart w:id="623" w:name="_Ref517707170"/>
      <w:bookmarkStart w:id="624" w:name="_Toc518466175"/>
      <w:bookmarkStart w:id="625" w:name="_Toc518655987"/>
      <w:bookmarkStart w:id="626" w:name="_Toc521400479"/>
      <w:bookmarkStart w:id="627" w:name="_Ref45604051"/>
      <w:bookmarkStart w:id="628" w:name="_Toc154052378"/>
      <w:r w:rsidRPr="008F673E">
        <w:rPr>
          <w:lang w:val="en-GB"/>
        </w:rPr>
        <w:lastRenderedPageBreak/>
        <w:t xml:space="preserve">Analyses Supporting </w:t>
      </w:r>
      <w:r w:rsidR="00180FF4">
        <w:rPr>
          <w:rStyle w:val="CPTVariable"/>
          <w:color w:val="auto"/>
          <w:lang w:val="en-GB"/>
        </w:rPr>
        <w:t>Exploratory</w:t>
      </w:r>
      <w:r w:rsidR="00180FF4" w:rsidRPr="008F673E">
        <w:rPr>
          <w:lang w:val="en-GB"/>
        </w:rPr>
        <w:t xml:space="preserve"> </w:t>
      </w:r>
      <w:r w:rsidRPr="008F673E">
        <w:rPr>
          <w:lang w:val="en-GB"/>
        </w:rPr>
        <w:t>Objective</w:t>
      </w:r>
      <w:bookmarkEnd w:id="623"/>
      <w:bookmarkEnd w:id="624"/>
      <w:bookmarkEnd w:id="625"/>
      <w:bookmarkEnd w:id="626"/>
      <w:bookmarkEnd w:id="627"/>
      <w:bookmarkEnd w:id="628"/>
      <w:r w:rsidR="008048C0" w:rsidRPr="008F673E">
        <w:rPr>
          <w:lang w:val="en-GB"/>
        </w:rPr>
        <w:t>s</w:t>
      </w:r>
    </w:p>
    <w:p w14:paraId="5BA64229" w14:textId="77777777" w:rsidR="008048C0" w:rsidRPr="008F673E" w:rsidRDefault="008048C0" w:rsidP="008048C0">
      <w:pPr>
        <w:rPr>
          <w:lang w:val="en-GB" w:eastAsia="ja-JP"/>
        </w:rPr>
      </w:pPr>
    </w:p>
    <w:p w14:paraId="07A85665" w14:textId="77777777" w:rsidR="00EB094F" w:rsidRDefault="00EB094F" w:rsidP="00EB094F">
      <w:pPr>
        <w:rPr>
          <w:lang w:val="en-GB"/>
        </w:rPr>
      </w:pPr>
      <w:r w:rsidRPr="00EB094F">
        <w:rPr>
          <w:lang w:val="en-GB"/>
        </w:rPr>
        <w:t xml:space="preserve">Hypothesis generating exploratory analyses will be performed on exploratory endpoints. These analyses will not be detailed in this analysis plan and will be regarded as post-hoc analyses. </w:t>
      </w:r>
    </w:p>
    <w:p w14:paraId="7AE90471" w14:textId="7C835202" w:rsidR="00434268" w:rsidRPr="00EB094F" w:rsidRDefault="00434268" w:rsidP="00EB094F">
      <w:pPr>
        <w:rPr>
          <w:lang w:val="en-GB"/>
        </w:rPr>
      </w:pPr>
      <w:r>
        <w:rPr>
          <w:lang w:val="en-GB"/>
        </w:rPr>
        <w:t xml:space="preserve">Descriptive endpoint, especially </w:t>
      </w:r>
      <w:r w:rsidR="00BF6F2E">
        <w:rPr>
          <w:lang w:val="en-GB"/>
        </w:rPr>
        <w:t xml:space="preserve">categorical endpoints may be presented descriptively in the main </w:t>
      </w:r>
      <w:r w:rsidR="00AF2106">
        <w:rPr>
          <w:lang w:val="en-GB"/>
        </w:rPr>
        <w:t xml:space="preserve">statistical report. </w:t>
      </w:r>
    </w:p>
    <w:p w14:paraId="0AD704B6" w14:textId="77777777" w:rsidR="00EB094F" w:rsidRPr="00EB094F" w:rsidRDefault="00EB094F" w:rsidP="00EB094F">
      <w:pPr>
        <w:rPr>
          <w:lang w:val="en-GB"/>
        </w:rPr>
      </w:pPr>
      <w:r w:rsidRPr="00EB094F">
        <w:rPr>
          <w:lang w:val="en-GB"/>
        </w:rPr>
        <w:t xml:space="preserve">There are no pre-specified subgroup analyses defined in this SAP. </w:t>
      </w:r>
    </w:p>
    <w:p w14:paraId="1899EB9B" w14:textId="64A9FF46" w:rsidR="00EB441E" w:rsidRPr="008F673E" w:rsidRDefault="00EB441E" w:rsidP="00D87DCB">
      <w:pPr>
        <w:rPr>
          <w:lang w:val="en-GB"/>
        </w:rPr>
      </w:pPr>
    </w:p>
    <w:p w14:paraId="43464AC6" w14:textId="1B8A5BB5" w:rsidR="00EA3E2B" w:rsidRPr="008F673E" w:rsidRDefault="00D87DCB" w:rsidP="00957975">
      <w:pPr>
        <w:pStyle w:val="Heading1"/>
        <w:rPr>
          <w:rFonts w:hint="eastAsia"/>
          <w:lang w:val="en-GB"/>
        </w:rPr>
      </w:pPr>
      <w:bookmarkStart w:id="629" w:name="_Toc518466176"/>
      <w:bookmarkStart w:id="630" w:name="_Toc518655988"/>
      <w:bookmarkStart w:id="631" w:name="_Toc521400480"/>
      <w:bookmarkStart w:id="632" w:name="_Toc154052379"/>
      <w:commentRangeStart w:id="633"/>
      <w:r w:rsidRPr="008F673E">
        <w:rPr>
          <w:rStyle w:val="CPTVariable"/>
          <w:lang w:val="en-GB"/>
        </w:rPr>
        <w:lastRenderedPageBreak/>
        <w:t>[Other]</w:t>
      </w:r>
      <w:r w:rsidR="00EA3E2B" w:rsidRPr="008F673E">
        <w:rPr>
          <w:lang w:val="en-GB"/>
        </w:rPr>
        <w:t xml:space="preserve"> Safety Analyses</w:t>
      </w:r>
      <w:bookmarkEnd w:id="629"/>
      <w:bookmarkEnd w:id="630"/>
      <w:bookmarkEnd w:id="631"/>
      <w:bookmarkEnd w:id="632"/>
      <w:commentRangeEnd w:id="633"/>
      <w:r w:rsidR="000A7FEC" w:rsidRPr="008F673E">
        <w:rPr>
          <w:rStyle w:val="CommentReference"/>
          <w:rFonts w:hint="eastAsia"/>
          <w:sz w:val="28"/>
          <w:szCs w:val="22"/>
          <w:lang w:val="en-GB"/>
        </w:rPr>
        <w:commentReference w:id="633"/>
      </w:r>
    </w:p>
    <w:p w14:paraId="5F3A32B7" w14:textId="3F630283" w:rsidR="00D87DCB" w:rsidRPr="008F673E" w:rsidRDefault="00D87DCB" w:rsidP="00D87DCB">
      <w:pPr>
        <w:pStyle w:val="CPTInstructional"/>
        <w:rPr>
          <w:strike/>
          <w:lang w:val="en-GB"/>
        </w:rPr>
      </w:pPr>
      <w:r w:rsidRPr="008F673E">
        <w:rPr>
          <w:lang w:val="en-GB"/>
        </w:rPr>
        <w:t>This information should be copied from the protocol (Section 9.</w:t>
      </w:r>
      <w:r w:rsidR="00957975" w:rsidRPr="008F673E">
        <w:rPr>
          <w:lang w:val="en-GB"/>
        </w:rPr>
        <w:t>6</w:t>
      </w:r>
      <w:r w:rsidRPr="008F673E">
        <w:rPr>
          <w:lang w:val="en-GB"/>
        </w:rPr>
        <w:t>). Additional details may be added.</w:t>
      </w:r>
    </w:p>
    <w:p w14:paraId="264A13D3" w14:textId="0CB49EA2" w:rsidR="00957975" w:rsidRPr="008F673E" w:rsidRDefault="00957975" w:rsidP="00957975">
      <w:pPr>
        <w:pStyle w:val="CPTInstructional"/>
        <w:rPr>
          <w:lang w:val="en-GB"/>
        </w:rPr>
      </w:pPr>
      <w:r w:rsidRPr="008F673E">
        <w:rPr>
          <w:lang w:val="en-GB"/>
        </w:rPr>
        <w:t>Consider describing how standard and any special safety endpoints analyses that have not already been described in Sections 4</w:t>
      </w:r>
      <w:r w:rsidR="007C6BD1" w:rsidRPr="008F673E">
        <w:rPr>
          <w:lang w:val="en-GB"/>
        </w:rPr>
        <w:t>, 5 or 6</w:t>
      </w:r>
      <w:r w:rsidRPr="008F673E">
        <w:rPr>
          <w:bCs/>
          <w:lang w:val="en-GB"/>
        </w:rPr>
        <w:t xml:space="preserve"> </w:t>
      </w:r>
      <w:r w:rsidRPr="008F673E">
        <w:rPr>
          <w:lang w:val="en-GB"/>
        </w:rPr>
        <w:t>will be performed.</w:t>
      </w:r>
    </w:p>
    <w:p w14:paraId="7E8896A3" w14:textId="3AA5305D" w:rsidR="00D87DCB" w:rsidRPr="008F673E" w:rsidRDefault="00D87DCB" w:rsidP="00D87DCB">
      <w:pPr>
        <w:pStyle w:val="CPTInstructional"/>
        <w:rPr>
          <w:lang w:val="en-GB"/>
        </w:rPr>
      </w:pPr>
      <w:r w:rsidRPr="008F673E">
        <w:rPr>
          <w:lang w:val="en-GB"/>
        </w:rPr>
        <w:t xml:space="preserve">Suggested topics, specific to safety analyses to </w:t>
      </w:r>
      <w:r w:rsidR="00282920" w:rsidRPr="008F673E">
        <w:rPr>
          <w:lang w:val="en-GB"/>
        </w:rPr>
        <w:t xml:space="preserve">be </w:t>
      </w:r>
      <w:r w:rsidRPr="008F673E">
        <w:rPr>
          <w:lang w:val="en-GB"/>
        </w:rPr>
        <w:t>include</w:t>
      </w:r>
      <w:r w:rsidR="00282920" w:rsidRPr="008F673E">
        <w:rPr>
          <w:lang w:val="en-GB"/>
        </w:rPr>
        <w:t>d</w:t>
      </w:r>
      <w:r w:rsidRPr="008F673E">
        <w:rPr>
          <w:lang w:val="en-GB"/>
        </w:rPr>
        <w:t xml:space="preserve"> in this section or subsections</w:t>
      </w:r>
      <w:r w:rsidR="00282920" w:rsidRPr="008F673E">
        <w:rPr>
          <w:lang w:val="en-GB"/>
        </w:rPr>
        <w:t>,</w:t>
      </w:r>
      <w:r w:rsidRPr="008F673E">
        <w:rPr>
          <w:lang w:val="en-GB"/>
        </w:rPr>
        <w:t xml:space="preserve"> are provided below. If potentially clinically significant criteria are used for adverse events (AEs), laboratory assessments, vital signs, or electrocardiograms (ECGs), then describe how these criteria </w:t>
      </w:r>
      <w:r w:rsidR="00282920" w:rsidRPr="008F673E">
        <w:rPr>
          <w:lang w:val="en-GB"/>
        </w:rPr>
        <w:t>a</w:t>
      </w:r>
      <w:r w:rsidRPr="008F673E">
        <w:rPr>
          <w:lang w:val="en-GB"/>
        </w:rPr>
        <w:t>re determined and how they relate to clinical relevance or include a reference to standards, appendix, or other documentation.</w:t>
      </w:r>
    </w:p>
    <w:p w14:paraId="5907DFA7" w14:textId="4C1212E1"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Specify estimand(s), if applicable and not defined in Section</w:t>
      </w:r>
      <w:r w:rsidR="00057CEA" w:rsidRPr="008F673E">
        <w:rPr>
          <w:lang w:val="en-GB"/>
        </w:rPr>
        <w:t xml:space="preserve"> 1.1</w:t>
      </w:r>
      <w:r w:rsidR="00D87DCB" w:rsidRPr="008F673E">
        <w:rPr>
          <w:lang w:val="en-GB"/>
        </w:rPr>
        <w:t>.</w:t>
      </w:r>
    </w:p>
    <w:p w14:paraId="1E1BEE00" w14:textId="64A62795"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Specify analysis set(s) to be used if not clear from Section</w:t>
      </w:r>
      <w:r w:rsidR="00057CEA" w:rsidRPr="008F673E">
        <w:rPr>
          <w:lang w:val="en-GB"/>
        </w:rPr>
        <w:t xml:space="preserve"> 3</w:t>
      </w:r>
      <w:r w:rsidR="00D87DCB" w:rsidRPr="008F673E">
        <w:rPr>
          <w:lang w:val="en-GB"/>
        </w:rPr>
        <w:t>.</w:t>
      </w:r>
    </w:p>
    <w:p w14:paraId="308631CB" w14:textId="7B9BE01B" w:rsidR="00D87DCB" w:rsidRPr="008F673E" w:rsidRDefault="0094287D" w:rsidP="0094287D">
      <w:pPr>
        <w:pStyle w:val="CPTInstructional"/>
        <w:ind w:left="504" w:hanging="144"/>
        <w:rPr>
          <w:lang w:val="en-GB"/>
        </w:rPr>
      </w:pPr>
      <w:r w:rsidRPr="008F673E">
        <w:rPr>
          <w:lang w:val="en-GB"/>
        </w:rPr>
        <w:t xml:space="preserve">- </w:t>
      </w:r>
      <w:r w:rsidR="00282920" w:rsidRPr="008F673E">
        <w:rPr>
          <w:lang w:val="en-GB"/>
        </w:rPr>
        <w:t>Describe g</w:t>
      </w:r>
      <w:r w:rsidR="00D87DCB" w:rsidRPr="008F673E">
        <w:rPr>
          <w:lang w:val="en-GB"/>
        </w:rPr>
        <w:t>eneral methods for summarizing and analyzing safety data</w:t>
      </w:r>
      <w:r w:rsidR="00282920" w:rsidRPr="008F673E">
        <w:rPr>
          <w:lang w:val="en-GB"/>
        </w:rPr>
        <w:t>.</w:t>
      </w:r>
    </w:p>
    <w:p w14:paraId="273110A4" w14:textId="37D55757" w:rsidR="00D87DCB" w:rsidRPr="008F673E" w:rsidRDefault="0094287D" w:rsidP="0094287D">
      <w:pPr>
        <w:pStyle w:val="CPTInstructional"/>
        <w:ind w:left="504" w:hanging="144"/>
        <w:rPr>
          <w:lang w:val="en-GB"/>
        </w:rPr>
      </w:pPr>
      <w:r w:rsidRPr="008F673E">
        <w:rPr>
          <w:lang w:val="en-GB"/>
        </w:rPr>
        <w:t xml:space="preserve">- </w:t>
      </w:r>
      <w:r w:rsidR="00282920" w:rsidRPr="008F673E">
        <w:rPr>
          <w:lang w:val="en-GB"/>
        </w:rPr>
        <w:t>Include s</w:t>
      </w:r>
      <w:r w:rsidR="00D87DCB" w:rsidRPr="008F673E">
        <w:rPr>
          <w:lang w:val="en-GB"/>
        </w:rPr>
        <w:t>pecial safety topics relevant to the given study</w:t>
      </w:r>
      <w:r w:rsidR="00282920" w:rsidRPr="008F673E">
        <w:rPr>
          <w:lang w:val="en-GB"/>
        </w:rPr>
        <w:t>.</w:t>
      </w:r>
    </w:p>
    <w:p w14:paraId="20581987" w14:textId="0B279646" w:rsidR="00D87DCB" w:rsidRPr="008F673E" w:rsidRDefault="0094287D" w:rsidP="0094287D">
      <w:pPr>
        <w:pStyle w:val="CPTInstructional"/>
        <w:ind w:left="504" w:hanging="144"/>
        <w:rPr>
          <w:lang w:val="en-GB"/>
        </w:rPr>
      </w:pPr>
      <w:r w:rsidRPr="008F673E">
        <w:rPr>
          <w:lang w:val="en-GB"/>
        </w:rPr>
        <w:t xml:space="preserve">- </w:t>
      </w:r>
      <w:r w:rsidR="00282920" w:rsidRPr="008F673E">
        <w:rPr>
          <w:lang w:val="en-GB"/>
        </w:rPr>
        <w:t>Specify h</w:t>
      </w:r>
      <w:r w:rsidR="00D87DCB" w:rsidRPr="008F673E">
        <w:rPr>
          <w:lang w:val="en-GB"/>
        </w:rPr>
        <w:t>ow to handle unscheduled visits and/or duplicate measurements</w:t>
      </w:r>
      <w:r w:rsidR="00282920" w:rsidRPr="008F673E">
        <w:rPr>
          <w:lang w:val="en-GB"/>
        </w:rPr>
        <w:t>.</w:t>
      </w:r>
      <w:r w:rsidR="00D87DCB" w:rsidRPr="008F673E">
        <w:rPr>
          <w:lang w:val="en-GB"/>
        </w:rPr>
        <w:t xml:space="preserve"> </w:t>
      </w:r>
    </w:p>
    <w:p w14:paraId="6ED8217D" w14:textId="4758856E"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 xml:space="preserve">If running categorical analyses for participants with a potentially clinically significant change, describe criteria in the appendix or </w:t>
      </w:r>
      <w:r w:rsidR="00282920" w:rsidRPr="008F673E">
        <w:rPr>
          <w:lang w:val="en-GB"/>
        </w:rPr>
        <w:t xml:space="preserve">refer to </w:t>
      </w:r>
      <w:r w:rsidR="00D87DCB" w:rsidRPr="008F673E">
        <w:rPr>
          <w:lang w:val="en-GB"/>
        </w:rPr>
        <w:t>referenced documentation or standards.</w:t>
      </w:r>
    </w:p>
    <w:p w14:paraId="7489A341" w14:textId="6A002E2F"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For categorical analyses, describe in detail the participants in the denominator and numerator. Pay particular attention to baseline requirements for denominators</w:t>
      </w:r>
      <w:r w:rsidR="00282920" w:rsidRPr="008F673E">
        <w:rPr>
          <w:lang w:val="en-GB"/>
        </w:rPr>
        <w:t>. For instance,</w:t>
      </w:r>
      <w:r w:rsidR="00D87DCB" w:rsidRPr="008F673E">
        <w:rPr>
          <w:lang w:val="en-GB"/>
        </w:rPr>
        <w:t xml:space="preserve"> to assess who goes high</w:t>
      </w:r>
      <w:r w:rsidR="00282920" w:rsidRPr="008F673E">
        <w:rPr>
          <w:lang w:val="en-GB"/>
        </w:rPr>
        <w:t>,</w:t>
      </w:r>
      <w:r w:rsidR="00D87DCB" w:rsidRPr="008F673E">
        <w:rPr>
          <w:lang w:val="en-GB"/>
        </w:rPr>
        <w:t xml:space="preserve"> usually participants need to be low or normal at baseline</w:t>
      </w:r>
      <w:r w:rsidR="00282920" w:rsidRPr="008F673E">
        <w:rPr>
          <w:lang w:val="en-GB"/>
        </w:rPr>
        <w:t>.</w:t>
      </w:r>
      <w:r w:rsidR="00D87DCB" w:rsidRPr="008F673E">
        <w:rPr>
          <w:lang w:val="en-GB"/>
        </w:rPr>
        <w:t xml:space="preserve"> </w:t>
      </w:r>
      <w:r w:rsidR="00282920" w:rsidRPr="008F673E">
        <w:rPr>
          <w:lang w:val="en-GB"/>
        </w:rPr>
        <w:t>S</w:t>
      </w:r>
      <w:r w:rsidR="00D87DCB" w:rsidRPr="008F673E">
        <w:rPr>
          <w:lang w:val="en-GB"/>
        </w:rPr>
        <w:t>pecify whether baseline i</w:t>
      </w:r>
      <w:r w:rsidR="00282920" w:rsidRPr="008F673E">
        <w:rPr>
          <w:lang w:val="en-GB"/>
        </w:rPr>
        <w:t>nclude</w:t>
      </w:r>
      <w:r w:rsidR="00D87DCB" w:rsidRPr="008F673E">
        <w:rPr>
          <w:lang w:val="en-GB"/>
        </w:rPr>
        <w:t>s all baseline visits, just the last baseline visit, or some other criteria.</w:t>
      </w:r>
    </w:p>
    <w:p w14:paraId="5F48F5B7" w14:textId="177AC538" w:rsidR="00D87DCB" w:rsidRPr="008F673E" w:rsidRDefault="0094287D" w:rsidP="0094287D">
      <w:pPr>
        <w:pStyle w:val="CPTInstructional"/>
        <w:ind w:left="504" w:hanging="144"/>
        <w:rPr>
          <w:lang w:val="en-GB"/>
        </w:rPr>
      </w:pPr>
      <w:r w:rsidRPr="008F673E">
        <w:rPr>
          <w:lang w:val="en-GB"/>
        </w:rPr>
        <w:t xml:space="preserve">- </w:t>
      </w:r>
      <w:r w:rsidR="00282920" w:rsidRPr="008F673E">
        <w:rPr>
          <w:lang w:val="en-GB"/>
        </w:rPr>
        <w:t>Describe m</w:t>
      </w:r>
      <w:r w:rsidR="00D87DCB" w:rsidRPr="008F673E">
        <w:rPr>
          <w:lang w:val="en-GB"/>
        </w:rPr>
        <w:t xml:space="preserve">ethods used to compute any derived data, </w:t>
      </w:r>
      <w:r w:rsidR="00282920" w:rsidRPr="008F673E">
        <w:rPr>
          <w:lang w:val="en-GB"/>
        </w:rPr>
        <w:t>eg,</w:t>
      </w:r>
      <w:r w:rsidR="00D87DCB" w:rsidRPr="008F673E">
        <w:rPr>
          <w:lang w:val="en-GB"/>
        </w:rPr>
        <w:t xml:space="preserve"> </w:t>
      </w:r>
      <w:r w:rsidR="00686080" w:rsidRPr="008F673E">
        <w:rPr>
          <w:lang w:val="en-GB"/>
        </w:rPr>
        <w:t xml:space="preserve">reporting absolute </w:t>
      </w:r>
      <w:r w:rsidR="00D87DCB" w:rsidRPr="008F673E">
        <w:rPr>
          <w:lang w:val="en-GB"/>
        </w:rPr>
        <w:t>change or percent change from baseline, transform</w:t>
      </w:r>
      <w:r w:rsidR="00282920" w:rsidRPr="008F673E">
        <w:rPr>
          <w:lang w:val="en-GB"/>
        </w:rPr>
        <w:t>ation</w:t>
      </w:r>
      <w:r w:rsidR="00686080" w:rsidRPr="008F673E">
        <w:rPr>
          <w:lang w:val="en-GB"/>
        </w:rPr>
        <w:t xml:space="preserve"> of</w:t>
      </w:r>
      <w:r w:rsidR="00D87DCB" w:rsidRPr="008F673E">
        <w:rPr>
          <w:lang w:val="en-GB"/>
        </w:rPr>
        <w:t xml:space="preserve"> data, or </w:t>
      </w:r>
      <w:r w:rsidR="00686080" w:rsidRPr="008F673E">
        <w:rPr>
          <w:lang w:val="en-GB"/>
        </w:rPr>
        <w:t xml:space="preserve">use of </w:t>
      </w:r>
      <w:r w:rsidR="00D87DCB" w:rsidRPr="008F673E">
        <w:rPr>
          <w:lang w:val="en-GB"/>
        </w:rPr>
        <w:t>categorical cut</w:t>
      </w:r>
      <w:r w:rsidR="00686080" w:rsidRPr="008F673E">
        <w:rPr>
          <w:lang w:val="en-GB"/>
        </w:rPr>
        <w:t>-</w:t>
      </w:r>
      <w:r w:rsidR="00D87DCB" w:rsidRPr="008F673E">
        <w:rPr>
          <w:lang w:val="en-GB"/>
        </w:rPr>
        <w:t>points for safety scales</w:t>
      </w:r>
      <w:r w:rsidR="00F734FD" w:rsidRPr="008F673E">
        <w:rPr>
          <w:lang w:val="en-GB"/>
        </w:rPr>
        <w:t>.</w:t>
      </w:r>
    </w:p>
    <w:p w14:paraId="4E6D2795" w14:textId="68B307C1" w:rsidR="005D060B" w:rsidRPr="008F673E" w:rsidRDefault="005D060B" w:rsidP="00146BFE">
      <w:pPr>
        <w:rPr>
          <w:lang w:val="en-GB"/>
        </w:rPr>
      </w:pPr>
    </w:p>
    <w:p w14:paraId="20E16D28" w14:textId="5E770101" w:rsidR="00EA3E2B" w:rsidRPr="008F673E" w:rsidRDefault="00EA3E2B" w:rsidP="00957975">
      <w:pPr>
        <w:pStyle w:val="Heading2"/>
        <w:rPr>
          <w:rFonts w:hint="eastAsia"/>
          <w:lang w:val="en-GB"/>
        </w:rPr>
      </w:pPr>
      <w:bookmarkStart w:id="634" w:name="_Toc518466177"/>
      <w:bookmarkStart w:id="635" w:name="_Toc518655989"/>
      <w:bookmarkStart w:id="636" w:name="_Toc521400481"/>
      <w:bookmarkStart w:id="637" w:name="_Toc154052380"/>
      <w:commentRangeStart w:id="638"/>
      <w:commentRangeStart w:id="639"/>
      <w:commentRangeStart w:id="640"/>
      <w:r w:rsidRPr="008F673E">
        <w:rPr>
          <w:lang w:val="en-GB"/>
        </w:rPr>
        <w:t>Extent of Exposure</w:t>
      </w:r>
      <w:bookmarkEnd w:id="634"/>
      <w:bookmarkEnd w:id="635"/>
      <w:bookmarkEnd w:id="636"/>
      <w:bookmarkEnd w:id="637"/>
      <w:commentRangeEnd w:id="638"/>
      <w:r w:rsidR="000A7FEC" w:rsidRPr="008F673E">
        <w:rPr>
          <w:rStyle w:val="CommentReference"/>
          <w:rFonts w:hint="eastAsia"/>
          <w:sz w:val="28"/>
          <w:szCs w:val="22"/>
          <w:lang w:val="en-GB"/>
        </w:rPr>
        <w:commentReference w:id="638"/>
      </w:r>
      <w:commentRangeEnd w:id="639"/>
      <w:r w:rsidRPr="008F673E">
        <w:rPr>
          <w:rStyle w:val="CommentReference"/>
          <w:rFonts w:hint="eastAsia"/>
          <w:sz w:val="28"/>
          <w:szCs w:val="22"/>
          <w:lang w:val="en-GB"/>
        </w:rPr>
        <w:commentReference w:id="639"/>
      </w:r>
      <w:commentRangeEnd w:id="640"/>
      <w:r w:rsidRPr="008F673E">
        <w:rPr>
          <w:rStyle w:val="CommentReference"/>
          <w:rFonts w:hint="eastAsia"/>
          <w:sz w:val="28"/>
          <w:szCs w:val="22"/>
          <w:lang w:val="en-GB"/>
        </w:rPr>
        <w:commentReference w:id="640"/>
      </w:r>
    </w:p>
    <w:p w14:paraId="7E6A4A4F" w14:textId="62290BE3" w:rsidR="00D87DCB" w:rsidRPr="008F673E" w:rsidRDefault="00D87DCB">
      <w:pPr>
        <w:pStyle w:val="CPTInstructional"/>
        <w:keepNext/>
        <w:numPr>
          <w:ilvl w:val="0"/>
          <w:numId w:val="21"/>
        </w:numPr>
        <w:rPr>
          <w:lang w:val="en-GB"/>
        </w:rPr>
      </w:pPr>
      <w:bookmarkStart w:id="641" w:name="_Toc307412268"/>
      <w:bookmarkStart w:id="642" w:name="_Toc518466178"/>
      <w:bookmarkStart w:id="643" w:name="_Toc518655990"/>
      <w:bookmarkStart w:id="644" w:name="_Toc521400482"/>
      <w:r w:rsidRPr="008F673E">
        <w:rPr>
          <w:lang w:val="en-GB"/>
        </w:rPr>
        <w:t xml:space="preserve">Describe the summaries that will be provided for extent of exposure to </w:t>
      </w:r>
      <w:r w:rsidR="00F734FD" w:rsidRPr="008F673E">
        <w:rPr>
          <w:lang w:val="en-GB"/>
        </w:rPr>
        <w:t xml:space="preserve">investigational </w:t>
      </w:r>
      <w:r w:rsidRPr="008F673E">
        <w:rPr>
          <w:lang w:val="en-GB"/>
        </w:rPr>
        <w:t>intervention, which may include the number of participants exposed, the duration of exposure, the dose(s) to which they were exposed, and dose modifications.</w:t>
      </w:r>
    </w:p>
    <w:p w14:paraId="4EB1B441" w14:textId="77777777" w:rsidR="00D87DCB" w:rsidRPr="008F673E" w:rsidRDefault="00D87DCB">
      <w:pPr>
        <w:pStyle w:val="CPTInstructional"/>
        <w:numPr>
          <w:ilvl w:val="0"/>
          <w:numId w:val="21"/>
        </w:numPr>
        <w:rPr>
          <w:lang w:val="en-GB"/>
        </w:rPr>
      </w:pPr>
      <w:r w:rsidRPr="008F673E">
        <w:rPr>
          <w:lang w:val="en-GB"/>
        </w:rPr>
        <w:t>If applicable, also describe how to calculate the total daily dose, total years of exposure, etc.</w:t>
      </w:r>
    </w:p>
    <w:p w14:paraId="125D0FB0" w14:textId="77777777" w:rsidR="00D87DCB" w:rsidRPr="008F673E" w:rsidRDefault="00D87DCB">
      <w:pPr>
        <w:pStyle w:val="CPTInstructional"/>
        <w:numPr>
          <w:ilvl w:val="0"/>
          <w:numId w:val="21"/>
        </w:numPr>
        <w:rPr>
          <w:lang w:val="en-GB"/>
        </w:rPr>
      </w:pPr>
      <w:r w:rsidRPr="008F673E">
        <w:rPr>
          <w:lang w:val="en-GB"/>
        </w:rPr>
        <w:t>The wording should be adjusted to account for oral agents, infusions, injections, or other nonoral administrations.</w:t>
      </w:r>
    </w:p>
    <w:p w14:paraId="4774DDE6" w14:textId="299ABBE3" w:rsidR="00686080" w:rsidRPr="008F673E" w:rsidRDefault="00D87DCB">
      <w:pPr>
        <w:pStyle w:val="CPTInstructional"/>
        <w:numPr>
          <w:ilvl w:val="0"/>
          <w:numId w:val="21"/>
        </w:numPr>
        <w:rPr>
          <w:lang w:val="en-GB"/>
        </w:rPr>
      </w:pPr>
      <w:r w:rsidRPr="008F673E">
        <w:rPr>
          <w:lang w:val="en-GB"/>
        </w:rPr>
        <w:t xml:space="preserve">If applicable, duration of exposure to any </w:t>
      </w:r>
      <w:r w:rsidR="004F7178" w:rsidRPr="008F673E">
        <w:rPr>
          <w:lang w:val="en-GB"/>
        </w:rPr>
        <w:t xml:space="preserve">other study interventions </w:t>
      </w:r>
      <w:r w:rsidRPr="008F673E">
        <w:rPr>
          <w:lang w:val="en-GB"/>
        </w:rPr>
        <w:t>can be summarized with descriptive statistics</w:t>
      </w:r>
      <w:r w:rsidR="00686080" w:rsidRPr="008F673E">
        <w:rPr>
          <w:lang w:val="en-GB"/>
        </w:rPr>
        <w:t>.</w:t>
      </w:r>
    </w:p>
    <w:p w14:paraId="172F7FE6" w14:textId="0011EB9C" w:rsidR="00D87DCB" w:rsidRPr="008F673E" w:rsidRDefault="00686080">
      <w:pPr>
        <w:pStyle w:val="CPTInstructional"/>
        <w:numPr>
          <w:ilvl w:val="0"/>
          <w:numId w:val="21"/>
        </w:numPr>
        <w:rPr>
          <w:lang w:val="en-GB"/>
        </w:rPr>
      </w:pPr>
      <w:r w:rsidRPr="008F673E">
        <w:rPr>
          <w:lang w:val="en-GB"/>
        </w:rPr>
        <w:t>I</w:t>
      </w:r>
      <w:r w:rsidR="00D87DCB" w:rsidRPr="008F673E">
        <w:rPr>
          <w:lang w:val="en-GB"/>
        </w:rPr>
        <w:t xml:space="preserve">t </w:t>
      </w:r>
      <w:r w:rsidRPr="008F673E">
        <w:rPr>
          <w:lang w:val="en-GB"/>
        </w:rPr>
        <w:t xml:space="preserve">might also be </w:t>
      </w:r>
      <w:r w:rsidR="00D87DCB" w:rsidRPr="008F673E">
        <w:rPr>
          <w:lang w:val="en-GB"/>
        </w:rPr>
        <w:t>helpful to describe the number of participants exposed for specified periods of time, such as for 1 day or less, 2 days to 1 week, more than 1 week to 1 month, more than 1</w:t>
      </w:r>
      <w:r w:rsidR="00A673E1" w:rsidRPr="008F673E">
        <w:rPr>
          <w:lang w:val="en-GB"/>
        </w:rPr>
        <w:t xml:space="preserve"> </w:t>
      </w:r>
      <w:r w:rsidR="00D87DCB" w:rsidRPr="008F673E">
        <w:rPr>
          <w:lang w:val="en-GB"/>
        </w:rPr>
        <w:t>month to 6</w:t>
      </w:r>
      <w:r w:rsidR="00A673E1" w:rsidRPr="008F673E">
        <w:rPr>
          <w:lang w:val="en-GB"/>
        </w:rPr>
        <w:t xml:space="preserve"> </w:t>
      </w:r>
      <w:r w:rsidR="00D87DCB" w:rsidRPr="008F673E">
        <w:rPr>
          <w:lang w:val="en-GB"/>
        </w:rPr>
        <w:t>months.</w:t>
      </w:r>
    </w:p>
    <w:p w14:paraId="6A1D68AD" w14:textId="77777777" w:rsidR="00EA3E2B" w:rsidRPr="008F673E" w:rsidRDefault="00EA3E2B" w:rsidP="00957975">
      <w:pPr>
        <w:pStyle w:val="Heading2"/>
        <w:rPr>
          <w:rFonts w:hint="eastAsia"/>
          <w:lang w:val="en-GB"/>
        </w:rPr>
      </w:pPr>
      <w:bookmarkStart w:id="645" w:name="_Toc154052381"/>
      <w:commentRangeStart w:id="646"/>
      <w:commentRangeStart w:id="647"/>
      <w:r w:rsidRPr="008F673E">
        <w:rPr>
          <w:lang w:val="en-GB"/>
        </w:rPr>
        <w:t>Adverse Events</w:t>
      </w:r>
      <w:bookmarkEnd w:id="641"/>
      <w:bookmarkEnd w:id="642"/>
      <w:bookmarkEnd w:id="643"/>
      <w:bookmarkEnd w:id="644"/>
      <w:bookmarkEnd w:id="645"/>
      <w:commentRangeEnd w:id="646"/>
      <w:r w:rsidR="000A7FEC" w:rsidRPr="008F673E">
        <w:rPr>
          <w:rStyle w:val="CommentReference"/>
          <w:rFonts w:hint="eastAsia"/>
          <w:sz w:val="28"/>
          <w:szCs w:val="22"/>
          <w:lang w:val="en-GB"/>
        </w:rPr>
        <w:commentReference w:id="646"/>
      </w:r>
      <w:commentRangeEnd w:id="647"/>
      <w:r w:rsidRPr="008F673E">
        <w:rPr>
          <w:rStyle w:val="CommentReference"/>
          <w:rFonts w:hint="eastAsia"/>
          <w:sz w:val="28"/>
          <w:szCs w:val="22"/>
          <w:lang w:val="en-GB"/>
        </w:rPr>
        <w:commentReference w:id="647"/>
      </w:r>
    </w:p>
    <w:p w14:paraId="133D83BC" w14:textId="77777777" w:rsidR="00D87DCB" w:rsidRPr="008F673E" w:rsidRDefault="00D87DCB" w:rsidP="00D87DCB">
      <w:pPr>
        <w:pStyle w:val="CPTInstructional"/>
        <w:rPr>
          <w:lang w:val="en-GB"/>
        </w:rPr>
      </w:pPr>
      <w:bookmarkStart w:id="648" w:name="_Toc307412273"/>
      <w:bookmarkStart w:id="649" w:name="_Toc518466179"/>
      <w:bookmarkStart w:id="650" w:name="_Toc518655991"/>
      <w:bookmarkStart w:id="651" w:name="_Toc521400483"/>
      <w:r w:rsidRPr="008F673E">
        <w:rPr>
          <w:lang w:val="en-GB"/>
        </w:rPr>
        <w:t xml:space="preserve">Suggested topics to be included in this section or as subsections are provided below: </w:t>
      </w:r>
    </w:p>
    <w:p w14:paraId="39F390EC" w14:textId="72BDF1C9"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 xml:space="preserve">The summaries that will be presented, such as overall, by </w:t>
      </w:r>
      <w:r w:rsidR="00C00F3A" w:rsidRPr="008F673E">
        <w:rPr>
          <w:lang w:val="en-GB"/>
        </w:rPr>
        <w:t xml:space="preserve">investigational intervention </w:t>
      </w:r>
      <w:r w:rsidR="00D87DCB" w:rsidRPr="008F673E">
        <w:rPr>
          <w:lang w:val="en-GB"/>
        </w:rPr>
        <w:t xml:space="preserve">relationship, </w:t>
      </w:r>
      <w:r w:rsidR="00686080" w:rsidRPr="008F673E">
        <w:rPr>
          <w:lang w:val="en-GB"/>
        </w:rPr>
        <w:t xml:space="preserve">by </w:t>
      </w:r>
      <w:r w:rsidR="00D87DCB" w:rsidRPr="008F673E">
        <w:rPr>
          <w:lang w:val="en-GB"/>
        </w:rPr>
        <w:t xml:space="preserve">intensity/grade, by special interest, </w:t>
      </w:r>
      <w:r w:rsidR="00686080" w:rsidRPr="008F673E">
        <w:rPr>
          <w:lang w:val="en-GB"/>
        </w:rPr>
        <w:t xml:space="preserve">or </w:t>
      </w:r>
      <w:r w:rsidR="00D87DCB" w:rsidRPr="008F673E">
        <w:rPr>
          <w:lang w:val="en-GB"/>
        </w:rPr>
        <w:t xml:space="preserve">by study period, and </w:t>
      </w:r>
      <w:r w:rsidR="00686080" w:rsidRPr="008F673E">
        <w:rPr>
          <w:lang w:val="en-GB"/>
        </w:rPr>
        <w:t xml:space="preserve">with </w:t>
      </w:r>
      <w:r w:rsidR="00D87DCB" w:rsidRPr="008F673E">
        <w:rPr>
          <w:lang w:val="en-GB"/>
        </w:rPr>
        <w:t xml:space="preserve">reported terms </w:t>
      </w:r>
      <w:r w:rsidR="00686080" w:rsidRPr="008F673E">
        <w:rPr>
          <w:lang w:val="en-GB"/>
        </w:rPr>
        <w:t xml:space="preserve">being mapped </w:t>
      </w:r>
      <w:r w:rsidR="00D87DCB" w:rsidRPr="008F673E">
        <w:rPr>
          <w:lang w:val="en-GB"/>
        </w:rPr>
        <w:t>to preferred terms</w:t>
      </w:r>
      <w:r w:rsidR="00686080" w:rsidRPr="008F673E">
        <w:rPr>
          <w:lang w:val="en-GB"/>
        </w:rPr>
        <w:t xml:space="preserve"> according to dictionary</w:t>
      </w:r>
    </w:p>
    <w:p w14:paraId="500B8E77" w14:textId="7F85EE2D"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Methods to be used for analysis of AEs such as relative risk, exposure-adjusted incidence rate</w:t>
      </w:r>
    </w:p>
    <w:p w14:paraId="6665582D" w14:textId="73A1C87B"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Details on how treatment-emergent AEs are defined</w:t>
      </w:r>
    </w:p>
    <w:p w14:paraId="58F4943B" w14:textId="1367EB1C"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Descri</w:t>
      </w:r>
      <w:r w:rsidR="00686080" w:rsidRPr="008F673E">
        <w:rPr>
          <w:lang w:val="en-GB"/>
        </w:rPr>
        <w:t>ption of</w:t>
      </w:r>
      <w:r w:rsidR="00D87DCB" w:rsidRPr="008F673E">
        <w:rPr>
          <w:lang w:val="en-GB"/>
        </w:rPr>
        <w:t xml:space="preserve"> whether counts (proportions) of participants and/or counts (rates) of events will be summarized</w:t>
      </w:r>
    </w:p>
    <w:p w14:paraId="39E78C20" w14:textId="3AC81836" w:rsidR="00D87DCB" w:rsidRPr="008F673E" w:rsidRDefault="0094287D" w:rsidP="0094287D">
      <w:pPr>
        <w:pStyle w:val="CPTInstructional"/>
        <w:ind w:left="504" w:hanging="144"/>
        <w:rPr>
          <w:lang w:val="en-GB"/>
        </w:rPr>
      </w:pPr>
      <w:r w:rsidRPr="008F673E">
        <w:rPr>
          <w:lang w:val="en-GB"/>
        </w:rPr>
        <w:t xml:space="preserve">- </w:t>
      </w:r>
      <w:r w:rsidR="00D87DCB" w:rsidRPr="008F673E">
        <w:rPr>
          <w:lang w:val="en-GB"/>
        </w:rPr>
        <w:t>Presentation of AEs from coding, such as summariz</w:t>
      </w:r>
      <w:r w:rsidR="00CB2B8C" w:rsidRPr="008F673E">
        <w:rPr>
          <w:lang w:val="en-GB"/>
        </w:rPr>
        <w:t>ing</w:t>
      </w:r>
      <w:r w:rsidR="00D87DCB" w:rsidRPr="008F673E">
        <w:rPr>
          <w:lang w:val="en-GB"/>
        </w:rPr>
        <w:t xml:space="preserve"> by primary system organ class and preferred term</w:t>
      </w:r>
    </w:p>
    <w:p w14:paraId="78C3DA7E" w14:textId="57191640" w:rsidR="000E7A2D" w:rsidRPr="008F673E" w:rsidRDefault="0094287D" w:rsidP="0094287D">
      <w:pPr>
        <w:pStyle w:val="CPTInstructional"/>
        <w:ind w:left="504" w:hanging="144"/>
        <w:rPr>
          <w:lang w:val="en-GB"/>
        </w:rPr>
      </w:pPr>
      <w:r w:rsidRPr="008F673E">
        <w:rPr>
          <w:lang w:val="en-GB"/>
        </w:rPr>
        <w:t xml:space="preserve">- </w:t>
      </w:r>
      <w:r w:rsidR="000E7A2D" w:rsidRPr="008F673E">
        <w:rPr>
          <w:lang w:val="en-GB"/>
        </w:rPr>
        <w:t xml:space="preserve">Presentation of fatal serious AEs (SAEs) and nonfatal SAEs </w:t>
      </w:r>
    </w:p>
    <w:p w14:paraId="0CA204EB" w14:textId="1C3D90E1" w:rsidR="000E7A2D" w:rsidRPr="008F673E" w:rsidRDefault="0094287D" w:rsidP="0094287D">
      <w:pPr>
        <w:pStyle w:val="CPTInstructional"/>
        <w:ind w:left="504" w:hanging="144"/>
        <w:rPr>
          <w:lang w:val="en-GB"/>
        </w:rPr>
      </w:pPr>
      <w:r w:rsidRPr="008F673E">
        <w:rPr>
          <w:lang w:val="en-GB"/>
        </w:rPr>
        <w:t xml:space="preserve">- </w:t>
      </w:r>
      <w:r w:rsidR="000E7A2D" w:rsidRPr="008F673E">
        <w:rPr>
          <w:lang w:val="en-GB"/>
        </w:rPr>
        <w:t xml:space="preserve">Presentation of AEs leading to discontinuation of </w:t>
      </w:r>
      <w:r w:rsidR="005C0250" w:rsidRPr="008F673E">
        <w:rPr>
          <w:lang w:val="en-GB"/>
        </w:rPr>
        <w:t xml:space="preserve">investigational intervention </w:t>
      </w:r>
      <w:r w:rsidR="000E7A2D" w:rsidRPr="008F673E">
        <w:rPr>
          <w:lang w:val="en-GB"/>
        </w:rPr>
        <w:t xml:space="preserve">and/or withdrawal from the study </w:t>
      </w:r>
    </w:p>
    <w:p w14:paraId="3EA369A3" w14:textId="7034AABC" w:rsidR="000E7A2D" w:rsidRPr="008F673E" w:rsidRDefault="0094287D" w:rsidP="0094287D">
      <w:pPr>
        <w:pStyle w:val="CPTInstructional"/>
        <w:ind w:left="504" w:hanging="144"/>
        <w:rPr>
          <w:lang w:val="en-GB"/>
        </w:rPr>
      </w:pPr>
      <w:r w:rsidRPr="008F673E">
        <w:rPr>
          <w:lang w:val="en-GB"/>
        </w:rPr>
        <w:t xml:space="preserve">- </w:t>
      </w:r>
      <w:r w:rsidR="000E7A2D" w:rsidRPr="008F673E">
        <w:rPr>
          <w:lang w:val="en-GB"/>
        </w:rPr>
        <w:t xml:space="preserve">Presentation of other significant AEs, if applicable </w:t>
      </w:r>
    </w:p>
    <w:p w14:paraId="00D12B60" w14:textId="0D7BF1D0" w:rsidR="00EA3E2B" w:rsidRPr="008F673E" w:rsidRDefault="00EA3E2B" w:rsidP="00957975">
      <w:pPr>
        <w:pStyle w:val="Heading2"/>
        <w:rPr>
          <w:rFonts w:hint="eastAsia"/>
          <w:lang w:val="en-GB"/>
        </w:rPr>
      </w:pPr>
      <w:bookmarkStart w:id="652" w:name="_Toc154052382"/>
      <w:commentRangeStart w:id="653"/>
      <w:r w:rsidRPr="008F673E">
        <w:rPr>
          <w:lang w:val="en-GB"/>
        </w:rPr>
        <w:t>Additional Safety Assessments</w:t>
      </w:r>
      <w:bookmarkEnd w:id="648"/>
      <w:bookmarkEnd w:id="649"/>
      <w:bookmarkEnd w:id="650"/>
      <w:bookmarkEnd w:id="651"/>
      <w:bookmarkEnd w:id="652"/>
      <w:commentRangeEnd w:id="653"/>
      <w:r w:rsidR="000A7FEC" w:rsidRPr="008F673E">
        <w:rPr>
          <w:rStyle w:val="CommentReference"/>
          <w:rFonts w:hint="eastAsia"/>
          <w:sz w:val="28"/>
          <w:szCs w:val="22"/>
          <w:lang w:val="en-GB"/>
        </w:rPr>
        <w:commentReference w:id="653"/>
      </w:r>
    </w:p>
    <w:p w14:paraId="7379C4A2" w14:textId="00D5499B" w:rsidR="00EA3E2B" w:rsidRPr="008F673E" w:rsidDel="00573EC0" w:rsidRDefault="00D87DCB" w:rsidP="00EA3E2B">
      <w:pPr>
        <w:pStyle w:val="CPTInstructional"/>
        <w:rPr>
          <w:lang w:val="en-GB" w:eastAsia="ja-JP"/>
        </w:rPr>
      </w:pPr>
      <w:r w:rsidRPr="008F673E">
        <w:rPr>
          <w:lang w:val="en-GB"/>
        </w:rPr>
        <w:t xml:space="preserve">Add other sections such as Laboratory Data, Vital Signs, and ECGs, if applicable to the study. Delete this </w:t>
      </w:r>
      <w:r w:rsidR="00C57773" w:rsidRPr="008F673E">
        <w:rPr>
          <w:lang w:val="en-GB"/>
        </w:rPr>
        <w:t>section if</w:t>
      </w:r>
      <w:r w:rsidRPr="008F673E">
        <w:rPr>
          <w:lang w:val="en-GB"/>
        </w:rPr>
        <w:t xml:space="preserve"> it is not applicable.</w:t>
      </w:r>
    </w:p>
    <w:p w14:paraId="217974FD" w14:textId="0ADB0CAE" w:rsidR="00EA3E2B" w:rsidRPr="008F673E" w:rsidRDefault="00EA3E2B" w:rsidP="00957975">
      <w:pPr>
        <w:pStyle w:val="Heading1"/>
        <w:rPr>
          <w:rFonts w:hint="eastAsia"/>
          <w:lang w:val="en-GB"/>
        </w:rPr>
      </w:pPr>
      <w:bookmarkStart w:id="654" w:name="_Toc518466180"/>
      <w:bookmarkStart w:id="655" w:name="_Toc518655992"/>
      <w:bookmarkStart w:id="656" w:name="_Toc521400484"/>
      <w:bookmarkStart w:id="657" w:name="_Toc154052383"/>
      <w:r w:rsidRPr="008F673E">
        <w:rPr>
          <w:lang w:val="en-GB"/>
        </w:rPr>
        <w:lastRenderedPageBreak/>
        <w:t>Other Analyses</w:t>
      </w:r>
      <w:bookmarkEnd w:id="654"/>
      <w:bookmarkEnd w:id="655"/>
      <w:bookmarkEnd w:id="656"/>
      <w:bookmarkEnd w:id="657"/>
    </w:p>
    <w:p w14:paraId="3188FC55" w14:textId="0D0A63C9" w:rsidR="00F60005" w:rsidRPr="008F673E" w:rsidRDefault="00D87DCB" w:rsidP="00F60005">
      <w:pPr>
        <w:pStyle w:val="CPTInstructional"/>
        <w:rPr>
          <w:lang w:val="en-GB"/>
        </w:rPr>
      </w:pPr>
      <w:r w:rsidRPr="008F673E">
        <w:rPr>
          <w:lang w:val="en-GB"/>
        </w:rPr>
        <w:t>This information will be copied directly from the Other Analyses section of the protocol (Section 9.</w:t>
      </w:r>
      <w:r w:rsidR="00957975" w:rsidRPr="008F673E">
        <w:rPr>
          <w:lang w:val="en-GB"/>
        </w:rPr>
        <w:t>7</w:t>
      </w:r>
      <w:r w:rsidRPr="008F673E">
        <w:rPr>
          <w:lang w:val="en-GB"/>
        </w:rPr>
        <w:t>). Additional details may be added.</w:t>
      </w:r>
    </w:p>
    <w:p w14:paraId="10419BE4" w14:textId="373D6376" w:rsidR="00A1707E" w:rsidRPr="008F673E" w:rsidRDefault="00A1707E" w:rsidP="00A1707E">
      <w:pPr>
        <w:rPr>
          <w:lang w:val="en-GB"/>
        </w:rPr>
      </w:pPr>
    </w:p>
    <w:p w14:paraId="10D6D3D6" w14:textId="1A093EBC" w:rsidR="00A1707E" w:rsidRPr="008F673E" w:rsidRDefault="00A1707E" w:rsidP="00A1707E">
      <w:pPr>
        <w:pStyle w:val="Heading2"/>
        <w:rPr>
          <w:rFonts w:hint="eastAsia"/>
          <w:lang w:val="en-GB"/>
        </w:rPr>
      </w:pPr>
      <w:bookmarkStart w:id="658" w:name="_Toc154052384"/>
      <w:commentRangeStart w:id="659"/>
      <w:r w:rsidRPr="008F673E">
        <w:rPr>
          <w:lang w:val="en-GB"/>
        </w:rPr>
        <w:t>Other Variables and/or Parameters</w:t>
      </w:r>
      <w:bookmarkEnd w:id="658"/>
      <w:commentRangeEnd w:id="659"/>
      <w:r w:rsidR="000A7FEC" w:rsidRPr="008F673E">
        <w:rPr>
          <w:rStyle w:val="CommentReference"/>
          <w:rFonts w:hint="eastAsia"/>
          <w:sz w:val="28"/>
          <w:szCs w:val="22"/>
          <w:lang w:val="en-GB"/>
        </w:rPr>
        <w:commentReference w:id="659"/>
      </w:r>
    </w:p>
    <w:p w14:paraId="1C896F4B" w14:textId="0DB4A1C5" w:rsidR="00A1707E" w:rsidRPr="008F673E" w:rsidRDefault="005244E1" w:rsidP="00A1707E">
      <w:pPr>
        <w:pStyle w:val="CPTInstructional"/>
        <w:rPr>
          <w:lang w:val="en-GB"/>
        </w:rPr>
      </w:pPr>
      <w:bookmarkStart w:id="660" w:name="_Toc518466182"/>
      <w:bookmarkStart w:id="661" w:name="_Toc518655994"/>
      <w:bookmarkStart w:id="662" w:name="_Toc521400486"/>
      <w:ins w:id="663" w:author="Inge Christoffer Olsen" w:date="2025-11-27T15:05:00Z" w16du:dateUtc="2025-11-27T14:05:00Z">
        <w:r>
          <w:rPr>
            <w:vanish w:val="0"/>
            <w:lang w:val="en-GB"/>
          </w:rPr>
          <w:t>Not applicable</w:t>
        </w:r>
      </w:ins>
      <w:r w:rsidR="00A1707E" w:rsidRPr="008F673E">
        <w:rPr>
          <w:lang w:val="en-GB"/>
        </w:rPr>
        <w:t>Other analyses may include analyses of assessments or derived parameters, which are not defined as endpoints but need to be prespecified in either the protocol or the SAP. Examples include but are not limited to immunogenicity, biomarkers, PK/PD/population PK parameters, health care utilization variables, and health technology assessment-related variables. State if these will be reported in a separate document.</w:t>
      </w:r>
    </w:p>
    <w:p w14:paraId="5F7F4CB6" w14:textId="77777777" w:rsidR="00A1707E" w:rsidRPr="008F673E" w:rsidRDefault="00A1707E" w:rsidP="00A1707E">
      <w:pPr>
        <w:pStyle w:val="CPTInstructional"/>
        <w:rPr>
          <w:lang w:val="en-GB"/>
        </w:rPr>
      </w:pPr>
      <w:r w:rsidRPr="008F673E">
        <w:rPr>
          <w:lang w:val="en-GB"/>
        </w:rPr>
        <w:t>Subsections may be used for different topics.</w:t>
      </w:r>
    </w:p>
    <w:p w14:paraId="31AED25C" w14:textId="77777777" w:rsidR="00A1707E" w:rsidRPr="008F673E" w:rsidRDefault="00A1707E" w:rsidP="00A1707E">
      <w:pPr>
        <w:pStyle w:val="CPTInstructional"/>
        <w:rPr>
          <w:lang w:val="en-GB"/>
        </w:rPr>
      </w:pPr>
      <w:r w:rsidRPr="008F673E">
        <w:rPr>
          <w:lang w:val="en-GB"/>
        </w:rPr>
        <w:t xml:space="preserve">It is recommended that the variables used in the analyses should be clearly defined and the analyses should be described at the same level of detail as supportive secondary endpoints being described in Section 5.1.2 of the SAP. </w:t>
      </w:r>
    </w:p>
    <w:p w14:paraId="1AC8F103" w14:textId="77777777" w:rsidR="00A1707E" w:rsidRPr="008F673E" w:rsidRDefault="00A1707E" w:rsidP="00A1707E">
      <w:pPr>
        <w:pStyle w:val="CPTInstructional"/>
        <w:rPr>
          <w:lang w:val="en-GB"/>
        </w:rPr>
      </w:pPr>
      <w:r w:rsidRPr="008F673E">
        <w:rPr>
          <w:lang w:val="en-GB"/>
        </w:rPr>
        <w:t>The definition and derivation may be specified in a table format.</w:t>
      </w:r>
    </w:p>
    <w:p w14:paraId="29D2AE8C" w14:textId="77777777" w:rsidR="00A1707E" w:rsidRPr="008F673E" w:rsidRDefault="00A1707E" w:rsidP="00A1707E">
      <w:pPr>
        <w:pStyle w:val="CPTInstructional"/>
        <w:rPr>
          <w:lang w:val="en-GB"/>
        </w:rPr>
      </w:pPr>
      <w:r w:rsidRPr="008F673E">
        <w:rPr>
          <w:lang w:val="en-GB"/>
        </w:rPr>
        <w:t>Specify estimands not defined in Section 1.1 of the SAP, if applicable.</w:t>
      </w:r>
    </w:p>
    <w:p w14:paraId="2AEE445B" w14:textId="491D725E" w:rsidR="00A1707E" w:rsidRPr="008F673E" w:rsidRDefault="00A1707E" w:rsidP="00A1707E">
      <w:pPr>
        <w:rPr>
          <w:lang w:val="en-GB"/>
        </w:rPr>
      </w:pPr>
    </w:p>
    <w:p w14:paraId="127EFC04" w14:textId="1925934F" w:rsidR="00A1707E" w:rsidRPr="008F673E" w:rsidRDefault="00A1707E" w:rsidP="00A1707E">
      <w:pPr>
        <w:pStyle w:val="Heading2"/>
        <w:rPr>
          <w:rFonts w:hint="eastAsia"/>
          <w:lang w:val="en-GB"/>
        </w:rPr>
      </w:pPr>
      <w:bookmarkStart w:id="664" w:name="_Toc154052385"/>
      <w:r w:rsidRPr="008F673E">
        <w:rPr>
          <w:lang w:val="en-GB"/>
        </w:rPr>
        <w:t>Subgroup</w:t>
      </w:r>
      <w:bookmarkEnd w:id="660"/>
      <w:bookmarkEnd w:id="661"/>
      <w:bookmarkEnd w:id="662"/>
      <w:bookmarkEnd w:id="664"/>
      <w:r w:rsidR="000A7FEC" w:rsidRPr="008F673E">
        <w:rPr>
          <w:lang w:val="en-GB"/>
        </w:rPr>
        <w:t xml:space="preserve"> Analyses</w:t>
      </w:r>
    </w:p>
    <w:p w14:paraId="7591422C" w14:textId="2C059EE2" w:rsidR="00A1707E" w:rsidRPr="008F673E" w:rsidRDefault="00C032C4" w:rsidP="00A1707E">
      <w:pPr>
        <w:rPr>
          <w:lang w:val="en-GB"/>
        </w:rPr>
      </w:pPr>
      <w:r>
        <w:rPr>
          <w:lang w:val="en-GB"/>
        </w:rPr>
        <w:t xml:space="preserve">There are no prespecified subgroup analyses. </w:t>
      </w:r>
      <w:r w:rsidR="000745D5">
        <w:rPr>
          <w:lang w:val="en-GB"/>
        </w:rPr>
        <w:t xml:space="preserve">If there are indications of </w:t>
      </w:r>
      <w:r w:rsidR="00360AB3">
        <w:rPr>
          <w:lang w:val="en-GB"/>
        </w:rPr>
        <w:t xml:space="preserve">intervention-modifying baseline variables </w:t>
      </w:r>
      <w:r w:rsidR="005244E1">
        <w:rPr>
          <w:lang w:val="en-GB"/>
        </w:rPr>
        <w:t xml:space="preserve">subgroup analyses may be included as exploratory analyses. </w:t>
      </w:r>
    </w:p>
    <w:p w14:paraId="2DB004FE" w14:textId="3309B1B4" w:rsidR="00EA3E2B" w:rsidRPr="008F673E" w:rsidRDefault="00EA3E2B" w:rsidP="00F56CA1">
      <w:pPr>
        <w:pStyle w:val="Heading1"/>
        <w:rPr>
          <w:rFonts w:hint="eastAsia"/>
          <w:lang w:val="en-GB"/>
        </w:rPr>
      </w:pPr>
      <w:bookmarkStart w:id="665" w:name="_Toc154052386"/>
      <w:r w:rsidRPr="008F673E">
        <w:rPr>
          <w:lang w:val="en-GB"/>
        </w:rPr>
        <w:lastRenderedPageBreak/>
        <w:t>Interim</w:t>
      </w:r>
      <w:bookmarkEnd w:id="665"/>
      <w:r w:rsidR="00591819" w:rsidRPr="008F673E">
        <w:rPr>
          <w:lang w:val="en-GB"/>
        </w:rPr>
        <w:t xml:space="preserve"> Analyses</w:t>
      </w:r>
    </w:p>
    <w:p w14:paraId="5D48051F" w14:textId="4AF44ECC" w:rsidR="000E7A2D" w:rsidRPr="008F673E" w:rsidRDefault="00591819" w:rsidP="00591819">
      <w:pPr>
        <w:rPr>
          <w:lang w:val="en-GB" w:eastAsia="ja-JP"/>
        </w:rPr>
      </w:pPr>
      <w:r w:rsidRPr="008F673E">
        <w:rPr>
          <w:lang w:val="en-GB" w:eastAsia="ja-JP"/>
        </w:rPr>
        <w:t>There will be no interim analyses.</w:t>
      </w:r>
    </w:p>
    <w:p w14:paraId="50FE8D3C" w14:textId="225F963A" w:rsidR="00170BDA" w:rsidRPr="008F673E" w:rsidRDefault="00170BDA" w:rsidP="00F734FD">
      <w:pPr>
        <w:rPr>
          <w:lang w:val="en-GB"/>
        </w:rPr>
      </w:pPr>
    </w:p>
    <w:p w14:paraId="2E9AECF0" w14:textId="415762A0" w:rsidR="00071BE6" w:rsidRPr="008F673E" w:rsidRDefault="00071BE6" w:rsidP="0091422D">
      <w:pPr>
        <w:pStyle w:val="Heading1"/>
        <w:rPr>
          <w:rFonts w:hint="eastAsia"/>
          <w:lang w:val="en-GB"/>
        </w:rPr>
      </w:pPr>
      <w:bookmarkStart w:id="666" w:name="_Ref34738539"/>
      <w:bookmarkStart w:id="667" w:name="_Toc44422594"/>
      <w:bookmarkStart w:id="668" w:name="_Ref45607096"/>
      <w:bookmarkStart w:id="669" w:name="_Ref45607215"/>
      <w:bookmarkStart w:id="670" w:name="_Toc154052387"/>
      <w:commentRangeStart w:id="671"/>
      <w:r w:rsidRPr="008F673E">
        <w:rPr>
          <w:lang w:val="en-GB"/>
        </w:rPr>
        <w:lastRenderedPageBreak/>
        <w:t>Changes to Protocol-planned Analyses</w:t>
      </w:r>
      <w:bookmarkEnd w:id="666"/>
      <w:bookmarkEnd w:id="667"/>
      <w:bookmarkEnd w:id="668"/>
      <w:bookmarkEnd w:id="669"/>
      <w:bookmarkEnd w:id="670"/>
      <w:commentRangeEnd w:id="671"/>
      <w:r w:rsidR="00591819" w:rsidRPr="008F673E">
        <w:rPr>
          <w:rStyle w:val="CommentReference"/>
          <w:rFonts w:hint="eastAsia"/>
          <w:sz w:val="28"/>
          <w:szCs w:val="22"/>
          <w:lang w:val="en-GB"/>
        </w:rPr>
        <w:commentReference w:id="671"/>
      </w:r>
    </w:p>
    <w:p w14:paraId="08808E74" w14:textId="77777777" w:rsidR="00071BE6" w:rsidRPr="008F673E" w:rsidRDefault="00071BE6" w:rsidP="00071BE6">
      <w:pPr>
        <w:pStyle w:val="CPTInstructional"/>
        <w:rPr>
          <w:lang w:val="en-GB"/>
        </w:rPr>
      </w:pPr>
      <w:r w:rsidRPr="008F673E">
        <w:rPr>
          <w:lang w:val="en-GB"/>
        </w:rPr>
        <w:t>The purpose of this section is to document changes from the planned analyses specified in the protocol. The changes themselves should be incorporated into the relevant sections of this document.</w:t>
      </w:r>
    </w:p>
    <w:p w14:paraId="46E5B4C2" w14:textId="77777777" w:rsidR="00071BE6" w:rsidRPr="008F673E" w:rsidRDefault="00071BE6" w:rsidP="00071BE6">
      <w:pPr>
        <w:pStyle w:val="CPTInstructional"/>
        <w:rPr>
          <w:lang w:val="en-GB"/>
        </w:rPr>
      </w:pPr>
      <w:r w:rsidRPr="008F673E">
        <w:rPr>
          <w:lang w:val="en-GB"/>
        </w:rPr>
        <w:t>This section may be included in the first version of the SAP, ie, not an amendment, if such changes were decided after the initial protocol was finalized. If this section is part of an SAP amendment, then there will be some overlap with the information presented in this section and the version history. Additional justifications may be provided in this section (eg, for regulatory reasons). Changes made after database lock are out of scope for the SAP.</w:t>
      </w:r>
    </w:p>
    <w:p w14:paraId="75544E4A" w14:textId="5BD3AD79" w:rsidR="00071BE6" w:rsidRPr="008F673E" w:rsidRDefault="00071BE6" w:rsidP="00071BE6">
      <w:pPr>
        <w:pStyle w:val="CPTInstructional"/>
        <w:rPr>
          <w:lang w:val="en-GB"/>
        </w:rPr>
      </w:pPr>
      <w:r w:rsidRPr="008F673E">
        <w:rPr>
          <w:lang w:val="en-GB"/>
        </w:rPr>
        <w:t>If there are changes to protocol-planned analyses that were not documented in the final protocol or latest protocol amendment at the time of SAP development, summarize these important changes with rationale, according to ICH E3, Section 9.8. Additional analyses that do not replace planned analyses, or clarifications are not considered changes. If there were no important changes to the protocol-planned analyses, write “Not applicable</w:t>
      </w:r>
      <w:r w:rsidR="002A1E94" w:rsidRPr="008F673E">
        <w:rPr>
          <w:lang w:val="en-GB"/>
        </w:rPr>
        <w:t>.</w:t>
      </w:r>
      <w:r w:rsidRPr="008F673E">
        <w:rPr>
          <w:lang w:val="en-GB"/>
        </w:rPr>
        <w:t>”</w:t>
      </w:r>
    </w:p>
    <w:p w14:paraId="59B14C91" w14:textId="4812F56E" w:rsidR="00071BE6" w:rsidRPr="008F673E" w:rsidRDefault="00071BE6" w:rsidP="00071BE6">
      <w:pPr>
        <w:rPr>
          <w:lang w:val="en-GB"/>
        </w:rPr>
      </w:pPr>
    </w:p>
    <w:p w14:paraId="50C4E5E4" w14:textId="77777777" w:rsidR="00F13CCD" w:rsidRPr="008F673E" w:rsidRDefault="00F13CCD" w:rsidP="00F13CCD">
      <w:pPr>
        <w:pStyle w:val="Heading1"/>
        <w:rPr>
          <w:rFonts w:hint="eastAsia"/>
          <w:lang w:val="en-GB"/>
        </w:rPr>
      </w:pPr>
      <w:bookmarkStart w:id="672" w:name="_Toc154052388"/>
      <w:r w:rsidRPr="008F673E">
        <w:rPr>
          <w:lang w:val="en-GB"/>
        </w:rPr>
        <w:lastRenderedPageBreak/>
        <w:t>Sample Size Determination</w:t>
      </w:r>
      <w:bookmarkEnd w:id="672"/>
    </w:p>
    <w:p w14:paraId="1BBA6D6C" w14:textId="5895F01E" w:rsidR="00F13CCD" w:rsidRPr="008F673E" w:rsidRDefault="00591819" w:rsidP="00F13CCD">
      <w:pPr>
        <w:rPr>
          <w:lang w:val="en-GB"/>
        </w:rPr>
      </w:pPr>
      <w:r w:rsidRPr="008F673E">
        <w:rPr>
          <w:color w:val="000000"/>
          <w:szCs w:val="24"/>
          <w:lang w:val="en-GB"/>
          <w:rPrChange w:id="673" w:author="Therese Buerengen" w:date="2025-10-27T11:17:00Z" w16du:dateUtc="2025-10-27T10:17:00Z">
            <w:rPr>
              <w:color w:val="000000"/>
              <w:szCs w:val="24"/>
            </w:rPr>
          </w:rPrChange>
        </w:rPr>
        <w:t xml:space="preserve">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w:t>
      </w:r>
      <w:r w:rsidRPr="008F673E">
        <w:rPr>
          <w:color w:val="000000"/>
          <w:szCs w:val="24"/>
          <w:lang w:val="en-GB"/>
          <w:rPrChange w:id="674" w:author="Therese Buerengen" w:date="2025-10-27T11:17:00Z" w16du:dateUtc="2025-10-27T10:17:00Z">
            <w:rPr>
              <w:color w:val="000000"/>
              <w:szCs w:val="24"/>
            </w:rPr>
          </w:rPrChange>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Pr="008F673E">
        <w:rPr>
          <w:color w:val="000000"/>
          <w:szCs w:val="24"/>
          <w:lang w:val="en-GB"/>
          <w:rPrChange w:id="675" w:author="Therese Buerengen" w:date="2025-10-27T11:17:00Z" w16du:dateUtc="2025-10-27T10:17:00Z">
            <w:rPr>
              <w:color w:val="000000"/>
              <w:szCs w:val="24"/>
            </w:rPr>
          </w:rPrChange>
        </w:rPr>
        <w:instrText xml:space="preserve"> ADDIN EN.CITE </w:instrText>
      </w:r>
      <w:r w:rsidRPr="008F673E">
        <w:rPr>
          <w:color w:val="000000"/>
          <w:szCs w:val="24"/>
          <w:lang w:val="en-GB"/>
          <w:rPrChange w:id="676" w:author="Therese Buerengen" w:date="2025-10-27T11:17:00Z" w16du:dateUtc="2025-10-27T10:17:00Z">
            <w:rPr>
              <w:color w:val="000000"/>
              <w:szCs w:val="24"/>
            </w:rPr>
          </w:rPrChange>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Pr="008F673E">
        <w:rPr>
          <w:color w:val="000000"/>
          <w:szCs w:val="24"/>
          <w:lang w:val="en-GB"/>
          <w:rPrChange w:id="677" w:author="Therese Buerengen" w:date="2025-10-27T11:17:00Z" w16du:dateUtc="2025-10-27T10:17:00Z">
            <w:rPr>
              <w:color w:val="000000"/>
              <w:szCs w:val="24"/>
            </w:rPr>
          </w:rPrChange>
        </w:rPr>
        <w:instrText xml:space="preserve"> ADDIN EN.CITE.DATA </w:instrText>
      </w:r>
      <w:r w:rsidRPr="009465B9">
        <w:rPr>
          <w:color w:val="000000"/>
          <w:szCs w:val="24"/>
          <w:lang w:val="en-GB"/>
        </w:rPr>
      </w:r>
      <w:r w:rsidRPr="008F673E">
        <w:rPr>
          <w:color w:val="000000"/>
          <w:szCs w:val="24"/>
          <w:lang w:val="en-GB"/>
          <w:rPrChange w:id="678" w:author="Therese Buerengen" w:date="2025-10-27T11:17:00Z" w16du:dateUtc="2025-10-27T10:17:00Z">
            <w:rPr>
              <w:color w:val="000000"/>
              <w:szCs w:val="24"/>
            </w:rPr>
          </w:rPrChange>
        </w:rPr>
        <w:fldChar w:fldCharType="end"/>
      </w:r>
      <w:r w:rsidRPr="009465B9">
        <w:rPr>
          <w:color w:val="000000"/>
          <w:szCs w:val="24"/>
          <w:lang w:val="en-GB"/>
        </w:rPr>
      </w:r>
      <w:r w:rsidRPr="008F673E">
        <w:rPr>
          <w:color w:val="000000"/>
          <w:szCs w:val="24"/>
          <w:lang w:val="en-GB"/>
          <w:rPrChange w:id="679" w:author="Therese Buerengen" w:date="2025-10-27T11:17:00Z" w16du:dateUtc="2025-10-27T10:17:00Z">
            <w:rPr>
              <w:color w:val="000000"/>
              <w:szCs w:val="24"/>
            </w:rPr>
          </w:rPrChange>
        </w:rPr>
        <w:fldChar w:fldCharType="separate"/>
      </w:r>
      <w:r w:rsidRPr="008F673E">
        <w:rPr>
          <w:noProof/>
          <w:color w:val="000000"/>
          <w:szCs w:val="24"/>
          <w:lang w:val="en-GB"/>
          <w:rPrChange w:id="680" w:author="Therese Buerengen" w:date="2025-10-27T11:17:00Z" w16du:dateUtc="2025-10-27T10:17:00Z">
            <w:rPr>
              <w:noProof/>
              <w:color w:val="000000"/>
              <w:szCs w:val="24"/>
            </w:rPr>
          </w:rPrChange>
        </w:rPr>
        <w:t>(19)</w:t>
      </w:r>
      <w:r w:rsidRPr="008F673E">
        <w:rPr>
          <w:color w:val="000000"/>
          <w:szCs w:val="24"/>
          <w:lang w:val="en-GB"/>
          <w:rPrChange w:id="681" w:author="Therese Buerengen" w:date="2025-10-27T11:17:00Z" w16du:dateUtc="2025-10-27T10:17:00Z">
            <w:rPr>
              <w:color w:val="000000"/>
              <w:szCs w:val="24"/>
            </w:rPr>
          </w:rPrChange>
        </w:rPr>
        <w:fldChar w:fldCharType="end"/>
      </w:r>
      <w:r w:rsidRPr="008F673E">
        <w:rPr>
          <w:color w:val="000000"/>
          <w:szCs w:val="24"/>
          <w:lang w:val="en-GB"/>
          <w:rPrChange w:id="682" w:author="Therese Buerengen" w:date="2025-10-27T11:17:00Z" w16du:dateUtc="2025-10-27T10:17:00Z">
            <w:rPr>
              <w:color w:val="000000"/>
              <w:szCs w:val="24"/>
            </w:rPr>
          </w:rPrChange>
        </w:rPr>
        <w:t>.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A1ACD44" w14:textId="77777777" w:rsidR="00071BE6" w:rsidRPr="008F673E" w:rsidRDefault="00071BE6" w:rsidP="00071BE6">
      <w:pPr>
        <w:rPr>
          <w:lang w:val="en-GB"/>
        </w:rPr>
      </w:pPr>
    </w:p>
    <w:p w14:paraId="00A5D91F" w14:textId="1307D1C0" w:rsidR="00EA3E2B" w:rsidRPr="008F673E" w:rsidRDefault="17767851" w:rsidP="2023D86C">
      <w:pPr>
        <w:pStyle w:val="Heading1"/>
        <w:rPr>
          <w:rFonts w:hint="eastAsia"/>
          <w:lang w:val="en-GB"/>
        </w:rPr>
      </w:pPr>
      <w:bookmarkStart w:id="683" w:name="_Toc154052389"/>
      <w:bookmarkStart w:id="684" w:name="_Supporting_Documentation"/>
      <w:commentRangeStart w:id="685"/>
      <w:r w:rsidRPr="2023D86C">
        <w:rPr>
          <w:lang w:val="en-GB"/>
        </w:rPr>
        <w:lastRenderedPageBreak/>
        <w:t>Supporting Documentation</w:t>
      </w:r>
      <w:bookmarkEnd w:id="683"/>
      <w:bookmarkEnd w:id="684"/>
      <w:commentRangeEnd w:id="685"/>
      <w:r w:rsidR="00EA3E2B" w:rsidRPr="008F673E">
        <w:rPr>
          <w:rStyle w:val="CommentReference"/>
          <w:rFonts w:hint="eastAsia"/>
          <w:sz w:val="28"/>
          <w:szCs w:val="22"/>
          <w:lang w:val="en-GB"/>
        </w:rPr>
        <w:commentReference w:id="685"/>
      </w:r>
    </w:p>
    <w:p w14:paraId="241EFF99" w14:textId="77777777" w:rsidR="00071BE6" w:rsidRPr="008F673E" w:rsidRDefault="00071BE6" w:rsidP="00071BE6">
      <w:pPr>
        <w:pStyle w:val="CPTInstructional"/>
        <w:rPr>
          <w:lang w:val="en-GB" w:eastAsia="ja-JP"/>
        </w:rPr>
      </w:pPr>
      <w:r w:rsidRPr="008F673E">
        <w:rPr>
          <w:lang w:val="en-GB"/>
        </w:rPr>
        <w:t>The subsections within this</w:t>
      </w:r>
      <w:r w:rsidRPr="008F673E">
        <w:rPr>
          <w:lang w:val="en-GB" w:eastAsia="ja-JP"/>
        </w:rPr>
        <w:t xml:space="preserve"> section are recommended to be named Appendix XXX in line with the CPT.</w:t>
      </w:r>
    </w:p>
    <w:p w14:paraId="5440433C" w14:textId="77777777" w:rsidR="00071BE6" w:rsidRPr="008F673E" w:rsidRDefault="00071BE6" w:rsidP="00071BE6">
      <w:pPr>
        <w:pStyle w:val="CPTInstructional"/>
        <w:rPr>
          <w:lang w:val="en-GB"/>
        </w:rPr>
      </w:pPr>
      <w:r w:rsidRPr="008F673E">
        <w:rPr>
          <w:lang w:val="en-GB" w:eastAsia="ja-JP"/>
        </w:rPr>
        <w:t>The appendix/appendices can include important information not included in the body text of the SAP, for example:</w:t>
      </w:r>
    </w:p>
    <w:p w14:paraId="4060268B" w14:textId="4D6D9A23" w:rsidR="00071BE6" w:rsidRPr="008F673E" w:rsidRDefault="0094287D" w:rsidP="0094287D">
      <w:pPr>
        <w:pStyle w:val="CPTInstructional"/>
        <w:ind w:left="360"/>
        <w:rPr>
          <w:lang w:val="en-GB"/>
        </w:rPr>
      </w:pPr>
      <w:r w:rsidRPr="008F673E">
        <w:rPr>
          <w:lang w:val="en-GB"/>
        </w:rPr>
        <w:t xml:space="preserve">- </w:t>
      </w:r>
      <w:r w:rsidR="00071BE6" w:rsidRPr="008F673E">
        <w:rPr>
          <w:lang w:val="en-GB"/>
        </w:rPr>
        <w:t>Participant disposition</w:t>
      </w:r>
    </w:p>
    <w:p w14:paraId="43B382DB" w14:textId="00BF0803" w:rsidR="00071BE6" w:rsidRPr="008F673E" w:rsidRDefault="0094287D" w:rsidP="0094287D">
      <w:pPr>
        <w:pStyle w:val="CPTInstructional"/>
        <w:ind w:left="360"/>
        <w:rPr>
          <w:lang w:val="en-GB"/>
        </w:rPr>
      </w:pPr>
      <w:r w:rsidRPr="008F673E">
        <w:rPr>
          <w:lang w:val="en-GB"/>
        </w:rPr>
        <w:t xml:space="preserve">- </w:t>
      </w:r>
      <w:r w:rsidR="00071BE6" w:rsidRPr="008F673E">
        <w:rPr>
          <w:lang w:val="en-GB"/>
        </w:rPr>
        <w:t>Baseline characteristics and demographics</w:t>
      </w:r>
    </w:p>
    <w:p w14:paraId="58AFD5A9" w14:textId="77369C15" w:rsidR="00071BE6" w:rsidRPr="008F673E" w:rsidRDefault="0094287D" w:rsidP="0094287D">
      <w:pPr>
        <w:pStyle w:val="CPTInstructional"/>
        <w:ind w:left="360"/>
        <w:rPr>
          <w:rFonts w:eastAsia="Times New Roman" w:cs="Times New Roman"/>
          <w:lang w:val="en-GB"/>
        </w:rPr>
      </w:pPr>
      <w:r w:rsidRPr="008F673E">
        <w:rPr>
          <w:lang w:val="en-GB"/>
        </w:rPr>
        <w:t xml:space="preserve">- </w:t>
      </w:r>
      <w:r w:rsidR="00071BE6" w:rsidRPr="008F673E">
        <w:rPr>
          <w:lang w:val="en-GB"/>
        </w:rPr>
        <w:t>Protocol deviations</w:t>
      </w:r>
    </w:p>
    <w:p w14:paraId="6CA4A6E2" w14:textId="28F543C7" w:rsidR="00071BE6" w:rsidRPr="008F673E" w:rsidRDefault="0094287D" w:rsidP="0094287D">
      <w:pPr>
        <w:pStyle w:val="CPTInstructional"/>
        <w:ind w:left="360"/>
        <w:rPr>
          <w:rFonts w:eastAsia="Times New Roman" w:cs="Times New Roman"/>
          <w:lang w:val="en-GB"/>
        </w:rPr>
      </w:pPr>
      <w:r w:rsidRPr="008F673E">
        <w:rPr>
          <w:lang w:val="en-GB"/>
        </w:rPr>
        <w:t xml:space="preserve">- </w:t>
      </w:r>
      <w:r w:rsidR="00071BE6" w:rsidRPr="008F673E">
        <w:rPr>
          <w:lang w:val="en-GB"/>
        </w:rPr>
        <w:t>Medical history</w:t>
      </w:r>
    </w:p>
    <w:p w14:paraId="03A31AED" w14:textId="03DE86A9" w:rsidR="00071BE6" w:rsidRPr="008F673E" w:rsidRDefault="0094287D" w:rsidP="0094287D">
      <w:pPr>
        <w:pStyle w:val="CPTInstructional"/>
        <w:ind w:left="360"/>
        <w:rPr>
          <w:rFonts w:eastAsia="Times New Roman" w:cs="Times New Roman"/>
          <w:lang w:val="en-GB"/>
        </w:rPr>
      </w:pPr>
      <w:r w:rsidRPr="008F673E">
        <w:rPr>
          <w:lang w:val="en-GB"/>
        </w:rPr>
        <w:t xml:space="preserve">- </w:t>
      </w:r>
      <w:r w:rsidR="00071BE6" w:rsidRPr="008F673E">
        <w:rPr>
          <w:lang w:val="en-GB"/>
        </w:rPr>
        <w:t>Prior/concomitant/follow-up medications (including dictionary)</w:t>
      </w:r>
    </w:p>
    <w:p w14:paraId="234C9C17" w14:textId="6AF4B042" w:rsidR="00071BE6" w:rsidRPr="008F673E" w:rsidRDefault="0094287D" w:rsidP="0094287D">
      <w:pPr>
        <w:pStyle w:val="CPTInstructional"/>
        <w:ind w:left="360"/>
        <w:rPr>
          <w:lang w:val="en-GB"/>
        </w:rPr>
      </w:pPr>
      <w:r w:rsidRPr="008F673E">
        <w:rPr>
          <w:lang w:val="en-GB"/>
        </w:rPr>
        <w:t xml:space="preserve">- </w:t>
      </w:r>
      <w:r w:rsidR="00071BE6" w:rsidRPr="008F673E">
        <w:rPr>
          <w:lang w:val="en-GB"/>
        </w:rPr>
        <w:t>Data derivation rules</w:t>
      </w:r>
    </w:p>
    <w:p w14:paraId="4D0CD55A" w14:textId="5EB704BE" w:rsidR="00071BE6" w:rsidRPr="008F673E" w:rsidRDefault="0094287D" w:rsidP="0094287D">
      <w:pPr>
        <w:pStyle w:val="CPTInstructional"/>
        <w:ind w:left="360"/>
        <w:rPr>
          <w:lang w:val="en-GB"/>
        </w:rPr>
      </w:pPr>
      <w:r w:rsidRPr="008F673E">
        <w:rPr>
          <w:lang w:val="en-GB"/>
        </w:rPr>
        <w:t xml:space="preserve">- </w:t>
      </w:r>
      <w:r w:rsidR="00071BE6" w:rsidRPr="008F673E">
        <w:rPr>
          <w:lang w:val="en-GB"/>
        </w:rPr>
        <w:t>Adverse events of special interest</w:t>
      </w:r>
    </w:p>
    <w:p w14:paraId="0061C3FA" w14:textId="140E48F0" w:rsidR="00071BE6" w:rsidRPr="008F673E" w:rsidRDefault="5FA2BEC6" w:rsidP="0094287D">
      <w:pPr>
        <w:pStyle w:val="CPTInstructional"/>
        <w:ind w:left="360"/>
      </w:pPr>
      <w:r w:rsidRPr="2023D86C">
        <w:rPr>
          <w:lang w:val="en-GB"/>
        </w:rPr>
        <w:t xml:space="preserve">- </w:t>
      </w:r>
      <w:r w:rsidR="68CC463B" w:rsidRPr="2023D86C">
        <w:rPr>
          <w:lang w:val="en-GB"/>
        </w:rPr>
        <w:t>Potentially clinically significant criteria for safety endpoints</w:t>
      </w:r>
    </w:p>
    <w:p w14:paraId="37D03E59" w14:textId="7D1E54DC" w:rsidR="2023D86C" w:rsidRDefault="2023D86C" w:rsidP="2023D86C">
      <w:pPr>
        <w:pStyle w:val="CPTInstructional"/>
        <w:ind w:left="360"/>
        <w:rPr>
          <w:lang w:val="en-GB"/>
        </w:rPr>
      </w:pPr>
    </w:p>
    <w:p w14:paraId="29D42BF0" w14:textId="26761B73" w:rsidR="06749B58" w:rsidRDefault="06749B58" w:rsidP="2023D86C">
      <w:pPr>
        <w:pStyle w:val="Heading2"/>
        <w:rPr>
          <w:rFonts w:hint="eastAsia"/>
          <w:lang w:val="en-GB"/>
        </w:rPr>
      </w:pPr>
      <w:r w:rsidRPr="2023D86C">
        <w:rPr>
          <w:lang w:val="en-GB"/>
        </w:rPr>
        <w:t>Other objectives and endpoints</w:t>
      </w:r>
      <w:r w:rsidR="6DB172B2" w:rsidRPr="2023D86C">
        <w:rPr>
          <w:lang w:val="en-GB"/>
        </w:rPr>
        <w:t xml:space="preserve"> detailed elswhere</w:t>
      </w:r>
    </w:p>
    <w:p w14:paraId="28DEB657" w14:textId="2B96846C" w:rsidR="2023D86C" w:rsidRDefault="2023D86C" w:rsidP="2023D86C">
      <w:pPr>
        <w:rPr>
          <w:lang w:val="en-GB"/>
        </w:rPr>
      </w:pPr>
    </w:p>
    <w:tbl>
      <w:tblPr>
        <w:tblStyle w:val="TableGrid"/>
        <w:tblW w:w="0" w:type="auto"/>
        <w:tblInd w:w="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77"/>
        <w:gridCol w:w="4967"/>
      </w:tblGrid>
      <w:tr w:rsidR="2023D86C" w14:paraId="569A669C" w14:textId="77777777" w:rsidTr="2023D86C">
        <w:trPr>
          <w:trHeight w:val="300"/>
        </w:trPr>
        <w:tc>
          <w:tcPr>
            <w:tcW w:w="4440" w:type="dxa"/>
            <w:tcBorders>
              <w:top w:val="single" w:sz="6" w:space="0" w:color="auto"/>
              <w:left w:val="single" w:sz="6" w:space="0" w:color="auto"/>
              <w:bottom w:val="single" w:sz="6" w:space="0" w:color="auto"/>
              <w:right w:val="single" w:sz="6" w:space="0" w:color="auto"/>
            </w:tcBorders>
          </w:tcPr>
          <w:p w14:paraId="34ACEABB" w14:textId="6E406B29" w:rsidR="2023D86C" w:rsidRDefault="2023D86C" w:rsidP="2023D86C">
            <w:pPr>
              <w:jc w:val="center"/>
              <w:rPr>
                <w:rFonts w:eastAsia="Times New Roman" w:cs="Times New Roman"/>
                <w:color w:val="000000" w:themeColor="text1"/>
                <w:szCs w:val="24"/>
              </w:rPr>
            </w:pPr>
            <w:r w:rsidRPr="2023D86C">
              <w:rPr>
                <w:rFonts w:eastAsia="Times New Roman" w:cs="Times New Roman"/>
                <w:color w:val="000000" w:themeColor="text1"/>
                <w:szCs w:val="24"/>
                <w:lang w:val="en-GB"/>
              </w:rPr>
              <w:t>Objectives</w:t>
            </w:r>
          </w:p>
        </w:tc>
        <w:tc>
          <w:tcPr>
            <w:tcW w:w="5032" w:type="dxa"/>
            <w:tcBorders>
              <w:top w:val="single" w:sz="6" w:space="0" w:color="auto"/>
              <w:left w:val="single" w:sz="6" w:space="0" w:color="auto"/>
              <w:bottom w:val="single" w:sz="6" w:space="0" w:color="auto"/>
              <w:right w:val="single" w:sz="6" w:space="0" w:color="auto"/>
            </w:tcBorders>
          </w:tcPr>
          <w:p w14:paraId="1D7D8839" w14:textId="68E1DC3C" w:rsidR="2023D86C" w:rsidRDefault="2023D86C" w:rsidP="2023D86C">
            <w:pPr>
              <w:jc w:val="center"/>
              <w:rPr>
                <w:rFonts w:eastAsia="Times New Roman" w:cs="Times New Roman"/>
                <w:color w:val="000000" w:themeColor="text1"/>
                <w:szCs w:val="24"/>
              </w:rPr>
            </w:pPr>
            <w:r w:rsidRPr="2023D86C">
              <w:rPr>
                <w:rFonts w:eastAsia="Times New Roman" w:cs="Times New Roman"/>
                <w:color w:val="000000" w:themeColor="text1"/>
                <w:szCs w:val="24"/>
                <w:lang w:val="en-GB"/>
              </w:rPr>
              <w:t>Endpoints</w:t>
            </w:r>
          </w:p>
        </w:tc>
      </w:tr>
      <w:tr w:rsidR="2023D86C" w14:paraId="461D7E58" w14:textId="77777777" w:rsidTr="2023D86C">
        <w:trPr>
          <w:trHeight w:val="300"/>
        </w:trPr>
        <w:tc>
          <w:tcPr>
            <w:tcW w:w="44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F365FC7" w14:textId="4C8062A2" w:rsidR="2023D86C" w:rsidRDefault="2023D86C" w:rsidP="2023D86C">
            <w:pPr>
              <w:pStyle w:val="CPTListBullet"/>
              <w:numPr>
                <w:ilvl w:val="0"/>
                <w:numId w:val="0"/>
              </w:numPr>
              <w:ind w:left="720" w:hanging="360"/>
              <w:rPr>
                <w:rFonts w:eastAsia="Times New Roman"/>
                <w:color w:val="000000" w:themeColor="text1"/>
                <w:szCs w:val="24"/>
              </w:rPr>
            </w:pPr>
            <w:r w:rsidRPr="2023D86C">
              <w:rPr>
                <w:rFonts w:eastAsia="Times New Roman"/>
                <w:color w:val="000000" w:themeColor="text1"/>
                <w:szCs w:val="24"/>
                <w:lang w:val="en-GB"/>
              </w:rPr>
              <w:t>Secondary</w:t>
            </w:r>
          </w:p>
        </w:tc>
        <w:tc>
          <w:tcPr>
            <w:tcW w:w="50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4F5BCB0" w14:textId="783C8930" w:rsidR="2023D86C" w:rsidRDefault="2023D86C" w:rsidP="2023D86C">
            <w:pPr>
              <w:spacing w:before="0" w:line="240" w:lineRule="auto"/>
              <w:ind w:left="720" w:hanging="360"/>
              <w:rPr>
                <w:rFonts w:eastAsia="Times New Roman" w:cs="Times New Roman"/>
                <w:color w:val="000000" w:themeColor="text1"/>
                <w:szCs w:val="24"/>
              </w:rPr>
            </w:pPr>
          </w:p>
        </w:tc>
      </w:tr>
      <w:tr w:rsidR="2023D86C" w14:paraId="45CDA986" w14:textId="77777777" w:rsidTr="2023D86C">
        <w:trPr>
          <w:trHeight w:val="300"/>
        </w:trPr>
        <w:tc>
          <w:tcPr>
            <w:tcW w:w="4440" w:type="dxa"/>
            <w:tcBorders>
              <w:top w:val="single" w:sz="6" w:space="0" w:color="auto"/>
              <w:left w:val="single" w:sz="6" w:space="0" w:color="000000" w:themeColor="text1"/>
              <w:bottom w:val="single" w:sz="0" w:space="0" w:color="000000" w:themeColor="text1"/>
              <w:right w:val="single" w:sz="6" w:space="0" w:color="000000" w:themeColor="text1"/>
            </w:tcBorders>
          </w:tcPr>
          <w:p w14:paraId="7A1BE78F" w14:textId="64FBFB89"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To investigate the woman’s experience with the LCG in women with a planned vaginal delivery </w:t>
            </w:r>
          </w:p>
        </w:tc>
        <w:tc>
          <w:tcPr>
            <w:tcW w:w="5032" w:type="dxa"/>
            <w:tcBorders>
              <w:top w:val="single" w:sz="6" w:space="0" w:color="auto"/>
              <w:left w:val="single" w:sz="6" w:space="0" w:color="000000" w:themeColor="text1"/>
              <w:bottom w:val="single" w:sz="6" w:space="0" w:color="auto"/>
              <w:right w:val="single" w:sz="6" w:space="0" w:color="auto"/>
            </w:tcBorders>
          </w:tcPr>
          <w:p w14:paraId="0B1CF4C6" w14:textId="4AD13246"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Total and mean scores of the four domains (Own capacity, Professional support, Perceived safety and Participation) of the Childbirth Experience Questionnaire (CEQ2)</w:t>
            </w:r>
          </w:p>
        </w:tc>
      </w:tr>
      <w:tr w:rsidR="2023D86C" w14:paraId="78C382E6" w14:textId="77777777" w:rsidTr="2023D86C">
        <w:trPr>
          <w:trHeight w:val="360"/>
        </w:trPr>
        <w:tc>
          <w:tcPr>
            <w:tcW w:w="4440" w:type="dxa"/>
            <w:vMerge w:val="restart"/>
            <w:tcBorders>
              <w:top w:val="single" w:sz="6" w:space="0" w:color="auto"/>
              <w:left w:val="single" w:sz="6" w:space="0" w:color="000000" w:themeColor="text1"/>
              <w:bottom w:val="single" w:sz="0" w:space="0" w:color="000000" w:themeColor="text1"/>
              <w:right w:val="single" w:sz="6" w:space="0" w:color="000000" w:themeColor="text1"/>
            </w:tcBorders>
          </w:tcPr>
          <w:p w14:paraId="20E8473D" w14:textId="4002B138" w:rsidR="44958667" w:rsidRDefault="44958667" w:rsidP="2023D86C">
            <w:pPr>
              <w:pStyle w:val="CPTListBullet"/>
              <w:rPr>
                <w:rFonts w:eastAsia="Times New Roman"/>
                <w:color w:val="000000" w:themeColor="text1"/>
                <w:szCs w:val="24"/>
                <w:lang w:val="en-GB"/>
              </w:rPr>
            </w:pPr>
            <w:r w:rsidRPr="2023D86C">
              <w:rPr>
                <w:rFonts w:eastAsia="Times New Roman"/>
                <w:color w:val="000000" w:themeColor="text1"/>
                <w:szCs w:val="24"/>
                <w:lang w:val="en-GB"/>
              </w:rPr>
              <w:t>To investigate the effect of LCG in women with a planned vaginal delivery</w:t>
            </w:r>
          </w:p>
          <w:p w14:paraId="4F3D0389" w14:textId="7EDBCD67" w:rsidR="2023D86C" w:rsidRDefault="2023D86C" w:rsidP="2023D86C">
            <w:pPr>
              <w:pStyle w:val="CPTListBullet"/>
              <w:numPr>
                <w:ilvl w:val="0"/>
                <w:numId w:val="0"/>
              </w:numPr>
              <w:ind w:left="720"/>
              <w:rPr>
                <w:rFonts w:eastAsia="Times New Roman"/>
                <w:color w:val="000000" w:themeColor="text1"/>
                <w:szCs w:val="24"/>
                <w:lang w:val="en-GB"/>
              </w:rPr>
            </w:pPr>
          </w:p>
        </w:tc>
        <w:tc>
          <w:tcPr>
            <w:tcW w:w="5032" w:type="dxa"/>
            <w:tcBorders>
              <w:top w:val="single" w:sz="6" w:space="0" w:color="auto"/>
              <w:left w:val="single" w:sz="6" w:space="0" w:color="000000" w:themeColor="text1"/>
              <w:bottom w:val="single" w:sz="6" w:space="0" w:color="auto"/>
              <w:right w:val="single" w:sz="6" w:space="0" w:color="auto"/>
            </w:tcBorders>
          </w:tcPr>
          <w:p w14:paraId="4EC498C1" w14:textId="25C2401D"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Total dosage of oxytocin</w:t>
            </w:r>
          </w:p>
        </w:tc>
      </w:tr>
      <w:tr w:rsidR="2023D86C" w14:paraId="0ADAB8E3" w14:textId="77777777" w:rsidTr="2023D86C">
        <w:trPr>
          <w:trHeight w:val="360"/>
        </w:trPr>
        <w:tc>
          <w:tcPr>
            <w:tcW w:w="4440" w:type="dxa"/>
            <w:vMerge/>
            <w:tcBorders>
              <w:left w:val="single" w:sz="6" w:space="0" w:color="000000" w:themeColor="text1"/>
              <w:right w:val="single" w:sz="6" w:space="0" w:color="000000" w:themeColor="text1"/>
            </w:tcBorders>
          </w:tcPr>
          <w:p w14:paraId="0AA0A734"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766153AC" w14:textId="36FA4DFB"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Maximum dosage of oxytocin</w:t>
            </w:r>
          </w:p>
        </w:tc>
      </w:tr>
      <w:tr w:rsidR="2023D86C" w14:paraId="3E715E57" w14:textId="77777777" w:rsidTr="2023D86C">
        <w:trPr>
          <w:trHeight w:val="360"/>
        </w:trPr>
        <w:tc>
          <w:tcPr>
            <w:tcW w:w="4440" w:type="dxa"/>
            <w:vMerge/>
            <w:tcBorders>
              <w:left w:val="single" w:sz="6" w:space="0" w:color="000000" w:themeColor="text1"/>
              <w:right w:val="single" w:sz="6" w:space="0" w:color="000000" w:themeColor="text1"/>
            </w:tcBorders>
          </w:tcPr>
          <w:p w14:paraId="3B24B3E1"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79E1BDE1" w14:textId="0B016E75"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Total duration of oxytocin</w:t>
            </w:r>
          </w:p>
        </w:tc>
      </w:tr>
      <w:tr w:rsidR="2023D86C" w14:paraId="225D268C" w14:textId="77777777" w:rsidTr="2023D86C">
        <w:trPr>
          <w:trHeight w:val="360"/>
        </w:trPr>
        <w:tc>
          <w:tcPr>
            <w:tcW w:w="4440" w:type="dxa"/>
            <w:vMerge/>
            <w:tcBorders>
              <w:left w:val="single" w:sz="6" w:space="0" w:color="000000" w:themeColor="text1"/>
              <w:right w:val="single" w:sz="6" w:space="0" w:color="000000" w:themeColor="text1"/>
            </w:tcBorders>
          </w:tcPr>
          <w:p w14:paraId="36F442F9"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1244B316" w14:textId="1E231F02"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Total duration of epidural analgesia</w:t>
            </w:r>
          </w:p>
        </w:tc>
      </w:tr>
      <w:tr w:rsidR="2023D86C" w14:paraId="50386D86" w14:textId="77777777" w:rsidTr="2023D86C">
        <w:trPr>
          <w:trHeight w:val="360"/>
        </w:trPr>
        <w:tc>
          <w:tcPr>
            <w:tcW w:w="4440" w:type="dxa"/>
            <w:vMerge/>
            <w:tcBorders>
              <w:left w:val="single" w:sz="6" w:space="0" w:color="000000" w:themeColor="text1"/>
              <w:right w:val="single" w:sz="6" w:space="0" w:color="000000" w:themeColor="text1"/>
            </w:tcBorders>
          </w:tcPr>
          <w:p w14:paraId="45C7461B"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5B38F013" w14:textId="6E85D939"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Use of non-medical pain relief in labour</w:t>
            </w:r>
          </w:p>
        </w:tc>
      </w:tr>
      <w:tr w:rsidR="2023D86C" w14:paraId="58626C85" w14:textId="77777777" w:rsidTr="2023D86C">
        <w:trPr>
          <w:trHeight w:val="360"/>
        </w:trPr>
        <w:tc>
          <w:tcPr>
            <w:tcW w:w="4440" w:type="dxa"/>
            <w:vMerge/>
            <w:tcBorders>
              <w:left w:val="single" w:sz="6" w:space="0" w:color="000000" w:themeColor="text1"/>
              <w:right w:val="single" w:sz="6" w:space="0" w:color="000000" w:themeColor="text1"/>
            </w:tcBorders>
          </w:tcPr>
          <w:p w14:paraId="1CA99B94"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1252470B" w14:textId="7F659E25"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continuous support in labour</w:t>
            </w:r>
          </w:p>
        </w:tc>
      </w:tr>
      <w:tr w:rsidR="2023D86C" w14:paraId="176A02D4" w14:textId="77777777" w:rsidTr="2023D86C">
        <w:trPr>
          <w:trHeight w:val="360"/>
        </w:trPr>
        <w:tc>
          <w:tcPr>
            <w:tcW w:w="4440" w:type="dxa"/>
            <w:vMerge/>
            <w:tcBorders>
              <w:left w:val="single" w:sz="6" w:space="0" w:color="000000" w:themeColor="text1"/>
              <w:right w:val="single" w:sz="6" w:space="0" w:color="000000" w:themeColor="text1"/>
            </w:tcBorders>
          </w:tcPr>
          <w:p w14:paraId="54800812"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12076918" w14:textId="58A6079C"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perineal support</w:t>
            </w:r>
          </w:p>
        </w:tc>
      </w:tr>
      <w:tr w:rsidR="2023D86C" w14:paraId="507FB5AE" w14:textId="77777777" w:rsidTr="2023D86C">
        <w:trPr>
          <w:trHeight w:val="360"/>
        </w:trPr>
        <w:tc>
          <w:tcPr>
            <w:tcW w:w="4440" w:type="dxa"/>
            <w:vMerge/>
            <w:tcBorders>
              <w:left w:val="single" w:sz="6" w:space="0" w:color="000000" w:themeColor="text1"/>
              <w:right w:val="single" w:sz="6" w:space="0" w:color="000000" w:themeColor="text1"/>
            </w:tcBorders>
          </w:tcPr>
          <w:p w14:paraId="4A704AA2"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554B568C" w14:textId="0B41467A"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perineal tears</w:t>
            </w:r>
          </w:p>
        </w:tc>
      </w:tr>
      <w:tr w:rsidR="2023D86C" w14:paraId="1E6CD03B" w14:textId="77777777" w:rsidTr="2023D86C">
        <w:trPr>
          <w:trHeight w:val="360"/>
        </w:trPr>
        <w:tc>
          <w:tcPr>
            <w:tcW w:w="4440" w:type="dxa"/>
            <w:vMerge/>
            <w:tcBorders>
              <w:left w:val="single" w:sz="6" w:space="0" w:color="000000" w:themeColor="text1"/>
              <w:right w:val="single" w:sz="6" w:space="0" w:color="000000" w:themeColor="text1"/>
            </w:tcBorders>
          </w:tcPr>
          <w:p w14:paraId="14E32ACF"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6E7F572B" w14:textId="0E76A51F"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Total estimated blood loss</w:t>
            </w:r>
          </w:p>
        </w:tc>
      </w:tr>
      <w:tr w:rsidR="2023D86C" w14:paraId="1C20E9AA" w14:textId="77777777" w:rsidTr="2023D86C">
        <w:trPr>
          <w:trHeight w:val="360"/>
        </w:trPr>
        <w:tc>
          <w:tcPr>
            <w:tcW w:w="4440" w:type="dxa"/>
            <w:vMerge/>
            <w:tcBorders>
              <w:left w:val="single" w:sz="6" w:space="0" w:color="000000" w:themeColor="text1"/>
              <w:right w:val="single" w:sz="6" w:space="0" w:color="000000" w:themeColor="text1"/>
            </w:tcBorders>
          </w:tcPr>
          <w:p w14:paraId="7DAA3D44"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50E5A3AD" w14:textId="07504DDE"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postpartum blood transfusion</w:t>
            </w:r>
          </w:p>
        </w:tc>
      </w:tr>
      <w:tr w:rsidR="2023D86C" w14:paraId="358393EF" w14:textId="77777777" w:rsidTr="2023D86C">
        <w:trPr>
          <w:trHeight w:val="360"/>
        </w:trPr>
        <w:tc>
          <w:tcPr>
            <w:tcW w:w="4440" w:type="dxa"/>
            <w:vMerge/>
            <w:tcBorders>
              <w:left w:val="single" w:sz="6" w:space="0" w:color="000000" w:themeColor="text1"/>
              <w:right w:val="single" w:sz="6" w:space="0" w:color="000000" w:themeColor="text1"/>
            </w:tcBorders>
          </w:tcPr>
          <w:p w14:paraId="5F8E3022"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69B10392" w14:textId="3A57FC43"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rPr>
              <w:t>Time from one centimeter to the next, starting at 5 cm, until 10 cm</w:t>
            </w:r>
          </w:p>
        </w:tc>
      </w:tr>
      <w:tr w:rsidR="2023D86C" w14:paraId="00B36E3B" w14:textId="77777777" w:rsidTr="2023D86C">
        <w:trPr>
          <w:trHeight w:val="360"/>
        </w:trPr>
        <w:tc>
          <w:tcPr>
            <w:tcW w:w="4440" w:type="dxa"/>
            <w:vMerge/>
            <w:tcBorders>
              <w:left w:val="single" w:sz="6" w:space="0" w:color="000000" w:themeColor="text1"/>
              <w:right w:val="single" w:sz="6" w:space="0" w:color="000000" w:themeColor="text1"/>
            </w:tcBorders>
          </w:tcPr>
          <w:p w14:paraId="734874CF"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7363285D" w14:textId="4EB2606C"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rPr>
              <w:t>The duration of total time from 5 cm to 10 cm</w:t>
            </w:r>
          </w:p>
        </w:tc>
      </w:tr>
      <w:tr w:rsidR="2023D86C" w14:paraId="2DF9EA35" w14:textId="77777777" w:rsidTr="2023D86C">
        <w:trPr>
          <w:trHeight w:val="360"/>
        </w:trPr>
        <w:tc>
          <w:tcPr>
            <w:tcW w:w="4440" w:type="dxa"/>
            <w:vMerge/>
            <w:tcBorders>
              <w:left w:val="single" w:sz="6" w:space="0" w:color="000000" w:themeColor="text1"/>
              <w:right w:val="single" w:sz="6" w:space="0" w:color="000000" w:themeColor="text1"/>
            </w:tcBorders>
          </w:tcPr>
          <w:p w14:paraId="2E5C9490"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5732356B" w14:textId="38C4E375"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rPr>
              <w:t>The duration of time in the second stage</w:t>
            </w:r>
          </w:p>
        </w:tc>
      </w:tr>
      <w:tr w:rsidR="2023D86C" w14:paraId="215EF568" w14:textId="77777777" w:rsidTr="2023D86C">
        <w:trPr>
          <w:trHeight w:val="360"/>
        </w:trPr>
        <w:tc>
          <w:tcPr>
            <w:tcW w:w="4440" w:type="dxa"/>
            <w:vMerge/>
            <w:tcBorders>
              <w:left w:val="single" w:sz="6" w:space="0" w:color="000000" w:themeColor="text1"/>
              <w:right w:val="single" w:sz="6" w:space="0" w:color="000000" w:themeColor="text1"/>
            </w:tcBorders>
          </w:tcPr>
          <w:p w14:paraId="25E6BABE"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777200FC" w14:textId="68858FCE"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rPr>
              <w:t>The duration of time in the descending phase (10 cm to expulsion phase)</w:t>
            </w:r>
          </w:p>
        </w:tc>
      </w:tr>
      <w:tr w:rsidR="2023D86C" w14:paraId="2CE3A993" w14:textId="77777777" w:rsidTr="2023D86C">
        <w:trPr>
          <w:trHeight w:val="360"/>
        </w:trPr>
        <w:tc>
          <w:tcPr>
            <w:tcW w:w="4440" w:type="dxa"/>
            <w:vMerge/>
            <w:tcBorders>
              <w:left w:val="single" w:sz="6" w:space="0" w:color="000000" w:themeColor="text1"/>
              <w:right w:val="single" w:sz="6" w:space="0" w:color="000000" w:themeColor="text1"/>
            </w:tcBorders>
          </w:tcPr>
          <w:p w14:paraId="17EA8D91"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3E07772D" w14:textId="12923A0B"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The duration of time in the expulsion phase</w:t>
            </w:r>
          </w:p>
        </w:tc>
      </w:tr>
      <w:tr w:rsidR="2023D86C" w14:paraId="5EF578A5" w14:textId="77777777" w:rsidTr="2023D86C">
        <w:trPr>
          <w:trHeight w:val="360"/>
        </w:trPr>
        <w:tc>
          <w:tcPr>
            <w:tcW w:w="4440" w:type="dxa"/>
            <w:vMerge/>
            <w:tcBorders>
              <w:left w:val="single" w:sz="6" w:space="0" w:color="000000" w:themeColor="text1"/>
              <w:bottom w:val="single" w:sz="0" w:space="0" w:color="000000" w:themeColor="text1"/>
              <w:right w:val="single" w:sz="6" w:space="0" w:color="000000" w:themeColor="text1"/>
            </w:tcBorders>
          </w:tcPr>
          <w:p w14:paraId="7D3C0F21" w14:textId="77777777" w:rsidR="00F41511" w:rsidRDefault="00F41511"/>
        </w:tc>
        <w:tc>
          <w:tcPr>
            <w:tcW w:w="5032" w:type="dxa"/>
            <w:tcBorders>
              <w:top w:val="single" w:sz="6" w:space="0" w:color="auto"/>
              <w:left w:val="single" w:sz="6" w:space="0" w:color="000000" w:themeColor="text1"/>
              <w:bottom w:val="single" w:sz="6" w:space="0" w:color="auto"/>
              <w:right w:val="single" w:sz="6" w:space="0" w:color="auto"/>
            </w:tcBorders>
          </w:tcPr>
          <w:p w14:paraId="63B67A0B" w14:textId="040B763E"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Breastfeeding at discharge</w:t>
            </w:r>
          </w:p>
        </w:tc>
      </w:tr>
      <w:tr w:rsidR="2023D86C" w14:paraId="4C59DB4B" w14:textId="77777777" w:rsidTr="2023D86C">
        <w:tc>
          <w:tcPr>
            <w:tcW w:w="4440" w:type="dxa"/>
            <w:vMerge w:val="restart"/>
            <w:tcBorders>
              <w:top w:val="single" w:sz="6" w:space="0" w:color="auto"/>
              <w:left w:val="single" w:sz="6" w:space="0" w:color="auto"/>
              <w:bottom w:val="single" w:sz="6" w:space="0" w:color="auto"/>
              <w:right w:val="single" w:sz="6" w:space="0" w:color="auto"/>
            </w:tcBorders>
          </w:tcPr>
          <w:p w14:paraId="3413DF65" w14:textId="552ADD87" w:rsidR="0522387F" w:rsidRDefault="0522387F" w:rsidP="2023D86C">
            <w:pPr>
              <w:pStyle w:val="CPTListBullet"/>
              <w:rPr>
                <w:rFonts w:eastAsia="Times New Roman"/>
                <w:color w:val="000000" w:themeColor="text1"/>
                <w:szCs w:val="24"/>
              </w:rPr>
            </w:pPr>
            <w:r w:rsidRPr="2023D86C">
              <w:rPr>
                <w:rFonts w:eastAsia="Times New Roman"/>
                <w:color w:val="000000" w:themeColor="text1"/>
                <w:szCs w:val="24"/>
                <w:lang w:val="en-GB"/>
              </w:rPr>
              <w:t>To investigate the effect of LCG on the neonate</w:t>
            </w:r>
          </w:p>
          <w:p w14:paraId="615FAF47" w14:textId="1A27C624" w:rsidR="2023D86C" w:rsidRDefault="2023D86C" w:rsidP="2023D86C">
            <w:pPr>
              <w:pStyle w:val="CPTListBullet"/>
              <w:numPr>
                <w:ilvl w:val="0"/>
                <w:numId w:val="0"/>
              </w:numPr>
              <w:rPr>
                <w:rFonts w:eastAsia="Times New Roman"/>
                <w:color w:val="000000" w:themeColor="text1"/>
                <w:szCs w:val="24"/>
                <w:lang w:val="en-GB"/>
              </w:rPr>
            </w:pPr>
          </w:p>
        </w:tc>
        <w:tc>
          <w:tcPr>
            <w:tcW w:w="5032" w:type="dxa"/>
            <w:tcBorders>
              <w:top w:val="single" w:sz="6" w:space="0" w:color="auto"/>
              <w:left w:val="single" w:sz="6" w:space="0" w:color="auto"/>
              <w:bottom w:val="single" w:sz="6" w:space="0" w:color="auto"/>
              <w:right w:val="single" w:sz="6" w:space="0" w:color="auto"/>
            </w:tcBorders>
          </w:tcPr>
          <w:p w14:paraId="067E0D4D" w14:textId="0AAF16A2" w:rsidR="06E7CFF8" w:rsidRDefault="06E7CFF8" w:rsidP="2023D86C">
            <w:pPr>
              <w:pStyle w:val="CPTListBullet"/>
              <w:rPr>
                <w:rFonts w:eastAsia="Times New Roman"/>
                <w:color w:val="000000" w:themeColor="text1"/>
                <w:szCs w:val="24"/>
              </w:rPr>
            </w:pPr>
            <w:r w:rsidRPr="2023D86C">
              <w:rPr>
                <w:rFonts w:eastAsia="Times New Roman"/>
                <w:color w:val="000000" w:themeColor="text1"/>
                <w:szCs w:val="24"/>
                <w:lang w:val="en-GB"/>
              </w:rPr>
              <w:lastRenderedPageBreak/>
              <w:t>Apgar scores at 1, 5 and 10 minutes</w:t>
            </w:r>
          </w:p>
          <w:p w14:paraId="050010EE" w14:textId="14D6B8D0" w:rsidR="2023D86C" w:rsidRDefault="2023D86C" w:rsidP="2023D86C">
            <w:pPr>
              <w:pStyle w:val="CPTListBullet"/>
              <w:numPr>
                <w:ilvl w:val="0"/>
                <w:numId w:val="0"/>
              </w:numPr>
              <w:rPr>
                <w:rFonts w:eastAsia="Times New Roman"/>
                <w:color w:val="000000" w:themeColor="text1"/>
                <w:szCs w:val="24"/>
                <w:lang w:val="en-GB"/>
              </w:rPr>
            </w:pPr>
          </w:p>
        </w:tc>
      </w:tr>
      <w:tr w:rsidR="2023D86C" w14:paraId="59053EAF" w14:textId="77777777" w:rsidTr="2023D86C">
        <w:trPr>
          <w:trHeight w:val="300"/>
        </w:trPr>
        <w:tc>
          <w:tcPr>
            <w:tcW w:w="4440" w:type="dxa"/>
            <w:vMerge/>
            <w:tcBorders>
              <w:top w:val="single" w:sz="6" w:space="0" w:color="auto"/>
              <w:left w:val="single" w:sz="6" w:space="0" w:color="auto"/>
              <w:bottom w:val="single" w:sz="6" w:space="0" w:color="auto"/>
              <w:right w:val="single" w:sz="6" w:space="0" w:color="auto"/>
            </w:tcBorders>
          </w:tcPr>
          <w:p w14:paraId="7B48DB8E"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2ACBE4CC" w14:textId="2EE6D9EC" w:rsidR="72F5EA36" w:rsidRDefault="72F5EA36"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Neonatal </w:t>
            </w:r>
            <w:r w:rsidRPr="2023D86C">
              <w:rPr>
                <w:rFonts w:eastAsia="Times New Roman"/>
                <w:strike/>
                <w:color w:val="498205"/>
                <w:szCs w:val="24"/>
                <w:lang w:val="en-GB"/>
              </w:rPr>
              <w:t>morbidity</w:t>
            </w:r>
            <w:r w:rsidRPr="2023D86C">
              <w:rPr>
                <w:rFonts w:eastAsia="Times New Roman"/>
                <w:color w:val="000000" w:themeColor="text1"/>
                <w:szCs w:val="24"/>
                <w:lang w:val="en-GB"/>
              </w:rPr>
              <w:t xml:space="preserve"> </w:t>
            </w:r>
            <w:r w:rsidRPr="2023D86C">
              <w:rPr>
                <w:rFonts w:eastAsia="Times New Roman"/>
                <w:color w:val="498205"/>
                <w:szCs w:val="24"/>
                <w:u w:val="single"/>
                <w:lang w:val="en-GB"/>
              </w:rPr>
              <w:t xml:space="preserve">mortality </w:t>
            </w:r>
            <w:r w:rsidRPr="2023D86C">
              <w:rPr>
                <w:rFonts w:eastAsia="Times New Roman"/>
                <w:color w:val="000000" w:themeColor="text1"/>
                <w:szCs w:val="24"/>
                <w:lang w:val="en-GB"/>
              </w:rPr>
              <w:t>occurring during active labour</w:t>
            </w:r>
          </w:p>
        </w:tc>
      </w:tr>
      <w:tr w:rsidR="2023D86C" w14:paraId="143D0DE1" w14:textId="77777777" w:rsidTr="2023D86C">
        <w:trPr>
          <w:trHeight w:val="300"/>
        </w:trPr>
        <w:tc>
          <w:tcPr>
            <w:tcW w:w="4440" w:type="dxa"/>
            <w:vMerge/>
            <w:tcBorders>
              <w:top w:val="single" w:sz="6" w:space="0" w:color="auto"/>
              <w:left w:val="single" w:sz="6" w:space="0" w:color="auto"/>
              <w:bottom w:val="single" w:sz="6" w:space="0" w:color="auto"/>
              <w:right w:val="single" w:sz="6" w:space="0" w:color="auto"/>
            </w:tcBorders>
          </w:tcPr>
          <w:p w14:paraId="64759DA5"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21F2FC5E" w14:textId="4FF82351" w:rsidR="72F5EA36" w:rsidRDefault="72F5EA36"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neonatal metabolic acidosis (arterial umbilical cord ph &lt; 7 and BE ≥ -12)</w:t>
            </w:r>
          </w:p>
        </w:tc>
      </w:tr>
      <w:tr w:rsidR="2023D86C" w14:paraId="235E14C8" w14:textId="77777777" w:rsidTr="2023D86C">
        <w:trPr>
          <w:trHeight w:val="300"/>
        </w:trPr>
        <w:tc>
          <w:tcPr>
            <w:tcW w:w="4440" w:type="dxa"/>
            <w:vMerge/>
            <w:tcBorders>
              <w:top w:val="single" w:sz="6" w:space="0" w:color="auto"/>
              <w:left w:val="single" w:sz="6" w:space="0" w:color="auto"/>
              <w:bottom w:val="single" w:sz="6" w:space="0" w:color="auto"/>
              <w:right w:val="single" w:sz="6" w:space="0" w:color="auto"/>
            </w:tcBorders>
          </w:tcPr>
          <w:p w14:paraId="1F519081"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2D0FE950" w14:textId="20409FA0" w:rsidR="72F5EA36" w:rsidRDefault="72F5EA36" w:rsidP="2023D86C">
            <w:pPr>
              <w:pStyle w:val="CPTListBullet"/>
              <w:rPr>
                <w:rFonts w:eastAsia="Times New Roman"/>
                <w:color w:val="000000" w:themeColor="text1"/>
                <w:szCs w:val="24"/>
              </w:rPr>
            </w:pPr>
            <w:r w:rsidRPr="2023D86C">
              <w:rPr>
                <w:rFonts w:eastAsia="Times New Roman"/>
                <w:color w:val="000000" w:themeColor="text1"/>
                <w:szCs w:val="24"/>
                <w:lang w:val="nb-NO"/>
              </w:rPr>
              <w:t>Arterial umbilical cord pH &lt; 7.05? 7.0?</w:t>
            </w:r>
          </w:p>
        </w:tc>
      </w:tr>
      <w:tr w:rsidR="2023D86C" w14:paraId="5F40B7D9" w14:textId="77777777" w:rsidTr="2023D86C">
        <w:trPr>
          <w:trHeight w:val="300"/>
        </w:trPr>
        <w:tc>
          <w:tcPr>
            <w:tcW w:w="4440" w:type="dxa"/>
            <w:vMerge/>
            <w:tcBorders>
              <w:top w:val="single" w:sz="6" w:space="0" w:color="auto"/>
              <w:left w:val="single" w:sz="6" w:space="0" w:color="auto"/>
              <w:bottom w:val="single" w:sz="6" w:space="0" w:color="auto"/>
              <w:right w:val="single" w:sz="6" w:space="0" w:color="auto"/>
            </w:tcBorders>
          </w:tcPr>
          <w:p w14:paraId="37D0F125"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6BE68ABC" w14:textId="6F0FDFEA" w:rsidR="72F5EA36" w:rsidRDefault="72F5EA36"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Occurrence of undisturbed skin-to-skin contact </w:t>
            </w:r>
            <w:r w:rsidRPr="2023D86C">
              <w:rPr>
                <w:rFonts w:eastAsia="Times New Roman"/>
                <w:color w:val="498205"/>
                <w:szCs w:val="24"/>
                <w:u w:val="single"/>
                <w:lang w:val="en-GB"/>
              </w:rPr>
              <w:t xml:space="preserve">for at least one </w:t>
            </w:r>
            <w:r w:rsidRPr="2023D86C">
              <w:rPr>
                <w:rFonts w:eastAsia="Times New Roman"/>
                <w:strike/>
                <w:color w:val="498205"/>
                <w:szCs w:val="24"/>
                <w:lang w:val="en-GB"/>
              </w:rPr>
              <w:t>within two</w:t>
            </w:r>
            <w:r w:rsidRPr="2023D86C">
              <w:rPr>
                <w:rFonts w:eastAsia="Times New Roman"/>
                <w:color w:val="000000" w:themeColor="text1"/>
                <w:szCs w:val="24"/>
                <w:lang w:val="en-GB"/>
              </w:rPr>
              <w:t xml:space="preserve"> hour</w:t>
            </w:r>
            <w:r w:rsidRPr="2023D86C">
              <w:rPr>
                <w:rFonts w:eastAsia="Times New Roman"/>
                <w:strike/>
                <w:color w:val="498205"/>
                <w:szCs w:val="24"/>
                <w:lang w:val="en-GB"/>
              </w:rPr>
              <w:t>s</w:t>
            </w:r>
            <w:r w:rsidRPr="2023D86C">
              <w:rPr>
                <w:rFonts w:eastAsia="Times New Roman"/>
                <w:color w:val="000000" w:themeColor="text1"/>
                <w:szCs w:val="24"/>
                <w:lang w:val="en-GB"/>
              </w:rPr>
              <w:t xml:space="preserve"> after birth</w:t>
            </w:r>
          </w:p>
        </w:tc>
      </w:tr>
      <w:tr w:rsidR="2023D86C" w14:paraId="17F459BC" w14:textId="77777777" w:rsidTr="2023D86C">
        <w:trPr>
          <w:trHeight w:val="300"/>
        </w:trPr>
        <w:tc>
          <w:tcPr>
            <w:tcW w:w="4440" w:type="dxa"/>
            <w:vMerge/>
            <w:tcBorders>
              <w:top w:val="single" w:sz="6" w:space="0" w:color="auto"/>
              <w:left w:val="single" w:sz="6" w:space="0" w:color="auto"/>
              <w:bottom w:val="single" w:sz="6" w:space="0" w:color="auto"/>
              <w:right w:val="single" w:sz="6" w:space="0" w:color="auto"/>
            </w:tcBorders>
          </w:tcPr>
          <w:p w14:paraId="27E4F99E"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47C04EF8" w14:textId="2A80EB80" w:rsidR="72F5EA36" w:rsidRDefault="72F5EA36" w:rsidP="2023D86C">
            <w:pPr>
              <w:pStyle w:val="CPTListBullet"/>
              <w:rPr>
                <w:rFonts w:eastAsia="Times New Roman"/>
                <w:color w:val="000000" w:themeColor="text1"/>
                <w:szCs w:val="24"/>
              </w:rPr>
            </w:pPr>
            <w:r w:rsidRPr="2023D86C">
              <w:rPr>
                <w:rFonts w:eastAsia="Times New Roman"/>
                <w:color w:val="000000" w:themeColor="text1"/>
                <w:szCs w:val="24"/>
                <w:lang w:val="en-GB"/>
              </w:rPr>
              <w:t>Breastfeeding within two hours after birth</w:t>
            </w:r>
          </w:p>
        </w:tc>
      </w:tr>
      <w:tr w:rsidR="2023D86C" w14:paraId="5DAF3A16" w14:textId="77777777" w:rsidTr="2023D86C">
        <w:trPr>
          <w:trHeight w:val="300"/>
        </w:trPr>
        <w:tc>
          <w:tcPr>
            <w:tcW w:w="44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235ED76" w14:textId="69D34BDE"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Exploratory</w:t>
            </w:r>
          </w:p>
        </w:tc>
        <w:tc>
          <w:tcPr>
            <w:tcW w:w="50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B8BF49B" w14:textId="759523A9" w:rsidR="2023D86C" w:rsidRDefault="2023D86C" w:rsidP="2023D86C">
            <w:pPr>
              <w:spacing w:before="0" w:line="240" w:lineRule="auto"/>
              <w:ind w:left="720" w:hanging="360"/>
              <w:rPr>
                <w:rFonts w:eastAsia="Times New Roman" w:cs="Times New Roman"/>
                <w:color w:val="000000" w:themeColor="text1"/>
                <w:szCs w:val="24"/>
              </w:rPr>
            </w:pPr>
          </w:p>
        </w:tc>
      </w:tr>
      <w:tr w:rsidR="2023D86C" w14:paraId="1F589993" w14:textId="77777777" w:rsidTr="2023D86C">
        <w:trPr>
          <w:trHeight w:val="1185"/>
        </w:trPr>
        <w:tc>
          <w:tcPr>
            <w:tcW w:w="4440" w:type="dxa"/>
            <w:vMerge w:val="restart"/>
            <w:tcBorders>
              <w:top w:val="single" w:sz="6" w:space="0" w:color="auto"/>
              <w:left w:val="single" w:sz="6" w:space="0" w:color="auto"/>
              <w:bottom w:val="single" w:sz="6" w:space="0" w:color="auto"/>
              <w:right w:val="single" w:sz="6" w:space="0" w:color="auto"/>
            </w:tcBorders>
          </w:tcPr>
          <w:p w14:paraId="182D71B7" w14:textId="0B0584F6"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 describe and explore the effect of LCG in women with a planned vaginal delivery</w:t>
            </w:r>
          </w:p>
          <w:p w14:paraId="68E5A5BC" w14:textId="2828011C" w:rsidR="2023D86C" w:rsidRDefault="2023D86C" w:rsidP="2023D86C">
            <w:pPr>
              <w:spacing w:before="0" w:line="240" w:lineRule="auto"/>
              <w:ind w:left="360" w:hanging="360"/>
              <w:rPr>
                <w:rFonts w:eastAsia="Times New Roman" w:cs="Times New Roman"/>
                <w:color w:val="000000" w:themeColor="text1"/>
                <w:szCs w:val="24"/>
              </w:rPr>
            </w:pPr>
          </w:p>
        </w:tc>
        <w:tc>
          <w:tcPr>
            <w:tcW w:w="5032" w:type="dxa"/>
            <w:tcBorders>
              <w:top w:val="single" w:sz="6" w:space="0" w:color="auto"/>
              <w:left w:val="single" w:sz="6" w:space="0" w:color="auto"/>
              <w:bottom w:val="single" w:sz="6" w:space="0" w:color="auto"/>
              <w:right w:val="single" w:sz="6" w:space="0" w:color="auto"/>
            </w:tcBorders>
          </w:tcPr>
          <w:p w14:paraId="0D4365AC" w14:textId="027E9BFA"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The main reason for instrumental vaginal delivery </w:t>
            </w:r>
          </w:p>
        </w:tc>
      </w:tr>
      <w:tr w:rsidR="2023D86C" w14:paraId="418A65D2" w14:textId="77777777" w:rsidTr="2023D86C">
        <w:trPr>
          <w:trHeight w:val="810"/>
        </w:trPr>
        <w:tc>
          <w:tcPr>
            <w:tcW w:w="4440" w:type="dxa"/>
            <w:vMerge/>
            <w:tcBorders>
              <w:left w:val="single" w:sz="0" w:space="0" w:color="auto"/>
              <w:right w:val="single" w:sz="0" w:space="0" w:color="auto"/>
            </w:tcBorders>
            <w:vAlign w:val="center"/>
          </w:tcPr>
          <w:p w14:paraId="7DF7E00F"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6C90F641" w14:textId="6A54E8EE"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The main reason for amniotomy</w:t>
            </w:r>
          </w:p>
        </w:tc>
      </w:tr>
      <w:tr w:rsidR="2023D86C" w14:paraId="129E5027" w14:textId="77777777" w:rsidTr="2023D86C">
        <w:trPr>
          <w:trHeight w:val="810"/>
        </w:trPr>
        <w:tc>
          <w:tcPr>
            <w:tcW w:w="4440" w:type="dxa"/>
            <w:vMerge/>
            <w:tcBorders>
              <w:left w:val="single" w:sz="0" w:space="0" w:color="auto"/>
              <w:right w:val="single" w:sz="0" w:space="0" w:color="auto"/>
            </w:tcBorders>
            <w:vAlign w:val="center"/>
          </w:tcPr>
          <w:p w14:paraId="1625A752"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60828ED6" w14:textId="68F50824"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Cervix dilation at initiation of epidural analgesia</w:t>
            </w:r>
          </w:p>
        </w:tc>
      </w:tr>
      <w:tr w:rsidR="2023D86C" w14:paraId="62828B9A" w14:textId="77777777" w:rsidTr="2023D86C">
        <w:trPr>
          <w:trHeight w:val="810"/>
        </w:trPr>
        <w:tc>
          <w:tcPr>
            <w:tcW w:w="4440" w:type="dxa"/>
            <w:vMerge/>
            <w:tcBorders>
              <w:left w:val="single" w:sz="0" w:space="0" w:color="auto"/>
              <w:right w:val="single" w:sz="0" w:space="0" w:color="auto"/>
            </w:tcBorders>
            <w:vAlign w:val="center"/>
          </w:tcPr>
          <w:p w14:paraId="4A85B6DC"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7F1F9318" w14:textId="3B012FFD"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Type of perineal support</w:t>
            </w:r>
          </w:p>
        </w:tc>
      </w:tr>
      <w:tr w:rsidR="2023D86C" w14:paraId="31A8CFE4" w14:textId="77777777" w:rsidTr="2023D86C">
        <w:trPr>
          <w:trHeight w:val="810"/>
        </w:trPr>
        <w:tc>
          <w:tcPr>
            <w:tcW w:w="4440" w:type="dxa"/>
            <w:vMerge/>
            <w:tcBorders>
              <w:left w:val="single" w:sz="0" w:space="0" w:color="auto"/>
              <w:right w:val="single" w:sz="0" w:space="0" w:color="auto"/>
            </w:tcBorders>
            <w:vAlign w:val="center"/>
          </w:tcPr>
          <w:p w14:paraId="3D5A74E1"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44FBE0E4" w14:textId="71CCEFB0"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Birthing position</w:t>
            </w:r>
          </w:p>
        </w:tc>
      </w:tr>
      <w:tr w:rsidR="2023D86C" w14:paraId="46A59F09" w14:textId="77777777" w:rsidTr="2023D86C">
        <w:trPr>
          <w:trHeight w:val="90"/>
        </w:trPr>
        <w:tc>
          <w:tcPr>
            <w:tcW w:w="4440" w:type="dxa"/>
            <w:vMerge/>
            <w:tcBorders>
              <w:left w:val="single" w:sz="0" w:space="0" w:color="auto"/>
              <w:bottom w:val="single" w:sz="0" w:space="0" w:color="auto"/>
              <w:right w:val="single" w:sz="0" w:space="0" w:color="auto"/>
            </w:tcBorders>
            <w:vAlign w:val="center"/>
          </w:tcPr>
          <w:p w14:paraId="40FE89C0"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35ACE3D3" w14:textId="322A7E56"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Women’s childbirth experiences through qualitative interviews</w:t>
            </w:r>
            <w:r w:rsidRPr="2023D86C">
              <w:rPr>
                <w:rFonts w:eastAsia="Times New Roman"/>
                <w:color w:val="0078D4"/>
                <w:szCs w:val="24"/>
                <w:u w:val="single"/>
                <w:lang w:val="en-GB"/>
              </w:rPr>
              <w:t xml:space="preserve"> </w:t>
            </w:r>
          </w:p>
        </w:tc>
      </w:tr>
      <w:tr w:rsidR="2023D86C" w14:paraId="422CB812" w14:textId="77777777" w:rsidTr="2023D86C">
        <w:trPr>
          <w:trHeight w:val="909"/>
        </w:trPr>
        <w:tc>
          <w:tcPr>
            <w:tcW w:w="4440" w:type="dxa"/>
            <w:vMerge w:val="restart"/>
            <w:tcBorders>
              <w:top w:val="single" w:sz="6" w:space="0" w:color="auto"/>
              <w:left w:val="single" w:sz="6" w:space="0" w:color="auto"/>
              <w:bottom w:val="single" w:sz="6" w:space="0" w:color="auto"/>
              <w:right w:val="single" w:sz="6" w:space="0" w:color="auto"/>
            </w:tcBorders>
          </w:tcPr>
          <w:p w14:paraId="5CA17956" w14:textId="23289E33"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To describe and explore the effect of LCG on the neonate </w:t>
            </w:r>
          </w:p>
        </w:tc>
        <w:tc>
          <w:tcPr>
            <w:tcW w:w="5032" w:type="dxa"/>
            <w:tcBorders>
              <w:top w:val="single" w:sz="6" w:space="0" w:color="auto"/>
              <w:left w:val="single" w:sz="6" w:space="0" w:color="auto"/>
              <w:bottom w:val="single" w:sz="6" w:space="0" w:color="auto"/>
              <w:right w:val="single" w:sz="6" w:space="0" w:color="auto"/>
            </w:tcBorders>
          </w:tcPr>
          <w:p w14:paraId="48F7E0C2" w14:textId="66DC9089"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 xml:space="preserve">Timing of cord clamping </w:t>
            </w:r>
          </w:p>
        </w:tc>
      </w:tr>
      <w:tr w:rsidR="2023D86C" w14:paraId="164C47ED" w14:textId="77777777" w:rsidTr="2023D86C">
        <w:trPr>
          <w:trHeight w:val="909"/>
        </w:trPr>
        <w:tc>
          <w:tcPr>
            <w:tcW w:w="4440" w:type="dxa"/>
            <w:vMerge/>
            <w:tcBorders>
              <w:top w:val="single" w:sz="6" w:space="0" w:color="auto"/>
              <w:left w:val="single" w:sz="6" w:space="0" w:color="auto"/>
              <w:bottom w:val="single" w:sz="6" w:space="0" w:color="auto"/>
              <w:right w:val="single" w:sz="6" w:space="0" w:color="auto"/>
            </w:tcBorders>
          </w:tcPr>
          <w:p w14:paraId="64B23D15"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6CA1A71D" w14:textId="5F0C0784" w:rsidR="44E79F65" w:rsidRDefault="44E79F65" w:rsidP="2023D86C">
            <w:pPr>
              <w:pStyle w:val="CPTListBullet"/>
              <w:rPr>
                <w:rFonts w:eastAsia="Times New Roman"/>
                <w:color w:val="000000" w:themeColor="text1"/>
                <w:szCs w:val="24"/>
              </w:rPr>
            </w:pPr>
            <w:r w:rsidRPr="2023D86C">
              <w:rPr>
                <w:rFonts w:eastAsia="Times New Roman"/>
                <w:color w:val="000000" w:themeColor="text1"/>
                <w:szCs w:val="24"/>
                <w:lang w:val="en-GB"/>
              </w:rPr>
              <w:t>Occurrence of neonatal morbidity defined as reasons for admittance to neonatal intensive unit within 2 hours after birth</w:t>
            </w:r>
          </w:p>
        </w:tc>
      </w:tr>
      <w:tr w:rsidR="2023D86C" w14:paraId="59D85F43" w14:textId="77777777" w:rsidTr="2023D86C">
        <w:trPr>
          <w:trHeight w:val="909"/>
        </w:trPr>
        <w:tc>
          <w:tcPr>
            <w:tcW w:w="4440" w:type="dxa"/>
            <w:vMerge/>
            <w:tcBorders>
              <w:top w:val="single" w:sz="6" w:space="0" w:color="auto"/>
              <w:left w:val="single" w:sz="6" w:space="0" w:color="auto"/>
              <w:bottom w:val="single" w:sz="6" w:space="0" w:color="auto"/>
              <w:right w:val="single" w:sz="6" w:space="0" w:color="auto"/>
            </w:tcBorders>
          </w:tcPr>
          <w:p w14:paraId="71BABE94"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235342DC" w14:textId="3E41E4F4" w:rsidR="44E79F65" w:rsidRDefault="44E79F65" w:rsidP="2023D86C">
            <w:pPr>
              <w:pStyle w:val="CPTListBullet"/>
              <w:rPr>
                <w:rFonts w:eastAsia="Times New Roman"/>
                <w:color w:val="000000" w:themeColor="text1"/>
                <w:szCs w:val="24"/>
              </w:rPr>
            </w:pPr>
            <w:r w:rsidRPr="2023D86C">
              <w:rPr>
                <w:rFonts w:eastAsia="Times New Roman"/>
                <w:color w:val="000000" w:themeColor="text1"/>
                <w:szCs w:val="24"/>
                <w:lang w:val="en-GB"/>
              </w:rPr>
              <w:t>Antibiotics during labour for treatment of chorioamnionitis</w:t>
            </w:r>
          </w:p>
        </w:tc>
      </w:tr>
      <w:tr w:rsidR="2023D86C" w14:paraId="3CFC95B2" w14:textId="77777777" w:rsidTr="2023D86C">
        <w:trPr>
          <w:trHeight w:val="909"/>
        </w:trPr>
        <w:tc>
          <w:tcPr>
            <w:tcW w:w="4440" w:type="dxa"/>
            <w:vMerge/>
            <w:tcBorders>
              <w:top w:val="single" w:sz="6" w:space="0" w:color="auto"/>
              <w:left w:val="single" w:sz="6" w:space="0" w:color="auto"/>
              <w:bottom w:val="single" w:sz="6" w:space="0" w:color="auto"/>
              <w:right w:val="single" w:sz="6" w:space="0" w:color="auto"/>
            </w:tcBorders>
          </w:tcPr>
          <w:p w14:paraId="39FFC081"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14092348" w14:textId="602D3552" w:rsidR="44E79F65" w:rsidRDefault="44E79F65" w:rsidP="2023D86C">
            <w:pPr>
              <w:pStyle w:val="CPTListBullet"/>
              <w:rPr>
                <w:rFonts w:eastAsia="Times New Roman"/>
                <w:color w:val="000000" w:themeColor="text1"/>
                <w:szCs w:val="24"/>
              </w:rPr>
            </w:pPr>
            <w:r w:rsidRPr="2023D86C">
              <w:rPr>
                <w:rFonts w:eastAsia="Times New Roman"/>
                <w:color w:val="000000" w:themeColor="text1"/>
                <w:szCs w:val="24"/>
                <w:lang w:val="en-GB"/>
              </w:rPr>
              <w:t>Colour of the amniotic fluid</w:t>
            </w:r>
          </w:p>
        </w:tc>
      </w:tr>
      <w:tr w:rsidR="2023D86C" w14:paraId="29B301F4" w14:textId="77777777" w:rsidTr="2023D86C">
        <w:trPr>
          <w:trHeight w:val="909"/>
        </w:trPr>
        <w:tc>
          <w:tcPr>
            <w:tcW w:w="4440" w:type="dxa"/>
            <w:vMerge/>
            <w:tcBorders>
              <w:top w:val="single" w:sz="6" w:space="0" w:color="auto"/>
              <w:left w:val="single" w:sz="6" w:space="0" w:color="auto"/>
              <w:bottom w:val="single" w:sz="6" w:space="0" w:color="auto"/>
              <w:right w:val="single" w:sz="6" w:space="0" w:color="auto"/>
            </w:tcBorders>
          </w:tcPr>
          <w:p w14:paraId="6514A8E6" w14:textId="77777777" w:rsidR="00F41511" w:rsidRDefault="00F41511"/>
        </w:tc>
        <w:tc>
          <w:tcPr>
            <w:tcW w:w="5032" w:type="dxa"/>
            <w:tcBorders>
              <w:top w:val="single" w:sz="6" w:space="0" w:color="auto"/>
              <w:left w:val="single" w:sz="6" w:space="0" w:color="auto"/>
              <w:bottom w:val="single" w:sz="6" w:space="0" w:color="auto"/>
              <w:right w:val="single" w:sz="6" w:space="0" w:color="auto"/>
            </w:tcBorders>
          </w:tcPr>
          <w:p w14:paraId="628C1DFA" w14:textId="7DF98EF2" w:rsidR="44E79F65" w:rsidRDefault="44E79F65" w:rsidP="2023D86C">
            <w:pPr>
              <w:pStyle w:val="CPTListBullet"/>
              <w:rPr>
                <w:rFonts w:eastAsia="Times New Roman"/>
                <w:color w:val="000000" w:themeColor="text1"/>
                <w:szCs w:val="24"/>
              </w:rPr>
            </w:pPr>
            <w:r w:rsidRPr="2023D86C">
              <w:rPr>
                <w:rFonts w:eastAsia="Times New Roman"/>
                <w:color w:val="000000" w:themeColor="text1"/>
                <w:szCs w:val="24"/>
                <w:lang w:val="en-GB"/>
              </w:rPr>
              <w:t>Nutrition at discharge</w:t>
            </w:r>
          </w:p>
        </w:tc>
      </w:tr>
      <w:tr w:rsidR="2023D86C" w14:paraId="3EF79279" w14:textId="77777777" w:rsidTr="2023D86C">
        <w:trPr>
          <w:trHeight w:val="300"/>
        </w:trPr>
        <w:tc>
          <w:tcPr>
            <w:tcW w:w="4440" w:type="dxa"/>
            <w:tcBorders>
              <w:top w:val="single" w:sz="6" w:space="0" w:color="auto"/>
              <w:left w:val="single" w:sz="6" w:space="0" w:color="auto"/>
              <w:bottom w:val="single" w:sz="6" w:space="0" w:color="auto"/>
              <w:right w:val="single" w:sz="6" w:space="0" w:color="auto"/>
            </w:tcBorders>
          </w:tcPr>
          <w:p w14:paraId="64E8DC98" w14:textId="5E90176B"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To describe and explore the use of LCG from the health care providers perspective</w:t>
            </w:r>
          </w:p>
        </w:tc>
        <w:tc>
          <w:tcPr>
            <w:tcW w:w="5032" w:type="dxa"/>
            <w:tcBorders>
              <w:top w:val="single" w:sz="6" w:space="0" w:color="auto"/>
              <w:left w:val="single" w:sz="6" w:space="0" w:color="auto"/>
              <w:bottom w:val="single" w:sz="6" w:space="0" w:color="auto"/>
              <w:right w:val="single" w:sz="6" w:space="0" w:color="auto"/>
            </w:tcBorders>
          </w:tcPr>
          <w:p w14:paraId="726E8785" w14:textId="08FA6F3A" w:rsidR="2023D86C" w:rsidRDefault="2023D86C" w:rsidP="2023D86C">
            <w:pPr>
              <w:pStyle w:val="CPTListBullet"/>
              <w:rPr>
                <w:rFonts w:eastAsia="Times New Roman"/>
                <w:color w:val="000000" w:themeColor="text1"/>
                <w:szCs w:val="24"/>
              </w:rPr>
            </w:pPr>
            <w:r w:rsidRPr="2023D86C">
              <w:rPr>
                <w:rFonts w:eastAsia="Times New Roman"/>
                <w:color w:val="000000" w:themeColor="text1"/>
                <w:szCs w:val="24"/>
                <w:lang w:val="en-GB"/>
              </w:rPr>
              <w:t>Health care providers experiences with using the LCG in clinical practice through a survey and through qualitative interviews</w:t>
            </w:r>
          </w:p>
        </w:tc>
      </w:tr>
    </w:tbl>
    <w:p w14:paraId="3D270630" w14:textId="6316429A" w:rsidR="2023D86C" w:rsidRDefault="2023D86C" w:rsidP="2023D86C">
      <w:pPr>
        <w:rPr>
          <w:lang w:val="en-GB"/>
        </w:rPr>
      </w:pPr>
    </w:p>
    <w:p w14:paraId="4A9EC7FA" w14:textId="2DAE053F" w:rsidR="005D060B" w:rsidRPr="008F673E" w:rsidRDefault="005D060B" w:rsidP="005D060B">
      <w:pPr>
        <w:rPr>
          <w:lang w:val="en-GB"/>
        </w:rPr>
      </w:pPr>
    </w:p>
    <w:p w14:paraId="4AC8D6B7" w14:textId="0119C012" w:rsidR="00EA3E2B" w:rsidRPr="008F673E" w:rsidRDefault="00EA3E2B" w:rsidP="00850EB9">
      <w:pPr>
        <w:pStyle w:val="Heading1"/>
        <w:rPr>
          <w:rFonts w:hint="eastAsia"/>
          <w:lang w:val="en-GB"/>
        </w:rPr>
      </w:pPr>
      <w:bookmarkStart w:id="686" w:name="_Toc154052390"/>
      <w:r w:rsidRPr="008F673E">
        <w:rPr>
          <w:lang w:val="en-GB"/>
        </w:rPr>
        <w:lastRenderedPageBreak/>
        <w:t>References</w:t>
      </w:r>
      <w:bookmarkEnd w:id="686"/>
    </w:p>
    <w:p w14:paraId="15E205F9" w14:textId="48B17B1C" w:rsidR="00EA3E2B" w:rsidRPr="008F673E" w:rsidRDefault="00EA3E2B">
      <w:pPr>
        <w:pStyle w:val="CPTInstructional"/>
        <w:numPr>
          <w:ilvl w:val="0"/>
          <w:numId w:val="4"/>
        </w:numPr>
        <w:spacing w:before="0" w:after="200" w:line="276" w:lineRule="auto"/>
        <w:rPr>
          <w:lang w:val="en-GB"/>
        </w:rPr>
      </w:pPr>
      <w:r w:rsidRPr="008F673E">
        <w:rPr>
          <w:lang w:val="en-GB"/>
        </w:rPr>
        <w:t>See therapeutic libraries for key references to include.</w:t>
      </w:r>
    </w:p>
    <w:p w14:paraId="1B0BCC9E" w14:textId="77777777" w:rsidR="00EA3E2B" w:rsidRPr="008F673E" w:rsidRDefault="00EA3E2B">
      <w:pPr>
        <w:pStyle w:val="CPTInstructional"/>
        <w:numPr>
          <w:ilvl w:val="0"/>
          <w:numId w:val="4"/>
        </w:numPr>
        <w:spacing w:before="0" w:after="200" w:line="276" w:lineRule="auto"/>
        <w:rPr>
          <w:lang w:val="en-GB"/>
        </w:rPr>
      </w:pPr>
      <w:r w:rsidRPr="008F673E">
        <w:rPr>
          <w:lang w:val="en-GB"/>
        </w:rPr>
        <w:t>References to both internal and external documents and publications should be listed in alphabetical order. Do not reference internal reports in preparation.</w:t>
      </w:r>
    </w:p>
    <w:p w14:paraId="44A0DE4F" w14:textId="7D1560A5" w:rsidR="00071BE6" w:rsidRPr="008F673E" w:rsidRDefault="00071BE6">
      <w:pPr>
        <w:pStyle w:val="CPTInstructional"/>
        <w:numPr>
          <w:ilvl w:val="0"/>
          <w:numId w:val="4"/>
        </w:numPr>
        <w:rPr>
          <w:lang w:val="en-GB"/>
        </w:rPr>
      </w:pPr>
      <w:r w:rsidRPr="008F673E">
        <w:rPr>
          <w:lang w:val="en-GB"/>
        </w:rPr>
        <w: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2007). </w:t>
      </w:r>
    </w:p>
    <w:p w14:paraId="4DD6A318" w14:textId="1C88E4AF" w:rsidR="007E6E93" w:rsidRPr="008F673E" w:rsidRDefault="00850BCB" w:rsidP="007E6E93">
      <w:pPr>
        <w:pStyle w:val="CPTExample"/>
        <w:rPr>
          <w:lang w:val="en-GB"/>
        </w:rPr>
      </w:pPr>
      <w:r w:rsidRPr="008F673E">
        <w:rPr>
          <w:lang w:val="en-GB"/>
        </w:rPr>
        <w:t>&lt;Start of e</w:t>
      </w:r>
      <w:r w:rsidR="007E6E93" w:rsidRPr="008F673E">
        <w:rPr>
          <w:lang w:val="en-GB"/>
        </w:rPr>
        <w:t xml:space="preserve">xample </w:t>
      </w:r>
      <w:r w:rsidRPr="008F673E">
        <w:rPr>
          <w:lang w:val="en-GB"/>
        </w:rPr>
        <w:t>text&gt;</w:t>
      </w:r>
    </w:p>
    <w:p w14:paraId="3E3BBB8A" w14:textId="77777777" w:rsidR="007E6E93" w:rsidRPr="008F673E" w:rsidRDefault="007E6E93" w:rsidP="007E6E93">
      <w:pPr>
        <w:pStyle w:val="CPTExample"/>
        <w:rPr>
          <w:lang w:val="en-GB" w:eastAsia="ja-JP"/>
        </w:rPr>
      </w:pPr>
      <w:r w:rsidRPr="008F673E">
        <w:rPr>
          <w:lang w:val="en-GB"/>
        </w:rPr>
        <w:t>Hatcher RA, Trussell J, Nelson AL, Cates W Jr, Stewart F, Kowal D, eds. Contraceptive technology. 19th edition. New York: Ardent Media, 2007(a): 24. Table 3-2.</w:t>
      </w:r>
    </w:p>
    <w:p w14:paraId="6F081829" w14:textId="0B949B2A" w:rsidR="001F700E" w:rsidRPr="008F673E" w:rsidRDefault="00444F04" w:rsidP="00EE1F99">
      <w:pPr>
        <w:pStyle w:val="CPTExample"/>
        <w:rPr>
          <w:lang w:val="en-GB"/>
        </w:rPr>
      </w:pPr>
      <w:r w:rsidRPr="008F673E">
        <w:rPr>
          <w:lang w:val="en-GB"/>
        </w:rPr>
        <w:t>&lt;</w:t>
      </w:r>
      <w:r w:rsidR="007E6E93" w:rsidRPr="008F673E">
        <w:rPr>
          <w:lang w:val="en-GB"/>
        </w:rPr>
        <w:t>End of example text</w:t>
      </w:r>
      <w:r w:rsidRPr="008F673E">
        <w:rPr>
          <w:lang w:val="en-GB"/>
        </w:rPr>
        <w:t>&gt;</w:t>
      </w:r>
    </w:p>
    <w:p w14:paraId="1278CBDC" w14:textId="77777777" w:rsidR="00CF4CC5" w:rsidRPr="008F673E" w:rsidRDefault="00CF4CC5">
      <w:pPr>
        <w:pStyle w:val="CPTExample"/>
        <w:rPr>
          <w:lang w:val="en-GB"/>
        </w:rPr>
      </w:pPr>
    </w:p>
    <w:sectPr w:rsidR="00CF4CC5" w:rsidRPr="008F673E" w:rsidSect="0003485A">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90" w:author="Inge Christoffer Olsen" w:date="2025-05-31T10:30:00Z" w:initials="ICO">
    <w:p w14:paraId="129E1397" w14:textId="77777777" w:rsidR="00C61A96" w:rsidRDefault="00C61A96" w:rsidP="006152C5">
      <w:r>
        <w:rPr>
          <w:rStyle w:val="CommentReference"/>
        </w:rPr>
        <w:annotationRef/>
      </w:r>
      <w:r>
        <w:rPr>
          <w:sz w:val="20"/>
          <w:szCs w:val="20"/>
        </w:rPr>
        <w:t>Is this correct?</w:t>
      </w:r>
    </w:p>
  </w:comment>
  <w:comment w:id="191" w:author="Maria Cecilie Stivang" w:date="1900-01-01T00:00:00Z" w:initials="MS">
    <w:p w14:paraId="5562339D" w14:textId="77777777" w:rsidR="00C61A96" w:rsidRDefault="00C61A96" w:rsidP="00E10687">
      <w:pPr>
        <w:pStyle w:val="CommentText"/>
      </w:pPr>
      <w:r>
        <w:rPr>
          <w:rStyle w:val="CommentReference"/>
        </w:rPr>
        <w:annotationRef/>
      </w:r>
      <w:r w:rsidRPr="07E08A5C">
        <w:t>Occurrence of intermittent fetal monitoring is ok. Next should be occurrence and type of continuous fetal monitoring. Should we also add?</w:t>
      </w:r>
    </w:p>
    <w:p w14:paraId="3362EADF" w14:textId="77777777" w:rsidR="00C61A96" w:rsidRDefault="00C61A96" w:rsidP="00E10687">
      <w:pPr>
        <w:pStyle w:val="CommentText"/>
      </w:pPr>
      <w:r w:rsidRPr="4E3AEEE5">
        <w:t>- Occurrence of fetal scalp lactate testing</w:t>
      </w:r>
    </w:p>
  </w:comment>
  <w:comment w:id="192" w:author="Stine Bernitz" w:date="2025-10-15T09:19:00Z" w:initials="SB">
    <w:p w14:paraId="74D948DF" w14:textId="77777777" w:rsidR="00C61A96" w:rsidRDefault="00C61A96" w:rsidP="00E10687">
      <w:pPr>
        <w:pStyle w:val="CommentText"/>
      </w:pPr>
      <w:r>
        <w:rPr>
          <w:rStyle w:val="CommentReference"/>
        </w:rPr>
        <w:annotationRef/>
      </w:r>
      <w:r>
        <w:rPr>
          <w:lang w:val="nb-NO"/>
        </w:rPr>
        <w:t xml:space="preserve">Should be </w:t>
      </w:r>
      <w:r>
        <w:rPr>
          <w:i/>
          <w:iCs/>
        </w:rPr>
        <w:t>occurrence and type of intermittent fetal monitoring. (på den første)</w:t>
      </w:r>
    </w:p>
    <w:p w14:paraId="4ECD8760" w14:textId="77777777" w:rsidR="00C61A96" w:rsidRDefault="00C61A96" w:rsidP="00E10687">
      <w:pPr>
        <w:pStyle w:val="CommentText"/>
      </w:pPr>
      <w:r>
        <w:rPr>
          <w:lang w:val="nb-NO"/>
        </w:rPr>
        <w:t xml:space="preserve"> </w:t>
      </w:r>
    </w:p>
  </w:comment>
  <w:comment w:id="193" w:author="Stine Bernitz" w:date="2025-10-15T09:20:00Z" w:initials="SB">
    <w:p w14:paraId="3DCF4B29" w14:textId="77777777" w:rsidR="00C61A96" w:rsidRDefault="00C61A96" w:rsidP="00FE4360">
      <w:pPr>
        <w:pStyle w:val="CommentText"/>
      </w:pPr>
      <w:r>
        <w:rPr>
          <w:rStyle w:val="CommentReference"/>
        </w:rPr>
        <w:annotationRef/>
      </w:r>
      <w:r>
        <w:rPr>
          <w:lang w:val="nb-NO"/>
        </w:rPr>
        <w:t>Lactate testing should be included</w:t>
      </w:r>
    </w:p>
  </w:comment>
  <w:comment w:id="194" w:author="Inge Christoffer Olsen" w:date="2025-10-30T15:45:00Z" w:initials="ICO">
    <w:p w14:paraId="54834334" w14:textId="77777777" w:rsidR="00C61A96" w:rsidRDefault="00C61A96" w:rsidP="00021AE9">
      <w:r>
        <w:rPr>
          <w:rStyle w:val="CommentReference"/>
        </w:rPr>
        <w:annotationRef/>
      </w:r>
      <w:r>
        <w:rPr>
          <w:sz w:val="20"/>
          <w:szCs w:val="20"/>
        </w:rPr>
        <w:t>Type of fetal monitoring er vel ikke et effektmål?</w:t>
      </w:r>
    </w:p>
  </w:comment>
  <w:comment w:id="472" w:author="Inge Christoffer Olsen" w:date="2026-09-10T17:18:00Z" w:initials="ICO">
    <w:p w14:paraId="1AB60329" w14:textId="77777777" w:rsidR="00941736" w:rsidRDefault="00941736" w:rsidP="00941736">
      <w:r>
        <w:rPr>
          <w:rStyle w:val="CommentReference"/>
        </w:rPr>
        <w:annotationRef/>
      </w:r>
      <w:r>
        <w:rPr>
          <w:sz w:val="20"/>
          <w:szCs w:val="20"/>
        </w:rPr>
        <w:t>Hvordan er disse definert?</w:t>
      </w:r>
    </w:p>
  </w:comment>
  <w:comment w:id="473" w:author="Therese Buerengen" w:date="2026-05-04T16:08:00Z" w:initials="TB">
    <w:p w14:paraId="69F718D7" w14:textId="77777777" w:rsidR="000E4715" w:rsidRDefault="000E4715" w:rsidP="000E4715">
      <w:pPr>
        <w:pStyle w:val="CommentText"/>
      </w:pPr>
      <w:r>
        <w:rPr>
          <w:rStyle w:val="CommentReference"/>
        </w:rPr>
        <w:annotationRef/>
      </w:r>
      <w:r>
        <w:t>Vi fikk 2023 tall fra MFR</w:t>
      </w:r>
    </w:p>
  </w:comment>
  <w:comment w:id="490" w:author="Stine Bernitz" w:date="2025-10-15T10:22:00Z" w:initials="SB">
    <w:p w14:paraId="5D88411C" w14:textId="666FF7E6" w:rsidR="00183A86" w:rsidRDefault="00183A86" w:rsidP="00183A86">
      <w:pPr>
        <w:pStyle w:val="CommentText"/>
      </w:pPr>
      <w:r>
        <w:rPr>
          <w:rStyle w:val="CommentReference"/>
        </w:rPr>
        <w:annotationRef/>
      </w:r>
      <w:r>
        <w:rPr>
          <w:lang w:val="nb-NO"/>
        </w:rPr>
        <w:t>We need to discuss handling of missing data overall</w:t>
      </w:r>
    </w:p>
  </w:comment>
  <w:comment w:id="491" w:author="Inge Christoffer Olsen" w:date="2025-11-27T14:54:00Z" w:initials="ICO">
    <w:p w14:paraId="3529FA77" w14:textId="77777777" w:rsidR="00991015" w:rsidRDefault="00991015" w:rsidP="00991015">
      <w:r>
        <w:rPr>
          <w:rStyle w:val="CommentReference"/>
        </w:rPr>
        <w:annotationRef/>
      </w:r>
      <w:r>
        <w:rPr>
          <w:sz w:val="20"/>
          <w:szCs w:val="20"/>
        </w:rPr>
        <w:t xml:space="preserve">Make some preliminary indications now, and then change once we do the blind review. </w:t>
      </w:r>
    </w:p>
  </w:comment>
  <w:comment w:id="589" w:author="Maria Cecilie Stivang" w:date="2025-11-28T15:18:00Z" w:initials="MS">
    <w:p w14:paraId="394501B1" w14:textId="77777777" w:rsidR="00273C29" w:rsidRDefault="00905707" w:rsidP="00273C29">
      <w:pPr>
        <w:pStyle w:val="CommentText"/>
      </w:pPr>
      <w:r>
        <w:rPr>
          <w:rStyle w:val="CommentReference"/>
        </w:rPr>
        <w:annotationRef/>
      </w:r>
      <w:r w:rsidR="00273C29">
        <w:t>Er ikke dette et effekt-endepunkt? I SAP varighet.</w:t>
      </w:r>
    </w:p>
  </w:comment>
  <w:comment w:id="621" w:author="Stine Bernitz" w:date="2025-10-15T10:35:00Z" w:initials="SB">
    <w:p w14:paraId="00FA359E" w14:textId="24ACD48E" w:rsidR="00C43193" w:rsidRDefault="00C43193" w:rsidP="00C43193">
      <w:pPr>
        <w:pStyle w:val="CommentText"/>
      </w:pPr>
      <w:r>
        <w:rPr>
          <w:rStyle w:val="CommentReference"/>
        </w:rPr>
        <w:annotationRef/>
      </w:r>
      <w:r>
        <w:rPr>
          <w:lang w:val="nb-NO"/>
        </w:rPr>
        <w:t>Are we sure?</w:t>
      </w:r>
    </w:p>
  </w:comment>
  <w:comment w:id="622" w:author="Inge Christoffer Olsen" w:date="2025-11-27T15:00:00Z" w:initials="ICO">
    <w:p w14:paraId="6F50C3CC" w14:textId="77777777" w:rsidR="00861B42" w:rsidRDefault="00861B42" w:rsidP="00861B42">
      <w:r>
        <w:rPr>
          <w:rStyle w:val="CommentReference"/>
        </w:rPr>
        <w:annotationRef/>
      </w:r>
      <w:r>
        <w:rPr>
          <w:sz w:val="20"/>
          <w:szCs w:val="20"/>
        </w:rPr>
        <w:t>We can see once we start blindly anlaysing the data if we need some sensitivity analyses</w:t>
      </w:r>
    </w:p>
  </w:comment>
  <w:comment w:id="633" w:author="Inge Christoffer Olsen" w:date="2025-06-04T14:59:00Z" w:initials="ICO">
    <w:p w14:paraId="04485BE0" w14:textId="11B1680D" w:rsidR="000A7FEC" w:rsidRDefault="000A7FEC" w:rsidP="000A7FEC">
      <w:r>
        <w:rPr>
          <w:rStyle w:val="CommentReference"/>
        </w:rPr>
        <w:annotationRef/>
      </w:r>
      <w:r>
        <w:rPr>
          <w:sz w:val="20"/>
          <w:szCs w:val="20"/>
        </w:rPr>
        <w:t>I assume there will be no safety analyses?</w:t>
      </w:r>
    </w:p>
  </w:comment>
  <w:comment w:id="638" w:author="Inge Christoffer Olsen" w:date="2025-06-04T15:01:00Z" w:initials="ICO">
    <w:p w14:paraId="4374E34D" w14:textId="77777777" w:rsidR="000A7FEC" w:rsidRDefault="000A7FEC" w:rsidP="000A7FEC">
      <w:r>
        <w:rPr>
          <w:rStyle w:val="CommentReference"/>
        </w:rPr>
        <w:annotationRef/>
      </w:r>
      <w:r>
        <w:rPr>
          <w:sz w:val="20"/>
          <w:szCs w:val="20"/>
        </w:rPr>
        <w:t xml:space="preserve">We should probably write or suggest parameters describing the exposure, e.g. how well the LCG has been followed. </w:t>
      </w:r>
    </w:p>
  </w:comment>
  <w:comment w:id="639" w:author="Maria Cecilie Stivang" w:date="2025-09-25T15:13:00Z" w:initials="MS">
    <w:p w14:paraId="0E79C089" w14:textId="77777777" w:rsidR="001853CC" w:rsidRDefault="001853CC" w:rsidP="001853CC">
      <w:pPr>
        <w:pStyle w:val="CommentText"/>
      </w:pPr>
      <w:r>
        <w:rPr>
          <w:rStyle w:val="CommentReference"/>
        </w:rPr>
        <w:annotationRef/>
      </w:r>
      <w:r>
        <w:t>I suggest this to be discussed in the research group.</w:t>
      </w:r>
    </w:p>
  </w:comment>
  <w:comment w:id="640" w:author="Stine Bernitz" w:date="2025-10-15T10:35:00Z" w:initials="SB">
    <w:p w14:paraId="13D4873F" w14:textId="77777777" w:rsidR="009F657F" w:rsidRDefault="009F657F" w:rsidP="009F657F">
      <w:pPr>
        <w:pStyle w:val="CommentText"/>
      </w:pPr>
      <w:r>
        <w:rPr>
          <w:rStyle w:val="CommentReference"/>
        </w:rPr>
        <w:annotationRef/>
      </w:r>
      <w:r>
        <w:rPr>
          <w:lang w:val="nb-NO"/>
        </w:rPr>
        <w:t>Agree with Maria, we need to discuss</w:t>
      </w:r>
    </w:p>
  </w:comment>
  <w:comment w:id="646" w:author="Inge Christoffer Olsen" w:date="2025-06-04T15:01:00Z" w:initials="ICO">
    <w:p w14:paraId="288C89E4" w14:textId="6C3ECFD3" w:rsidR="000A7FEC" w:rsidRDefault="000A7FEC" w:rsidP="000A7FEC">
      <w:r>
        <w:rPr>
          <w:rStyle w:val="CommentReference"/>
        </w:rPr>
        <w:annotationRef/>
      </w:r>
      <w:r>
        <w:rPr>
          <w:sz w:val="20"/>
          <w:szCs w:val="20"/>
        </w:rPr>
        <w:t>Not applicable?</w:t>
      </w:r>
    </w:p>
  </w:comment>
  <w:comment w:id="647" w:author="Stine Bernitz" w:date="2025-10-15T10:38:00Z" w:initials="SB">
    <w:p w14:paraId="7B67EEF1" w14:textId="77777777" w:rsidR="00DF74B5" w:rsidRDefault="00DF74B5" w:rsidP="00DF74B5">
      <w:pPr>
        <w:pStyle w:val="CommentText"/>
      </w:pPr>
      <w:r>
        <w:rPr>
          <w:rStyle w:val="CommentReference"/>
        </w:rPr>
        <w:annotationRef/>
      </w:r>
      <w:r>
        <w:rPr>
          <w:lang w:val="nb-NO"/>
        </w:rPr>
        <w:t>Adverse events are recorded but not as a mandatory action according to the health authorities</w:t>
      </w:r>
    </w:p>
  </w:comment>
  <w:comment w:id="653" w:author="Inge Christoffer Olsen" w:date="2025-06-04T15:01:00Z" w:initials="ICO">
    <w:p w14:paraId="4AD2B311" w14:textId="72053FAC" w:rsidR="000A7FEC" w:rsidRDefault="000A7FEC" w:rsidP="000A7FEC">
      <w:r>
        <w:rPr>
          <w:rStyle w:val="CommentReference"/>
        </w:rPr>
        <w:annotationRef/>
      </w:r>
      <w:r>
        <w:rPr>
          <w:sz w:val="20"/>
          <w:szCs w:val="20"/>
        </w:rPr>
        <w:t>Not applicable?</w:t>
      </w:r>
    </w:p>
  </w:comment>
  <w:comment w:id="659" w:author="Inge Christoffer Olsen" w:date="2025-06-04T15:02:00Z" w:initials="ICO">
    <w:p w14:paraId="568E54E1" w14:textId="77777777" w:rsidR="000A7FEC" w:rsidRDefault="000A7FEC" w:rsidP="000A7FEC">
      <w:r>
        <w:rPr>
          <w:rStyle w:val="CommentReference"/>
        </w:rPr>
        <w:annotationRef/>
      </w:r>
      <w:r>
        <w:rPr>
          <w:sz w:val="20"/>
          <w:szCs w:val="20"/>
        </w:rPr>
        <w:t>Anything?</w:t>
      </w:r>
    </w:p>
  </w:comment>
  <w:comment w:id="671" w:author="Inge Christoffer Olsen" w:date="2025-06-04T15:10:00Z" w:initials="ICO">
    <w:p w14:paraId="197FBECE" w14:textId="77777777" w:rsidR="00591819" w:rsidRDefault="00591819" w:rsidP="00591819">
      <w:r>
        <w:rPr>
          <w:rStyle w:val="CommentReference"/>
        </w:rPr>
        <w:annotationRef/>
      </w:r>
      <w:r>
        <w:rPr>
          <w:sz w:val="20"/>
          <w:szCs w:val="20"/>
        </w:rPr>
        <w:t>To be revised after we have finished the SAP</w:t>
      </w:r>
    </w:p>
  </w:comment>
  <w:comment w:id="685" w:author="Inge Christoffer Olsen" w:date="2025-06-04T15:12:00Z" w:initials="ICO">
    <w:p w14:paraId="3A46F715" w14:textId="77777777" w:rsidR="00591819" w:rsidRDefault="00591819" w:rsidP="00591819">
      <w:r>
        <w:rPr>
          <w:rStyle w:val="CommentReference"/>
        </w:rPr>
        <w:annotationRef/>
      </w:r>
      <w:r>
        <w:rPr>
          <w:sz w:val="20"/>
          <w:szCs w:val="20"/>
        </w:rPr>
        <w:t xml:space="preserve">We can specify the two first at least. Meaning defining the tables.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9E1397" w15:done="1"/>
  <w15:commentEx w15:paraId="3362EADF" w15:paraIdParent="129E1397" w15:done="1"/>
  <w15:commentEx w15:paraId="4ECD8760" w15:paraIdParent="129E1397" w15:done="1"/>
  <w15:commentEx w15:paraId="3DCF4B29" w15:paraIdParent="129E1397" w15:done="1"/>
  <w15:commentEx w15:paraId="54834334" w15:paraIdParent="129E1397" w15:done="1"/>
  <w15:commentEx w15:paraId="1AB60329" w15:done="0"/>
  <w15:commentEx w15:paraId="69F718D7" w15:done="1"/>
  <w15:commentEx w15:paraId="5D88411C" w15:done="0"/>
  <w15:commentEx w15:paraId="3529FA77" w15:paraIdParent="5D88411C" w15:done="0"/>
  <w15:commentEx w15:paraId="394501B1" w15:done="0"/>
  <w15:commentEx w15:paraId="00FA359E" w15:done="0"/>
  <w15:commentEx w15:paraId="6F50C3CC" w15:paraIdParent="00FA359E" w15:done="0"/>
  <w15:commentEx w15:paraId="04485BE0" w15:done="0"/>
  <w15:commentEx w15:paraId="4374E34D" w15:done="0"/>
  <w15:commentEx w15:paraId="0E79C089" w15:paraIdParent="4374E34D" w15:done="0"/>
  <w15:commentEx w15:paraId="13D4873F" w15:paraIdParent="4374E34D" w15:done="0"/>
  <w15:commentEx w15:paraId="288C89E4" w15:done="0"/>
  <w15:commentEx w15:paraId="7B67EEF1" w15:paraIdParent="288C89E4" w15:done="0"/>
  <w15:commentEx w15:paraId="4AD2B311" w15:done="0"/>
  <w15:commentEx w15:paraId="568E54E1" w15:done="0"/>
  <w15:commentEx w15:paraId="197FBECE" w15:done="0"/>
  <w15:commentEx w15:paraId="3A46F7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6B04A5" w16cex:dateUtc="2025-05-31T08:30:00Z"/>
  <w16cex:commentExtensible w16cex:durableId="5F8F7AB8" w16cex:dateUtc="2025-08-26T11:09:00Z"/>
  <w16cex:commentExtensible w16cex:durableId="5A5A281C" w16cex:dateUtc="2025-10-15T07:19:00Z"/>
  <w16cex:commentExtensible w16cex:durableId="1F955BD3" w16cex:dateUtc="2025-10-15T07:20:00Z"/>
  <w16cex:commentExtensible w16cex:durableId="77B69CDE" w16cex:dateUtc="2025-10-30T14:45:00Z"/>
  <w16cex:commentExtensible w16cex:durableId="06456126" w16cex:dateUtc="2026-09-10T15:18:00Z"/>
  <w16cex:commentExtensible w16cex:durableId="03326214" w16cex:dateUtc="2026-05-04T14:08:00Z"/>
  <w16cex:commentExtensible w16cex:durableId="4BB49D4A" w16cex:dateUtc="2025-10-15T08:22:00Z"/>
  <w16cex:commentExtensible w16cex:durableId="5225B6C6" w16cex:dateUtc="2025-11-27T13:54:00Z"/>
  <w16cex:commentExtensible w16cex:durableId="56E85EB1" w16cex:dateUtc="2025-11-28T14:18:00Z"/>
  <w16cex:commentExtensible w16cex:durableId="2516E097" w16cex:dateUtc="2025-10-15T08:35:00Z"/>
  <w16cex:commentExtensible w16cex:durableId="426D7A2C" w16cex:dateUtc="2025-11-27T14:00:00Z"/>
  <w16cex:commentExtensible w16cex:durableId="2FCE788A" w16cex:dateUtc="2025-06-04T12:59:00Z">
    <w16cex:extLst>
      <w16:ext w16:uri="{CE6994B0-6A32-4C9F-8C6B-6E91EDA988CE}">
        <cr:reactions xmlns:cr="http://schemas.microsoft.com/office/comments/2020/reactions">
          <cr:reaction reactionType="1">
            <cr:reactionInfo dateUtc="2025-10-15T08:35:26Z">
              <cr:user userId="S::stineb@oslomet.no::8fbdf6cb-6dc4-44a1-8e7c-7504721cf362" userProvider="AD" userName="Stine Bernitz"/>
            </cr:reactionInfo>
          </cr:reaction>
        </cr:reactions>
      </w16:ext>
    </w16cex:extLst>
  </w16cex:commentExtensible>
  <w16cex:commentExtensible w16cex:durableId="2082995E" w16cex:dateUtc="2025-06-04T13:01:00Z"/>
  <w16cex:commentExtensible w16cex:durableId="42A65C30" w16cex:dateUtc="2025-09-25T13:13:00Z"/>
  <w16cex:commentExtensible w16cex:durableId="7EDB0D4F" w16cex:dateUtc="2025-10-15T08:35:00Z"/>
  <w16cex:commentExtensible w16cex:durableId="3320ACF0" w16cex:dateUtc="2025-06-04T13:01:00Z"/>
  <w16cex:commentExtensible w16cex:durableId="5B8E890F" w16cex:dateUtc="2025-10-15T08:38:00Z"/>
  <w16cex:commentExtensible w16cex:durableId="5D89503F" w16cex:dateUtc="2025-06-04T13:01:00Z"/>
  <w16cex:commentExtensible w16cex:durableId="6DFE1E1C" w16cex:dateUtc="2025-06-04T13:02:00Z"/>
  <w16cex:commentExtensible w16cex:durableId="72CF8AB6" w16cex:dateUtc="2025-06-04T13:10:00Z"/>
  <w16cex:commentExtensible w16cex:durableId="2D40A46D" w16cex:dateUtc="2025-06-04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9E1397" w16cid:durableId="006B04A5"/>
  <w16cid:commentId w16cid:paraId="3362EADF" w16cid:durableId="5F8F7AB8"/>
  <w16cid:commentId w16cid:paraId="4ECD8760" w16cid:durableId="5A5A281C"/>
  <w16cid:commentId w16cid:paraId="3DCF4B29" w16cid:durableId="1F955BD3"/>
  <w16cid:commentId w16cid:paraId="54834334" w16cid:durableId="77B69CDE"/>
  <w16cid:commentId w16cid:paraId="1AB60329" w16cid:durableId="06456126"/>
  <w16cid:commentId w16cid:paraId="69F718D7" w16cid:durableId="03326214"/>
  <w16cid:commentId w16cid:paraId="5D88411C" w16cid:durableId="4BB49D4A"/>
  <w16cid:commentId w16cid:paraId="3529FA77" w16cid:durableId="5225B6C6"/>
  <w16cid:commentId w16cid:paraId="394501B1" w16cid:durableId="56E85EB1"/>
  <w16cid:commentId w16cid:paraId="00FA359E" w16cid:durableId="2516E097"/>
  <w16cid:commentId w16cid:paraId="6F50C3CC" w16cid:durableId="426D7A2C"/>
  <w16cid:commentId w16cid:paraId="04485BE0" w16cid:durableId="2FCE788A"/>
  <w16cid:commentId w16cid:paraId="4374E34D" w16cid:durableId="2082995E"/>
  <w16cid:commentId w16cid:paraId="0E79C089" w16cid:durableId="42A65C30"/>
  <w16cid:commentId w16cid:paraId="13D4873F" w16cid:durableId="7EDB0D4F"/>
  <w16cid:commentId w16cid:paraId="288C89E4" w16cid:durableId="3320ACF0"/>
  <w16cid:commentId w16cid:paraId="7B67EEF1" w16cid:durableId="5B8E890F"/>
  <w16cid:commentId w16cid:paraId="4AD2B311" w16cid:durableId="5D89503F"/>
  <w16cid:commentId w16cid:paraId="568E54E1" w16cid:durableId="6DFE1E1C"/>
  <w16cid:commentId w16cid:paraId="197FBECE" w16cid:durableId="72CF8AB6"/>
  <w16cid:commentId w16cid:paraId="3A46F715" w16cid:durableId="2D40A4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4958F" w14:textId="77777777" w:rsidR="00CA7606" w:rsidRDefault="00CA7606" w:rsidP="006157B8">
      <w:pPr>
        <w:spacing w:after="0" w:line="240" w:lineRule="auto"/>
      </w:pPr>
      <w:r>
        <w:separator/>
      </w:r>
    </w:p>
    <w:p w14:paraId="681A6F9B" w14:textId="77777777" w:rsidR="00CA7606" w:rsidRDefault="00CA7606"/>
    <w:p w14:paraId="59387349" w14:textId="77777777" w:rsidR="00CA7606" w:rsidRDefault="00CA7606"/>
    <w:p w14:paraId="65AB9986" w14:textId="77777777" w:rsidR="00CA7606" w:rsidRDefault="00CA7606"/>
    <w:p w14:paraId="032D9A00" w14:textId="77777777" w:rsidR="00CA7606" w:rsidRDefault="00CA7606"/>
  </w:endnote>
  <w:endnote w:type="continuationSeparator" w:id="0">
    <w:p w14:paraId="62691880" w14:textId="77777777" w:rsidR="00CA7606" w:rsidRDefault="00CA7606" w:rsidP="006157B8">
      <w:pPr>
        <w:spacing w:after="0" w:line="240" w:lineRule="auto"/>
      </w:pPr>
      <w:r>
        <w:continuationSeparator/>
      </w:r>
    </w:p>
    <w:p w14:paraId="74DDC905" w14:textId="77777777" w:rsidR="00CA7606" w:rsidRDefault="00CA7606"/>
    <w:p w14:paraId="7B75B043" w14:textId="77777777" w:rsidR="00CA7606" w:rsidRDefault="00CA7606"/>
    <w:p w14:paraId="6CF7E64F" w14:textId="77777777" w:rsidR="00CA7606" w:rsidRDefault="00CA7606"/>
    <w:p w14:paraId="7D4B5B28" w14:textId="77777777" w:rsidR="00CA7606" w:rsidRDefault="00CA7606"/>
  </w:endnote>
  <w:endnote w:type="continuationNotice" w:id="1">
    <w:p w14:paraId="2B1F6B68" w14:textId="77777777" w:rsidR="00CA7606" w:rsidRDefault="00CA7606" w:rsidP="006157B8">
      <w:pPr>
        <w:spacing w:after="0" w:line="240" w:lineRule="auto"/>
      </w:pPr>
    </w:p>
    <w:p w14:paraId="6F683B83" w14:textId="77777777" w:rsidR="00CA7606" w:rsidRDefault="00CA7606"/>
    <w:p w14:paraId="0CBFFC6A" w14:textId="77777777" w:rsidR="00CA7606" w:rsidRDefault="00CA7606"/>
    <w:p w14:paraId="3C4330AC" w14:textId="77777777" w:rsidR="00CA7606" w:rsidRDefault="00CA7606"/>
    <w:p w14:paraId="78AEF8DE" w14:textId="77777777" w:rsidR="00CA7606" w:rsidRDefault="00CA76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6B5BD"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349E2" w14:textId="1594053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B81EC"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0ACD2D" w14:textId="77777777" w:rsidR="00CA7606" w:rsidRDefault="00CA7606" w:rsidP="006157B8">
      <w:pPr>
        <w:spacing w:after="0" w:line="240" w:lineRule="auto"/>
      </w:pPr>
      <w:r>
        <w:separator/>
      </w:r>
    </w:p>
    <w:p w14:paraId="706E0D4A" w14:textId="77777777" w:rsidR="00CA7606" w:rsidRDefault="00CA7606"/>
    <w:p w14:paraId="4900B6D6" w14:textId="77777777" w:rsidR="00CA7606" w:rsidRDefault="00CA7606"/>
    <w:p w14:paraId="3B72F93F" w14:textId="77777777" w:rsidR="00CA7606" w:rsidRDefault="00CA7606"/>
    <w:p w14:paraId="44D0C6FE" w14:textId="77777777" w:rsidR="00CA7606" w:rsidRDefault="00CA7606"/>
  </w:footnote>
  <w:footnote w:type="continuationSeparator" w:id="0">
    <w:p w14:paraId="71BB874E" w14:textId="77777777" w:rsidR="00CA7606" w:rsidRDefault="00CA7606" w:rsidP="006157B8">
      <w:pPr>
        <w:spacing w:after="0" w:line="240" w:lineRule="auto"/>
      </w:pPr>
      <w:r>
        <w:continuationSeparator/>
      </w:r>
    </w:p>
    <w:p w14:paraId="4242ADE7" w14:textId="77777777" w:rsidR="00CA7606" w:rsidRDefault="00CA7606"/>
    <w:p w14:paraId="1316466C" w14:textId="77777777" w:rsidR="00CA7606" w:rsidRDefault="00CA7606"/>
    <w:p w14:paraId="589845FF" w14:textId="77777777" w:rsidR="00CA7606" w:rsidRDefault="00CA7606"/>
    <w:p w14:paraId="64C21A48" w14:textId="77777777" w:rsidR="00CA7606" w:rsidRDefault="00CA7606"/>
  </w:footnote>
  <w:footnote w:type="continuationNotice" w:id="1">
    <w:p w14:paraId="46963229" w14:textId="77777777" w:rsidR="00CA7606" w:rsidRDefault="00CA7606" w:rsidP="006157B8">
      <w:pPr>
        <w:spacing w:after="0" w:line="240" w:lineRule="auto"/>
      </w:pPr>
    </w:p>
    <w:p w14:paraId="0B0F1F85" w14:textId="77777777" w:rsidR="00CA7606" w:rsidRDefault="00CA7606"/>
    <w:p w14:paraId="5E38F5E0" w14:textId="77777777" w:rsidR="00CA7606" w:rsidRDefault="00CA7606"/>
    <w:p w14:paraId="4A3D73EE" w14:textId="77777777" w:rsidR="00CA7606" w:rsidRDefault="00CA7606"/>
    <w:p w14:paraId="32955E55" w14:textId="77777777" w:rsidR="00CA7606" w:rsidRDefault="00CA76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2C806"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3B91B6C3" w14:textId="77777777" w:rsidTr="2023D86C">
      <w:trPr>
        <w:trHeight w:val="288"/>
      </w:trPr>
      <w:tc>
        <w:tcPr>
          <w:tcW w:w="6833" w:type="dxa"/>
          <w:tcBorders>
            <w:top w:val="nil"/>
            <w:left w:val="nil"/>
            <w:bottom w:val="nil"/>
            <w:right w:val="nil"/>
          </w:tcBorders>
        </w:tcPr>
        <w:p w14:paraId="7BDF2B6C" w14:textId="29ED6264" w:rsidR="00A363F4" w:rsidRDefault="2023D86C" w:rsidP="2023D86C">
          <w:pPr>
            <w:tabs>
              <w:tab w:val="right" w:pos="13230"/>
            </w:tabs>
            <w:spacing w:before="0" w:after="0" w:line="240" w:lineRule="auto"/>
            <w:jc w:val="right"/>
            <w:rPr>
              <w:rStyle w:val="CPTVariable"/>
            </w:rPr>
          </w:pPr>
          <w:r>
            <w:t>NORWELCGStatistical Analysis Plan v0.7</w:t>
          </w:r>
        </w:p>
      </w:tc>
    </w:tr>
  </w:tbl>
  <w:p w14:paraId="721747D3"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74193" w14:textId="77777777" w:rsidR="00591819" w:rsidRDefault="00591819">
    <w:pPr>
      <w:pStyle w:val="Header"/>
    </w:pPr>
  </w:p>
</w:hdr>
</file>

<file path=word/intelligence2.xml><?xml version="1.0" encoding="utf-8"?>
<int2:intelligence xmlns:int2="http://schemas.microsoft.com/office/intelligence/2020/intelligence" xmlns:oel="http://schemas.microsoft.com/office/2019/extlst">
  <int2:observations>
    <int2:textHash int2:hashCode="jxAYNXb15qlFI0" int2:id="7UgHJdXC">
      <int2:state int2:value="Rejected" int2:type="spell"/>
    </int2:textHash>
    <int2:bookmark int2:bookmarkName="_Int_Dbq7QFRT" int2:invalidationBookmarkName="" int2:hashCode="k+8N2CcQNoH87k" int2:id="M9LBD2V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5"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6"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931"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4"/>
  </w:num>
  <w:num w:numId="2" w16cid:durableId="1708138612">
    <w:abstractNumId w:val="9"/>
  </w:num>
  <w:num w:numId="3" w16cid:durableId="726031371">
    <w:abstractNumId w:val="24"/>
  </w:num>
  <w:num w:numId="4" w16cid:durableId="1876039558">
    <w:abstractNumId w:val="20"/>
  </w:num>
  <w:num w:numId="5" w16cid:durableId="127360002">
    <w:abstractNumId w:val="16"/>
  </w:num>
  <w:num w:numId="6" w16cid:durableId="1136214339">
    <w:abstractNumId w:val="26"/>
  </w:num>
  <w:num w:numId="7" w16cid:durableId="305474895">
    <w:abstractNumId w:val="21"/>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27"/>
  </w:num>
  <w:num w:numId="17" w16cid:durableId="1836140568">
    <w:abstractNumId w:val="7"/>
  </w:num>
  <w:num w:numId="18" w16cid:durableId="984503606">
    <w:abstractNumId w:val="25"/>
  </w:num>
  <w:num w:numId="19" w16cid:durableId="189144711">
    <w:abstractNumId w:val="18"/>
  </w:num>
  <w:num w:numId="20" w16cid:durableId="1492675870">
    <w:abstractNumId w:val="15"/>
  </w:num>
  <w:num w:numId="21" w16cid:durableId="721831541">
    <w:abstractNumId w:val="17"/>
  </w:num>
  <w:num w:numId="22" w16cid:durableId="1780954928">
    <w:abstractNumId w:val="11"/>
  </w:num>
  <w:num w:numId="23"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3"/>
  </w:num>
  <w:num w:numId="25" w16cid:durableId="2037268223">
    <w:abstractNumId w:val="10"/>
  </w:num>
  <w:num w:numId="26" w16cid:durableId="788091968">
    <w:abstractNumId w:val="13"/>
  </w:num>
  <w:num w:numId="27" w16cid:durableId="183130322">
    <w:abstractNumId w:val="19"/>
  </w:num>
  <w:num w:numId="28" w16cid:durableId="2022469361">
    <w:abstractNumId w:val="2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erese Buerengen">
    <w15:presenceInfo w15:providerId="AD" w15:userId="S::thbue6295@oslomet.no::b167ebfa-b3da-4b09-b82f-51903940855b"/>
  </w15:person>
  <w15:person w15:author="Inge Christoffer Olsen">
    <w15:presenceInfo w15:providerId="None" w15:userId="Inge Christoffer Olsen"/>
  </w15:person>
  <w15:person w15:author="Maria Cecilie Stivang">
    <w15:presenceInfo w15:providerId="AD" w15:userId="S::masti9108@oslomet.no::edce5440-a9f9-4880-8eec-e79bccdb887c"/>
  </w15:person>
  <w15:person w15:author="Stine Bernitz">
    <w15:presenceInfo w15:providerId="AD" w15:userId="S::stineb@oslomet.no::8fbdf6cb-6dc4-44a1-8e7c-7504721cf36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removeDateAndTime/>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hyphenationZone w:val="425"/>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833923-0114-46D7-B6C5-948F0D21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3"/>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3"/>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3"/>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3"/>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2"/>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2"/>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2"/>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lang w:val="nb-NO"/>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2.xml><?xml version="1.0" encoding="utf-8"?>
<ds:datastoreItem xmlns:ds="http://schemas.openxmlformats.org/officeDocument/2006/customXml" ds:itemID="{3491286A-B5AF-4718-A7A6-AA53AC271F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4.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31</Pages>
  <Words>6810</Words>
  <Characters>38821</Characters>
  <Application>Microsoft Office Word</Application>
  <DocSecurity>0</DocSecurity>
  <Lines>323</Lines>
  <Paragraphs>91</Paragraphs>
  <ScaleCrop>false</ScaleCrop>
  <Company/>
  <LinksUpToDate>false</LinksUpToDate>
  <CharactersWithSpaces>45540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Christoffer Olsen</dc:creator>
  <cp:keywords/>
  <cp:lastModifiedBy>Inge Christoffer Olsen</cp:lastModifiedBy>
  <cp:revision>6</cp:revision>
  <dcterms:created xsi:type="dcterms:W3CDTF">2026-09-09T16:13:00Z</dcterms:created>
  <dcterms:modified xsi:type="dcterms:W3CDTF">2026-09-11T06:54:00Z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0x0101002B011C3FF3771A4DA89580FA07C83F66</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