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EA" w:rsidRDefault="002E18D5">
      <w:pPr>
        <w:pStyle w:val="a4"/>
      </w:pPr>
      <w:r>
        <w:rPr>
          <w:rFonts w:hint="eastAsia"/>
        </w:rPr>
        <w:t>票夹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E655EA" w:rsidRDefault="002E18D5">
      <w:pPr>
        <w:pStyle w:val="1"/>
      </w:pPr>
      <w:r>
        <w:rPr>
          <w:rFonts w:hint="eastAsia"/>
        </w:rPr>
        <w:t>问题描述</w:t>
      </w:r>
    </w:p>
    <w:p w:rsidR="00E655EA" w:rsidRDefault="002E18D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</w:t>
      </w:r>
      <w:r w:rsidR="00B116CB">
        <w:rPr>
          <w:rFonts w:hint="eastAsia"/>
          <w:sz w:val="28"/>
          <w:szCs w:val="28"/>
        </w:rPr>
        <w:t>市民</w:t>
      </w:r>
      <w:r>
        <w:rPr>
          <w:rFonts w:hint="eastAsia"/>
          <w:sz w:val="28"/>
          <w:szCs w:val="28"/>
        </w:rPr>
        <w:t>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</w:t>
      </w:r>
      <w:r w:rsidR="00B116CB">
        <w:rPr>
          <w:rFonts w:hint="eastAsia"/>
          <w:sz w:val="28"/>
          <w:szCs w:val="28"/>
        </w:rPr>
        <w:t>都会有各种各样的票据</w:t>
      </w:r>
      <w:bookmarkStart w:id="0" w:name="_GoBack"/>
      <w:bookmarkEnd w:id="0"/>
      <w:r>
        <w:rPr>
          <w:rFonts w:hint="eastAsia"/>
          <w:sz w:val="28"/>
          <w:szCs w:val="28"/>
        </w:rPr>
        <w:t>，包括日用品、礼品、学习用品等；而他们的主要采购途径是校内或校附近的小商店、超市等，存在主要的问题包括：</w:t>
      </w:r>
    </w:p>
    <w:p w:rsidR="00E655EA" w:rsidRDefault="00C53C9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需要纸和笔记录，不易保存，不易</w:t>
      </w:r>
      <w:r w:rsidR="000862EE">
        <w:rPr>
          <w:rFonts w:hint="eastAsia"/>
          <w:sz w:val="28"/>
          <w:szCs w:val="28"/>
        </w:rPr>
        <w:t>查看</w:t>
      </w:r>
      <w:r w:rsidR="002E18D5">
        <w:rPr>
          <w:rFonts w:hint="eastAsia"/>
          <w:sz w:val="28"/>
          <w:szCs w:val="28"/>
        </w:rPr>
        <w:t>；</w:t>
      </w:r>
    </w:p>
    <w:p w:rsidR="00E655EA" w:rsidRDefault="002E18D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 w:rsidR="0056673F">
        <w:rPr>
          <w:rFonts w:hint="eastAsia"/>
          <w:sz w:val="28"/>
          <w:szCs w:val="28"/>
        </w:rPr>
        <w:t>留存相关票据</w:t>
      </w:r>
      <w:r>
        <w:rPr>
          <w:rFonts w:hint="eastAsia"/>
          <w:sz w:val="28"/>
          <w:szCs w:val="28"/>
        </w:rPr>
        <w:t>，</w:t>
      </w:r>
      <w:r w:rsidRPr="000A2575">
        <w:rPr>
          <w:rFonts w:hint="eastAsia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E655EA" w:rsidRDefault="002E18D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E655EA" w:rsidRDefault="002E18D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某市拥有全国排名前十的某小商品批发市场，物品丰富、货源充足、价格低廉；目前主要销售是面向传统的小批发商，由于商家不具备计算机和互联网知识，所以很难独立开拓网络销售渠道，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E655EA" w:rsidRDefault="002E18D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E655EA" w:rsidRDefault="002E18D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E655EA" w:rsidRDefault="002E18D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E655EA" w:rsidRDefault="002E18D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</w:p>
    <w:p w:rsidR="00E655EA" w:rsidRDefault="00E655EA"/>
    <w:p w:rsidR="00E655EA" w:rsidRDefault="00E655EA"/>
    <w:p w:rsidR="00E655EA" w:rsidRDefault="002E18D5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E655EA" w:rsidRDefault="002E18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的电子商务平台，使宝贵的大学生活变得更加多采、时尚；</w:t>
      </w:r>
    </w:p>
    <w:p w:rsidR="00E655EA" w:rsidRDefault="002E18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655EA" w:rsidRDefault="002E18D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用户群主要定位于某市大学、职技等学校在校生，货源主要定位于某市某批发市场。消费群体和货源规模都足够大；</w:t>
      </w:r>
    </w:p>
    <w:p w:rsidR="00E655EA" w:rsidRDefault="002E18D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E655EA" w:rsidRDefault="002E18D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小时，货到付款并且免运费；</w:t>
      </w:r>
    </w:p>
    <w:p w:rsidR="00E655EA" w:rsidRDefault="002E18D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针对某市的地方特点及学生群体的购物特点，提供贴心、及时、高效的推荐商品、快速选择商品等服务；</w:t>
      </w:r>
    </w:p>
    <w:p w:rsidR="00E655EA" w:rsidRDefault="00E655EA">
      <w:pPr>
        <w:rPr>
          <w:sz w:val="28"/>
          <w:szCs w:val="28"/>
        </w:rPr>
      </w:pPr>
    </w:p>
    <w:p w:rsidR="00E655EA" w:rsidRDefault="002E18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E655EA" w:rsidRDefault="002E18D5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E655EA" w:rsidRDefault="002E18D5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E655EA" w:rsidRDefault="00E655EA"/>
    <w:p w:rsidR="00E655EA" w:rsidRDefault="00E655EA"/>
    <w:p w:rsidR="00E655EA" w:rsidRDefault="002E18D5">
      <w:pPr>
        <w:pStyle w:val="1"/>
      </w:pPr>
      <w:r>
        <w:rPr>
          <w:rFonts w:hint="eastAsia"/>
        </w:rPr>
        <w:t>用户分析</w:t>
      </w:r>
    </w:p>
    <w:p w:rsidR="00E655EA" w:rsidRDefault="002E1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E655EA" w:rsidRDefault="002E18D5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E655EA" w:rsidRDefault="002E18D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 w:rsidR="00E655EA" w:rsidRDefault="002E18D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消费观念：便宜、最好能买到与众不同、彰显个性的物品；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:rsidR="00E655EA" w:rsidRDefault="002E18D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E655EA" w:rsidRDefault="002E18D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E655EA" w:rsidRDefault="002E18D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:rsidR="00E655EA" w:rsidRDefault="002E18D5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某商家（简称商家）。</w:t>
      </w:r>
    </w:p>
    <w:p w:rsidR="00E655EA" w:rsidRDefault="002E18D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E655EA" w:rsidRDefault="002E18D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E655EA" w:rsidRDefault="002E18D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E655EA" w:rsidRDefault="00E655EA"/>
    <w:p w:rsidR="00E655EA" w:rsidRDefault="00E655EA"/>
    <w:p w:rsidR="00E655EA" w:rsidRDefault="002E18D5">
      <w:pPr>
        <w:pStyle w:val="1"/>
      </w:pPr>
      <w:r>
        <w:rPr>
          <w:rFonts w:hint="eastAsia"/>
        </w:rPr>
        <w:t>技术分析</w:t>
      </w:r>
    </w:p>
    <w:p w:rsidR="00E655EA" w:rsidRDefault="002E18D5">
      <w:pPr>
        <w:pStyle w:val="a3"/>
      </w:pPr>
      <w:r>
        <w:rPr>
          <w:rFonts w:hint="eastAsia"/>
        </w:rPr>
        <w:t>采用的技术架构</w:t>
      </w:r>
    </w:p>
    <w:p w:rsidR="00E655EA" w:rsidRDefault="002E18D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E655EA" w:rsidRDefault="002E18D5">
      <w:pPr>
        <w:pStyle w:val="a3"/>
      </w:pPr>
      <w:r>
        <w:rPr>
          <w:rFonts w:hint="eastAsia"/>
        </w:rPr>
        <w:lastRenderedPageBreak/>
        <w:t>平台</w:t>
      </w:r>
    </w:p>
    <w:p w:rsidR="00E655EA" w:rsidRDefault="002E1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E655EA" w:rsidRDefault="002E18D5">
      <w:pPr>
        <w:pStyle w:val="a3"/>
      </w:pPr>
      <w:r>
        <w:rPr>
          <w:rFonts w:hint="eastAsia"/>
        </w:rPr>
        <w:t>软硬件、网络支持</w:t>
      </w:r>
    </w:p>
    <w:p w:rsidR="00E655EA" w:rsidRDefault="002E18D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E655EA" w:rsidRDefault="002E18D5">
      <w:pPr>
        <w:pStyle w:val="a3"/>
      </w:pPr>
      <w:r>
        <w:rPr>
          <w:rFonts w:hint="eastAsia"/>
        </w:rPr>
        <w:t>技术难点</w:t>
      </w:r>
    </w:p>
    <w:p w:rsidR="00E655EA" w:rsidRDefault="002E1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:rsidR="00E655EA" w:rsidRDefault="00E655EA"/>
    <w:p w:rsidR="00E655EA" w:rsidRDefault="00E655EA"/>
    <w:p w:rsidR="00E655EA" w:rsidRDefault="002E18D5">
      <w:pPr>
        <w:pStyle w:val="1"/>
      </w:pPr>
      <w:r>
        <w:rPr>
          <w:rFonts w:hint="eastAsia"/>
        </w:rPr>
        <w:t>资源需求估计</w:t>
      </w:r>
    </w:p>
    <w:p w:rsidR="00E655EA" w:rsidRDefault="002E18D5">
      <w:pPr>
        <w:pStyle w:val="a3"/>
      </w:pPr>
      <w:r>
        <w:rPr>
          <w:rFonts w:hint="eastAsia"/>
        </w:rPr>
        <w:t>人员</w:t>
      </w:r>
    </w:p>
    <w:p w:rsidR="00E655EA" w:rsidRDefault="002E18D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E655EA" w:rsidRDefault="002E18D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E655EA" w:rsidRDefault="002E18D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E655EA" w:rsidRDefault="002E18D5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</w:t>
      </w:r>
      <w:r>
        <w:rPr>
          <w:rFonts w:hint="eastAsia"/>
          <w:sz w:val="28"/>
          <w:szCs w:val="28"/>
        </w:rPr>
        <w:lastRenderedPageBreak/>
        <w:t>期望等；</w:t>
      </w:r>
    </w:p>
    <w:p w:rsidR="00E655EA" w:rsidRDefault="002E18D5">
      <w:pPr>
        <w:pStyle w:val="a3"/>
      </w:pPr>
      <w:r>
        <w:rPr>
          <w:rFonts w:hint="eastAsia"/>
        </w:rPr>
        <w:t>资金</w:t>
      </w:r>
    </w:p>
    <w:p w:rsidR="00E655EA" w:rsidRDefault="002E18D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E655EA" w:rsidRDefault="002E18D5">
      <w:pPr>
        <w:pStyle w:val="a3"/>
      </w:pPr>
      <w:r>
        <w:rPr>
          <w:rFonts w:hint="eastAsia"/>
        </w:rPr>
        <w:t>设备</w:t>
      </w:r>
    </w:p>
    <w:p w:rsidR="00E655EA" w:rsidRDefault="002E1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E655EA" w:rsidRDefault="002E18D5">
      <w:pPr>
        <w:pStyle w:val="a3"/>
      </w:pPr>
      <w:r>
        <w:rPr>
          <w:rFonts w:hint="eastAsia"/>
        </w:rPr>
        <w:t>设施</w:t>
      </w:r>
    </w:p>
    <w:p w:rsidR="00E655EA" w:rsidRDefault="002E1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E655EA" w:rsidRDefault="00E655EA"/>
    <w:p w:rsidR="00E655EA" w:rsidRDefault="00E655EA"/>
    <w:p w:rsidR="00E655EA" w:rsidRDefault="002E18D5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E655EA">
        <w:tc>
          <w:tcPr>
            <w:tcW w:w="534" w:type="dxa"/>
          </w:tcPr>
          <w:p w:rsidR="00E655EA" w:rsidRDefault="002E18D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655EA" w:rsidRDefault="002E18D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E655EA" w:rsidRDefault="002E18D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E655EA" w:rsidRDefault="002E18D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655EA">
        <w:tc>
          <w:tcPr>
            <w:tcW w:w="534" w:type="dxa"/>
          </w:tcPr>
          <w:p w:rsidR="00E655EA" w:rsidRDefault="002E18D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655EA" w:rsidRDefault="002E18D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E655EA" w:rsidRDefault="002E18D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E655EA" w:rsidRDefault="002E18D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655EA">
        <w:tc>
          <w:tcPr>
            <w:tcW w:w="534" w:type="dxa"/>
          </w:tcPr>
          <w:p w:rsidR="00E655EA" w:rsidRDefault="002E18D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655EA" w:rsidRDefault="002E18D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E655EA" w:rsidRDefault="002E18D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E655EA" w:rsidRDefault="002E18D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655EA">
        <w:tc>
          <w:tcPr>
            <w:tcW w:w="534" w:type="dxa"/>
          </w:tcPr>
          <w:p w:rsidR="00E655EA" w:rsidRDefault="002E18D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655EA" w:rsidRDefault="002E18D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:rsidR="00E655EA" w:rsidRDefault="002E18D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小时从某到</w:t>
            </w:r>
            <w:proofErr w:type="gramStart"/>
            <w:r>
              <w:rPr>
                <w:rFonts w:hAnsi="宋体" w:hint="eastAsia"/>
                <w:bCs/>
                <w:szCs w:val="21"/>
              </w:rPr>
              <w:t>某任何</w:t>
            </w:r>
            <w:proofErr w:type="gramEnd"/>
            <w:r>
              <w:rPr>
                <w:rFonts w:hAnsi="宋体" w:hint="eastAsia"/>
                <w:bCs/>
                <w:szCs w:val="21"/>
              </w:rPr>
              <w:t>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:rsidR="00E655EA" w:rsidRDefault="002E18D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655EA">
        <w:tc>
          <w:tcPr>
            <w:tcW w:w="534" w:type="dxa"/>
          </w:tcPr>
          <w:p w:rsidR="00E655EA" w:rsidRDefault="002E18D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655EA" w:rsidRDefault="002E18D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E655EA" w:rsidRDefault="002E18D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E655EA" w:rsidRDefault="002E18D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655EA">
        <w:tc>
          <w:tcPr>
            <w:tcW w:w="534" w:type="dxa"/>
          </w:tcPr>
          <w:p w:rsidR="00E655EA" w:rsidRDefault="002E18D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655EA" w:rsidRDefault="002E18D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E655EA" w:rsidRDefault="002E18D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E655EA" w:rsidRDefault="002E18D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655EA" w:rsidRDefault="00E655EA"/>
    <w:p w:rsidR="00E655EA" w:rsidRDefault="00E655EA"/>
    <w:p w:rsidR="00E655EA" w:rsidRDefault="002E18D5">
      <w:pPr>
        <w:pStyle w:val="1"/>
      </w:pPr>
      <w:r>
        <w:rPr>
          <w:rFonts w:hint="eastAsia"/>
        </w:rPr>
        <w:lastRenderedPageBreak/>
        <w:t>收益分析</w:t>
      </w:r>
    </w:p>
    <w:p w:rsidR="00E655EA" w:rsidRDefault="002E18D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E655EA" w:rsidRDefault="002E18D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E655EA" w:rsidRDefault="002E18D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E655EA" w:rsidRDefault="002E18D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E655EA" w:rsidRDefault="002E18D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655E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655EA" w:rsidRDefault="002E18D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655E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655EA" w:rsidRDefault="002E18D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E655EA" w:rsidRDefault="00E655EA">
      <w:pPr>
        <w:spacing w:line="360" w:lineRule="auto"/>
      </w:pPr>
    </w:p>
    <w:p w:rsidR="00E655EA" w:rsidRDefault="00E655EA"/>
    <w:sectPr w:rsidR="00E6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62EE"/>
    <w:rsid w:val="00097CF9"/>
    <w:rsid w:val="000A2575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18D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673F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2668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16CB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3C98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5C5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655EA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382</Words>
  <Characters>2184</Characters>
  <Application>Microsoft Office Word</Application>
  <DocSecurity>0</DocSecurity>
  <Lines>18</Lines>
  <Paragraphs>5</Paragraphs>
  <ScaleCrop>false</ScaleCrop>
  <Company>微软中国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7</cp:revision>
  <dcterms:created xsi:type="dcterms:W3CDTF">2020-03-06T08:44:00Z</dcterms:created>
  <dcterms:modified xsi:type="dcterms:W3CDTF">2020-03-07T02:27:00Z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