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color w:val="1F3864"/>
          <w:sz w:val="36"/>
        </w:rPr>
        <w:t>泰国车辆注册 ── 字体安装说明</w:t>
      </w:r>
    </w:p>
    <w:p>
      <w:pPr>
        <w:jc w:val="center"/>
      </w:pPr>
      <w:r>
        <w:rPr>
          <w:rFonts w:ascii="SimSun" w:hAnsi="SimSun"/>
          <w:color w:val="595959"/>
          <w:sz w:val="24"/>
        </w:rPr>
        <w:t>（适用于制作车辆销售告知函条形码及表格填写）</w:t>
      </w:r>
    </w:p>
    <w:p/>
    <w:p>
      <w:pPr>
        <w:pStyle w:val="Heading2"/>
        <w:jc w:val="left"/>
      </w:pPr>
      <w:r>
        <w:rPr>
          <w:rFonts w:ascii="SimHei" w:hAnsi="SimHei"/>
          <w:color w:val="2E75B6"/>
        </w:rPr>
        <w:t>一、用途说明</w:t>
      </w:r>
    </w:p>
    <w:p>
      <w:r>
        <w:rPr>
          <w:rFonts w:ascii="SimSun" w:hAnsi="SimSun"/>
          <w:b w:val="0"/>
          <w:sz w:val="22"/>
        </w:rPr>
        <w:t>本说明旨在指导您正确安装两款必要字体，以便顺利填写泰国交通厅（กรมการขนส่งทางบก）车辆注册所需的《车辆销售告知函》Excel表格，并生成符合规范的条形码。</w:t>
      </w:r>
    </w:p>
    <w:p/>
    <w:p>
      <w:pPr>
        <w:pStyle w:val="Heading2"/>
        <w:jc w:val="left"/>
      </w:pPr>
      <w:r>
        <w:rPr>
          <w:rFonts w:ascii="SimHei" w:hAnsi="SimHei"/>
          <w:color w:val="2E75B6"/>
        </w:rPr>
        <w:t>二、需安装的字体</w:t>
      </w:r>
    </w:p>
    <w:p>
      <w:r>
        <w:rPr>
          <w:rFonts w:ascii="SimSun" w:hAnsi="SimSun"/>
          <w:sz w:val="22"/>
        </w:rPr>
        <w:t>必须安装以下两款字体，缺一不可：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SimHei" w:hAnsi="SimHei"/>
                <w:b/>
                <w:sz w:val="22"/>
              </w:rPr>
              <w:t>字体名称</w:t>
            </w:r>
          </w:p>
        </w:tc>
        <w:tc>
          <w:tcPr>
            <w:tcW w:type="dxa" w:w="3135"/>
          </w:tcPr>
          <w:p>
            <w:r>
              <w:rPr>
                <w:rFonts w:ascii="SimHei" w:hAnsi="SimHei"/>
                <w:b/>
                <w:sz w:val="22"/>
              </w:rPr>
              <w:t>用途</w:t>
            </w:r>
          </w:p>
        </w:tc>
        <w:tc>
          <w:tcPr>
            <w:tcW w:type="dxa" w:w="3135"/>
          </w:tcPr>
          <w:p>
            <w:r>
              <w:rPr>
                <w:rFonts w:ascii="SimHei" w:hAnsi="SimHei"/>
                <w:b/>
                <w:sz w:val="22"/>
              </w:rPr>
              <w:t>备注</w:t>
            </w:r>
          </w:p>
        </w:tc>
      </w:tr>
      <w:tr>
        <w:tc>
          <w:tcPr>
            <w:tcW w:type="dxa" w:w="3135"/>
          </w:tcPr>
          <w:p>
            <w:r>
              <w:rPr>
                <w:rFonts w:ascii="SimSun" w:hAnsi="SimSun"/>
                <w:sz w:val="20"/>
              </w:rPr>
              <w:t>IDAutomationHC39M</w:t>
            </w:r>
          </w:p>
        </w:tc>
        <w:tc>
          <w:tcPr>
            <w:tcW w:type="dxa" w:w="3135"/>
          </w:tcPr>
          <w:p>
            <w:r>
              <w:rPr>
                <w:rFonts w:ascii="SimSun" w:hAnsi="SimSun"/>
                <w:sz w:val="20"/>
              </w:rPr>
              <w:t>生成车架号条形码（Code 39格式）</w:t>
            </w:r>
          </w:p>
        </w:tc>
        <w:tc>
          <w:tcPr>
            <w:tcW w:type="dxa" w:w="3135"/>
          </w:tcPr>
          <w:p>
            <w:r>
              <w:rPr>
                <w:rFonts w:ascii="SimSun" w:hAnsi="SimSun"/>
                <w:sz w:val="20"/>
              </w:rPr>
              <w:t>核心字体！缺少则无法生成条形码</w:t>
            </w:r>
          </w:p>
        </w:tc>
      </w:tr>
      <w:tr>
        <w:tc>
          <w:tcPr>
            <w:tcW w:type="dxa" w:w="3135"/>
          </w:tcPr>
          <w:p>
            <w:r>
              <w:rPr>
                <w:rFonts w:ascii="SimSun" w:hAnsi="SimSun"/>
                <w:sz w:val="20"/>
              </w:rPr>
              <w:t>THSarabun</w:t>
            </w:r>
          </w:p>
        </w:tc>
        <w:tc>
          <w:tcPr>
            <w:tcW w:type="dxa" w:w="3135"/>
          </w:tcPr>
          <w:p>
            <w:r>
              <w:rPr>
                <w:rFonts w:ascii="SimSun" w:hAnsi="SimSun"/>
                <w:sz w:val="20"/>
              </w:rPr>
              <w:t>泰文字体，表格内泰文显示用</w:t>
            </w:r>
          </w:p>
        </w:tc>
        <w:tc>
          <w:tcPr>
            <w:tcW w:type="dxa" w:w="3135"/>
          </w:tcPr>
          <w:p>
            <w:r>
              <w:rPr>
                <w:rFonts w:ascii="SimSun" w:hAnsi="SimSun"/>
                <w:sz w:val="20"/>
              </w:rPr>
              <w:t>确保表格格式正常显示</w:t>
            </w:r>
          </w:p>
        </w:tc>
      </w:tr>
    </w:tbl>
    <w:p/>
    <w:p>
      <w:pPr>
        <w:pStyle w:val="Heading2"/>
        <w:jc w:val="left"/>
      </w:pPr>
      <w:r>
        <w:rPr>
          <w:rFonts w:ascii="SimHei" w:hAnsi="SimHei"/>
          <w:color w:val="2E75B6"/>
        </w:rPr>
        <w:t>三、字体安装步骤（Windows系统）</w:t>
      </w:r>
    </w:p>
    <w:p>
      <w:r>
        <w:rPr>
          <w:rFonts w:ascii="SimHei" w:hAnsi="SimHei"/>
          <w:b/>
          <w:color w:val="C00000"/>
          <w:sz w:val="24"/>
        </w:rPr>
        <w:t>第1步：</w:t>
      </w:r>
      <w:r>
        <w:rPr>
          <w:rFonts w:ascii="SimHei" w:hAnsi="SimHei"/>
          <w:b/>
          <w:sz w:val="24"/>
        </w:rPr>
        <w:t>下载字体文件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下载 IDAutomationHC39M.ttf 字体文件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下载 THSarabun.ttf 字体文件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将两个文件保存到桌面或指定文件夹</w:t>
      </w:r>
    </w:p>
    <w:p>
      <w:r>
        <w:rPr>
          <w:rFonts w:ascii="SimHei" w:hAnsi="SimHei"/>
          <w:b/>
          <w:color w:val="C00000"/>
          <w:sz w:val="24"/>
        </w:rPr>
        <w:t>第2步：</w:t>
      </w:r>
      <w:r>
        <w:rPr>
          <w:rFonts w:ascii="SimHei" w:hAnsi="SimHei"/>
          <w:b/>
          <w:sz w:val="24"/>
        </w:rPr>
        <w:t>打开字体安装目录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方法一（推荐）：双击 .ttf 文件 → 点击「安装」按钮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方法二（手动）：点击「开始」菜单 → 「设置」→ 「控制面板」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在控制面板中点击「外观和个性化」→「字体」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将 .ttf 文件复制后，粘贴到字体文件夹中即可完成安装</w:t>
      </w:r>
    </w:p>
    <w:p>
      <w:r>
        <w:rPr>
          <w:rFonts w:ascii="SimHei" w:hAnsi="SimHei"/>
          <w:b/>
          <w:color w:val="C00000"/>
          <w:sz w:val="24"/>
        </w:rPr>
        <w:t>第3步：</w:t>
      </w:r>
      <w:r>
        <w:rPr>
          <w:rFonts w:ascii="SimHei" w:hAnsi="SimHei"/>
          <w:b/>
          <w:sz w:val="24"/>
        </w:rPr>
        <w:t>验证安装是否成功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打开 Excel 的《车辆销售告知函》文件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选中条形码栏，查看字体名称是否显示为「IDAutomationHC39M」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如果条形码栏显示正常的条纹图案，则安装成功</w:t>
      </w:r>
    </w:p>
    <w:p>
      <w:r>
        <w:rPr>
          <w:rFonts w:ascii="SimHei" w:hAnsi="SimHei"/>
          <w:b/>
          <w:color w:val="C00000"/>
          <w:sz w:val="24"/>
        </w:rPr>
        <w:t>第4步：</w:t>
      </w:r>
      <w:r>
        <w:rPr>
          <w:rFonts w:ascii="SimHei" w:hAnsi="SimHei"/>
          <w:b/>
          <w:sz w:val="24"/>
        </w:rPr>
        <w:t>填写条形码（在Excel表格中操作）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将车架号（底盘号）复制并粘贴到条形码专用栏位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确认该栏字体已设置为「IDAutomationHC39M」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⚠️ 重要：车架号前后的星号「* *」必须保留，绝对不可删除！</w:t>
      </w:r>
    </w:p>
    <w:p>
      <w:pPr>
        <w:pStyle w:val="ListBullet"/>
        <w:ind w:left="567"/>
      </w:pPr>
      <w:r>
        <w:rPr>
          <w:rFonts w:ascii="SimSun" w:hAnsi="SimSun"/>
          <w:sz w:val="22"/>
        </w:rPr>
        <w:t>星号是条形码的起止符，删除后扫描设备将无法识别</w:t>
      </w:r>
    </w:p>
    <w:p/>
    <w:p>
      <w:pPr>
        <w:pStyle w:val="Heading2"/>
        <w:jc w:val="left"/>
      </w:pPr>
      <w:r>
        <w:rPr>
          <w:rFonts w:ascii="SimHei" w:hAnsi="SimHei"/>
          <w:color w:val="C00000"/>
        </w:rPr>
        <w:t>四、重要注意事项</w:t>
      </w:r>
    </w:p>
    <w:p>
      <w:pPr>
        <w:pStyle w:val="ListBullet"/>
      </w:pPr>
      <w:r>
        <w:rPr>
          <w:rFonts w:ascii="SimSun" w:hAnsi="SimSun"/>
          <w:b/>
          <w:color w:val="FF0000"/>
          <w:sz w:val="22"/>
        </w:rPr>
        <w:t>条形码前后的 * * 星号绝对不可删除，否则条码无效！</w:t>
      </w:r>
    </w:p>
    <w:p>
      <w:pPr>
        <w:pStyle w:val="ListBullet"/>
      </w:pPr>
      <w:r>
        <w:rPr>
          <w:rFonts w:ascii="SimSun" w:hAnsi="SimSun"/>
          <w:sz w:val="22"/>
        </w:rPr>
        <w:t>字体必须在填写Excel表格之前安装完毕，否则条形码无法正常显示</w:t>
      </w:r>
    </w:p>
    <w:p>
      <w:pPr>
        <w:pStyle w:val="ListBullet"/>
      </w:pPr>
      <w:r>
        <w:rPr>
          <w:rFonts w:ascii="SimSun" w:hAnsi="SimSun"/>
          <w:sz w:val="22"/>
        </w:rPr>
        <w:t>安装完成后建议重新启动Excel程序</w:t>
      </w:r>
    </w:p>
    <w:p>
      <w:pPr>
        <w:pStyle w:val="ListBullet"/>
      </w:pPr>
      <w:r>
        <w:rPr>
          <w:rFonts w:ascii="SimSun" w:hAnsi="SimSun"/>
          <w:sz w:val="22"/>
        </w:rPr>
        <w:t>请选择正确的工作表（Sheet）：</w:t>
      </w:r>
    </w:p>
    <w:p>
      <w:pPr>
        <w:ind w:left="1134"/>
      </w:pPr>
      <w:r>
        <w:rPr>
          <w:rFonts w:ascii="SimSun" w:hAnsi="SimSun"/>
          <w:sz w:val="22"/>
        </w:rPr>
        <w:t xml:space="preserve">  • 普通汽车（车身与发动机品牌相同）→ 使用「普通汽车」工作表</w:t>
      </w:r>
    </w:p>
    <w:p>
      <w:pPr>
        <w:ind w:left="1134"/>
      </w:pPr>
      <w:r>
        <w:rPr>
          <w:rFonts w:ascii="SimSun" w:hAnsi="SimSun"/>
          <w:sz w:val="22"/>
        </w:rPr>
        <w:t xml:space="preserve">  • 普通汽车（车身与发动机品牌不同）→ 使用「汽车（异品牌发动机）」工作表</w:t>
      </w:r>
    </w:p>
    <w:p>
      <w:pPr>
        <w:ind w:left="1134"/>
      </w:pPr>
      <w:r>
        <w:rPr>
          <w:rFonts w:ascii="SimSun" w:hAnsi="SimSun"/>
          <w:sz w:val="22"/>
        </w:rPr>
        <w:t xml:space="preserve">  • 电动汽车（车身与电机品牌相同）→ 使用「电动汽车」工作表</w:t>
      </w:r>
    </w:p>
    <w:p>
      <w:pPr>
        <w:ind w:left="1134"/>
      </w:pPr>
      <w:r>
        <w:rPr>
          <w:rFonts w:ascii="SimSun" w:hAnsi="SimSun"/>
          <w:sz w:val="22"/>
        </w:rPr>
        <w:t xml:space="preserve">  • 电动汽车（车身与电机品牌不同）→ 使用「电动汽车（异品牌电机）」工作表</w:t>
      </w:r>
    </w:p>
    <w:p/>
    <w:p>
      <w:pPr>
        <w:pStyle w:val="Heading2"/>
        <w:jc w:val="left"/>
      </w:pPr>
      <w:r>
        <w:rPr>
          <w:rFonts w:ascii="SimHei" w:hAnsi="SimHei"/>
          <w:color w:val="2E75B6"/>
        </w:rPr>
        <w:t>五、联系方式</w:t>
      </w:r>
    </w:p>
    <w:p>
      <w:r>
        <w:rPr>
          <w:rFonts w:ascii="SimSun" w:hAnsi="SimSun"/>
          <w:b/>
          <w:sz w:val="22"/>
        </w:rPr>
        <w:t>如有任何疑问，请联系车辆台账科：</w:t>
      </w:r>
    </w:p>
    <w:p>
      <w:pPr>
        <w:ind w:left="567"/>
      </w:pPr>
      <w:r>
        <w:rPr>
          <w:rFonts w:ascii="SimSun" w:hAnsi="SimSun"/>
          <w:b w:val="0"/>
          <w:sz w:val="22"/>
        </w:rPr>
        <w:t>📧 电子邮件：carengine.vei@gmail.com</w:t>
      </w:r>
    </w:p>
    <w:p>
      <w:pPr>
        <w:ind w:left="567"/>
      </w:pPr>
      <w:r>
        <w:rPr>
          <w:rFonts w:ascii="SimSun" w:hAnsi="SimSun"/>
          <w:b w:val="0"/>
          <w:sz w:val="22"/>
        </w:rPr>
        <w:t>☎  电话：02-271-8711（车辆台账科）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