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E0" w:rsidRPr="00176534" w:rsidRDefault="005464E0" w:rsidP="005464E0">
      <w:r w:rsidRPr="00176534">
        <w:rPr>
          <w:i/>
          <w:iCs/>
        </w:rPr>
        <w:t>a)</w:t>
      </w:r>
      <w:r w:rsidRPr="00176534">
        <w:tab/>
        <w:t>que, "plus particulièrement, l'Union facilite la normalisation mondiale des télécommunications, avec une qualité de service satisfaisante" (numéro 13 de l'article 1 de la Constitution de l'UIT);</w:t>
      </w:r>
    </w:p>
    <w:p w:rsidR="00987693" w:rsidRPr="005464E0" w:rsidRDefault="00987693" w:rsidP="005464E0">
      <w:bookmarkStart w:id="0" w:name="_GoBack"/>
      <w:bookmarkEnd w:id="0"/>
    </w:p>
    <w:sectPr w:rsidR="00987693" w:rsidRPr="00546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BB"/>
    <w:rsid w:val="002D7F2E"/>
    <w:rsid w:val="005464E0"/>
    <w:rsid w:val="00987693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47B4-C5AD-45FD-ADA9-B7A3468A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F2E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20" w:after="0" w:line="240" w:lineRule="auto"/>
    </w:pPr>
    <w:rPr>
      <w:rFonts w:ascii="Calibri" w:eastAsia="Times New Roman" w:hAnsi="Calibri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2017-05-25T16:31:00Z</dcterms:created>
  <dcterms:modified xsi:type="dcterms:W3CDTF">2017-05-25T16:32:00Z</dcterms:modified>
</cp:coreProperties>
</file>