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67B9D5" w14:textId="0A609DAF" w:rsidR="00355D01" w:rsidRDefault="00E3036F" w:rsidP="00E3036F">
      <w:pPr>
        <w:pStyle w:val="Heading1"/>
        <w:jc w:val="center"/>
      </w:pPr>
      <w:r w:rsidRPr="00E3036F">
        <w:t>Defending Flow-Table Overloading Attacks in Software-Defined Networks with a Peer-Support Strategy</w:t>
      </w:r>
    </w:p>
    <w:p w14:paraId="6F2E5667" w14:textId="10B4B738" w:rsidR="00E3036F" w:rsidRDefault="00E3036F" w:rsidP="00F94045">
      <w:pPr>
        <w:pStyle w:val="Heading3"/>
      </w:pPr>
      <w:r w:rsidRPr="00E3036F">
        <w:rPr>
          <w:b/>
          <w:bCs/>
        </w:rPr>
        <w:t>Unit:</w:t>
      </w:r>
      <w:r w:rsidRPr="00E3036F">
        <w:t xml:space="preserve"> SIT325 Advanced Network Security (T2 2025)</w:t>
      </w:r>
      <w:r w:rsidRPr="00E3036F">
        <w:br/>
      </w:r>
      <w:r w:rsidRPr="00E3036F">
        <w:rPr>
          <w:b/>
          <w:bCs/>
        </w:rPr>
        <w:t>Task:</w:t>
      </w:r>
      <w:r w:rsidRPr="00E3036F">
        <w:t xml:space="preserve"> 4.3HD (High Distinction)</w:t>
      </w:r>
      <w:r w:rsidRPr="00E3036F">
        <w:br/>
      </w:r>
      <w:r w:rsidRPr="00E3036F">
        <w:rPr>
          <w:b/>
          <w:bCs/>
        </w:rPr>
        <w:t>Student:</w:t>
      </w:r>
      <w:r w:rsidRPr="00E3036F">
        <w:t xml:space="preserve"> </w:t>
      </w:r>
      <w:r w:rsidR="00F94045">
        <w:t xml:space="preserve">Ocean </w:t>
      </w:r>
      <w:proofErr w:type="spellStart"/>
      <w:r w:rsidR="00F94045">
        <w:t>Ocean</w:t>
      </w:r>
      <w:proofErr w:type="spellEnd"/>
      <w:r w:rsidRPr="00E3036F">
        <w:br/>
      </w:r>
      <w:r w:rsidRPr="00E3036F">
        <w:rPr>
          <w:b/>
          <w:bCs/>
        </w:rPr>
        <w:t>Date Submitted:</w:t>
      </w:r>
      <w:r w:rsidRPr="00E3036F">
        <w:t xml:space="preserve"> 8 September 2025</w:t>
      </w:r>
    </w:p>
    <w:p w14:paraId="56822DB7" w14:textId="71C8CA12" w:rsidR="00E3036F" w:rsidRDefault="00E3036F" w:rsidP="00E3036F">
      <w:pPr>
        <w:pStyle w:val="Heading2"/>
      </w:pPr>
      <w:r w:rsidRPr="00E3036F">
        <w:t>Abstract</w:t>
      </w:r>
    </w:p>
    <w:p w14:paraId="0AA82F08" w14:textId="030FF1AF" w:rsidR="00E3036F" w:rsidRDefault="00AC1993" w:rsidP="00E3036F">
      <w:r w:rsidRPr="00AC1993">
        <w:t xml:space="preserve">Software-Defined Networking (SDN) introduces programmability and flexibility, but its reliance on limited flow tables makes switches vulnerable to flow-table overloading attacks. These attacks, a form of distributed denial-of-service (DDoS), can exhaust switch resources within seconds and disrupt legitimate traffic. This project implements and evaluates a </w:t>
      </w:r>
      <w:r w:rsidRPr="00AC1993">
        <w:rPr>
          <w:b/>
          <w:bCs/>
        </w:rPr>
        <w:t>peer-support mitigation strategy</w:t>
      </w:r>
      <w:r w:rsidRPr="00AC1993">
        <w:t xml:space="preserve"> using a 10-switch full mesh topology in Mininet controlled by POX. The strategy enables overloaded switches to offload new flows to peer switches, thereby extending their resilience. Performance was measured through three key metrics: </w:t>
      </w:r>
      <w:r w:rsidRPr="00AC1993">
        <w:rPr>
          <w:b/>
          <w:bCs/>
        </w:rPr>
        <w:t>holding time</w:t>
      </w:r>
      <w:r w:rsidRPr="00AC1993">
        <w:t xml:space="preserve">, </w:t>
      </w:r>
      <w:r w:rsidRPr="00AC1993">
        <w:rPr>
          <w:b/>
          <w:bCs/>
        </w:rPr>
        <w:t>CPU utilisation</w:t>
      </w:r>
      <w:r w:rsidRPr="00AC1993">
        <w:t xml:space="preserve">, and </w:t>
      </w:r>
      <w:r w:rsidRPr="00AC1993">
        <w:rPr>
          <w:b/>
          <w:bCs/>
        </w:rPr>
        <w:t>bandwidth</w:t>
      </w:r>
      <w:r w:rsidRPr="00AC1993">
        <w:t xml:space="preserve"> under attack. Experimental results show that peer-support nearly doubled the holding time, reduced throughput degradation, and only introduced a minor increase in controller CPU load. These findings confirm that peer-support is an effective and lightweight approach to strengthening SDN against flow-table overloading attacks.</w:t>
      </w:r>
    </w:p>
    <w:p w14:paraId="18653DC7" w14:textId="7E0B5460" w:rsidR="00E3036F" w:rsidRDefault="00F67B48" w:rsidP="00F67B48">
      <w:pPr>
        <w:pStyle w:val="Heading2"/>
      </w:pPr>
      <w:r>
        <w:t xml:space="preserve">1. </w:t>
      </w:r>
      <w:r w:rsidR="00E3036F" w:rsidRPr="00E3036F">
        <w:t>Introduction</w:t>
      </w:r>
    </w:p>
    <w:p w14:paraId="52DC4D39" w14:textId="77777777" w:rsidR="00AC1993" w:rsidRPr="00F67B48" w:rsidRDefault="00AC1993" w:rsidP="00F67B48">
      <w:pPr>
        <w:spacing w:before="100" w:beforeAutospacing="1" w:after="100" w:afterAutospacing="1" w:line="240" w:lineRule="auto"/>
        <w:rPr>
          <w:rFonts w:eastAsia="Times New Roman" w:cs="Times New Roman"/>
          <w:kern w:val="0"/>
          <w:lang w:eastAsia="en-AU"/>
          <w14:ligatures w14:val="none"/>
        </w:rPr>
      </w:pPr>
      <w:r w:rsidRPr="00F67B48">
        <w:rPr>
          <w:rFonts w:eastAsia="Times New Roman" w:cs="Times New Roman"/>
          <w:kern w:val="0"/>
          <w:lang w:eastAsia="en-AU"/>
          <w14:ligatures w14:val="none"/>
        </w:rPr>
        <w:t xml:space="preserve">Software-Defined Networking (SDN) is an emerging paradigm that separates the control plane from the data plane, offering centralised programmability, flexible traffic management, and simplified network administration. Despite these advantages, SDN introduces new vulnerabilities because switches rely on flow tables implemented with Ternary Content Addressable Memory (TCAM). These flow tables are both costly and limited in size, making them a prime target for attackers. A common method of exploitation is the </w:t>
      </w:r>
      <w:r w:rsidRPr="00F67B48">
        <w:rPr>
          <w:rFonts w:eastAsia="Times New Roman" w:cs="Times New Roman"/>
          <w:b/>
          <w:bCs/>
          <w:kern w:val="0"/>
          <w:lang w:eastAsia="en-AU"/>
          <w14:ligatures w14:val="none"/>
        </w:rPr>
        <w:t>flow-table overloading attack</w:t>
      </w:r>
      <w:r w:rsidRPr="00F67B48">
        <w:rPr>
          <w:rFonts w:eastAsia="Times New Roman" w:cs="Times New Roman"/>
          <w:kern w:val="0"/>
          <w:lang w:eastAsia="en-AU"/>
          <w14:ligatures w14:val="none"/>
        </w:rPr>
        <w:t>, where adversaries generate large volumes of new flows with spoofed addresses, quickly exhausting switch capacity and disrupting legitimate communication.</w:t>
      </w:r>
    </w:p>
    <w:p w14:paraId="688B62F0" w14:textId="77777777" w:rsidR="00AC1993" w:rsidRPr="00F67B48" w:rsidRDefault="00AC1993" w:rsidP="00F67B48">
      <w:pPr>
        <w:spacing w:before="100" w:beforeAutospacing="1" w:after="100" w:afterAutospacing="1" w:line="240" w:lineRule="auto"/>
        <w:rPr>
          <w:rFonts w:eastAsia="Times New Roman" w:cs="Times New Roman"/>
          <w:kern w:val="0"/>
          <w:lang w:eastAsia="en-AU"/>
          <w14:ligatures w14:val="none"/>
        </w:rPr>
      </w:pPr>
      <w:r w:rsidRPr="00F67B48">
        <w:rPr>
          <w:rFonts w:eastAsia="Times New Roman" w:cs="Times New Roman"/>
          <w:kern w:val="0"/>
          <w:lang w:eastAsia="en-AU"/>
          <w14:ligatures w14:val="none"/>
        </w:rPr>
        <w:t xml:space="preserve">Recent research, particularly by Yuan et al. (2016), has highlighted the severity of this vulnerability and proposed mitigation strategies. One promising solution is the </w:t>
      </w:r>
      <w:r w:rsidRPr="00F67B48">
        <w:rPr>
          <w:rFonts w:eastAsia="Times New Roman" w:cs="Times New Roman"/>
          <w:b/>
          <w:bCs/>
          <w:kern w:val="0"/>
          <w:lang w:eastAsia="en-AU"/>
          <w14:ligatures w14:val="none"/>
        </w:rPr>
        <w:t>peer-support strategy</w:t>
      </w:r>
      <w:r w:rsidRPr="00F67B48">
        <w:rPr>
          <w:rFonts w:eastAsia="Times New Roman" w:cs="Times New Roman"/>
          <w:kern w:val="0"/>
          <w:lang w:eastAsia="en-AU"/>
          <w14:ligatures w14:val="none"/>
        </w:rPr>
        <w:t>, which allows overloaded switches to borrow idle flow table capacity from neighbouring switches. This collaborative approach extends the survival time of a victim switch and helps maintain service continuity even during sustained attacks.</w:t>
      </w:r>
    </w:p>
    <w:p w14:paraId="724690EF" w14:textId="33788503" w:rsidR="00E3036F" w:rsidRPr="00F67B48" w:rsidRDefault="00AC1993" w:rsidP="00F67B48">
      <w:pPr>
        <w:spacing w:before="100" w:beforeAutospacing="1" w:after="100" w:afterAutospacing="1" w:line="240" w:lineRule="auto"/>
        <w:rPr>
          <w:rFonts w:ascii="Times New Roman" w:eastAsia="Times New Roman" w:hAnsi="Times New Roman" w:cs="Times New Roman"/>
          <w:kern w:val="0"/>
          <w:lang w:eastAsia="en-AU"/>
          <w14:ligatures w14:val="none"/>
        </w:rPr>
      </w:pPr>
      <w:r w:rsidRPr="00F67B48">
        <w:rPr>
          <w:rFonts w:eastAsia="Times New Roman" w:cs="Times New Roman"/>
          <w:kern w:val="0"/>
          <w:lang w:eastAsia="en-AU"/>
          <w14:ligatures w14:val="none"/>
        </w:rPr>
        <w:lastRenderedPageBreak/>
        <w:t xml:space="preserve">In this project, a 10-switch full mesh topology was built in Mininet and controlled using POX. The peer-support strategy was implemented and evaluated against baseline conditions without mitigation. The system was tested under distributed SYN flood attacks, and three performance metrics were observed: </w:t>
      </w:r>
      <w:r w:rsidRPr="00F67B48">
        <w:rPr>
          <w:rFonts w:eastAsia="Times New Roman" w:cs="Times New Roman"/>
          <w:b/>
          <w:bCs/>
          <w:kern w:val="0"/>
          <w:lang w:eastAsia="en-AU"/>
          <w14:ligatures w14:val="none"/>
        </w:rPr>
        <w:t>holding time</w:t>
      </w:r>
      <w:r w:rsidRPr="00F67B48">
        <w:rPr>
          <w:rFonts w:eastAsia="Times New Roman" w:cs="Times New Roman"/>
          <w:kern w:val="0"/>
          <w:lang w:eastAsia="en-AU"/>
          <w14:ligatures w14:val="none"/>
        </w:rPr>
        <w:t xml:space="preserve"> (time to overload), </w:t>
      </w:r>
      <w:r w:rsidRPr="00F67B48">
        <w:rPr>
          <w:rFonts w:eastAsia="Times New Roman" w:cs="Times New Roman"/>
          <w:b/>
          <w:bCs/>
          <w:kern w:val="0"/>
          <w:lang w:eastAsia="en-AU"/>
          <w14:ligatures w14:val="none"/>
        </w:rPr>
        <w:t>CPU utilisation</w:t>
      </w:r>
      <w:r w:rsidRPr="00F67B48">
        <w:rPr>
          <w:rFonts w:eastAsia="Times New Roman" w:cs="Times New Roman"/>
          <w:kern w:val="0"/>
          <w:lang w:eastAsia="en-AU"/>
          <w14:ligatures w14:val="none"/>
        </w:rPr>
        <w:t xml:space="preserve"> (controller and switch load), and </w:t>
      </w:r>
      <w:r w:rsidRPr="00F67B48">
        <w:rPr>
          <w:rFonts w:eastAsia="Times New Roman" w:cs="Times New Roman"/>
          <w:b/>
          <w:bCs/>
          <w:kern w:val="0"/>
          <w:lang w:eastAsia="en-AU"/>
          <w14:ligatures w14:val="none"/>
        </w:rPr>
        <w:t>bandwidth</w:t>
      </w:r>
      <w:r w:rsidRPr="00F67B48">
        <w:rPr>
          <w:rFonts w:eastAsia="Times New Roman" w:cs="Times New Roman"/>
          <w:kern w:val="0"/>
          <w:lang w:eastAsia="en-AU"/>
          <w14:ligatures w14:val="none"/>
        </w:rPr>
        <w:t xml:space="preserve"> (legitimate throughput). The results demonstrate that peer-support improves SDN resilience by extending holding time and recovering bandwidth while adding only minimal processing overhead.</w:t>
      </w:r>
    </w:p>
    <w:p w14:paraId="183305AE" w14:textId="77777777" w:rsidR="00E3036F" w:rsidRPr="00E3036F" w:rsidRDefault="00E3036F" w:rsidP="00E3036F">
      <w:pPr>
        <w:pStyle w:val="Heading2"/>
      </w:pPr>
      <w:r w:rsidRPr="00E3036F">
        <w:t>2. Methodology</w:t>
      </w:r>
    </w:p>
    <w:p w14:paraId="491CDBF4" w14:textId="6B5C677D" w:rsidR="00D375BF" w:rsidRPr="00D375BF" w:rsidRDefault="00D375BF" w:rsidP="00D375BF">
      <w:pPr>
        <w:rPr>
          <w:b/>
          <w:bCs/>
        </w:rPr>
      </w:pPr>
      <w:r w:rsidRPr="00D375BF">
        <w:rPr>
          <w:b/>
          <w:bCs/>
        </w:rPr>
        <w:t>2.1 Experiment Tested</w:t>
      </w:r>
    </w:p>
    <w:p w14:paraId="732F0A69" w14:textId="77777777" w:rsidR="00D375BF" w:rsidRPr="00D375BF" w:rsidRDefault="00D375BF" w:rsidP="00D375BF">
      <w:pPr>
        <w:numPr>
          <w:ilvl w:val="0"/>
          <w:numId w:val="8"/>
        </w:numPr>
      </w:pPr>
      <w:r w:rsidRPr="00D375BF">
        <w:t>Platform: Ubuntu 22.04 VM, 4 vCPUs, 6 GB RAM.</w:t>
      </w:r>
    </w:p>
    <w:p w14:paraId="6EAF5820" w14:textId="77777777" w:rsidR="00D375BF" w:rsidRPr="00D375BF" w:rsidRDefault="00D375BF" w:rsidP="00D375BF">
      <w:pPr>
        <w:numPr>
          <w:ilvl w:val="0"/>
          <w:numId w:val="8"/>
        </w:numPr>
      </w:pPr>
      <w:r w:rsidRPr="00D375BF">
        <w:t xml:space="preserve">Tools: Mininet 2.3.0, Open </w:t>
      </w:r>
      <w:proofErr w:type="spellStart"/>
      <w:r w:rsidRPr="00D375BF">
        <w:t>vSwitch</w:t>
      </w:r>
      <w:proofErr w:type="spellEnd"/>
      <w:r w:rsidRPr="00D375BF">
        <w:t xml:space="preserve"> 3.3, POX 0.7.0 (Python 3).</w:t>
      </w:r>
    </w:p>
    <w:p w14:paraId="57D4B8BD" w14:textId="77777777" w:rsidR="00D375BF" w:rsidRPr="00D375BF" w:rsidRDefault="00D375BF" w:rsidP="00D375BF">
      <w:pPr>
        <w:numPr>
          <w:ilvl w:val="0"/>
          <w:numId w:val="8"/>
        </w:numPr>
      </w:pPr>
      <w:r w:rsidRPr="00D375BF">
        <w:t>Traffic Tools: iperf3 for throughput, hping3 for attack floods.</w:t>
      </w:r>
    </w:p>
    <w:p w14:paraId="5EEF7A61" w14:textId="40C25005" w:rsidR="00D375BF" w:rsidRPr="00D375BF" w:rsidRDefault="00D375BF" w:rsidP="00D375BF">
      <w:r w:rsidRPr="00D375BF">
        <w:rPr>
          <w:b/>
          <w:bCs/>
        </w:rPr>
        <w:t>Figure 1:</w:t>
      </w:r>
      <w:r w:rsidRPr="00D375BF">
        <w:t xml:space="preserve"> Environment setup (terminal showing </w:t>
      </w:r>
      <w:proofErr w:type="spellStart"/>
      <w:r w:rsidRPr="00D375BF">
        <w:t>mn</w:t>
      </w:r>
      <w:proofErr w:type="spellEnd"/>
      <w:r w:rsidRPr="00D375BF">
        <w:t xml:space="preserve"> --version, </w:t>
      </w:r>
      <w:proofErr w:type="spellStart"/>
      <w:r w:rsidRPr="00D375BF">
        <w:t>ovs-vsctl</w:t>
      </w:r>
      <w:proofErr w:type="spellEnd"/>
      <w:r w:rsidRPr="00D375BF">
        <w:t xml:space="preserve"> --version, iperf3 --version, hping3 --version).</w:t>
      </w:r>
      <w:r w:rsidRPr="00D375BF">
        <w:br/>
      </w:r>
      <w:r>
        <w:rPr>
          <w:noProof/>
        </w:rPr>
        <w:drawing>
          <wp:inline distT="0" distB="0" distL="0" distR="0" wp14:anchorId="02647D30" wp14:editId="52C3C5FB">
            <wp:extent cx="4991100" cy="3110452"/>
            <wp:effectExtent l="0" t="0" r="0" b="0"/>
            <wp:docPr id="12466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97124" cy="3114206"/>
                    </a:xfrm>
                    <a:prstGeom prst="rect">
                      <a:avLst/>
                    </a:prstGeom>
                    <a:noFill/>
                    <a:ln>
                      <a:noFill/>
                    </a:ln>
                  </pic:spPr>
                </pic:pic>
              </a:graphicData>
            </a:graphic>
          </wp:inline>
        </w:drawing>
      </w:r>
    </w:p>
    <w:p w14:paraId="2436BAA0" w14:textId="77777777" w:rsidR="00D375BF" w:rsidRPr="00D375BF" w:rsidRDefault="00D375BF" w:rsidP="00D375BF">
      <w:pPr>
        <w:rPr>
          <w:b/>
          <w:bCs/>
        </w:rPr>
      </w:pPr>
      <w:r w:rsidRPr="00D375BF">
        <w:rPr>
          <w:b/>
          <w:bCs/>
        </w:rPr>
        <w:t>2.2 Topology Design</w:t>
      </w:r>
    </w:p>
    <w:p w14:paraId="5B3884ED" w14:textId="77777777" w:rsidR="00AC1993" w:rsidRPr="00AC1993" w:rsidRDefault="00AC1993" w:rsidP="00F67B48">
      <w:pPr>
        <w:spacing w:after="0"/>
      </w:pPr>
      <w:r w:rsidRPr="00AC1993">
        <w:t xml:space="preserve">In this experiment, I used a </w:t>
      </w:r>
      <w:r w:rsidRPr="00AC1993">
        <w:rPr>
          <w:b/>
          <w:bCs/>
        </w:rPr>
        <w:t>10-switch full mesh topology</w:t>
      </w:r>
      <w:r w:rsidRPr="00AC1993">
        <w:t xml:space="preserve"> created in Mininet. Each switch is connected to one host (e.g., h1_1 connected to s1, h2_1 connected to s2, and so on up to h10_1 → s10). All switches are interconnected with each other to form a mesh network.</w:t>
      </w:r>
    </w:p>
    <w:p w14:paraId="22505F5A" w14:textId="77777777" w:rsidR="00AC1993" w:rsidRPr="00AC1993" w:rsidRDefault="00AC1993" w:rsidP="00F67B48">
      <w:pPr>
        <w:numPr>
          <w:ilvl w:val="0"/>
          <w:numId w:val="16"/>
        </w:numPr>
        <w:spacing w:after="0"/>
      </w:pPr>
      <w:r w:rsidRPr="00AC1993">
        <w:rPr>
          <w:b/>
          <w:bCs/>
        </w:rPr>
        <w:t>Switches</w:t>
      </w:r>
      <w:r w:rsidRPr="00AC1993">
        <w:t>: s1 … s10</w:t>
      </w:r>
    </w:p>
    <w:p w14:paraId="0066BEB7" w14:textId="77777777" w:rsidR="00AC1993" w:rsidRPr="00AC1993" w:rsidRDefault="00AC1993" w:rsidP="00F67B48">
      <w:pPr>
        <w:numPr>
          <w:ilvl w:val="0"/>
          <w:numId w:val="16"/>
        </w:numPr>
        <w:spacing w:after="0"/>
      </w:pPr>
      <w:r w:rsidRPr="00AC1993">
        <w:rPr>
          <w:b/>
          <w:bCs/>
        </w:rPr>
        <w:t>Hosts</w:t>
      </w:r>
      <w:r w:rsidRPr="00AC1993">
        <w:t>: h1_1 … h10_1 (one per switch)</w:t>
      </w:r>
    </w:p>
    <w:p w14:paraId="00AF1CBF" w14:textId="77777777" w:rsidR="00AC1993" w:rsidRPr="00AC1993" w:rsidRDefault="00AC1993" w:rsidP="00F67B48">
      <w:pPr>
        <w:numPr>
          <w:ilvl w:val="0"/>
          <w:numId w:val="16"/>
        </w:numPr>
        <w:spacing w:after="0"/>
      </w:pPr>
      <w:r w:rsidRPr="00AC1993">
        <w:rPr>
          <w:b/>
          <w:bCs/>
        </w:rPr>
        <w:t>Victim switch</w:t>
      </w:r>
      <w:r w:rsidRPr="00AC1993">
        <w:t>: s1 (used for holding-time measurement)</w:t>
      </w:r>
    </w:p>
    <w:p w14:paraId="58EE6995" w14:textId="77777777" w:rsidR="00AC1993" w:rsidRPr="00AC1993" w:rsidRDefault="00AC1993" w:rsidP="00F67B48">
      <w:pPr>
        <w:spacing w:after="0"/>
      </w:pPr>
      <w:r w:rsidRPr="00AC1993">
        <w:rPr>
          <w:b/>
          <w:bCs/>
        </w:rPr>
        <w:lastRenderedPageBreak/>
        <w:t>Link parameters</w:t>
      </w:r>
      <w:r w:rsidRPr="00AC1993">
        <w:t>:</w:t>
      </w:r>
    </w:p>
    <w:p w14:paraId="4D55690F" w14:textId="77777777" w:rsidR="00AC1993" w:rsidRPr="00AC1993" w:rsidRDefault="00AC1993" w:rsidP="00F67B48">
      <w:pPr>
        <w:numPr>
          <w:ilvl w:val="0"/>
          <w:numId w:val="17"/>
        </w:numPr>
        <w:spacing w:after="0"/>
      </w:pPr>
      <w:r w:rsidRPr="00AC1993">
        <w:t>Bandwidth: 100 Mbps</w:t>
      </w:r>
    </w:p>
    <w:p w14:paraId="60AC4122" w14:textId="77777777" w:rsidR="00AC1993" w:rsidRDefault="00AC1993" w:rsidP="00F67B48">
      <w:pPr>
        <w:numPr>
          <w:ilvl w:val="0"/>
          <w:numId w:val="17"/>
        </w:numPr>
        <w:spacing w:after="0"/>
      </w:pPr>
      <w:r w:rsidRPr="00AC1993">
        <w:t xml:space="preserve">Delay: 1 </w:t>
      </w:r>
      <w:proofErr w:type="spellStart"/>
      <w:r w:rsidRPr="00AC1993">
        <w:t>ms</w:t>
      </w:r>
      <w:proofErr w:type="spellEnd"/>
    </w:p>
    <w:p w14:paraId="54E57148" w14:textId="77777777" w:rsidR="00F67B48" w:rsidRPr="00AC1993" w:rsidRDefault="00F67B48" w:rsidP="00F67B48">
      <w:pPr>
        <w:spacing w:after="0"/>
        <w:ind w:left="360"/>
      </w:pPr>
    </w:p>
    <w:p w14:paraId="4B4BA9A4" w14:textId="77777777" w:rsidR="00AC1993" w:rsidRPr="00AC1993" w:rsidRDefault="00AC1993" w:rsidP="00F67B48">
      <w:pPr>
        <w:spacing w:after="0"/>
      </w:pPr>
      <w:r w:rsidRPr="00AC1993">
        <w:rPr>
          <w:b/>
          <w:bCs/>
        </w:rPr>
        <w:t>Controller</w:t>
      </w:r>
      <w:r w:rsidRPr="00AC1993">
        <w:t>:</w:t>
      </w:r>
    </w:p>
    <w:p w14:paraId="30B7CED2" w14:textId="77777777" w:rsidR="00AC1993" w:rsidRPr="00AC1993" w:rsidRDefault="00AC1993" w:rsidP="00F67B48">
      <w:pPr>
        <w:numPr>
          <w:ilvl w:val="0"/>
          <w:numId w:val="18"/>
        </w:numPr>
        <w:spacing w:after="0"/>
      </w:pPr>
      <w:r w:rsidRPr="00AC1993">
        <w:t>POX controller running on 127.0.0.1:6633</w:t>
      </w:r>
    </w:p>
    <w:p w14:paraId="16862AC1" w14:textId="77777777" w:rsidR="00AC1993" w:rsidRPr="00AC1993" w:rsidRDefault="00AC1993" w:rsidP="00F67B48">
      <w:pPr>
        <w:numPr>
          <w:ilvl w:val="0"/>
          <w:numId w:val="18"/>
        </w:numPr>
        <w:spacing w:after="0"/>
      </w:pPr>
      <w:r w:rsidRPr="00AC1993">
        <w:t>Using OpenFlow 1.0 protocol</w:t>
      </w:r>
    </w:p>
    <w:p w14:paraId="3422E722" w14:textId="77777777" w:rsidR="00AC1993" w:rsidRPr="00AC1993" w:rsidRDefault="00AC1993" w:rsidP="00F67B48">
      <w:pPr>
        <w:numPr>
          <w:ilvl w:val="0"/>
          <w:numId w:val="18"/>
        </w:numPr>
        <w:spacing w:after="0"/>
      </w:pPr>
      <w:r w:rsidRPr="00AC1993">
        <w:t xml:space="preserve">Applications: l2_learning (baseline) and </w:t>
      </w:r>
      <w:proofErr w:type="spellStart"/>
      <w:r w:rsidRPr="00AC1993">
        <w:t>peer_support</w:t>
      </w:r>
      <w:proofErr w:type="spellEnd"/>
      <w:r w:rsidRPr="00AC1993">
        <w:t xml:space="preserve"> (mitigation logic)</w:t>
      </w:r>
    </w:p>
    <w:p w14:paraId="3A09E5F5" w14:textId="77777777" w:rsidR="00AC1993" w:rsidRPr="00AC1993" w:rsidRDefault="00AC1993" w:rsidP="00F67B48">
      <w:pPr>
        <w:spacing w:after="0"/>
      </w:pPr>
      <w:r w:rsidRPr="00AC1993">
        <w:rPr>
          <w:b/>
          <w:bCs/>
        </w:rPr>
        <w:t>Traffic roles</w:t>
      </w:r>
      <w:r w:rsidRPr="00AC1993">
        <w:t>:</w:t>
      </w:r>
    </w:p>
    <w:p w14:paraId="28C7C358" w14:textId="77777777" w:rsidR="00AC1993" w:rsidRPr="00AC1993" w:rsidRDefault="00AC1993" w:rsidP="00F67B48">
      <w:pPr>
        <w:numPr>
          <w:ilvl w:val="0"/>
          <w:numId w:val="19"/>
        </w:numPr>
        <w:spacing w:after="0"/>
      </w:pPr>
      <w:r w:rsidRPr="00AC1993">
        <w:t>Background traffic: h1_1 → h10_1 (iperf3 for 60 seconds)</w:t>
      </w:r>
    </w:p>
    <w:p w14:paraId="129DCA8F" w14:textId="77777777" w:rsidR="00AC1993" w:rsidRPr="00AC1993" w:rsidRDefault="00AC1993" w:rsidP="00F67B48">
      <w:pPr>
        <w:numPr>
          <w:ilvl w:val="0"/>
          <w:numId w:val="19"/>
        </w:numPr>
        <w:spacing w:after="0"/>
      </w:pPr>
      <w:r w:rsidRPr="00AC1993">
        <w:t>Attack traffic: h2_1, h3_1, h4_1 generate SYN floods to h10_1 using hping3</w:t>
      </w:r>
    </w:p>
    <w:p w14:paraId="4A707D48" w14:textId="77777777" w:rsidR="00AC1993" w:rsidRPr="00AC1993" w:rsidRDefault="00AC1993" w:rsidP="00F67B48">
      <w:pPr>
        <w:numPr>
          <w:ilvl w:val="0"/>
          <w:numId w:val="19"/>
        </w:numPr>
        <w:spacing w:after="0"/>
      </w:pPr>
      <w:r w:rsidRPr="00AC1993">
        <w:t>Measurements are taken at s1 for holding time, CPU load, and bandwidth</w:t>
      </w:r>
    </w:p>
    <w:p w14:paraId="12138967" w14:textId="2BE2AC7F" w:rsidR="00D375BF" w:rsidRPr="00D375BF" w:rsidRDefault="00AC1993" w:rsidP="00F67B48">
      <w:pPr>
        <w:spacing w:after="0"/>
      </w:pPr>
      <w:r w:rsidRPr="00AC1993">
        <w:rPr>
          <w:b/>
          <w:bCs/>
        </w:rPr>
        <w:t>Reason for mesh</w:t>
      </w:r>
      <w:r w:rsidRPr="00AC1993">
        <w:t>:</w:t>
      </w:r>
      <w:r w:rsidRPr="00AC1993">
        <w:br/>
        <w:t>A mesh topology provides multiple alternative paths, so when one switch is overloaded, the peer-support strategy can divert flows through other switches. This makes it easier to see the effect of peer-support in the results.</w:t>
      </w:r>
    </w:p>
    <w:p w14:paraId="246EAFA9" w14:textId="0D8E3CE6" w:rsidR="004231D7" w:rsidRPr="004231D7" w:rsidRDefault="00D375BF" w:rsidP="004231D7">
      <w:pPr>
        <w:rPr>
          <w:noProof/>
        </w:rPr>
      </w:pPr>
      <w:r w:rsidRPr="00D375BF">
        <w:rPr>
          <w:b/>
          <w:bCs/>
        </w:rPr>
        <w:t>Figure 2:</w:t>
      </w:r>
      <w:r w:rsidRPr="00D375BF">
        <w:t xml:space="preserve"> Mininet mesh started with 10 switches, full connectivity validated (</w:t>
      </w:r>
      <w:proofErr w:type="spellStart"/>
      <w:r w:rsidRPr="00D375BF">
        <w:t>pingall</w:t>
      </w:r>
      <w:proofErr w:type="spellEnd"/>
      <w:r w:rsidRPr="00D375BF">
        <w:t xml:space="preserve"> with 0% packet loss).</w:t>
      </w:r>
    </w:p>
    <w:p w14:paraId="0E2F61BE" w14:textId="45559EAA" w:rsidR="00971937" w:rsidRPr="00971937" w:rsidRDefault="00971937" w:rsidP="00971937">
      <w:pPr>
        <w:rPr>
          <w:noProof/>
        </w:rPr>
      </w:pPr>
      <w:r w:rsidRPr="00971937">
        <w:rPr>
          <w:noProof/>
        </w:rPr>
        <w:drawing>
          <wp:inline distT="0" distB="0" distL="0" distR="0" wp14:anchorId="471F132C" wp14:editId="457017E2">
            <wp:extent cx="6053585" cy="4320540"/>
            <wp:effectExtent l="0" t="0" r="4445" b="3810"/>
            <wp:docPr id="184826008"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6008" name="Picture 4" descr="A screenshot of a computer program&#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59569" cy="4324811"/>
                    </a:xfrm>
                    <a:prstGeom prst="rect">
                      <a:avLst/>
                    </a:prstGeom>
                    <a:noFill/>
                    <a:ln>
                      <a:noFill/>
                    </a:ln>
                  </pic:spPr>
                </pic:pic>
              </a:graphicData>
            </a:graphic>
          </wp:inline>
        </w:drawing>
      </w:r>
    </w:p>
    <w:p w14:paraId="1121942D" w14:textId="0E290114" w:rsidR="00F07A19" w:rsidRPr="00F07A19" w:rsidRDefault="00F07A19" w:rsidP="00F07A19">
      <w:pPr>
        <w:rPr>
          <w:noProof/>
        </w:rPr>
      </w:pPr>
      <w:r w:rsidRPr="00F07A19">
        <w:rPr>
          <w:noProof/>
        </w:rPr>
        <w:lastRenderedPageBreak/>
        <w:drawing>
          <wp:inline distT="0" distB="0" distL="0" distR="0" wp14:anchorId="2C63F102" wp14:editId="4B40C095">
            <wp:extent cx="5731510" cy="4008755"/>
            <wp:effectExtent l="0" t="0" r="2540" b="0"/>
            <wp:docPr id="15369181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08755"/>
                    </a:xfrm>
                    <a:prstGeom prst="rect">
                      <a:avLst/>
                    </a:prstGeom>
                    <a:noFill/>
                    <a:ln>
                      <a:noFill/>
                    </a:ln>
                  </pic:spPr>
                </pic:pic>
              </a:graphicData>
            </a:graphic>
          </wp:inline>
        </w:drawing>
      </w:r>
    </w:p>
    <w:p w14:paraId="4FD8126C" w14:textId="26D16DB7" w:rsidR="00F07A19" w:rsidRPr="00F07A19" w:rsidRDefault="00F07A19" w:rsidP="00F07A19">
      <w:pPr>
        <w:rPr>
          <w:noProof/>
        </w:rPr>
      </w:pPr>
      <w:r w:rsidRPr="00F07A19">
        <w:rPr>
          <w:noProof/>
        </w:rPr>
        <w:drawing>
          <wp:inline distT="0" distB="0" distL="0" distR="0" wp14:anchorId="7EC111E2" wp14:editId="48661A5C">
            <wp:extent cx="5731510" cy="4101465"/>
            <wp:effectExtent l="0" t="0" r="2540" b="0"/>
            <wp:docPr id="1824362941"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62941" name="Picture 10" descr="A screenshot of a computer scree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01465"/>
                    </a:xfrm>
                    <a:prstGeom prst="rect">
                      <a:avLst/>
                    </a:prstGeom>
                    <a:noFill/>
                    <a:ln>
                      <a:noFill/>
                    </a:ln>
                  </pic:spPr>
                </pic:pic>
              </a:graphicData>
            </a:graphic>
          </wp:inline>
        </w:drawing>
      </w:r>
    </w:p>
    <w:p w14:paraId="7913E9A6" w14:textId="56214346" w:rsidR="00D375BF" w:rsidRPr="00D375BF" w:rsidRDefault="00F07A19" w:rsidP="00D375BF">
      <w:pPr>
        <w:rPr>
          <w:noProof/>
        </w:rPr>
      </w:pPr>
      <w:r w:rsidRPr="00F07A19">
        <w:rPr>
          <w:noProof/>
        </w:rPr>
        <w:lastRenderedPageBreak/>
        <w:drawing>
          <wp:inline distT="0" distB="0" distL="0" distR="0" wp14:anchorId="2AEBF752" wp14:editId="27943558">
            <wp:extent cx="5731510" cy="1821180"/>
            <wp:effectExtent l="0" t="0" r="2540" b="7620"/>
            <wp:docPr id="19911139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9">
                      <a:extLst>
                        <a:ext uri="{28A0092B-C50C-407E-A947-70E740481C1C}">
                          <a14:useLocalDpi xmlns:a14="http://schemas.microsoft.com/office/drawing/2010/main" val="0"/>
                        </a:ext>
                      </a:extLst>
                    </a:blip>
                    <a:srcRect b="54892"/>
                    <a:stretch>
                      <a:fillRect/>
                    </a:stretch>
                  </pic:blipFill>
                  <pic:spPr bwMode="auto">
                    <a:xfrm>
                      <a:off x="0" y="0"/>
                      <a:ext cx="5731510" cy="1821180"/>
                    </a:xfrm>
                    <a:prstGeom prst="rect">
                      <a:avLst/>
                    </a:prstGeom>
                    <a:noFill/>
                    <a:ln>
                      <a:noFill/>
                    </a:ln>
                    <a:extLst>
                      <a:ext uri="{53640926-AAD7-44D8-BBD7-CCE9431645EC}">
                        <a14:shadowObscured xmlns:a14="http://schemas.microsoft.com/office/drawing/2010/main"/>
                      </a:ext>
                    </a:extLst>
                  </pic:spPr>
                </pic:pic>
              </a:graphicData>
            </a:graphic>
          </wp:inline>
        </w:drawing>
      </w:r>
    </w:p>
    <w:p w14:paraId="0BF78210" w14:textId="77777777" w:rsidR="00D375BF" w:rsidRPr="00D375BF" w:rsidRDefault="00D375BF" w:rsidP="00D375BF">
      <w:pPr>
        <w:rPr>
          <w:b/>
          <w:bCs/>
        </w:rPr>
      </w:pPr>
      <w:r w:rsidRPr="00D375BF">
        <w:rPr>
          <w:b/>
          <w:bCs/>
        </w:rPr>
        <w:t>2.3 Controller – Peer-Support Module</w:t>
      </w:r>
    </w:p>
    <w:p w14:paraId="314563EC" w14:textId="77777777" w:rsidR="00D375BF" w:rsidRPr="00D375BF" w:rsidRDefault="00D375BF" w:rsidP="00D375BF">
      <w:r w:rsidRPr="00D375BF">
        <w:t>A custom POX module was written. The logic below redirects flows once the threshold is exceeded:</w:t>
      </w:r>
    </w:p>
    <w:p w14:paraId="6FC5390F" w14:textId="77777777" w:rsidR="00D375BF" w:rsidRPr="00D375BF" w:rsidRDefault="00D375BF" w:rsidP="00D375BF">
      <w:pPr>
        <w:numPr>
          <w:ilvl w:val="0"/>
          <w:numId w:val="9"/>
        </w:numPr>
      </w:pPr>
      <w:r w:rsidRPr="00D375BF">
        <w:t>Threshold: 800 flows</w:t>
      </w:r>
    </w:p>
    <w:p w14:paraId="7C2AD82D" w14:textId="77777777" w:rsidR="00D375BF" w:rsidRPr="00D375BF" w:rsidRDefault="00D375BF" w:rsidP="00D375BF">
      <w:pPr>
        <w:numPr>
          <w:ilvl w:val="0"/>
          <w:numId w:val="9"/>
        </w:numPr>
      </w:pPr>
      <w:r w:rsidRPr="00D375BF">
        <w:t>Peer mapping: Circular (s1→s2, …, s10→s1)</w:t>
      </w:r>
    </w:p>
    <w:p w14:paraId="54CDB792" w14:textId="7CACF171" w:rsidR="00D375BF" w:rsidRDefault="00D375BF" w:rsidP="00D375BF">
      <w:pPr>
        <w:numPr>
          <w:ilvl w:val="0"/>
          <w:numId w:val="9"/>
        </w:numPr>
      </w:pPr>
      <w:r w:rsidRPr="00D375BF">
        <w:t>Toggle: ENFORCE_PEER=True (mitigation) or False (baseline)</w:t>
      </w:r>
    </w:p>
    <w:p w14:paraId="7F90F960" w14:textId="7BE5C981" w:rsidR="000C326E" w:rsidRDefault="000C326E" w:rsidP="000C326E">
      <w:r w:rsidRPr="000C326E">
        <w:rPr>
          <w:b/>
          <w:bCs/>
        </w:rPr>
        <w:t>Figure 3</w:t>
      </w:r>
      <w:r w:rsidRPr="000C326E">
        <w:t xml:space="preserve">: POX controller running with </w:t>
      </w:r>
      <w:proofErr w:type="spellStart"/>
      <w:proofErr w:type="gramStart"/>
      <w:r w:rsidRPr="000C326E">
        <w:t>ext.peer</w:t>
      </w:r>
      <w:proofErr w:type="gramEnd"/>
      <w:r w:rsidRPr="000C326E">
        <w:t>_support</w:t>
      </w:r>
      <w:proofErr w:type="spellEnd"/>
      <w:r w:rsidRPr="000C326E">
        <w:t xml:space="preserve"> module loaded</w:t>
      </w:r>
    </w:p>
    <w:p w14:paraId="63C64D13" w14:textId="307945FE" w:rsidR="00AC1993" w:rsidRPr="00D375BF" w:rsidRDefault="00D876E9" w:rsidP="00D876E9">
      <w:r w:rsidRPr="00D876E9">
        <w:rPr>
          <w:noProof/>
        </w:rPr>
        <w:drawing>
          <wp:inline distT="0" distB="0" distL="0" distR="0" wp14:anchorId="3ABE9749" wp14:editId="445F8D08">
            <wp:extent cx="4538553" cy="3360420"/>
            <wp:effectExtent l="0" t="0" r="0" b="0"/>
            <wp:docPr id="38174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42985" name=""/>
                    <pic:cNvPicPr/>
                  </pic:nvPicPr>
                  <pic:blipFill>
                    <a:blip r:embed="rId10"/>
                    <a:stretch>
                      <a:fillRect/>
                    </a:stretch>
                  </pic:blipFill>
                  <pic:spPr>
                    <a:xfrm>
                      <a:off x="0" y="0"/>
                      <a:ext cx="4547763" cy="3367240"/>
                    </a:xfrm>
                    <a:prstGeom prst="rect">
                      <a:avLst/>
                    </a:prstGeom>
                  </pic:spPr>
                </pic:pic>
              </a:graphicData>
            </a:graphic>
          </wp:inline>
        </w:drawing>
      </w:r>
    </w:p>
    <w:p w14:paraId="730845E9" w14:textId="77777777" w:rsidR="00D375BF" w:rsidRPr="00D375BF" w:rsidRDefault="00D375BF" w:rsidP="00D375BF">
      <w:pPr>
        <w:rPr>
          <w:b/>
          <w:bCs/>
        </w:rPr>
      </w:pPr>
      <w:r w:rsidRPr="00D375BF">
        <w:rPr>
          <w:b/>
          <w:bCs/>
        </w:rPr>
        <w:t>2.4 Attack and Background Traffic</w:t>
      </w:r>
    </w:p>
    <w:p w14:paraId="1F6EEEBD" w14:textId="77777777" w:rsidR="00D375BF" w:rsidRPr="00D375BF" w:rsidRDefault="00D375BF" w:rsidP="00D375BF">
      <w:pPr>
        <w:numPr>
          <w:ilvl w:val="0"/>
          <w:numId w:val="10"/>
        </w:numPr>
      </w:pPr>
      <w:r w:rsidRPr="00D375BF">
        <w:t>Background: Continuous iperf3 stream from h1→h10 for 60 s.</w:t>
      </w:r>
    </w:p>
    <w:p w14:paraId="7DC97C22" w14:textId="77777777" w:rsidR="00D375BF" w:rsidRPr="00D375BF" w:rsidRDefault="00D375BF" w:rsidP="00D375BF">
      <w:pPr>
        <w:numPr>
          <w:ilvl w:val="0"/>
          <w:numId w:val="10"/>
        </w:numPr>
      </w:pPr>
      <w:r w:rsidRPr="00D375BF">
        <w:t>Attack: h2, h3, h4 launched SYN floods with randomised sources targeting h10 on ports 80, 443, and 8080.</w:t>
      </w:r>
    </w:p>
    <w:p w14:paraId="6B34BE24" w14:textId="67C847C4" w:rsidR="00594BBB" w:rsidRPr="00594BBB" w:rsidRDefault="00D375BF" w:rsidP="00594BBB">
      <w:pPr>
        <w:rPr>
          <w:noProof/>
        </w:rPr>
      </w:pPr>
      <w:r w:rsidRPr="00D375BF">
        <w:rPr>
          <w:b/>
          <w:bCs/>
        </w:rPr>
        <w:lastRenderedPageBreak/>
        <w:t xml:space="preserve">Figure </w:t>
      </w:r>
      <w:r w:rsidR="008D2ED9">
        <w:rPr>
          <w:b/>
          <w:bCs/>
        </w:rPr>
        <w:t>3</w:t>
      </w:r>
      <w:r w:rsidRPr="00D375BF">
        <w:rPr>
          <w:b/>
          <w:bCs/>
        </w:rPr>
        <w:t>:</w:t>
      </w:r>
      <w:r w:rsidRPr="00D375BF">
        <w:t xml:space="preserve"> Terminals running iperf3 and hping3 flood commands.</w:t>
      </w:r>
      <w:r w:rsidRPr="00D375BF">
        <w:br/>
      </w:r>
      <w:r w:rsidR="00594BBB" w:rsidRPr="00594BBB">
        <w:rPr>
          <w:noProof/>
        </w:rPr>
        <w:drawing>
          <wp:inline distT="0" distB="0" distL="0" distR="0" wp14:anchorId="7732996C" wp14:editId="69CE0FB6">
            <wp:extent cx="4130509" cy="2909570"/>
            <wp:effectExtent l="0" t="0" r="3810" b="5080"/>
            <wp:docPr id="1062571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1321" cy="2910142"/>
                    </a:xfrm>
                    <a:prstGeom prst="rect">
                      <a:avLst/>
                    </a:prstGeom>
                    <a:noFill/>
                    <a:ln>
                      <a:noFill/>
                    </a:ln>
                  </pic:spPr>
                </pic:pic>
              </a:graphicData>
            </a:graphic>
          </wp:inline>
        </w:drawing>
      </w:r>
    </w:p>
    <w:p w14:paraId="628D1BC5" w14:textId="1C53B8F5" w:rsidR="00594BBB" w:rsidRPr="00594BBB" w:rsidRDefault="00594BBB" w:rsidP="00594BBB">
      <w:pPr>
        <w:rPr>
          <w:noProof/>
        </w:rPr>
      </w:pPr>
      <w:r w:rsidRPr="00594BBB">
        <w:rPr>
          <w:noProof/>
        </w:rPr>
        <w:drawing>
          <wp:inline distT="0" distB="0" distL="0" distR="0" wp14:anchorId="7C3D9BC0" wp14:editId="2A2BB511">
            <wp:extent cx="4573629" cy="3310890"/>
            <wp:effectExtent l="0" t="0" r="0" b="3810"/>
            <wp:docPr id="1031580770"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80770" name="Picture 18"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5035" cy="3311908"/>
                    </a:xfrm>
                    <a:prstGeom prst="rect">
                      <a:avLst/>
                    </a:prstGeom>
                    <a:noFill/>
                    <a:ln>
                      <a:noFill/>
                    </a:ln>
                  </pic:spPr>
                </pic:pic>
              </a:graphicData>
            </a:graphic>
          </wp:inline>
        </w:drawing>
      </w:r>
    </w:p>
    <w:p w14:paraId="658DD0CF" w14:textId="2276EE14" w:rsidR="007343A6" w:rsidRPr="007343A6" w:rsidRDefault="007343A6" w:rsidP="007343A6">
      <w:pPr>
        <w:rPr>
          <w:noProof/>
        </w:rPr>
      </w:pPr>
      <w:r w:rsidRPr="007343A6">
        <w:rPr>
          <w:noProof/>
        </w:rPr>
        <w:lastRenderedPageBreak/>
        <w:drawing>
          <wp:inline distT="0" distB="0" distL="0" distR="0" wp14:anchorId="09824495" wp14:editId="79D92F83">
            <wp:extent cx="3545372" cy="2575560"/>
            <wp:effectExtent l="0" t="0" r="0" b="0"/>
            <wp:docPr id="72382143"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2143" name="Picture 20"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4120" cy="2581915"/>
                    </a:xfrm>
                    <a:prstGeom prst="rect">
                      <a:avLst/>
                    </a:prstGeom>
                    <a:noFill/>
                    <a:ln>
                      <a:noFill/>
                    </a:ln>
                  </pic:spPr>
                </pic:pic>
              </a:graphicData>
            </a:graphic>
          </wp:inline>
        </w:drawing>
      </w:r>
    </w:p>
    <w:p w14:paraId="3D680BA8" w14:textId="29A752E7" w:rsidR="007343A6" w:rsidRPr="007343A6" w:rsidRDefault="007343A6" w:rsidP="007343A6">
      <w:pPr>
        <w:rPr>
          <w:noProof/>
        </w:rPr>
      </w:pPr>
      <w:r w:rsidRPr="007343A6">
        <w:rPr>
          <w:noProof/>
        </w:rPr>
        <w:drawing>
          <wp:inline distT="0" distB="0" distL="0" distR="0" wp14:anchorId="5529BDED" wp14:editId="058EF71D">
            <wp:extent cx="4183718" cy="2895600"/>
            <wp:effectExtent l="0" t="0" r="7620" b="0"/>
            <wp:docPr id="1686001987"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01987" name="Picture 22" descr="A screenshot of a computer progra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3881" cy="2902634"/>
                    </a:xfrm>
                    <a:prstGeom prst="rect">
                      <a:avLst/>
                    </a:prstGeom>
                    <a:noFill/>
                    <a:ln>
                      <a:noFill/>
                    </a:ln>
                  </pic:spPr>
                </pic:pic>
              </a:graphicData>
            </a:graphic>
          </wp:inline>
        </w:drawing>
      </w:r>
    </w:p>
    <w:p w14:paraId="26C9DB82" w14:textId="73E23FD2" w:rsidR="00D375BF" w:rsidRPr="00D375BF" w:rsidRDefault="007343A6" w:rsidP="00D375BF">
      <w:pPr>
        <w:rPr>
          <w:noProof/>
        </w:rPr>
      </w:pPr>
      <w:r w:rsidRPr="007343A6">
        <w:rPr>
          <w:noProof/>
        </w:rPr>
        <w:drawing>
          <wp:inline distT="0" distB="0" distL="0" distR="0" wp14:anchorId="511AEB18" wp14:editId="31939384">
            <wp:extent cx="4177389" cy="2887980"/>
            <wp:effectExtent l="0" t="0" r="0" b="7620"/>
            <wp:docPr id="933989111"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89111" name="Picture 24" descr="A screenshot of a computer pro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2096" cy="2891234"/>
                    </a:xfrm>
                    <a:prstGeom prst="rect">
                      <a:avLst/>
                    </a:prstGeom>
                    <a:noFill/>
                    <a:ln>
                      <a:noFill/>
                    </a:ln>
                  </pic:spPr>
                </pic:pic>
              </a:graphicData>
            </a:graphic>
          </wp:inline>
        </w:drawing>
      </w:r>
    </w:p>
    <w:p w14:paraId="28F6C007" w14:textId="77777777" w:rsidR="00D375BF" w:rsidRPr="00D375BF" w:rsidRDefault="00D375BF" w:rsidP="00D375BF">
      <w:pPr>
        <w:rPr>
          <w:b/>
          <w:bCs/>
        </w:rPr>
      </w:pPr>
      <w:r w:rsidRPr="00D375BF">
        <w:rPr>
          <w:b/>
          <w:bCs/>
        </w:rPr>
        <w:lastRenderedPageBreak/>
        <w:t>2.5 Metrics</w:t>
      </w:r>
    </w:p>
    <w:p w14:paraId="1D31900E" w14:textId="77777777" w:rsidR="00D375BF" w:rsidRPr="00D375BF" w:rsidRDefault="00D375BF" w:rsidP="00D375BF">
      <w:pPr>
        <w:numPr>
          <w:ilvl w:val="0"/>
          <w:numId w:val="11"/>
        </w:numPr>
      </w:pPr>
      <w:r w:rsidRPr="00D375BF">
        <w:rPr>
          <w:b/>
          <w:bCs/>
        </w:rPr>
        <w:t>Holding time:</w:t>
      </w:r>
      <w:r w:rsidRPr="00D375BF">
        <w:t xml:space="preserve"> Measured with script polling </w:t>
      </w:r>
      <w:proofErr w:type="spellStart"/>
      <w:r w:rsidRPr="00D375BF">
        <w:t>ovs-ofctl</w:t>
      </w:r>
      <w:proofErr w:type="spellEnd"/>
      <w:r w:rsidRPr="00D375BF">
        <w:t>.</w:t>
      </w:r>
    </w:p>
    <w:p w14:paraId="117035D1" w14:textId="715551AC" w:rsidR="00D375BF" w:rsidRPr="00D375BF" w:rsidRDefault="00D375BF" w:rsidP="00D375BF">
      <w:proofErr w:type="spellStart"/>
      <w:r w:rsidRPr="00D375BF">
        <w:t>ovs-ofctl</w:t>
      </w:r>
      <w:proofErr w:type="spellEnd"/>
      <w:r w:rsidRPr="00D375BF">
        <w:t xml:space="preserve"> dump-flows | grep -c "cookie="</w:t>
      </w:r>
    </w:p>
    <w:p w14:paraId="18CD4667" w14:textId="77777777" w:rsidR="00D375BF" w:rsidRPr="00D375BF" w:rsidRDefault="00D375BF" w:rsidP="00D375BF">
      <w:pPr>
        <w:numPr>
          <w:ilvl w:val="0"/>
          <w:numId w:val="12"/>
        </w:numPr>
      </w:pPr>
      <w:r w:rsidRPr="00D375BF">
        <w:rPr>
          <w:b/>
          <w:bCs/>
        </w:rPr>
        <w:t>CPU utilisation:</w:t>
      </w:r>
      <w:r w:rsidRPr="00D375BF">
        <w:t xml:space="preserve"> Collected with </w:t>
      </w:r>
      <w:proofErr w:type="spellStart"/>
      <w:r w:rsidRPr="00D375BF">
        <w:t>pidstat</w:t>
      </w:r>
      <w:proofErr w:type="spellEnd"/>
      <w:r w:rsidRPr="00D375BF">
        <w:t xml:space="preserve"> for POX and </w:t>
      </w:r>
      <w:proofErr w:type="spellStart"/>
      <w:r w:rsidRPr="00D375BF">
        <w:t>ovs-vswitchd</w:t>
      </w:r>
      <w:proofErr w:type="spellEnd"/>
      <w:r w:rsidRPr="00D375BF">
        <w:t>.</w:t>
      </w:r>
    </w:p>
    <w:p w14:paraId="1612AF18" w14:textId="77777777" w:rsidR="00D375BF" w:rsidRPr="00D375BF" w:rsidRDefault="00D375BF" w:rsidP="00D375BF">
      <w:pPr>
        <w:numPr>
          <w:ilvl w:val="0"/>
          <w:numId w:val="12"/>
        </w:numPr>
      </w:pPr>
      <w:r w:rsidRPr="00D375BF">
        <w:rPr>
          <w:b/>
          <w:bCs/>
        </w:rPr>
        <w:t>Throughput:</w:t>
      </w:r>
      <w:r w:rsidRPr="00D375BF">
        <w:t xml:space="preserve"> iperf3 JSON output.</w:t>
      </w:r>
    </w:p>
    <w:p w14:paraId="30305105" w14:textId="3353466E" w:rsidR="00BE522A" w:rsidRPr="00BE522A" w:rsidRDefault="00D375BF" w:rsidP="00BE522A">
      <w:r w:rsidRPr="00D375BF">
        <w:rPr>
          <w:b/>
          <w:bCs/>
        </w:rPr>
        <w:t xml:space="preserve">Figure </w:t>
      </w:r>
      <w:r w:rsidR="007343A6">
        <w:rPr>
          <w:b/>
          <w:bCs/>
        </w:rPr>
        <w:t>4</w:t>
      </w:r>
      <w:r w:rsidRPr="00D375BF">
        <w:rPr>
          <w:b/>
          <w:bCs/>
        </w:rPr>
        <w:t>:</w:t>
      </w:r>
      <w:r w:rsidRPr="00D375BF">
        <w:t xml:space="preserve"> Output of measure_holding_time.sh showing holding time result.</w:t>
      </w:r>
      <w:r w:rsidRPr="00D375BF">
        <w:br/>
      </w:r>
      <w:r w:rsidR="00BE522A" w:rsidRPr="00BE522A">
        <w:rPr>
          <w:noProof/>
        </w:rPr>
        <w:drawing>
          <wp:inline distT="0" distB="0" distL="0" distR="0" wp14:anchorId="7B7AC6FA" wp14:editId="61B09AC3">
            <wp:extent cx="4411980" cy="3109307"/>
            <wp:effectExtent l="0" t="0" r="7620" b="0"/>
            <wp:docPr id="1532216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7069" cy="3112893"/>
                    </a:xfrm>
                    <a:prstGeom prst="rect">
                      <a:avLst/>
                    </a:prstGeom>
                    <a:noFill/>
                    <a:ln>
                      <a:noFill/>
                    </a:ln>
                  </pic:spPr>
                </pic:pic>
              </a:graphicData>
            </a:graphic>
          </wp:inline>
        </w:drawing>
      </w:r>
    </w:p>
    <w:p w14:paraId="5B50552D" w14:textId="4845742F" w:rsidR="00E3036F" w:rsidRPr="00E3036F" w:rsidRDefault="00687414" w:rsidP="00E3036F">
      <w:r w:rsidRPr="00687414">
        <w:rPr>
          <w:noProof/>
        </w:rPr>
        <w:drawing>
          <wp:inline distT="0" distB="0" distL="0" distR="0" wp14:anchorId="491F57DA" wp14:editId="1FF2F6F9">
            <wp:extent cx="4460074" cy="3100705"/>
            <wp:effectExtent l="0" t="0" r="0" b="4445"/>
            <wp:docPr id="12901058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4873" cy="3104041"/>
                    </a:xfrm>
                    <a:prstGeom prst="rect">
                      <a:avLst/>
                    </a:prstGeom>
                    <a:noFill/>
                    <a:ln>
                      <a:noFill/>
                    </a:ln>
                  </pic:spPr>
                </pic:pic>
              </a:graphicData>
            </a:graphic>
          </wp:inline>
        </w:drawing>
      </w:r>
    </w:p>
    <w:p w14:paraId="23AF14DD" w14:textId="66CCDA4C" w:rsidR="000C326E" w:rsidRDefault="00E3036F" w:rsidP="00E3036F">
      <w:pPr>
        <w:pStyle w:val="Heading2"/>
      </w:pPr>
      <w:r w:rsidRPr="00E3036F">
        <w:lastRenderedPageBreak/>
        <w:t>3. Test Settings &amp; Parameters</w:t>
      </w:r>
    </w:p>
    <w:tbl>
      <w:tblPr>
        <w:tblStyle w:val="TableGrid"/>
        <w:tblW w:w="9911" w:type="dxa"/>
        <w:tblLook w:val="04A0" w:firstRow="1" w:lastRow="0" w:firstColumn="1" w:lastColumn="0" w:noHBand="0" w:noVBand="1"/>
      </w:tblPr>
      <w:tblGrid>
        <w:gridCol w:w="3050"/>
        <w:gridCol w:w="6861"/>
      </w:tblGrid>
      <w:tr w:rsidR="000C326E" w:rsidRPr="000C326E" w14:paraId="2614066B" w14:textId="77777777" w:rsidTr="00F67B48">
        <w:trPr>
          <w:trHeight w:val="496"/>
        </w:trPr>
        <w:tc>
          <w:tcPr>
            <w:tcW w:w="0" w:type="auto"/>
            <w:hideMark/>
          </w:tcPr>
          <w:p w14:paraId="000ECF3F" w14:textId="77777777" w:rsidR="000C326E" w:rsidRPr="000C326E" w:rsidRDefault="000C326E" w:rsidP="000C326E">
            <w:pPr>
              <w:pStyle w:val="Heading2"/>
              <w:spacing w:line="278" w:lineRule="auto"/>
              <w:rPr>
                <w:b/>
                <w:bCs/>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b/>
                <w:bCs/>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Item</w:t>
            </w:r>
          </w:p>
        </w:tc>
        <w:tc>
          <w:tcPr>
            <w:tcW w:w="0" w:type="auto"/>
            <w:hideMark/>
          </w:tcPr>
          <w:p w14:paraId="53315198" w14:textId="77777777" w:rsidR="000C326E" w:rsidRPr="000C326E" w:rsidRDefault="000C326E" w:rsidP="000C326E">
            <w:pPr>
              <w:pStyle w:val="Heading2"/>
              <w:spacing w:line="278" w:lineRule="auto"/>
              <w:rPr>
                <w:b/>
                <w:bCs/>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b/>
                <w:bCs/>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Value</w:t>
            </w:r>
          </w:p>
        </w:tc>
      </w:tr>
      <w:tr w:rsidR="000C326E" w:rsidRPr="000C326E" w14:paraId="1F918D50" w14:textId="77777777" w:rsidTr="00F67B48">
        <w:trPr>
          <w:trHeight w:val="506"/>
        </w:trPr>
        <w:tc>
          <w:tcPr>
            <w:tcW w:w="0" w:type="auto"/>
            <w:hideMark/>
          </w:tcPr>
          <w:p w14:paraId="694701F2"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Topology</w:t>
            </w:r>
          </w:p>
        </w:tc>
        <w:tc>
          <w:tcPr>
            <w:tcW w:w="0" w:type="auto"/>
            <w:hideMark/>
          </w:tcPr>
          <w:p w14:paraId="6422A144"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10-switch full mesh, 2 hosts per switch</w:t>
            </w:r>
          </w:p>
        </w:tc>
      </w:tr>
      <w:tr w:rsidR="000C326E" w:rsidRPr="000C326E" w14:paraId="5F6E98ED" w14:textId="77777777" w:rsidTr="00F67B48">
        <w:trPr>
          <w:trHeight w:val="496"/>
        </w:trPr>
        <w:tc>
          <w:tcPr>
            <w:tcW w:w="0" w:type="auto"/>
            <w:hideMark/>
          </w:tcPr>
          <w:p w14:paraId="2DE70736"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Link parameters</w:t>
            </w:r>
          </w:p>
        </w:tc>
        <w:tc>
          <w:tcPr>
            <w:tcW w:w="0" w:type="auto"/>
            <w:hideMark/>
          </w:tcPr>
          <w:p w14:paraId="130C7198"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100 Mbps, 1 </w:t>
            </w:r>
            <w:proofErr w:type="spellStart"/>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ms</w:t>
            </w:r>
            <w:proofErr w:type="spellEnd"/>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delay</w:t>
            </w:r>
          </w:p>
        </w:tc>
      </w:tr>
      <w:tr w:rsidR="000C326E" w:rsidRPr="000C326E" w14:paraId="339F00B7" w14:textId="77777777" w:rsidTr="00F67B48">
        <w:trPr>
          <w:trHeight w:val="506"/>
        </w:trPr>
        <w:tc>
          <w:tcPr>
            <w:tcW w:w="0" w:type="auto"/>
            <w:hideMark/>
          </w:tcPr>
          <w:p w14:paraId="30EDAB98"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Controller</w:t>
            </w:r>
          </w:p>
        </w:tc>
        <w:tc>
          <w:tcPr>
            <w:tcW w:w="0" w:type="auto"/>
            <w:hideMark/>
          </w:tcPr>
          <w:p w14:paraId="28DCA47C"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POX (Python3, commit hash: [your commit])</w:t>
            </w:r>
          </w:p>
        </w:tc>
      </w:tr>
      <w:tr w:rsidR="000C326E" w:rsidRPr="000C326E" w14:paraId="37FD8C28" w14:textId="77777777" w:rsidTr="00F67B48">
        <w:trPr>
          <w:trHeight w:val="496"/>
        </w:trPr>
        <w:tc>
          <w:tcPr>
            <w:tcW w:w="0" w:type="auto"/>
            <w:hideMark/>
          </w:tcPr>
          <w:p w14:paraId="75EB33E2"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Victim switch</w:t>
            </w:r>
          </w:p>
        </w:tc>
        <w:tc>
          <w:tcPr>
            <w:tcW w:w="0" w:type="auto"/>
            <w:hideMark/>
          </w:tcPr>
          <w:p w14:paraId="5B326946"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s1</w:t>
            </w:r>
          </w:p>
        </w:tc>
      </w:tr>
      <w:tr w:rsidR="000C326E" w:rsidRPr="000C326E" w14:paraId="5B47FBEF" w14:textId="77777777" w:rsidTr="00F67B48">
        <w:trPr>
          <w:trHeight w:val="506"/>
        </w:trPr>
        <w:tc>
          <w:tcPr>
            <w:tcW w:w="0" w:type="auto"/>
            <w:hideMark/>
          </w:tcPr>
          <w:p w14:paraId="14F69953"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Flow threshold</w:t>
            </w:r>
          </w:p>
        </w:tc>
        <w:tc>
          <w:tcPr>
            <w:tcW w:w="0" w:type="auto"/>
            <w:hideMark/>
          </w:tcPr>
          <w:p w14:paraId="5364C0DF"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800 entries</w:t>
            </w:r>
          </w:p>
        </w:tc>
      </w:tr>
      <w:tr w:rsidR="000C326E" w:rsidRPr="000C326E" w14:paraId="11945BE2" w14:textId="77777777" w:rsidTr="00F67B48">
        <w:trPr>
          <w:trHeight w:val="496"/>
        </w:trPr>
        <w:tc>
          <w:tcPr>
            <w:tcW w:w="0" w:type="auto"/>
            <w:hideMark/>
          </w:tcPr>
          <w:p w14:paraId="7398E041"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Background traffic</w:t>
            </w:r>
          </w:p>
        </w:tc>
        <w:tc>
          <w:tcPr>
            <w:tcW w:w="0" w:type="auto"/>
            <w:hideMark/>
          </w:tcPr>
          <w:p w14:paraId="4AE0150C"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iperf3 (h1_1 → h10_1, 60 s)</w:t>
            </w:r>
          </w:p>
        </w:tc>
      </w:tr>
      <w:tr w:rsidR="000C326E" w:rsidRPr="000C326E" w14:paraId="2701EF90" w14:textId="77777777" w:rsidTr="00F67B48">
        <w:trPr>
          <w:trHeight w:val="496"/>
        </w:trPr>
        <w:tc>
          <w:tcPr>
            <w:tcW w:w="0" w:type="auto"/>
            <w:hideMark/>
          </w:tcPr>
          <w:p w14:paraId="03959D82"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Attack traffic</w:t>
            </w:r>
          </w:p>
        </w:tc>
        <w:tc>
          <w:tcPr>
            <w:tcW w:w="0" w:type="auto"/>
            <w:hideMark/>
          </w:tcPr>
          <w:p w14:paraId="1DC844BE"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h2_1, h3_1, h4_1 using hping3 SYN flood</w:t>
            </w:r>
          </w:p>
        </w:tc>
      </w:tr>
      <w:tr w:rsidR="000C326E" w:rsidRPr="000C326E" w14:paraId="310596DC" w14:textId="77777777" w:rsidTr="00F67B48">
        <w:trPr>
          <w:trHeight w:val="506"/>
        </w:trPr>
        <w:tc>
          <w:tcPr>
            <w:tcW w:w="0" w:type="auto"/>
            <w:hideMark/>
          </w:tcPr>
          <w:p w14:paraId="1050262E"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Trials</w:t>
            </w:r>
          </w:p>
        </w:tc>
        <w:tc>
          <w:tcPr>
            <w:tcW w:w="0" w:type="auto"/>
            <w:hideMark/>
          </w:tcPr>
          <w:p w14:paraId="6DD57565"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per condition</w:t>
            </w:r>
          </w:p>
        </w:tc>
      </w:tr>
      <w:tr w:rsidR="000C326E" w:rsidRPr="000C326E" w14:paraId="357B3DAF" w14:textId="77777777" w:rsidTr="00F67B48">
        <w:trPr>
          <w:trHeight w:val="496"/>
        </w:trPr>
        <w:tc>
          <w:tcPr>
            <w:tcW w:w="0" w:type="auto"/>
            <w:hideMark/>
          </w:tcPr>
          <w:p w14:paraId="3E793071"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Conditions</w:t>
            </w:r>
          </w:p>
        </w:tc>
        <w:tc>
          <w:tcPr>
            <w:tcW w:w="0" w:type="auto"/>
            <w:hideMark/>
          </w:tcPr>
          <w:p w14:paraId="4A443392" w14:textId="77777777" w:rsidR="000C326E" w:rsidRPr="000C326E" w:rsidRDefault="000C326E" w:rsidP="000C326E">
            <w:pPr>
              <w:pStyle w:val="Heading2"/>
              <w:spacing w:line="278" w:lineRule="auto"/>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326E">
              <w:rPr>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No peer-support, (B) Peer-support</w:t>
            </w:r>
          </w:p>
        </w:tc>
      </w:tr>
    </w:tbl>
    <w:p w14:paraId="6EA82D76" w14:textId="0EC0366F" w:rsidR="00E3036F" w:rsidRPr="00E3036F" w:rsidRDefault="00E3036F" w:rsidP="00E3036F">
      <w:pPr>
        <w:pStyle w:val="Heading2"/>
      </w:pPr>
      <w:r w:rsidRPr="00E3036F">
        <w:t>4. Results</w:t>
      </w:r>
    </w:p>
    <w:p w14:paraId="7AA1F667" w14:textId="544403D6" w:rsidR="00E3036F" w:rsidRDefault="00E3036F" w:rsidP="00E3036F">
      <w:pPr>
        <w:rPr>
          <w:b/>
          <w:bCs/>
        </w:rPr>
      </w:pPr>
      <w:r w:rsidRPr="00E3036F">
        <w:rPr>
          <w:b/>
          <w:bCs/>
        </w:rPr>
        <w:t>4.1 Holding Time (s)</w:t>
      </w:r>
      <w:r w:rsidR="00F94045">
        <w:rPr>
          <w:b/>
          <w:bCs/>
        </w:rPr>
        <w:t xml:space="preserve"> </w:t>
      </w:r>
    </w:p>
    <w:tbl>
      <w:tblPr>
        <w:tblStyle w:val="TableGrid"/>
        <w:tblW w:w="0" w:type="auto"/>
        <w:tblLook w:val="04A0" w:firstRow="1" w:lastRow="0" w:firstColumn="1" w:lastColumn="0" w:noHBand="0" w:noVBand="1"/>
      </w:tblPr>
      <w:tblGrid>
        <w:gridCol w:w="2005"/>
        <w:gridCol w:w="859"/>
        <w:gridCol w:w="859"/>
        <w:gridCol w:w="859"/>
        <w:gridCol w:w="1386"/>
      </w:tblGrid>
      <w:tr w:rsidR="00F94045" w:rsidRPr="00F94045" w14:paraId="352CFC6D" w14:textId="77777777" w:rsidTr="00F94045">
        <w:tc>
          <w:tcPr>
            <w:tcW w:w="0" w:type="auto"/>
            <w:hideMark/>
          </w:tcPr>
          <w:p w14:paraId="3DAEC91B" w14:textId="77777777" w:rsidR="00F94045" w:rsidRPr="00F94045" w:rsidRDefault="00F94045" w:rsidP="00F94045">
            <w:pPr>
              <w:spacing w:after="160" w:line="278" w:lineRule="auto"/>
              <w:rPr>
                <w:b/>
                <w:bCs/>
              </w:rPr>
            </w:pPr>
            <w:r w:rsidRPr="00F94045">
              <w:rPr>
                <w:b/>
                <w:bCs/>
              </w:rPr>
              <w:t>Condition</w:t>
            </w:r>
          </w:p>
        </w:tc>
        <w:tc>
          <w:tcPr>
            <w:tcW w:w="0" w:type="auto"/>
            <w:hideMark/>
          </w:tcPr>
          <w:p w14:paraId="7565F7E8" w14:textId="77777777" w:rsidR="00F94045" w:rsidRPr="00F94045" w:rsidRDefault="00F94045" w:rsidP="00F94045">
            <w:pPr>
              <w:spacing w:after="160" w:line="278" w:lineRule="auto"/>
              <w:rPr>
                <w:b/>
                <w:bCs/>
              </w:rPr>
            </w:pPr>
            <w:r w:rsidRPr="00F94045">
              <w:rPr>
                <w:b/>
                <w:bCs/>
              </w:rPr>
              <w:t>Trial 1</w:t>
            </w:r>
          </w:p>
        </w:tc>
        <w:tc>
          <w:tcPr>
            <w:tcW w:w="0" w:type="auto"/>
            <w:hideMark/>
          </w:tcPr>
          <w:p w14:paraId="63E47D16" w14:textId="77777777" w:rsidR="00F94045" w:rsidRPr="00F94045" w:rsidRDefault="00F94045" w:rsidP="00F94045">
            <w:pPr>
              <w:spacing w:after="160" w:line="278" w:lineRule="auto"/>
              <w:rPr>
                <w:b/>
                <w:bCs/>
              </w:rPr>
            </w:pPr>
            <w:r w:rsidRPr="00F94045">
              <w:rPr>
                <w:b/>
                <w:bCs/>
              </w:rPr>
              <w:t>Trial 2</w:t>
            </w:r>
          </w:p>
        </w:tc>
        <w:tc>
          <w:tcPr>
            <w:tcW w:w="0" w:type="auto"/>
            <w:hideMark/>
          </w:tcPr>
          <w:p w14:paraId="4F9F8DEE" w14:textId="77777777" w:rsidR="00F94045" w:rsidRPr="00F94045" w:rsidRDefault="00F94045" w:rsidP="00F94045">
            <w:pPr>
              <w:spacing w:after="160" w:line="278" w:lineRule="auto"/>
              <w:rPr>
                <w:b/>
                <w:bCs/>
              </w:rPr>
            </w:pPr>
            <w:r w:rsidRPr="00F94045">
              <w:rPr>
                <w:b/>
                <w:bCs/>
              </w:rPr>
              <w:t>Trial 3</w:t>
            </w:r>
          </w:p>
        </w:tc>
        <w:tc>
          <w:tcPr>
            <w:tcW w:w="0" w:type="auto"/>
            <w:hideMark/>
          </w:tcPr>
          <w:p w14:paraId="3714D49B" w14:textId="77777777" w:rsidR="00F94045" w:rsidRPr="00F94045" w:rsidRDefault="00F94045" w:rsidP="00F94045">
            <w:pPr>
              <w:spacing w:after="160" w:line="278" w:lineRule="auto"/>
              <w:rPr>
                <w:b/>
                <w:bCs/>
              </w:rPr>
            </w:pPr>
            <w:r w:rsidRPr="00F94045">
              <w:rPr>
                <w:b/>
                <w:bCs/>
              </w:rPr>
              <w:t>Mean ± SD</w:t>
            </w:r>
          </w:p>
        </w:tc>
      </w:tr>
      <w:tr w:rsidR="00F94045" w:rsidRPr="00F94045" w14:paraId="70998ACE" w14:textId="77777777" w:rsidTr="00F94045">
        <w:tc>
          <w:tcPr>
            <w:tcW w:w="0" w:type="auto"/>
            <w:hideMark/>
          </w:tcPr>
          <w:p w14:paraId="19DCAB54" w14:textId="77777777" w:rsidR="00F94045" w:rsidRPr="00F94045" w:rsidRDefault="00F94045" w:rsidP="00F94045">
            <w:pPr>
              <w:spacing w:after="160" w:line="278" w:lineRule="auto"/>
              <w:rPr>
                <w:b/>
                <w:bCs/>
              </w:rPr>
            </w:pPr>
            <w:r w:rsidRPr="00F94045">
              <w:rPr>
                <w:b/>
                <w:bCs/>
              </w:rPr>
              <w:t>No peer-support</w:t>
            </w:r>
          </w:p>
        </w:tc>
        <w:tc>
          <w:tcPr>
            <w:tcW w:w="0" w:type="auto"/>
            <w:hideMark/>
          </w:tcPr>
          <w:p w14:paraId="41A5852A" w14:textId="77777777" w:rsidR="00F94045" w:rsidRPr="00F94045" w:rsidRDefault="00F94045" w:rsidP="00F94045">
            <w:pPr>
              <w:spacing w:after="160" w:line="278" w:lineRule="auto"/>
            </w:pPr>
            <w:r w:rsidRPr="00F94045">
              <w:t>12.4 s</w:t>
            </w:r>
          </w:p>
        </w:tc>
        <w:tc>
          <w:tcPr>
            <w:tcW w:w="0" w:type="auto"/>
            <w:hideMark/>
          </w:tcPr>
          <w:p w14:paraId="05F27953" w14:textId="77777777" w:rsidR="00F94045" w:rsidRPr="00F94045" w:rsidRDefault="00F94045" w:rsidP="00F94045">
            <w:pPr>
              <w:spacing w:after="160" w:line="278" w:lineRule="auto"/>
            </w:pPr>
            <w:r w:rsidRPr="00F94045">
              <w:t>12.8 s</w:t>
            </w:r>
          </w:p>
        </w:tc>
        <w:tc>
          <w:tcPr>
            <w:tcW w:w="0" w:type="auto"/>
            <w:hideMark/>
          </w:tcPr>
          <w:p w14:paraId="42250931" w14:textId="77777777" w:rsidR="00F94045" w:rsidRPr="00F94045" w:rsidRDefault="00F94045" w:rsidP="00F94045">
            <w:pPr>
              <w:spacing w:after="160" w:line="278" w:lineRule="auto"/>
            </w:pPr>
            <w:r w:rsidRPr="00F94045">
              <w:t>13.1 s</w:t>
            </w:r>
          </w:p>
        </w:tc>
        <w:tc>
          <w:tcPr>
            <w:tcW w:w="0" w:type="auto"/>
            <w:hideMark/>
          </w:tcPr>
          <w:p w14:paraId="21DE84CE" w14:textId="77777777" w:rsidR="00F94045" w:rsidRPr="00F94045" w:rsidRDefault="00F94045" w:rsidP="00F94045">
            <w:pPr>
              <w:spacing w:after="160" w:line="278" w:lineRule="auto"/>
            </w:pPr>
            <w:r w:rsidRPr="00F94045">
              <w:t>12.8 ± 0.4 s</w:t>
            </w:r>
          </w:p>
        </w:tc>
      </w:tr>
      <w:tr w:rsidR="00F94045" w:rsidRPr="00F94045" w14:paraId="55A0DE10" w14:textId="77777777" w:rsidTr="00F94045">
        <w:tc>
          <w:tcPr>
            <w:tcW w:w="0" w:type="auto"/>
            <w:hideMark/>
          </w:tcPr>
          <w:p w14:paraId="4D6EF4F9" w14:textId="77777777" w:rsidR="00F94045" w:rsidRPr="00F94045" w:rsidRDefault="00F94045" w:rsidP="00F94045">
            <w:pPr>
              <w:spacing w:after="160" w:line="278" w:lineRule="auto"/>
              <w:rPr>
                <w:b/>
                <w:bCs/>
              </w:rPr>
            </w:pPr>
            <w:r w:rsidRPr="00F94045">
              <w:rPr>
                <w:b/>
                <w:bCs/>
              </w:rPr>
              <w:t>Peer-support</w:t>
            </w:r>
          </w:p>
        </w:tc>
        <w:tc>
          <w:tcPr>
            <w:tcW w:w="0" w:type="auto"/>
            <w:hideMark/>
          </w:tcPr>
          <w:p w14:paraId="34B8E347" w14:textId="77777777" w:rsidR="00F94045" w:rsidRPr="00F94045" w:rsidRDefault="00F94045" w:rsidP="00F94045">
            <w:pPr>
              <w:spacing w:after="160" w:line="278" w:lineRule="auto"/>
            </w:pPr>
            <w:r w:rsidRPr="00F94045">
              <w:t>23.7 s</w:t>
            </w:r>
          </w:p>
        </w:tc>
        <w:tc>
          <w:tcPr>
            <w:tcW w:w="0" w:type="auto"/>
            <w:hideMark/>
          </w:tcPr>
          <w:p w14:paraId="33F3E712" w14:textId="77777777" w:rsidR="00F94045" w:rsidRPr="00F94045" w:rsidRDefault="00F94045" w:rsidP="00F94045">
            <w:pPr>
              <w:spacing w:after="160" w:line="278" w:lineRule="auto"/>
            </w:pPr>
            <w:r w:rsidRPr="00F94045">
              <w:t>24.1 s</w:t>
            </w:r>
          </w:p>
        </w:tc>
        <w:tc>
          <w:tcPr>
            <w:tcW w:w="0" w:type="auto"/>
            <w:hideMark/>
          </w:tcPr>
          <w:p w14:paraId="2EF473EF" w14:textId="77777777" w:rsidR="00F94045" w:rsidRPr="00F94045" w:rsidRDefault="00F94045" w:rsidP="00F94045">
            <w:pPr>
              <w:spacing w:after="160" w:line="278" w:lineRule="auto"/>
            </w:pPr>
            <w:r w:rsidRPr="00F94045">
              <w:t>25.0 s</w:t>
            </w:r>
          </w:p>
        </w:tc>
        <w:tc>
          <w:tcPr>
            <w:tcW w:w="0" w:type="auto"/>
            <w:hideMark/>
          </w:tcPr>
          <w:p w14:paraId="73105BDB" w14:textId="77777777" w:rsidR="00F94045" w:rsidRPr="00F94045" w:rsidRDefault="00F94045" w:rsidP="00F94045">
            <w:pPr>
              <w:spacing w:after="160" w:line="278" w:lineRule="auto"/>
            </w:pPr>
            <w:r w:rsidRPr="00F94045">
              <w:t>24.3 ± 0.7 s</w:t>
            </w:r>
          </w:p>
        </w:tc>
      </w:tr>
    </w:tbl>
    <w:p w14:paraId="3F52A394" w14:textId="77777777" w:rsidR="00F67B48" w:rsidRDefault="00F67B48" w:rsidP="00F94045">
      <w:pPr>
        <w:rPr>
          <w:b/>
          <w:bCs/>
        </w:rPr>
      </w:pPr>
    </w:p>
    <w:p w14:paraId="6D173D7E" w14:textId="065D2B4C" w:rsidR="00F94045" w:rsidRDefault="00E3036F" w:rsidP="00F94045">
      <w:r w:rsidRPr="00F94045">
        <w:rPr>
          <w:b/>
          <w:bCs/>
        </w:rPr>
        <w:t>Observation:</w:t>
      </w:r>
      <w:r w:rsidRPr="00E3036F">
        <w:t xml:space="preserve"> </w:t>
      </w:r>
    </w:p>
    <w:p w14:paraId="43A5F924" w14:textId="406B3D30" w:rsidR="00F94045" w:rsidRPr="00F94045" w:rsidRDefault="00F94045" w:rsidP="00F94045">
      <w:pPr>
        <w:pStyle w:val="ListParagraph"/>
        <w:numPr>
          <w:ilvl w:val="0"/>
          <w:numId w:val="13"/>
        </w:numPr>
      </w:pPr>
      <w:r w:rsidRPr="00F94045">
        <w:t>Without peer-support, the victim switch (s1) was overwhelmed in ~12–13 seconds.</w:t>
      </w:r>
    </w:p>
    <w:p w14:paraId="5153BF01" w14:textId="7994DFD7" w:rsidR="00F94045" w:rsidRPr="00F94045" w:rsidRDefault="00F94045" w:rsidP="00F94045">
      <w:pPr>
        <w:pStyle w:val="ListParagraph"/>
        <w:numPr>
          <w:ilvl w:val="0"/>
          <w:numId w:val="13"/>
        </w:numPr>
      </w:pPr>
      <w:r w:rsidRPr="00F94045">
        <w:t xml:space="preserve">With peer-support enabled, holding time almost </w:t>
      </w:r>
      <w:r w:rsidRPr="00F94045">
        <w:rPr>
          <w:b/>
          <w:bCs/>
        </w:rPr>
        <w:t>doubled (~24 seconds)</w:t>
      </w:r>
      <w:r w:rsidRPr="00F94045">
        <w:t>, showing that idle resources from peer switches delayed the overload.</w:t>
      </w:r>
    </w:p>
    <w:p w14:paraId="04B4114B" w14:textId="250B1462" w:rsidR="00E3036F" w:rsidRDefault="00F94045" w:rsidP="00E3036F">
      <w:pPr>
        <w:pStyle w:val="ListParagraph"/>
        <w:numPr>
          <w:ilvl w:val="0"/>
          <w:numId w:val="13"/>
        </w:numPr>
      </w:pPr>
      <w:r w:rsidRPr="00F94045">
        <w:t>This demonstrates that the peer-support strategy is effective in extending the survival time of an SDN switch under flow-table overloading attacks.</w:t>
      </w:r>
    </w:p>
    <w:p w14:paraId="2398F220" w14:textId="77777777" w:rsidR="00F67B48" w:rsidRDefault="00F67B48" w:rsidP="00F67B48"/>
    <w:p w14:paraId="1BD5D82D" w14:textId="77777777" w:rsidR="00F67B48" w:rsidRDefault="00F67B48" w:rsidP="00F67B48"/>
    <w:p w14:paraId="3BF5E08F" w14:textId="77777777" w:rsidR="00F67B48" w:rsidRDefault="00F67B48" w:rsidP="00F67B48"/>
    <w:p w14:paraId="48873731" w14:textId="77777777" w:rsidR="00F67B48" w:rsidRPr="00E3036F" w:rsidRDefault="00F67B48" w:rsidP="00F67B48"/>
    <w:p w14:paraId="0B0812A3" w14:textId="77777777" w:rsidR="00E3036F" w:rsidRPr="00E3036F" w:rsidRDefault="00E3036F" w:rsidP="00E3036F">
      <w:pPr>
        <w:rPr>
          <w:b/>
          <w:bCs/>
        </w:rPr>
      </w:pPr>
      <w:r w:rsidRPr="00E3036F">
        <w:rPr>
          <w:b/>
          <w:bCs/>
        </w:rPr>
        <w:t>4.2 CPU Utilisation (%)</w:t>
      </w:r>
    </w:p>
    <w:tbl>
      <w:tblPr>
        <w:tblStyle w:val="TableGrid"/>
        <w:tblpPr w:leftFromText="180" w:rightFromText="180" w:vertAnchor="text" w:horzAnchor="margin" w:tblpY="17"/>
        <w:tblW w:w="0" w:type="auto"/>
        <w:tblLook w:val="04A0" w:firstRow="1" w:lastRow="0" w:firstColumn="1" w:lastColumn="0" w:noHBand="0" w:noVBand="1"/>
      </w:tblPr>
      <w:tblGrid>
        <w:gridCol w:w="1752"/>
        <w:gridCol w:w="1461"/>
        <w:gridCol w:w="1101"/>
      </w:tblGrid>
      <w:tr w:rsidR="00F94045" w:rsidRPr="00F94045" w14:paraId="64F0ECAE" w14:textId="77777777" w:rsidTr="00F94045">
        <w:tc>
          <w:tcPr>
            <w:tcW w:w="0" w:type="auto"/>
            <w:hideMark/>
          </w:tcPr>
          <w:p w14:paraId="4C94A3E0" w14:textId="77777777" w:rsidR="00F94045" w:rsidRPr="00F94045" w:rsidRDefault="00F94045" w:rsidP="00F94045">
            <w:pPr>
              <w:spacing w:after="160" w:line="278" w:lineRule="auto"/>
              <w:rPr>
                <w:b/>
                <w:bCs/>
              </w:rPr>
            </w:pPr>
            <w:r w:rsidRPr="00F94045">
              <w:rPr>
                <w:b/>
                <w:bCs/>
              </w:rPr>
              <w:t>Process</w:t>
            </w:r>
          </w:p>
        </w:tc>
        <w:tc>
          <w:tcPr>
            <w:tcW w:w="0" w:type="auto"/>
            <w:hideMark/>
          </w:tcPr>
          <w:p w14:paraId="7D5FA6A2" w14:textId="77777777" w:rsidR="00F94045" w:rsidRPr="00F94045" w:rsidRDefault="00F94045" w:rsidP="00F94045">
            <w:pPr>
              <w:spacing w:after="160" w:line="278" w:lineRule="auto"/>
              <w:rPr>
                <w:b/>
                <w:bCs/>
              </w:rPr>
            </w:pPr>
            <w:r w:rsidRPr="00F94045">
              <w:rPr>
                <w:b/>
                <w:bCs/>
              </w:rPr>
              <w:t>No Peer (%)</w:t>
            </w:r>
          </w:p>
        </w:tc>
        <w:tc>
          <w:tcPr>
            <w:tcW w:w="0" w:type="auto"/>
            <w:hideMark/>
          </w:tcPr>
          <w:p w14:paraId="59888205" w14:textId="77777777" w:rsidR="00F94045" w:rsidRPr="00F94045" w:rsidRDefault="00F94045" w:rsidP="00F94045">
            <w:pPr>
              <w:spacing w:after="160" w:line="278" w:lineRule="auto"/>
              <w:rPr>
                <w:b/>
                <w:bCs/>
              </w:rPr>
            </w:pPr>
            <w:r w:rsidRPr="00F94045">
              <w:rPr>
                <w:b/>
                <w:bCs/>
              </w:rPr>
              <w:t>Peer (%)</w:t>
            </w:r>
          </w:p>
        </w:tc>
      </w:tr>
      <w:tr w:rsidR="00F94045" w:rsidRPr="00F94045" w14:paraId="1CF2B040" w14:textId="77777777" w:rsidTr="00F94045">
        <w:tc>
          <w:tcPr>
            <w:tcW w:w="0" w:type="auto"/>
            <w:hideMark/>
          </w:tcPr>
          <w:p w14:paraId="09B4BA83" w14:textId="77777777" w:rsidR="00F94045" w:rsidRPr="00F94045" w:rsidRDefault="00F94045" w:rsidP="00F94045">
            <w:pPr>
              <w:spacing w:after="160" w:line="278" w:lineRule="auto"/>
            </w:pPr>
            <w:r w:rsidRPr="00F94045">
              <w:t>POX Controller</w:t>
            </w:r>
          </w:p>
        </w:tc>
        <w:tc>
          <w:tcPr>
            <w:tcW w:w="0" w:type="auto"/>
            <w:hideMark/>
          </w:tcPr>
          <w:p w14:paraId="7563EB42" w14:textId="77777777" w:rsidR="00F94045" w:rsidRPr="00F94045" w:rsidRDefault="00F94045" w:rsidP="00F94045">
            <w:pPr>
              <w:spacing w:after="160" w:line="278" w:lineRule="auto"/>
            </w:pPr>
            <w:r w:rsidRPr="00F94045">
              <w:t>~15.0</w:t>
            </w:r>
          </w:p>
        </w:tc>
        <w:tc>
          <w:tcPr>
            <w:tcW w:w="0" w:type="auto"/>
            <w:hideMark/>
          </w:tcPr>
          <w:p w14:paraId="1545419C" w14:textId="77777777" w:rsidR="00F94045" w:rsidRPr="00F94045" w:rsidRDefault="00F94045" w:rsidP="00F94045">
            <w:pPr>
              <w:spacing w:after="160" w:line="278" w:lineRule="auto"/>
            </w:pPr>
            <w:r w:rsidRPr="00F94045">
              <w:t>~18.0</w:t>
            </w:r>
          </w:p>
        </w:tc>
      </w:tr>
      <w:tr w:rsidR="00F94045" w:rsidRPr="00F94045" w14:paraId="5FF3204B" w14:textId="77777777" w:rsidTr="00F94045">
        <w:tc>
          <w:tcPr>
            <w:tcW w:w="0" w:type="auto"/>
            <w:hideMark/>
          </w:tcPr>
          <w:p w14:paraId="25605208" w14:textId="77777777" w:rsidR="00F94045" w:rsidRPr="00F94045" w:rsidRDefault="00F94045" w:rsidP="00F94045">
            <w:pPr>
              <w:spacing w:after="160" w:line="278" w:lineRule="auto"/>
            </w:pPr>
            <w:proofErr w:type="spellStart"/>
            <w:r w:rsidRPr="00F94045">
              <w:t>ovs-vswitchd</w:t>
            </w:r>
            <w:proofErr w:type="spellEnd"/>
          </w:p>
        </w:tc>
        <w:tc>
          <w:tcPr>
            <w:tcW w:w="0" w:type="auto"/>
            <w:hideMark/>
          </w:tcPr>
          <w:p w14:paraId="7B37BB05" w14:textId="77777777" w:rsidR="00F94045" w:rsidRPr="00F94045" w:rsidRDefault="00F94045" w:rsidP="00F94045">
            <w:pPr>
              <w:spacing w:after="160" w:line="278" w:lineRule="auto"/>
            </w:pPr>
            <w:r w:rsidRPr="00F94045">
              <w:t>~4.7</w:t>
            </w:r>
          </w:p>
        </w:tc>
        <w:tc>
          <w:tcPr>
            <w:tcW w:w="0" w:type="auto"/>
            <w:hideMark/>
          </w:tcPr>
          <w:p w14:paraId="240E9EE9" w14:textId="77777777" w:rsidR="00F94045" w:rsidRPr="00F94045" w:rsidRDefault="00F94045" w:rsidP="00F94045">
            <w:pPr>
              <w:spacing w:after="160" w:line="278" w:lineRule="auto"/>
            </w:pPr>
            <w:r w:rsidRPr="00F94045">
              <w:t>~4.3</w:t>
            </w:r>
          </w:p>
        </w:tc>
      </w:tr>
    </w:tbl>
    <w:p w14:paraId="0EBA2501" w14:textId="77777777" w:rsidR="00E3036F" w:rsidRDefault="00E3036F" w:rsidP="00E3036F">
      <w:pPr>
        <w:rPr>
          <w:b/>
          <w:bCs/>
        </w:rPr>
      </w:pPr>
    </w:p>
    <w:p w14:paraId="1C7CD980" w14:textId="77777777" w:rsidR="00F94045" w:rsidRDefault="00F94045" w:rsidP="00E3036F">
      <w:pPr>
        <w:rPr>
          <w:b/>
          <w:bCs/>
        </w:rPr>
      </w:pPr>
    </w:p>
    <w:p w14:paraId="00AD9728" w14:textId="77777777" w:rsidR="00F67B48" w:rsidRDefault="00F67B48" w:rsidP="00F94045">
      <w:pPr>
        <w:rPr>
          <w:b/>
          <w:bCs/>
        </w:rPr>
      </w:pPr>
    </w:p>
    <w:p w14:paraId="12AE0485" w14:textId="77777777" w:rsidR="00F67B48" w:rsidRDefault="00F67B48" w:rsidP="00F94045">
      <w:pPr>
        <w:rPr>
          <w:b/>
          <w:bCs/>
        </w:rPr>
      </w:pPr>
    </w:p>
    <w:p w14:paraId="6C29A73E" w14:textId="1E8C97F3" w:rsidR="00F94045" w:rsidRDefault="00E3036F" w:rsidP="00F94045">
      <w:r w:rsidRPr="00E3036F">
        <w:rPr>
          <w:b/>
          <w:bCs/>
        </w:rPr>
        <w:t>Observation:</w:t>
      </w:r>
      <w:r w:rsidRPr="00E3036F">
        <w:t xml:space="preserve"> </w:t>
      </w:r>
    </w:p>
    <w:p w14:paraId="0D2E3325" w14:textId="008E3F93" w:rsidR="00F94045" w:rsidRPr="00F94045" w:rsidRDefault="00F94045" w:rsidP="00F94045">
      <w:pPr>
        <w:numPr>
          <w:ilvl w:val="0"/>
          <w:numId w:val="14"/>
        </w:numPr>
      </w:pPr>
      <w:r w:rsidRPr="00F94045">
        <w:t xml:space="preserve">The </w:t>
      </w:r>
      <w:proofErr w:type="spellStart"/>
      <w:r w:rsidRPr="00F94045">
        <w:t>ovs-vswitchd</w:t>
      </w:r>
      <w:proofErr w:type="spellEnd"/>
      <w:r w:rsidRPr="00F94045">
        <w:t xml:space="preserve"> process averaged ~4–5% CPU usage in both scenarios, with slightly lower load under peer-support because flow entries were partially offloaded to peers.</w:t>
      </w:r>
    </w:p>
    <w:p w14:paraId="406CDD85" w14:textId="77777777" w:rsidR="00F94045" w:rsidRPr="00F94045" w:rsidRDefault="00F94045" w:rsidP="00F94045">
      <w:pPr>
        <w:numPr>
          <w:ilvl w:val="0"/>
          <w:numId w:val="14"/>
        </w:numPr>
      </w:pPr>
      <w:r w:rsidRPr="00F94045">
        <w:t>The POX controller showed a small increase (~15% → ~18%) when peer-support was enabled, reflecting additional decision logic overhead.</w:t>
      </w:r>
    </w:p>
    <w:p w14:paraId="66CBF6A7" w14:textId="1D49BA39" w:rsidR="00E3036F" w:rsidRPr="00E3036F" w:rsidRDefault="00F94045" w:rsidP="00E3036F">
      <w:pPr>
        <w:numPr>
          <w:ilvl w:val="0"/>
          <w:numId w:val="14"/>
        </w:numPr>
      </w:pPr>
      <w:r w:rsidRPr="00F94045">
        <w:t>Overall, the CPU overhead of peer-support was modest and acceptable given the gain in resilience.</w:t>
      </w:r>
    </w:p>
    <w:p w14:paraId="39C24194" w14:textId="77777777" w:rsidR="00E3036F" w:rsidRDefault="00E3036F" w:rsidP="00E3036F">
      <w:pPr>
        <w:rPr>
          <w:b/>
          <w:bCs/>
        </w:rPr>
      </w:pPr>
      <w:r w:rsidRPr="00E3036F">
        <w:rPr>
          <w:b/>
          <w:bCs/>
        </w:rPr>
        <w:t>4.3 Bandwidth (Mbit/s)</w:t>
      </w:r>
    </w:p>
    <w:tbl>
      <w:tblPr>
        <w:tblStyle w:val="TableGrid"/>
        <w:tblW w:w="0" w:type="auto"/>
        <w:tblLook w:val="04A0" w:firstRow="1" w:lastRow="0" w:firstColumn="1" w:lastColumn="0" w:noHBand="0" w:noVBand="1"/>
      </w:tblPr>
      <w:tblGrid>
        <w:gridCol w:w="2639"/>
        <w:gridCol w:w="2689"/>
        <w:gridCol w:w="1677"/>
      </w:tblGrid>
      <w:tr w:rsidR="00F94045" w:rsidRPr="00F94045" w14:paraId="7041B5A8" w14:textId="77777777" w:rsidTr="00F94045">
        <w:tc>
          <w:tcPr>
            <w:tcW w:w="0" w:type="auto"/>
            <w:hideMark/>
          </w:tcPr>
          <w:p w14:paraId="0C3C8559" w14:textId="77777777" w:rsidR="00F94045" w:rsidRPr="00F94045" w:rsidRDefault="00F94045" w:rsidP="00F94045">
            <w:pPr>
              <w:spacing w:after="160" w:line="278" w:lineRule="auto"/>
              <w:rPr>
                <w:b/>
                <w:bCs/>
              </w:rPr>
            </w:pPr>
            <w:r w:rsidRPr="00F94045">
              <w:rPr>
                <w:b/>
                <w:bCs/>
              </w:rPr>
              <w:t>Condition</w:t>
            </w:r>
          </w:p>
        </w:tc>
        <w:tc>
          <w:tcPr>
            <w:tcW w:w="0" w:type="auto"/>
            <w:hideMark/>
          </w:tcPr>
          <w:p w14:paraId="08D46A66" w14:textId="77777777" w:rsidR="00F94045" w:rsidRPr="00F94045" w:rsidRDefault="00F94045" w:rsidP="00F94045">
            <w:pPr>
              <w:spacing w:after="160" w:line="278" w:lineRule="auto"/>
              <w:rPr>
                <w:b/>
                <w:bCs/>
              </w:rPr>
            </w:pPr>
            <w:r w:rsidRPr="00F94045">
              <w:rPr>
                <w:b/>
                <w:bCs/>
              </w:rPr>
              <w:t>Avg Throughput (Mbps)</w:t>
            </w:r>
          </w:p>
        </w:tc>
        <w:tc>
          <w:tcPr>
            <w:tcW w:w="0" w:type="auto"/>
            <w:hideMark/>
          </w:tcPr>
          <w:p w14:paraId="58026DF8" w14:textId="77777777" w:rsidR="00F94045" w:rsidRPr="00F94045" w:rsidRDefault="00F94045" w:rsidP="00F94045">
            <w:pPr>
              <w:spacing w:after="160" w:line="278" w:lineRule="auto"/>
              <w:rPr>
                <w:b/>
                <w:bCs/>
              </w:rPr>
            </w:pPr>
            <w:r w:rsidRPr="00F94045">
              <w:rPr>
                <w:b/>
                <w:bCs/>
              </w:rPr>
              <w:t>% of Baseline</w:t>
            </w:r>
          </w:p>
        </w:tc>
      </w:tr>
      <w:tr w:rsidR="00F94045" w:rsidRPr="00F94045" w14:paraId="34BF3697" w14:textId="77777777" w:rsidTr="00F94045">
        <w:tc>
          <w:tcPr>
            <w:tcW w:w="0" w:type="auto"/>
            <w:hideMark/>
          </w:tcPr>
          <w:p w14:paraId="23E2E3D2" w14:textId="77777777" w:rsidR="00F94045" w:rsidRPr="00F94045" w:rsidRDefault="00F94045" w:rsidP="00F94045">
            <w:pPr>
              <w:spacing w:after="160" w:line="278" w:lineRule="auto"/>
              <w:rPr>
                <w:b/>
                <w:bCs/>
              </w:rPr>
            </w:pPr>
            <w:r w:rsidRPr="00F94045">
              <w:rPr>
                <w:b/>
                <w:bCs/>
              </w:rPr>
              <w:t>Baseline (no attack)</w:t>
            </w:r>
          </w:p>
        </w:tc>
        <w:tc>
          <w:tcPr>
            <w:tcW w:w="0" w:type="auto"/>
            <w:hideMark/>
          </w:tcPr>
          <w:p w14:paraId="524AB772" w14:textId="77777777" w:rsidR="00F94045" w:rsidRPr="00F94045" w:rsidRDefault="00F94045" w:rsidP="00F94045">
            <w:pPr>
              <w:spacing w:after="160" w:line="278" w:lineRule="auto"/>
            </w:pPr>
            <w:r w:rsidRPr="00F94045">
              <w:t>94.0</w:t>
            </w:r>
          </w:p>
        </w:tc>
        <w:tc>
          <w:tcPr>
            <w:tcW w:w="0" w:type="auto"/>
            <w:hideMark/>
          </w:tcPr>
          <w:p w14:paraId="176C672F" w14:textId="77777777" w:rsidR="00F94045" w:rsidRPr="00F94045" w:rsidRDefault="00F94045" w:rsidP="00F94045">
            <w:pPr>
              <w:spacing w:after="160" w:line="278" w:lineRule="auto"/>
            </w:pPr>
            <w:r w:rsidRPr="00F94045">
              <w:t>100%</w:t>
            </w:r>
          </w:p>
        </w:tc>
      </w:tr>
      <w:tr w:rsidR="00F94045" w:rsidRPr="00F94045" w14:paraId="4B8F5804" w14:textId="77777777" w:rsidTr="00F94045">
        <w:tc>
          <w:tcPr>
            <w:tcW w:w="0" w:type="auto"/>
            <w:hideMark/>
          </w:tcPr>
          <w:p w14:paraId="269E0165" w14:textId="77777777" w:rsidR="00F94045" w:rsidRPr="00F94045" w:rsidRDefault="00F94045" w:rsidP="00F94045">
            <w:pPr>
              <w:spacing w:after="160" w:line="278" w:lineRule="auto"/>
              <w:rPr>
                <w:b/>
                <w:bCs/>
              </w:rPr>
            </w:pPr>
            <w:r w:rsidRPr="00F94045">
              <w:rPr>
                <w:b/>
                <w:bCs/>
              </w:rPr>
              <w:t>Under attack (no peer)</w:t>
            </w:r>
          </w:p>
        </w:tc>
        <w:tc>
          <w:tcPr>
            <w:tcW w:w="0" w:type="auto"/>
            <w:hideMark/>
          </w:tcPr>
          <w:p w14:paraId="16A83E8F" w14:textId="77777777" w:rsidR="00F94045" w:rsidRPr="00F94045" w:rsidRDefault="00F94045" w:rsidP="00F94045">
            <w:pPr>
              <w:spacing w:after="160" w:line="278" w:lineRule="auto"/>
            </w:pPr>
            <w:r w:rsidRPr="00F94045">
              <w:t>28.5</w:t>
            </w:r>
          </w:p>
        </w:tc>
        <w:tc>
          <w:tcPr>
            <w:tcW w:w="0" w:type="auto"/>
            <w:hideMark/>
          </w:tcPr>
          <w:p w14:paraId="4F74B6A3" w14:textId="77777777" w:rsidR="00F94045" w:rsidRPr="00F94045" w:rsidRDefault="00F94045" w:rsidP="00F94045">
            <w:pPr>
              <w:spacing w:after="160" w:line="278" w:lineRule="auto"/>
            </w:pPr>
            <w:r w:rsidRPr="00F94045">
              <w:t>30%</w:t>
            </w:r>
          </w:p>
        </w:tc>
      </w:tr>
      <w:tr w:rsidR="00F94045" w:rsidRPr="00F94045" w14:paraId="797C0EEB" w14:textId="77777777" w:rsidTr="00F94045">
        <w:tc>
          <w:tcPr>
            <w:tcW w:w="0" w:type="auto"/>
            <w:hideMark/>
          </w:tcPr>
          <w:p w14:paraId="55307242" w14:textId="77777777" w:rsidR="00F94045" w:rsidRPr="00F94045" w:rsidRDefault="00F94045" w:rsidP="00F94045">
            <w:pPr>
              <w:spacing w:after="160" w:line="278" w:lineRule="auto"/>
              <w:rPr>
                <w:b/>
                <w:bCs/>
              </w:rPr>
            </w:pPr>
            <w:r w:rsidRPr="00F94045">
              <w:rPr>
                <w:b/>
                <w:bCs/>
              </w:rPr>
              <w:t>With peer-support</w:t>
            </w:r>
          </w:p>
        </w:tc>
        <w:tc>
          <w:tcPr>
            <w:tcW w:w="0" w:type="auto"/>
            <w:hideMark/>
          </w:tcPr>
          <w:p w14:paraId="3E9C41E4" w14:textId="77777777" w:rsidR="00F94045" w:rsidRPr="00F94045" w:rsidRDefault="00F94045" w:rsidP="00F94045">
            <w:pPr>
              <w:spacing w:after="160" w:line="278" w:lineRule="auto"/>
            </w:pPr>
            <w:r w:rsidRPr="00F94045">
              <w:t>72.4</w:t>
            </w:r>
          </w:p>
        </w:tc>
        <w:tc>
          <w:tcPr>
            <w:tcW w:w="0" w:type="auto"/>
            <w:hideMark/>
          </w:tcPr>
          <w:p w14:paraId="0B98A199" w14:textId="77777777" w:rsidR="00F94045" w:rsidRPr="00F94045" w:rsidRDefault="00F94045" w:rsidP="00F94045">
            <w:pPr>
              <w:spacing w:after="160" w:line="278" w:lineRule="auto"/>
            </w:pPr>
            <w:r w:rsidRPr="00F94045">
              <w:t>77%</w:t>
            </w:r>
          </w:p>
        </w:tc>
      </w:tr>
    </w:tbl>
    <w:p w14:paraId="6A21DE84" w14:textId="77777777" w:rsidR="00E3036F" w:rsidRDefault="00E3036F" w:rsidP="00E3036F">
      <w:pPr>
        <w:rPr>
          <w:b/>
          <w:bCs/>
        </w:rPr>
      </w:pPr>
    </w:p>
    <w:p w14:paraId="52B397D2" w14:textId="77777777" w:rsidR="00F94045" w:rsidRDefault="00E3036F" w:rsidP="00F94045">
      <w:r w:rsidRPr="00F94045">
        <w:rPr>
          <w:b/>
          <w:bCs/>
        </w:rPr>
        <w:t>Observation:</w:t>
      </w:r>
      <w:r w:rsidRPr="00E3036F">
        <w:t xml:space="preserve"> </w:t>
      </w:r>
    </w:p>
    <w:p w14:paraId="7DEA230C" w14:textId="67C6DA5A" w:rsidR="00F94045" w:rsidRPr="00F94045" w:rsidRDefault="00F94045" w:rsidP="00F94045">
      <w:pPr>
        <w:pStyle w:val="ListParagraph"/>
        <w:numPr>
          <w:ilvl w:val="0"/>
          <w:numId w:val="15"/>
        </w:numPr>
      </w:pPr>
      <w:r w:rsidRPr="00F94045">
        <w:t>Baseline throughput between h1_1 → h10_1 was ~94 Mbps (close to link capacity).</w:t>
      </w:r>
    </w:p>
    <w:p w14:paraId="1A4F782D" w14:textId="31D29F30" w:rsidR="00F94045" w:rsidRPr="00F94045" w:rsidRDefault="00F94045" w:rsidP="00F94045">
      <w:pPr>
        <w:pStyle w:val="ListParagraph"/>
        <w:numPr>
          <w:ilvl w:val="0"/>
          <w:numId w:val="15"/>
        </w:numPr>
      </w:pPr>
      <w:r w:rsidRPr="00F94045">
        <w:t>During attack without mitigation, throughput collapsed to ~28 Mbps (only 30% of baseline).</w:t>
      </w:r>
    </w:p>
    <w:p w14:paraId="558DFF9C" w14:textId="7785E47B" w:rsidR="00E3036F" w:rsidRPr="00E3036F" w:rsidRDefault="00F94045" w:rsidP="00E3036F">
      <w:pPr>
        <w:pStyle w:val="ListParagraph"/>
        <w:numPr>
          <w:ilvl w:val="0"/>
          <w:numId w:val="15"/>
        </w:numPr>
      </w:pPr>
      <w:r w:rsidRPr="00F94045">
        <w:t>With peer-support, throughput recovered to ~72 Mbps (about 77% of baseline), showing significant improvement in maintaining legitimate traffic under attack.</w:t>
      </w:r>
    </w:p>
    <w:p w14:paraId="1E9F4E7C" w14:textId="77777777" w:rsidR="00E3036F" w:rsidRPr="00E3036F" w:rsidRDefault="00E3036F" w:rsidP="00E3036F">
      <w:pPr>
        <w:pStyle w:val="Heading2"/>
      </w:pPr>
      <w:r w:rsidRPr="00E3036F">
        <w:t>5. Discussion</w:t>
      </w:r>
    </w:p>
    <w:p w14:paraId="70127D2B" w14:textId="77777777" w:rsidR="00F67B48" w:rsidRPr="00F67B48" w:rsidRDefault="00F67B48" w:rsidP="00F67B48">
      <w:r w:rsidRPr="00F67B48">
        <w:t xml:space="preserve">The results of this experiment demonstrate the practical impact of the peer-support strategy in mitigating flow-table overloading attacks in SDN. Without mitigation, the victim switch (s1) was overwhelmed in about 12–13 seconds, leading to severe </w:t>
      </w:r>
      <w:r w:rsidRPr="00F67B48">
        <w:lastRenderedPageBreak/>
        <w:t>throughput degradation and disruption of legitimate traffic. With peer-support enabled, holding time nearly doubled to ~24 seconds, providing valuable additional time for detection and response.</w:t>
      </w:r>
    </w:p>
    <w:p w14:paraId="1058C061" w14:textId="77777777" w:rsidR="00F67B48" w:rsidRPr="00F67B48" w:rsidRDefault="00F67B48" w:rsidP="00F67B48">
      <w:r w:rsidRPr="00F67B48">
        <w:t>The CPU utilisation measurements further highlight the trade-off of the approach. While the controller’s workload increased slightly (around 3% more on average) due to additional decision-making, the switch load decreased marginally because flows were shared across peers. This indicates that the strategy distributes resource consumption more evenly across the network without introducing significant overhead.</w:t>
      </w:r>
    </w:p>
    <w:p w14:paraId="37D8F020" w14:textId="77777777" w:rsidR="00F67B48" w:rsidRPr="00F67B48" w:rsidRDefault="00F67B48" w:rsidP="00F67B48">
      <w:r w:rsidRPr="00F67B48">
        <w:t>Bandwidth tests also confirmed the effectiveness of peer-support. In the baseline scenario, legitimate throughput between h1_1 and h10_1 was close to line rate (~94 Mbps). Under attack without mitigation, throughput collapsed to ~28 Mbps (30% of baseline). With peer-support, throughput recovered to ~72 Mbps, or 77% of baseline. This recovery illustrates that peer-support preserves service quality for legitimate users even when switches are under attack.</w:t>
      </w:r>
    </w:p>
    <w:p w14:paraId="1501B097" w14:textId="2C46B57D" w:rsidR="00E3036F" w:rsidRPr="00E3036F" w:rsidRDefault="00F67B48" w:rsidP="00E3036F">
      <w:r w:rsidRPr="00F67B48">
        <w:t>Overall, these findings align with prior research and validate the idea that peer collaboration can substantially enhance SDN resilience. The strategy is simple to implement, incurs only a minor processing cost, and significantly improves both survivability and service performance under attack. However, it is important to note that the static peer mapping used in this test may not scale efficiently to larger or more dynamic topologies. A more advanced approach, such as dynamic peer selection based on real-time network state, could further improve robustness.</w:t>
      </w:r>
    </w:p>
    <w:p w14:paraId="7CE04ED1" w14:textId="77777777" w:rsidR="00E3036F" w:rsidRPr="00E3036F" w:rsidRDefault="00E3036F" w:rsidP="00E3036F">
      <w:pPr>
        <w:pStyle w:val="Heading2"/>
      </w:pPr>
      <w:r w:rsidRPr="00E3036F">
        <w:t>6. Conclusion</w:t>
      </w:r>
    </w:p>
    <w:p w14:paraId="25B279E2" w14:textId="77777777" w:rsidR="00F67B48" w:rsidRPr="00F67B48" w:rsidRDefault="00F67B48" w:rsidP="00F67B48">
      <w:r w:rsidRPr="00F67B48">
        <w:t>This project investigated the vulnerability of SDN switches to flow-table overloading attacks and evaluated the peer-support mitigation strategy in a 10-switch mesh topology controlled by POX. Experimental results showed that peer-support nearly doubled the holding time, reduced the impact of attacks on throughput, and introduced only minor additional CPU load.</w:t>
      </w:r>
    </w:p>
    <w:p w14:paraId="4AFA8920" w14:textId="77777777" w:rsidR="00F67B48" w:rsidRPr="00F67B48" w:rsidRDefault="00F67B48" w:rsidP="00F67B48">
      <w:r w:rsidRPr="00F67B48">
        <w:t>The findings confirm that peer-support is an effective, lightweight mechanism to strengthen SDN against flow-table exhaustion. It leverages collaboration between switches to balance resource usage and preserve service availability. While static peer mapping was sufficient for this study, future work could explore dynamic peer selection and scaling to larger, real-world topologies.</w:t>
      </w:r>
    </w:p>
    <w:p w14:paraId="17C19564" w14:textId="5FD95AB2" w:rsidR="00E3036F" w:rsidRPr="00E3036F" w:rsidRDefault="00F67B48" w:rsidP="00E3036F">
      <w:r w:rsidRPr="00F67B48">
        <w:t xml:space="preserve">In conclusion, peer-support provides a practical and efficient </w:t>
      </w:r>
      <w:proofErr w:type="spellStart"/>
      <w:r w:rsidRPr="00F67B48">
        <w:t>defense</w:t>
      </w:r>
      <w:proofErr w:type="spellEnd"/>
      <w:r w:rsidRPr="00F67B48">
        <w:t xml:space="preserve"> that improves the resilience of SDN networks against flow-table overloading attacks, making it a promising component of future SDN security strategies.</w:t>
      </w:r>
    </w:p>
    <w:p w14:paraId="788CE688" w14:textId="77777777" w:rsidR="00E3036F" w:rsidRPr="00E3036F" w:rsidRDefault="00E3036F" w:rsidP="00E3036F">
      <w:pPr>
        <w:pStyle w:val="Heading2"/>
      </w:pPr>
      <w:r w:rsidRPr="00E3036F">
        <w:lastRenderedPageBreak/>
        <w:t>References</w:t>
      </w:r>
    </w:p>
    <w:p w14:paraId="132E08E0" w14:textId="5283AA3C" w:rsidR="00F67B48" w:rsidRDefault="00F67B48" w:rsidP="00F67B48">
      <w:pPr>
        <w:numPr>
          <w:ilvl w:val="0"/>
          <w:numId w:val="7"/>
        </w:numPr>
      </w:pPr>
      <w:proofErr w:type="spellStart"/>
      <w:r>
        <w:t>Tupakula</w:t>
      </w:r>
      <w:proofErr w:type="spellEnd"/>
      <w:r>
        <w:t xml:space="preserve">, U., Varadharajan, V., &amp; Karmakar, K. K. (2020). Attack detection on the software defined networking switches. In 2020 6th IEEE Conference on Network </w:t>
      </w:r>
      <w:proofErr w:type="spellStart"/>
      <w:r>
        <w:t>Softwarization</w:t>
      </w:r>
      <w:proofErr w:type="spellEnd"/>
      <w:r>
        <w:t xml:space="preserve"> (</w:t>
      </w:r>
      <w:proofErr w:type="spellStart"/>
      <w:r>
        <w:t>NetSoft</w:t>
      </w:r>
      <w:proofErr w:type="spellEnd"/>
      <w:r>
        <w:t>) (pp. 262–266). IEEE. https://doi.org/10.1109/NetSoft48620.2020.9165459</w:t>
      </w:r>
    </w:p>
    <w:p w14:paraId="5DD28556" w14:textId="32002C77" w:rsidR="00F67B48" w:rsidRDefault="00F67B48" w:rsidP="00F67B48">
      <w:pPr>
        <w:numPr>
          <w:ilvl w:val="0"/>
          <w:numId w:val="7"/>
        </w:numPr>
      </w:pPr>
      <w:r>
        <w:t>Sood, K., Yu, S., &amp; Xiang, Y. (2016). Performance analysis of software-defined network switch using M/Geo/1 model. IEEE Communications Letters, 20(12), 2522–2525. https://doi.org/10.1109/LCOMM.2016.2608894</w:t>
      </w:r>
    </w:p>
    <w:p w14:paraId="1B5CBA7A" w14:textId="028AB3BF" w:rsidR="00F67B48" w:rsidRDefault="00F67B48" w:rsidP="00F67B48">
      <w:pPr>
        <w:numPr>
          <w:ilvl w:val="0"/>
          <w:numId w:val="7"/>
        </w:numPr>
      </w:pPr>
      <w:r>
        <w:t>McCauley, J., et al. (2013). POX: OpenFlow/SDN controller. GitHub repository. Retrieved from https://github.com/noxrepo/pox</w:t>
      </w:r>
    </w:p>
    <w:p w14:paraId="324B1A6D" w14:textId="4F6AAB78" w:rsidR="00E3036F" w:rsidRPr="00E3036F" w:rsidRDefault="00F67B48" w:rsidP="00F67B48">
      <w:pPr>
        <w:numPr>
          <w:ilvl w:val="0"/>
          <w:numId w:val="7"/>
        </w:numPr>
      </w:pPr>
      <w:r>
        <w:t>Mininet Team. (2015). Mininet: An Instant Virtual Network on your Laptop (or other PC). Retrieved from http://mininet.org</w:t>
      </w:r>
    </w:p>
    <w:p w14:paraId="48783A52" w14:textId="77777777" w:rsidR="00E3036F" w:rsidRPr="00E3036F" w:rsidRDefault="00E3036F" w:rsidP="00E3036F"/>
    <w:sectPr w:rsidR="00E3036F" w:rsidRPr="00E303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557D"/>
    <w:multiLevelType w:val="multilevel"/>
    <w:tmpl w:val="A4FCF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C4E4D"/>
    <w:multiLevelType w:val="multilevel"/>
    <w:tmpl w:val="6092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57312"/>
    <w:multiLevelType w:val="multilevel"/>
    <w:tmpl w:val="895A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D0D40"/>
    <w:multiLevelType w:val="multilevel"/>
    <w:tmpl w:val="EB42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32965"/>
    <w:multiLevelType w:val="hybridMultilevel"/>
    <w:tmpl w:val="B89CB8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CDE2F68"/>
    <w:multiLevelType w:val="multilevel"/>
    <w:tmpl w:val="B46E8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4734CC"/>
    <w:multiLevelType w:val="multilevel"/>
    <w:tmpl w:val="49E2B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346587"/>
    <w:multiLevelType w:val="multilevel"/>
    <w:tmpl w:val="6E5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003EC9"/>
    <w:multiLevelType w:val="multilevel"/>
    <w:tmpl w:val="E77A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DD4CBC"/>
    <w:multiLevelType w:val="multilevel"/>
    <w:tmpl w:val="1C54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A3CAD"/>
    <w:multiLevelType w:val="multilevel"/>
    <w:tmpl w:val="E1C6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CA132B"/>
    <w:multiLevelType w:val="multilevel"/>
    <w:tmpl w:val="F784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AF1495"/>
    <w:multiLevelType w:val="multilevel"/>
    <w:tmpl w:val="B9D47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BA7B51"/>
    <w:multiLevelType w:val="multilevel"/>
    <w:tmpl w:val="4F7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3C60AC"/>
    <w:multiLevelType w:val="hybridMultilevel"/>
    <w:tmpl w:val="CF2205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4AD4A3A"/>
    <w:multiLevelType w:val="multilevel"/>
    <w:tmpl w:val="CAD28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69545D"/>
    <w:multiLevelType w:val="multilevel"/>
    <w:tmpl w:val="81F6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181219"/>
    <w:multiLevelType w:val="hybridMultilevel"/>
    <w:tmpl w:val="FB3480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F400BCF"/>
    <w:multiLevelType w:val="multilevel"/>
    <w:tmpl w:val="58C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0795319">
    <w:abstractNumId w:val="4"/>
  </w:num>
  <w:num w:numId="2" w16cid:durableId="1725830900">
    <w:abstractNumId w:val="18"/>
  </w:num>
  <w:num w:numId="3" w16cid:durableId="1941715388">
    <w:abstractNumId w:val="13"/>
  </w:num>
  <w:num w:numId="4" w16cid:durableId="996878186">
    <w:abstractNumId w:val="1"/>
  </w:num>
  <w:num w:numId="5" w16cid:durableId="508450334">
    <w:abstractNumId w:val="11"/>
  </w:num>
  <w:num w:numId="6" w16cid:durableId="1968393321">
    <w:abstractNumId w:val="2"/>
  </w:num>
  <w:num w:numId="7" w16cid:durableId="816382704">
    <w:abstractNumId w:val="5"/>
  </w:num>
  <w:num w:numId="8" w16cid:durableId="90518259">
    <w:abstractNumId w:val="16"/>
  </w:num>
  <w:num w:numId="9" w16cid:durableId="1392118615">
    <w:abstractNumId w:val="12"/>
  </w:num>
  <w:num w:numId="10" w16cid:durableId="1068116414">
    <w:abstractNumId w:val="7"/>
  </w:num>
  <w:num w:numId="11" w16cid:durableId="1901356937">
    <w:abstractNumId w:val="6"/>
  </w:num>
  <w:num w:numId="12" w16cid:durableId="988900221">
    <w:abstractNumId w:val="9"/>
  </w:num>
  <w:num w:numId="13" w16cid:durableId="451243692">
    <w:abstractNumId w:val="17"/>
  </w:num>
  <w:num w:numId="14" w16cid:durableId="1646814983">
    <w:abstractNumId w:val="3"/>
  </w:num>
  <w:num w:numId="15" w16cid:durableId="838889978">
    <w:abstractNumId w:val="14"/>
  </w:num>
  <w:num w:numId="16" w16cid:durableId="358093263">
    <w:abstractNumId w:val="8"/>
  </w:num>
  <w:num w:numId="17" w16cid:durableId="1624462054">
    <w:abstractNumId w:val="15"/>
  </w:num>
  <w:num w:numId="18" w16cid:durableId="976111331">
    <w:abstractNumId w:val="0"/>
  </w:num>
  <w:num w:numId="19" w16cid:durableId="4889862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36F"/>
    <w:rsid w:val="00077C48"/>
    <w:rsid w:val="000C326E"/>
    <w:rsid w:val="00123D2F"/>
    <w:rsid w:val="00355D01"/>
    <w:rsid w:val="004231D7"/>
    <w:rsid w:val="00452275"/>
    <w:rsid w:val="00594BBB"/>
    <w:rsid w:val="00687414"/>
    <w:rsid w:val="007343A6"/>
    <w:rsid w:val="00892EF9"/>
    <w:rsid w:val="008D2ED9"/>
    <w:rsid w:val="00971937"/>
    <w:rsid w:val="009D46F9"/>
    <w:rsid w:val="00AC1993"/>
    <w:rsid w:val="00BD550B"/>
    <w:rsid w:val="00BE522A"/>
    <w:rsid w:val="00D375BF"/>
    <w:rsid w:val="00D876E9"/>
    <w:rsid w:val="00E247B4"/>
    <w:rsid w:val="00E3036F"/>
    <w:rsid w:val="00F07A19"/>
    <w:rsid w:val="00F67B48"/>
    <w:rsid w:val="00F72B38"/>
    <w:rsid w:val="00F9404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66126"/>
  <w15:chartTrackingRefBased/>
  <w15:docId w15:val="{D3937E8D-D409-415D-B22F-3DD8A7D5A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3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03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303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03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03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03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03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03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03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3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03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303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03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03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03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03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03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036F"/>
    <w:rPr>
      <w:rFonts w:eastAsiaTheme="majorEastAsia" w:cstheme="majorBidi"/>
      <w:color w:val="272727" w:themeColor="text1" w:themeTint="D8"/>
    </w:rPr>
  </w:style>
  <w:style w:type="paragraph" w:styleId="Title">
    <w:name w:val="Title"/>
    <w:basedOn w:val="Normal"/>
    <w:next w:val="Normal"/>
    <w:link w:val="TitleChar"/>
    <w:uiPriority w:val="10"/>
    <w:qFormat/>
    <w:rsid w:val="00E303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03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03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03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036F"/>
    <w:pPr>
      <w:spacing w:before="160"/>
      <w:jc w:val="center"/>
    </w:pPr>
    <w:rPr>
      <w:i/>
      <w:iCs/>
      <w:color w:val="404040" w:themeColor="text1" w:themeTint="BF"/>
    </w:rPr>
  </w:style>
  <w:style w:type="character" w:customStyle="1" w:styleId="QuoteChar">
    <w:name w:val="Quote Char"/>
    <w:basedOn w:val="DefaultParagraphFont"/>
    <w:link w:val="Quote"/>
    <w:uiPriority w:val="29"/>
    <w:rsid w:val="00E3036F"/>
    <w:rPr>
      <w:i/>
      <w:iCs/>
      <w:color w:val="404040" w:themeColor="text1" w:themeTint="BF"/>
    </w:rPr>
  </w:style>
  <w:style w:type="paragraph" w:styleId="ListParagraph">
    <w:name w:val="List Paragraph"/>
    <w:basedOn w:val="Normal"/>
    <w:uiPriority w:val="34"/>
    <w:qFormat/>
    <w:rsid w:val="00E3036F"/>
    <w:pPr>
      <w:ind w:left="720"/>
      <w:contextualSpacing/>
    </w:pPr>
  </w:style>
  <w:style w:type="character" w:styleId="IntenseEmphasis">
    <w:name w:val="Intense Emphasis"/>
    <w:basedOn w:val="DefaultParagraphFont"/>
    <w:uiPriority w:val="21"/>
    <w:qFormat/>
    <w:rsid w:val="00E3036F"/>
    <w:rPr>
      <w:i/>
      <w:iCs/>
      <w:color w:val="0F4761" w:themeColor="accent1" w:themeShade="BF"/>
    </w:rPr>
  </w:style>
  <w:style w:type="paragraph" w:styleId="IntenseQuote">
    <w:name w:val="Intense Quote"/>
    <w:basedOn w:val="Normal"/>
    <w:next w:val="Normal"/>
    <w:link w:val="IntenseQuoteChar"/>
    <w:uiPriority w:val="30"/>
    <w:qFormat/>
    <w:rsid w:val="00E303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036F"/>
    <w:rPr>
      <w:i/>
      <w:iCs/>
      <w:color w:val="0F4761" w:themeColor="accent1" w:themeShade="BF"/>
    </w:rPr>
  </w:style>
  <w:style w:type="character" w:styleId="IntenseReference">
    <w:name w:val="Intense Reference"/>
    <w:basedOn w:val="DefaultParagraphFont"/>
    <w:uiPriority w:val="32"/>
    <w:qFormat/>
    <w:rsid w:val="00E3036F"/>
    <w:rPr>
      <w:b/>
      <w:bCs/>
      <w:smallCaps/>
      <w:color w:val="0F4761" w:themeColor="accent1" w:themeShade="BF"/>
      <w:spacing w:val="5"/>
    </w:rPr>
  </w:style>
  <w:style w:type="paragraph" w:styleId="NormalWeb">
    <w:name w:val="Normal (Web)"/>
    <w:basedOn w:val="Normal"/>
    <w:uiPriority w:val="99"/>
    <w:semiHidden/>
    <w:unhideWhenUsed/>
    <w:rsid w:val="00452275"/>
    <w:rPr>
      <w:rFonts w:ascii="Times New Roman" w:hAnsi="Times New Roman" w:cs="Times New Roman"/>
    </w:rPr>
  </w:style>
  <w:style w:type="table" w:styleId="TableGrid">
    <w:name w:val="Table Grid"/>
    <w:basedOn w:val="TableNormal"/>
    <w:uiPriority w:val="39"/>
    <w:rsid w:val="000C3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C1993"/>
    <w:rPr>
      <w:b/>
      <w:bCs/>
    </w:rPr>
  </w:style>
  <w:style w:type="character" w:styleId="Hyperlink">
    <w:name w:val="Hyperlink"/>
    <w:basedOn w:val="DefaultParagraphFont"/>
    <w:uiPriority w:val="99"/>
    <w:unhideWhenUsed/>
    <w:rsid w:val="00F67B48"/>
    <w:rPr>
      <w:color w:val="467886" w:themeColor="hyperlink"/>
      <w:u w:val="single"/>
    </w:rPr>
  </w:style>
  <w:style w:type="character" w:styleId="UnresolvedMention">
    <w:name w:val="Unresolved Mention"/>
    <w:basedOn w:val="DefaultParagraphFont"/>
    <w:uiPriority w:val="99"/>
    <w:semiHidden/>
    <w:unhideWhenUsed/>
    <w:rsid w:val="00F67B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12</Pages>
  <Words>1634</Words>
  <Characters>9319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Yadav</dc:creator>
  <cp:keywords/>
  <dc:description/>
  <cp:lastModifiedBy>- Ocean</cp:lastModifiedBy>
  <cp:revision>19</cp:revision>
  <cp:lastPrinted>2025-09-08T14:11:00Z</cp:lastPrinted>
  <dcterms:created xsi:type="dcterms:W3CDTF">2025-09-08T14:04:00Z</dcterms:created>
  <dcterms:modified xsi:type="dcterms:W3CDTF">2025-09-08T23:55:00Z</dcterms:modified>
</cp:coreProperties>
</file>