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2326E" w14:textId="3409D529" w:rsidR="00336DDF" w:rsidRDefault="00336DDF" w:rsidP="00336DDF">
      <w:pPr>
        <w:pStyle w:val="ListParagraph"/>
        <w:numPr>
          <w:ilvl w:val="0"/>
          <w:numId w:val="3"/>
        </w:numPr>
      </w:pPr>
      <w:r>
        <w:t xml:space="preserve">Conclusions based on the data </w:t>
      </w:r>
    </w:p>
    <w:p w14:paraId="31EFCAC7" w14:textId="5EC0E919" w:rsidR="00336DDF" w:rsidRDefault="00336DDF" w:rsidP="00336DDF">
      <w:pPr>
        <w:pStyle w:val="ListParagraph"/>
        <w:numPr>
          <w:ilvl w:val="1"/>
          <w:numId w:val="3"/>
        </w:numPr>
      </w:pPr>
      <w:r>
        <w:t xml:space="preserve">Of the 4,114 Kickstarter campaigns analyzed, over half of them were </w:t>
      </w:r>
      <w:r w:rsidR="00575E26">
        <w:t>successful (n = 2185)</w:t>
      </w:r>
      <w:r>
        <w:t>.</w:t>
      </w:r>
    </w:p>
    <w:p w14:paraId="761B949B" w14:textId="087C24B6" w:rsidR="00336DDF" w:rsidRDefault="001D582F" w:rsidP="00336DDF">
      <w:pPr>
        <w:pStyle w:val="ListParagraph"/>
        <w:numPr>
          <w:ilvl w:val="1"/>
          <w:numId w:val="3"/>
        </w:numPr>
      </w:pPr>
      <w:r>
        <w:t xml:space="preserve">The category with the most total campaigns </w:t>
      </w:r>
      <w:r w:rsidR="00E60BC4">
        <w:t>was theatre (n = 1393)</w:t>
      </w:r>
      <w:r w:rsidR="00704641">
        <w:t>.</w:t>
      </w:r>
    </w:p>
    <w:p w14:paraId="1D990C8C" w14:textId="34B85AF6" w:rsidR="00704641" w:rsidRDefault="00E440F4" w:rsidP="00336DDF">
      <w:pPr>
        <w:pStyle w:val="ListParagraph"/>
        <w:numPr>
          <w:ilvl w:val="1"/>
          <w:numId w:val="3"/>
        </w:numPr>
      </w:pPr>
      <w:r>
        <w:t xml:space="preserve">The least successful category </w:t>
      </w:r>
      <w:r w:rsidR="007A37CF">
        <w:t>was</w:t>
      </w:r>
      <w:r>
        <w:t xml:space="preserve"> journalism, </w:t>
      </w:r>
      <w:r w:rsidR="007A37CF">
        <w:t>with</w:t>
      </w:r>
      <w:r>
        <w:t xml:space="preserve"> 100% of the 24 campaigns </w:t>
      </w:r>
      <w:r w:rsidR="007A37CF">
        <w:t xml:space="preserve">ending up canceled. </w:t>
      </w:r>
      <w:r w:rsidR="00E47383">
        <w:t xml:space="preserve"> </w:t>
      </w:r>
    </w:p>
    <w:p w14:paraId="4795150E" w14:textId="6D64B97F" w:rsidR="00CA3B19" w:rsidRDefault="00CA3B19" w:rsidP="00CA3B19">
      <w:pPr>
        <w:pStyle w:val="ListParagraph"/>
        <w:numPr>
          <w:ilvl w:val="0"/>
          <w:numId w:val="3"/>
        </w:numPr>
      </w:pPr>
      <w:r>
        <w:t>Limitations of the data</w:t>
      </w:r>
    </w:p>
    <w:p w14:paraId="4C2D2A28" w14:textId="3CD5A0B5" w:rsidR="00CA3B19" w:rsidRDefault="00A565CB" w:rsidP="00CA3B19">
      <w:pPr>
        <w:pStyle w:val="ListParagraph"/>
        <w:numPr>
          <w:ilvl w:val="1"/>
          <w:numId w:val="3"/>
        </w:numPr>
      </w:pPr>
      <w:r>
        <w:t xml:space="preserve">Included in the data are different measures of currency. If we are to </w:t>
      </w:r>
      <w:r w:rsidR="00340542">
        <w:t>compare total donations, the donations need to be converted to the same currency</w:t>
      </w:r>
      <w:r w:rsidR="00306D80">
        <w:t>.</w:t>
      </w:r>
    </w:p>
    <w:p w14:paraId="6A830596" w14:textId="51AE168C" w:rsidR="00306D80" w:rsidRDefault="00F91874" w:rsidP="00CA3B19">
      <w:pPr>
        <w:pStyle w:val="ListParagraph"/>
        <w:numPr>
          <w:ilvl w:val="1"/>
          <w:numId w:val="3"/>
        </w:numPr>
      </w:pPr>
      <w:r>
        <w:t xml:space="preserve">The average donation </w:t>
      </w:r>
      <w:r w:rsidR="0041489A">
        <w:t>calculated is limited</w:t>
      </w:r>
      <w:r w:rsidR="00FE3C5E">
        <w:t xml:space="preserve"> at best</w:t>
      </w:r>
      <w:r w:rsidR="0041489A">
        <w:t xml:space="preserve"> and does not show any potential skews in the data.</w:t>
      </w:r>
    </w:p>
    <w:p w14:paraId="1EA3CD75" w14:textId="29008D6A" w:rsidR="00415F2F" w:rsidRDefault="00415F2F" w:rsidP="00CA3B19">
      <w:pPr>
        <w:pStyle w:val="ListParagraph"/>
        <w:numPr>
          <w:ilvl w:val="1"/>
          <w:numId w:val="3"/>
        </w:numPr>
      </w:pPr>
      <w:r>
        <w:t>I</w:t>
      </w:r>
      <w:r w:rsidR="001D17EF">
        <w:t xml:space="preserve"> would</w:t>
      </w:r>
      <w:r>
        <w:t xml:space="preserve"> like some more information on what I</w:t>
      </w:r>
      <w:r w:rsidR="001D17EF">
        <w:t xml:space="preserve"> am</w:t>
      </w:r>
      <w:r>
        <w:t xml:space="preserve"> analyzing. What is staff</w:t>
      </w:r>
      <w:r w:rsidR="001D17EF">
        <w:t xml:space="preserve"> pick? Spotlight? </w:t>
      </w:r>
      <w:r w:rsidR="00AA68A7">
        <w:t>I can assume they refer to Kickstarter, but assuming with data is never a good idea.</w:t>
      </w:r>
    </w:p>
    <w:p w14:paraId="6DFFDACD" w14:textId="6E75FE39" w:rsidR="0041489A" w:rsidRDefault="00FE52F3" w:rsidP="00FE52F3">
      <w:pPr>
        <w:pStyle w:val="ListParagraph"/>
        <w:numPr>
          <w:ilvl w:val="0"/>
          <w:numId w:val="3"/>
        </w:numPr>
      </w:pPr>
      <w:r>
        <w:t>Other potential tables/graphs</w:t>
      </w:r>
    </w:p>
    <w:p w14:paraId="3FA6C8F8" w14:textId="7A06A03C" w:rsidR="00FE52F3" w:rsidRDefault="005D63E4" w:rsidP="00FE52F3">
      <w:pPr>
        <w:pStyle w:val="ListParagraph"/>
        <w:numPr>
          <w:ilvl w:val="1"/>
          <w:numId w:val="3"/>
        </w:numPr>
      </w:pPr>
      <w:r>
        <w:t xml:space="preserve">Total Kickstarter campaigns </w:t>
      </w:r>
      <w:r w:rsidR="00455E79">
        <w:t>per country, organized by category.</w:t>
      </w:r>
    </w:p>
    <w:p w14:paraId="6B3E2531" w14:textId="16F8EBE7" w:rsidR="00455E79" w:rsidRDefault="001C0F11" w:rsidP="00FE52F3">
      <w:pPr>
        <w:pStyle w:val="ListParagraph"/>
        <w:numPr>
          <w:ilvl w:val="1"/>
          <w:numId w:val="3"/>
        </w:numPr>
      </w:pPr>
      <w:r>
        <w:t xml:space="preserve">Bar graph of pledged donations by </w:t>
      </w:r>
      <w:r w:rsidR="00C3078D">
        <w:t>category.</w:t>
      </w:r>
    </w:p>
    <w:p w14:paraId="214FB6ED" w14:textId="51F9715A" w:rsidR="00747984" w:rsidRDefault="00C3078D" w:rsidP="00747984">
      <w:pPr>
        <w:pStyle w:val="ListParagraph"/>
        <w:numPr>
          <w:ilvl w:val="1"/>
          <w:numId w:val="3"/>
        </w:numPr>
      </w:pPr>
      <w:r>
        <w:t xml:space="preserve">Stacked bar graph of pledged donations by category and </w:t>
      </w:r>
      <w:r w:rsidR="007A79FF">
        <w:t>state of campaign.</w:t>
      </w:r>
    </w:p>
    <w:p w14:paraId="697E6A80" w14:textId="52405568" w:rsidR="00747984" w:rsidRDefault="000B109D" w:rsidP="00747984">
      <w:pPr>
        <w:pStyle w:val="ListParagraph"/>
        <w:numPr>
          <w:ilvl w:val="0"/>
          <w:numId w:val="3"/>
        </w:numPr>
      </w:pPr>
      <w:r>
        <w:t>Representing the average backers</w:t>
      </w:r>
    </w:p>
    <w:p w14:paraId="0919544C" w14:textId="71F472F8" w:rsidR="000B109D" w:rsidRDefault="004F4D97" w:rsidP="000B109D">
      <w:pPr>
        <w:pStyle w:val="ListParagraph"/>
        <w:numPr>
          <w:ilvl w:val="1"/>
          <w:numId w:val="3"/>
        </w:numPr>
      </w:pPr>
      <w:r>
        <w:t xml:space="preserve">The mean </w:t>
      </w:r>
      <w:r w:rsidR="005B338E">
        <w:t>lends</w:t>
      </w:r>
      <w:r>
        <w:t xml:space="preserve"> the most </w:t>
      </w:r>
      <w:r w:rsidR="005B338E">
        <w:t>accurate</w:t>
      </w:r>
      <w:r>
        <w:t xml:space="preserve"> </w:t>
      </w:r>
      <w:r w:rsidR="005B338E">
        <w:t xml:space="preserve">representation of </w:t>
      </w:r>
      <w:r>
        <w:t xml:space="preserve">the average backers of successful and failed campaigns. </w:t>
      </w:r>
    </w:p>
    <w:p w14:paraId="49EB9798" w14:textId="0EC139EF" w:rsidR="005B338E" w:rsidRDefault="005B338E" w:rsidP="005B338E">
      <w:pPr>
        <w:pStyle w:val="ListParagraph"/>
        <w:numPr>
          <w:ilvl w:val="0"/>
          <w:numId w:val="3"/>
        </w:numPr>
      </w:pPr>
      <w:r>
        <w:t>Variability</w:t>
      </w:r>
      <w:r w:rsidR="000E6E4A">
        <w:t>: Successful vs. Unsuccessful</w:t>
      </w:r>
    </w:p>
    <w:p w14:paraId="25D84BBC" w14:textId="3D167FFA" w:rsidR="000E6E4A" w:rsidRDefault="000E6E4A" w:rsidP="000E6E4A">
      <w:pPr>
        <w:pStyle w:val="ListParagraph"/>
        <w:numPr>
          <w:ilvl w:val="1"/>
          <w:numId w:val="3"/>
        </w:numPr>
      </w:pPr>
      <w:r>
        <w:t>The data suggests that successful campaigns (</w:t>
      </w:r>
      <w:r>
        <w:rPr>
          <w:i/>
          <w:iCs/>
        </w:rPr>
        <w:t xml:space="preserve">v </w:t>
      </w:r>
      <w:r>
        <w:t>=</w:t>
      </w:r>
      <w:r w:rsidR="004717DB">
        <w:t xml:space="preserve"> 712,841)</w:t>
      </w:r>
      <w:r>
        <w:t xml:space="preserve"> are more variable compared to failed campaigns</w:t>
      </w:r>
      <w:r w:rsidR="004717DB">
        <w:t xml:space="preserve"> (</w:t>
      </w:r>
      <w:r w:rsidR="004717DB">
        <w:rPr>
          <w:i/>
          <w:iCs/>
        </w:rPr>
        <w:t>v</w:t>
      </w:r>
      <w:r w:rsidR="004717DB">
        <w:t xml:space="preserve"> = 3,773). </w:t>
      </w:r>
      <w:r w:rsidR="007109AA">
        <w:t xml:space="preserve">Given </w:t>
      </w:r>
      <w:r w:rsidR="00B67534">
        <w:t xml:space="preserve">that there are a greater number of successful (n = </w:t>
      </w:r>
      <w:r w:rsidR="00A14554">
        <w:t>2,185) than failed campaigns (n = 1</w:t>
      </w:r>
      <w:r w:rsidR="009A2C31">
        <w:t>,528)</w:t>
      </w:r>
      <w:r w:rsidR="00107ECC">
        <w:t xml:space="preserve"> - </w:t>
      </w:r>
      <w:r w:rsidR="009A2C31">
        <w:t xml:space="preserve">and </w:t>
      </w:r>
      <w:r w:rsidR="00424C24">
        <w:t xml:space="preserve">the maximum number </w:t>
      </w:r>
      <w:r w:rsidR="00107ECC">
        <w:t>backers</w:t>
      </w:r>
      <w:r w:rsidR="00424C24">
        <w:t xml:space="preserve"> received by failed campaigns</w:t>
      </w:r>
      <w:r w:rsidR="00DA2E5D">
        <w:t xml:space="preserve"> (n = 1,293)</w:t>
      </w:r>
      <w:r w:rsidR="00070D51">
        <w:t xml:space="preserve"> is less than half of</w:t>
      </w:r>
      <w:r w:rsidR="00DA2E5D">
        <w:t xml:space="preserve"> that of successful campaigns (n = </w:t>
      </w:r>
      <w:r w:rsidR="00F1330D">
        <w:t>2</w:t>
      </w:r>
      <w:r w:rsidR="00693F4E">
        <w:t>,</w:t>
      </w:r>
      <w:r w:rsidR="00F1330D">
        <w:t>645)</w:t>
      </w:r>
      <w:r w:rsidR="00070D51">
        <w:t xml:space="preserve"> </w:t>
      </w:r>
      <w:r w:rsidR="00424C24">
        <w:t xml:space="preserve">- </w:t>
      </w:r>
      <w:r w:rsidR="001222D8">
        <w:t>this variance difference is to be expected.</w:t>
      </w:r>
    </w:p>
    <w:sectPr w:rsidR="000E6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148E"/>
    <w:multiLevelType w:val="hybridMultilevel"/>
    <w:tmpl w:val="C8DACC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D13382"/>
    <w:multiLevelType w:val="hybridMultilevel"/>
    <w:tmpl w:val="D658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249CC"/>
    <w:multiLevelType w:val="hybridMultilevel"/>
    <w:tmpl w:val="7742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DF"/>
    <w:rsid w:val="00050085"/>
    <w:rsid w:val="00070D51"/>
    <w:rsid w:val="000B109D"/>
    <w:rsid w:val="000E20CF"/>
    <w:rsid w:val="000E6E4A"/>
    <w:rsid w:val="00107ECC"/>
    <w:rsid w:val="001222D8"/>
    <w:rsid w:val="00130E9C"/>
    <w:rsid w:val="001C0F11"/>
    <w:rsid w:val="001D17EF"/>
    <w:rsid w:val="001D582F"/>
    <w:rsid w:val="002C6144"/>
    <w:rsid w:val="00306D80"/>
    <w:rsid w:val="00336DDF"/>
    <w:rsid w:val="00340542"/>
    <w:rsid w:val="0041489A"/>
    <w:rsid w:val="00415F2F"/>
    <w:rsid w:val="00424C24"/>
    <w:rsid w:val="00450A98"/>
    <w:rsid w:val="00455E79"/>
    <w:rsid w:val="004717DB"/>
    <w:rsid w:val="004F4D97"/>
    <w:rsid w:val="00575E26"/>
    <w:rsid w:val="005B338E"/>
    <w:rsid w:val="005D63E4"/>
    <w:rsid w:val="006504B9"/>
    <w:rsid w:val="00693F4E"/>
    <w:rsid w:val="006B29E7"/>
    <w:rsid w:val="00704641"/>
    <w:rsid w:val="007109AA"/>
    <w:rsid w:val="00747984"/>
    <w:rsid w:val="007A37CF"/>
    <w:rsid w:val="007A79FF"/>
    <w:rsid w:val="009A2C31"/>
    <w:rsid w:val="00A14554"/>
    <w:rsid w:val="00A565CB"/>
    <w:rsid w:val="00AA68A7"/>
    <w:rsid w:val="00B67534"/>
    <w:rsid w:val="00BA59FF"/>
    <w:rsid w:val="00C3078D"/>
    <w:rsid w:val="00CA3B19"/>
    <w:rsid w:val="00DA2E5D"/>
    <w:rsid w:val="00E440F4"/>
    <w:rsid w:val="00E47383"/>
    <w:rsid w:val="00E60BC4"/>
    <w:rsid w:val="00F1330D"/>
    <w:rsid w:val="00F806FA"/>
    <w:rsid w:val="00F91874"/>
    <w:rsid w:val="00FE3C5E"/>
    <w:rsid w:val="00FE52F3"/>
    <w:rsid w:val="00FE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342F2"/>
  <w15:chartTrackingRefBased/>
  <w15:docId w15:val="{2A68A13C-3A94-4FFB-9BDA-57B892BF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Showers</dc:creator>
  <cp:keywords/>
  <dc:description/>
  <cp:lastModifiedBy>Ocean Showers</cp:lastModifiedBy>
  <cp:revision>2</cp:revision>
  <dcterms:created xsi:type="dcterms:W3CDTF">2020-12-10T16:48:00Z</dcterms:created>
  <dcterms:modified xsi:type="dcterms:W3CDTF">2020-12-10T16:48:00Z</dcterms:modified>
</cp:coreProperties>
</file>