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1946D" w14:textId="77777777" w:rsidR="009E2CD0" w:rsidRPr="009E2CD0" w:rsidRDefault="009E2CD0" w:rsidP="009E2CD0">
      <w:r w:rsidRPr="009E2CD0">
        <w:pict w14:anchorId="6CA06195">
          <v:rect id="_x0000_i1091" style="width:0;height:1.5pt" o:hralign="center" o:hrstd="t" o:hr="t" fillcolor="#a0a0a0" stroked="f"/>
        </w:pict>
      </w:r>
    </w:p>
    <w:p w14:paraId="2787E966" w14:textId="77777777" w:rsidR="009E2CD0" w:rsidRPr="009E2CD0" w:rsidRDefault="009E2CD0" w:rsidP="009E2CD0">
      <w:pPr>
        <w:rPr>
          <w:b/>
          <w:bCs/>
        </w:rPr>
      </w:pPr>
      <w:r w:rsidRPr="009E2CD0">
        <w:rPr>
          <w:rFonts w:ascii="Segoe UI Emoji" w:hAnsi="Segoe UI Emoji" w:cs="Segoe UI Emoji"/>
          <w:b/>
          <w:bCs/>
        </w:rPr>
        <w:t>📑</w:t>
      </w:r>
      <w:r w:rsidRPr="009E2CD0">
        <w:rPr>
          <w:b/>
          <w:bCs/>
        </w:rPr>
        <w:t xml:space="preserve"> Invention Disclosure Form (IDF)</w:t>
      </w:r>
    </w:p>
    <w:p w14:paraId="2411B2B1" w14:textId="77777777" w:rsidR="009E2CD0" w:rsidRPr="009E2CD0" w:rsidRDefault="009E2CD0" w:rsidP="009E2CD0">
      <w:r w:rsidRPr="009E2CD0">
        <w:rPr>
          <w:b/>
          <w:bCs/>
        </w:rPr>
        <w:t>Title</w:t>
      </w:r>
      <w:r w:rsidRPr="009E2CD0">
        <w:br/>
        <w:t>Bio-Photonics Neural Interface (BPNI): Optical Synapse Implant Using Bioluminescent Nanochannels</w:t>
      </w:r>
    </w:p>
    <w:p w14:paraId="5600F276" w14:textId="77777777" w:rsidR="009E2CD0" w:rsidRPr="009E2CD0" w:rsidRDefault="009E2CD0" w:rsidP="009E2CD0">
      <w:r w:rsidRPr="009E2CD0">
        <w:pict w14:anchorId="5FCC778E">
          <v:rect id="_x0000_i1092" style="width:0;height:1.5pt" o:hralign="center" o:hrstd="t" o:hr="t" fillcolor="#a0a0a0" stroked="f"/>
        </w:pict>
      </w:r>
    </w:p>
    <w:p w14:paraId="7D62819D" w14:textId="77777777" w:rsidR="009E2CD0" w:rsidRPr="009E2CD0" w:rsidRDefault="009E2CD0" w:rsidP="009E2CD0">
      <w:pPr>
        <w:rPr>
          <w:b/>
          <w:bCs/>
        </w:rPr>
      </w:pPr>
      <w:r w:rsidRPr="009E2CD0">
        <w:rPr>
          <w:b/>
          <w:bCs/>
        </w:rPr>
        <w:t>1. Inventor</w:t>
      </w:r>
    </w:p>
    <w:p w14:paraId="471361B1" w14:textId="77777777" w:rsidR="009E2CD0" w:rsidRPr="009E2CD0" w:rsidRDefault="009E2CD0" w:rsidP="009E2CD0">
      <w:pPr>
        <w:numPr>
          <w:ilvl w:val="0"/>
          <w:numId w:val="1"/>
        </w:numPr>
      </w:pPr>
      <w:r w:rsidRPr="009E2CD0">
        <w:rPr>
          <w:b/>
          <w:bCs/>
        </w:rPr>
        <w:t>Name:</w:t>
      </w:r>
      <w:r w:rsidRPr="009E2CD0">
        <w:t xml:space="preserve"> Shri Prasenjit Ghosh</w:t>
      </w:r>
    </w:p>
    <w:p w14:paraId="4D978E4E" w14:textId="77777777" w:rsidR="009E2CD0" w:rsidRPr="009E2CD0" w:rsidRDefault="009E2CD0" w:rsidP="009E2CD0">
      <w:pPr>
        <w:numPr>
          <w:ilvl w:val="0"/>
          <w:numId w:val="1"/>
        </w:numPr>
      </w:pPr>
      <w:r w:rsidRPr="009E2CD0">
        <w:rPr>
          <w:b/>
          <w:bCs/>
        </w:rPr>
        <w:t>Address:</w:t>
      </w:r>
      <w:r w:rsidRPr="009E2CD0">
        <w:t xml:space="preserve"> 12A, Puddo Pukur Lane, Kolkata – 700020, West Bengal, India</w:t>
      </w:r>
    </w:p>
    <w:p w14:paraId="4A3B195B" w14:textId="77777777" w:rsidR="009E2CD0" w:rsidRPr="009E2CD0" w:rsidRDefault="009E2CD0" w:rsidP="009E2CD0">
      <w:pPr>
        <w:numPr>
          <w:ilvl w:val="0"/>
          <w:numId w:val="1"/>
        </w:numPr>
      </w:pPr>
      <w:r w:rsidRPr="009E2CD0">
        <w:rPr>
          <w:b/>
          <w:bCs/>
        </w:rPr>
        <w:t>Citizenship:</w:t>
      </w:r>
      <w:r w:rsidRPr="009E2CD0">
        <w:t xml:space="preserve"> Indian</w:t>
      </w:r>
    </w:p>
    <w:p w14:paraId="58489BC9" w14:textId="77777777" w:rsidR="009E2CD0" w:rsidRPr="009E2CD0" w:rsidRDefault="009E2CD0" w:rsidP="009E2CD0">
      <w:r w:rsidRPr="009E2CD0">
        <w:pict w14:anchorId="4213681D">
          <v:rect id="_x0000_i1093" style="width:0;height:1.5pt" o:hralign="center" o:hrstd="t" o:hr="t" fillcolor="#a0a0a0" stroked="f"/>
        </w:pict>
      </w:r>
    </w:p>
    <w:p w14:paraId="748D6527" w14:textId="77777777" w:rsidR="009E2CD0" w:rsidRPr="009E2CD0" w:rsidRDefault="009E2CD0" w:rsidP="009E2CD0">
      <w:pPr>
        <w:rPr>
          <w:b/>
          <w:bCs/>
        </w:rPr>
      </w:pPr>
      <w:r w:rsidRPr="009E2CD0">
        <w:rPr>
          <w:b/>
          <w:bCs/>
        </w:rPr>
        <w:t>2. Brief Description</w:t>
      </w:r>
    </w:p>
    <w:p w14:paraId="6F6E8206" w14:textId="77777777" w:rsidR="009E2CD0" w:rsidRPr="009E2CD0" w:rsidRDefault="009E2CD0" w:rsidP="009E2CD0">
      <w:r w:rsidRPr="009E2CD0">
        <w:t xml:space="preserve">This invention introduces a </w:t>
      </w:r>
      <w:r w:rsidRPr="009E2CD0">
        <w:rPr>
          <w:b/>
          <w:bCs/>
        </w:rPr>
        <w:t>neural interface implant</w:t>
      </w:r>
      <w:r w:rsidRPr="009E2CD0">
        <w:t xml:space="preserve"> that uses </w:t>
      </w:r>
      <w:r w:rsidRPr="009E2CD0">
        <w:rPr>
          <w:b/>
          <w:bCs/>
        </w:rPr>
        <w:t xml:space="preserve">bio-photonic </w:t>
      </w:r>
      <w:proofErr w:type="spellStart"/>
      <w:r w:rsidRPr="009E2CD0">
        <w:rPr>
          <w:b/>
          <w:bCs/>
        </w:rPr>
        <w:t>signaling</w:t>
      </w:r>
      <w:proofErr w:type="spellEnd"/>
      <w:r w:rsidRPr="009E2CD0">
        <w:t xml:space="preserve"> instead of electrical current to exchange information with neurons.</w:t>
      </w:r>
    </w:p>
    <w:p w14:paraId="7D7F1FEE" w14:textId="77777777" w:rsidR="009E2CD0" w:rsidRPr="009E2CD0" w:rsidRDefault="009E2CD0" w:rsidP="009E2CD0">
      <w:pPr>
        <w:numPr>
          <w:ilvl w:val="0"/>
          <w:numId w:val="2"/>
        </w:numPr>
      </w:pPr>
      <w:r w:rsidRPr="009E2CD0">
        <w:rPr>
          <w:b/>
          <w:bCs/>
        </w:rPr>
        <w:t>Core principle:</w:t>
      </w:r>
      <w:r w:rsidRPr="009E2CD0">
        <w:t xml:space="preserve"> Light pulses generated by engineered </w:t>
      </w:r>
      <w:r w:rsidRPr="009E2CD0">
        <w:rPr>
          <w:b/>
          <w:bCs/>
        </w:rPr>
        <w:t>bioluminescent nanochannels</w:t>
      </w:r>
      <w:r w:rsidRPr="009E2CD0">
        <w:t xml:space="preserve"> are used to stimulate or record neural activity.</w:t>
      </w:r>
    </w:p>
    <w:p w14:paraId="10F8E221" w14:textId="77777777" w:rsidR="009E2CD0" w:rsidRPr="009E2CD0" w:rsidRDefault="009E2CD0" w:rsidP="009E2CD0">
      <w:pPr>
        <w:numPr>
          <w:ilvl w:val="0"/>
          <w:numId w:val="2"/>
        </w:numPr>
      </w:pPr>
      <w:r w:rsidRPr="009E2CD0">
        <w:rPr>
          <w:b/>
          <w:bCs/>
        </w:rPr>
        <w:t>Advantage:</w:t>
      </w:r>
      <w:r w:rsidRPr="009E2CD0">
        <w:t xml:space="preserve"> Eliminates issues of heating, interference, and signal degradation present in electrode-based implants.</w:t>
      </w:r>
    </w:p>
    <w:p w14:paraId="3707B86C" w14:textId="77777777" w:rsidR="009E2CD0" w:rsidRPr="009E2CD0" w:rsidRDefault="009E2CD0" w:rsidP="009E2CD0">
      <w:pPr>
        <w:numPr>
          <w:ilvl w:val="0"/>
          <w:numId w:val="2"/>
        </w:numPr>
      </w:pPr>
      <w:r w:rsidRPr="009E2CD0">
        <w:rPr>
          <w:b/>
          <w:bCs/>
        </w:rPr>
        <w:t>Stability:</w:t>
      </w:r>
      <w:r w:rsidRPr="009E2CD0">
        <w:t xml:space="preserve"> Bioluminescent emitters embedded in bio-compatible channels integrate seamlessly into brain tissue.</w:t>
      </w:r>
    </w:p>
    <w:p w14:paraId="3E3AD60F" w14:textId="77777777" w:rsidR="009E2CD0" w:rsidRPr="009E2CD0" w:rsidRDefault="009E2CD0" w:rsidP="009E2CD0">
      <w:r w:rsidRPr="009E2CD0">
        <w:pict w14:anchorId="7D8DFF17">
          <v:rect id="_x0000_i1094" style="width:0;height:1.5pt" o:hralign="center" o:hrstd="t" o:hr="t" fillcolor="#a0a0a0" stroked="f"/>
        </w:pict>
      </w:r>
    </w:p>
    <w:p w14:paraId="7232DA95" w14:textId="77777777" w:rsidR="009E2CD0" w:rsidRPr="009E2CD0" w:rsidRDefault="009E2CD0" w:rsidP="009E2CD0">
      <w:pPr>
        <w:rPr>
          <w:b/>
          <w:bCs/>
        </w:rPr>
      </w:pPr>
      <w:r w:rsidRPr="009E2CD0">
        <w:rPr>
          <w:b/>
          <w:bCs/>
        </w:rPr>
        <w:t>3. Problem Solved</w:t>
      </w:r>
    </w:p>
    <w:p w14:paraId="23F87DDE" w14:textId="77777777" w:rsidR="009E2CD0" w:rsidRPr="009E2CD0" w:rsidRDefault="009E2CD0" w:rsidP="009E2CD0">
      <w:pPr>
        <w:numPr>
          <w:ilvl w:val="0"/>
          <w:numId w:val="3"/>
        </w:numPr>
      </w:pPr>
      <w:r w:rsidRPr="009E2CD0">
        <w:rPr>
          <w:b/>
          <w:bCs/>
        </w:rPr>
        <w:t>Conventional implants:</w:t>
      </w:r>
      <w:r w:rsidRPr="009E2CD0">
        <w:t xml:space="preserve"> Electrode-based → cause heating, scarring, electrical noise, and short lifetimes.</w:t>
      </w:r>
    </w:p>
    <w:p w14:paraId="0F016B51" w14:textId="77777777" w:rsidR="009E2CD0" w:rsidRPr="009E2CD0" w:rsidRDefault="009E2CD0" w:rsidP="009E2CD0">
      <w:pPr>
        <w:numPr>
          <w:ilvl w:val="0"/>
          <w:numId w:val="3"/>
        </w:numPr>
      </w:pPr>
      <w:r w:rsidRPr="009E2CD0">
        <w:rPr>
          <w:b/>
          <w:bCs/>
        </w:rPr>
        <w:t>Optogenetics:</w:t>
      </w:r>
      <w:r w:rsidRPr="009E2CD0">
        <w:t xml:space="preserve"> Requires external lasers/</w:t>
      </w:r>
      <w:proofErr w:type="spellStart"/>
      <w:r w:rsidRPr="009E2CD0">
        <w:t>fibers</w:t>
      </w:r>
      <w:proofErr w:type="spellEnd"/>
      <w:r w:rsidRPr="009E2CD0">
        <w:t>, invasive and bulky.</w:t>
      </w:r>
    </w:p>
    <w:p w14:paraId="447EC8B5" w14:textId="77777777" w:rsidR="009E2CD0" w:rsidRPr="009E2CD0" w:rsidRDefault="009E2CD0" w:rsidP="009E2CD0">
      <w:pPr>
        <w:numPr>
          <w:ilvl w:val="0"/>
          <w:numId w:val="3"/>
        </w:numPr>
      </w:pPr>
      <w:r w:rsidRPr="009E2CD0">
        <w:rPr>
          <w:b/>
          <w:bCs/>
        </w:rPr>
        <w:t>Brain-computer interfaces (BCIs):</w:t>
      </w:r>
      <w:r w:rsidRPr="009E2CD0">
        <w:t xml:space="preserve"> Limited bandwidth, poor long-term stability.</w:t>
      </w:r>
    </w:p>
    <w:p w14:paraId="4EE6B021" w14:textId="77777777" w:rsidR="009E2CD0" w:rsidRPr="009E2CD0" w:rsidRDefault="009E2CD0" w:rsidP="009E2CD0">
      <w:r w:rsidRPr="009E2CD0">
        <w:t xml:space="preserve">BPNI solves these issues by providing a </w:t>
      </w:r>
      <w:r w:rsidRPr="009E2CD0">
        <w:rPr>
          <w:b/>
          <w:bCs/>
        </w:rPr>
        <w:t>non-electrical, bio-compatible optical interface</w:t>
      </w:r>
      <w:r w:rsidRPr="009E2CD0">
        <w:t xml:space="preserve">, enabling </w:t>
      </w:r>
      <w:r w:rsidRPr="009E2CD0">
        <w:rPr>
          <w:b/>
          <w:bCs/>
        </w:rPr>
        <w:t>stable, high-bandwidth, low-noise</w:t>
      </w:r>
      <w:r w:rsidRPr="009E2CD0">
        <w:t xml:space="preserve"> neural communication.</w:t>
      </w:r>
    </w:p>
    <w:p w14:paraId="02FFBCCE" w14:textId="77777777" w:rsidR="009E2CD0" w:rsidRPr="009E2CD0" w:rsidRDefault="009E2CD0" w:rsidP="009E2CD0">
      <w:r w:rsidRPr="009E2CD0">
        <w:pict w14:anchorId="4B801E66">
          <v:rect id="_x0000_i1095" style="width:0;height:1.5pt" o:hralign="center" o:hrstd="t" o:hr="t" fillcolor="#a0a0a0" stroked="f"/>
        </w:pict>
      </w:r>
    </w:p>
    <w:p w14:paraId="27FAE402" w14:textId="77777777" w:rsidR="009E2CD0" w:rsidRPr="009E2CD0" w:rsidRDefault="009E2CD0" w:rsidP="009E2CD0">
      <w:pPr>
        <w:rPr>
          <w:b/>
          <w:bCs/>
        </w:rPr>
      </w:pPr>
      <w:r w:rsidRPr="009E2CD0">
        <w:rPr>
          <w:b/>
          <w:bCs/>
        </w:rPr>
        <w:t>4. Novelty</w:t>
      </w:r>
    </w:p>
    <w:p w14:paraId="5F09EAE8" w14:textId="77777777" w:rsidR="009E2CD0" w:rsidRPr="009E2CD0" w:rsidRDefault="009E2CD0" w:rsidP="009E2CD0">
      <w:pPr>
        <w:numPr>
          <w:ilvl w:val="0"/>
          <w:numId w:val="4"/>
        </w:numPr>
      </w:pPr>
      <w:r w:rsidRPr="009E2CD0">
        <w:t xml:space="preserve">First </w:t>
      </w:r>
      <w:r w:rsidRPr="009E2CD0">
        <w:rPr>
          <w:b/>
          <w:bCs/>
        </w:rPr>
        <w:t>implant using bioluminescent nanochannels</w:t>
      </w:r>
      <w:r w:rsidRPr="009E2CD0">
        <w:t xml:space="preserve"> to produce synapse-level optical </w:t>
      </w:r>
      <w:proofErr w:type="spellStart"/>
      <w:r w:rsidRPr="009E2CD0">
        <w:t>signaling</w:t>
      </w:r>
      <w:proofErr w:type="spellEnd"/>
      <w:r w:rsidRPr="009E2CD0">
        <w:t>.</w:t>
      </w:r>
    </w:p>
    <w:p w14:paraId="1A85B062" w14:textId="77777777" w:rsidR="009E2CD0" w:rsidRPr="009E2CD0" w:rsidRDefault="009E2CD0" w:rsidP="009E2CD0">
      <w:pPr>
        <w:numPr>
          <w:ilvl w:val="0"/>
          <w:numId w:val="4"/>
        </w:numPr>
      </w:pPr>
      <w:r w:rsidRPr="009E2CD0">
        <w:t>Unlike electrodes, no electrical contact is required.</w:t>
      </w:r>
    </w:p>
    <w:p w14:paraId="15CC5ADF" w14:textId="77777777" w:rsidR="009E2CD0" w:rsidRPr="009E2CD0" w:rsidRDefault="009E2CD0" w:rsidP="009E2CD0">
      <w:pPr>
        <w:numPr>
          <w:ilvl w:val="0"/>
          <w:numId w:val="4"/>
        </w:numPr>
      </w:pPr>
      <w:r w:rsidRPr="009E2CD0">
        <w:t>Unlike optogenetics, no external light source or viral transfection is required.</w:t>
      </w:r>
    </w:p>
    <w:p w14:paraId="5BC6EA7C" w14:textId="77777777" w:rsidR="009E2CD0" w:rsidRPr="009E2CD0" w:rsidRDefault="009E2CD0" w:rsidP="009E2CD0">
      <w:pPr>
        <w:numPr>
          <w:ilvl w:val="0"/>
          <w:numId w:val="4"/>
        </w:numPr>
      </w:pPr>
      <w:r w:rsidRPr="009E2CD0">
        <w:t xml:space="preserve">Provides </w:t>
      </w:r>
      <w:r w:rsidRPr="009E2CD0">
        <w:rPr>
          <w:b/>
          <w:bCs/>
        </w:rPr>
        <w:t>direct optical communication</w:t>
      </w:r>
      <w:r w:rsidRPr="009E2CD0">
        <w:t xml:space="preserve"> between implant and neurons.</w:t>
      </w:r>
    </w:p>
    <w:p w14:paraId="791E9034" w14:textId="77777777" w:rsidR="009E2CD0" w:rsidRPr="009E2CD0" w:rsidRDefault="009E2CD0" w:rsidP="009E2CD0">
      <w:r w:rsidRPr="009E2CD0">
        <w:lastRenderedPageBreak/>
        <w:pict w14:anchorId="0D1B1170">
          <v:rect id="_x0000_i1096" style="width:0;height:1.5pt" o:hralign="center" o:hrstd="t" o:hr="t" fillcolor="#a0a0a0" stroked="f"/>
        </w:pict>
      </w:r>
    </w:p>
    <w:p w14:paraId="248F1015" w14:textId="77777777" w:rsidR="009E2CD0" w:rsidRPr="009E2CD0" w:rsidRDefault="009E2CD0" w:rsidP="009E2CD0">
      <w:pPr>
        <w:rPr>
          <w:b/>
          <w:bCs/>
        </w:rPr>
      </w:pPr>
      <w:r w:rsidRPr="009E2CD0">
        <w:rPr>
          <w:b/>
          <w:bCs/>
        </w:rPr>
        <w:t>5. Detailed Description</w:t>
      </w:r>
    </w:p>
    <w:p w14:paraId="1F68AC67" w14:textId="77777777" w:rsidR="009E2CD0" w:rsidRPr="009E2CD0" w:rsidRDefault="009E2CD0" w:rsidP="009E2CD0">
      <w:r w:rsidRPr="009E2CD0">
        <w:rPr>
          <w:b/>
          <w:bCs/>
        </w:rPr>
        <w:t>Core Components:</w:t>
      </w:r>
    </w:p>
    <w:p w14:paraId="0DAABCCB" w14:textId="77777777" w:rsidR="009E2CD0" w:rsidRPr="009E2CD0" w:rsidRDefault="009E2CD0" w:rsidP="009E2CD0">
      <w:pPr>
        <w:numPr>
          <w:ilvl w:val="0"/>
          <w:numId w:val="5"/>
        </w:numPr>
      </w:pPr>
      <w:r w:rsidRPr="009E2CD0">
        <w:rPr>
          <w:b/>
          <w:bCs/>
        </w:rPr>
        <w:t>Bioluminescent Nanochannels:</w:t>
      </w:r>
      <w:r w:rsidRPr="009E2CD0">
        <w:t xml:space="preserve"> Engineered protein-based emitters embedded in nano-scale channels within a biopolymer substrate.</w:t>
      </w:r>
    </w:p>
    <w:p w14:paraId="6A197543" w14:textId="77777777" w:rsidR="009E2CD0" w:rsidRPr="009E2CD0" w:rsidRDefault="009E2CD0" w:rsidP="009E2CD0">
      <w:pPr>
        <w:numPr>
          <w:ilvl w:val="0"/>
          <w:numId w:val="5"/>
        </w:numPr>
      </w:pPr>
      <w:r w:rsidRPr="009E2CD0">
        <w:rPr>
          <w:b/>
          <w:bCs/>
        </w:rPr>
        <w:t>Photon Detection Layer:</w:t>
      </w:r>
      <w:r w:rsidRPr="009E2CD0">
        <w:t xml:space="preserve"> Nanoscale photodiodes or quantum dots capture emitted photons from neural activity.</w:t>
      </w:r>
    </w:p>
    <w:p w14:paraId="6DB46A0C" w14:textId="77777777" w:rsidR="009E2CD0" w:rsidRPr="009E2CD0" w:rsidRDefault="009E2CD0" w:rsidP="009E2CD0">
      <w:pPr>
        <w:numPr>
          <w:ilvl w:val="0"/>
          <w:numId w:val="5"/>
        </w:numPr>
      </w:pPr>
      <w:r w:rsidRPr="009E2CD0">
        <w:rPr>
          <w:b/>
          <w:bCs/>
        </w:rPr>
        <w:t>Stimulus Driver:</w:t>
      </w:r>
      <w:r w:rsidRPr="009E2CD0">
        <w:t xml:space="preserve"> Microfluidic + biochemical triggers initiate bioluminescent emission for neuron stimulation.</w:t>
      </w:r>
    </w:p>
    <w:p w14:paraId="3D553EFA" w14:textId="77777777" w:rsidR="009E2CD0" w:rsidRPr="009E2CD0" w:rsidRDefault="009E2CD0" w:rsidP="009E2CD0">
      <w:pPr>
        <w:numPr>
          <w:ilvl w:val="0"/>
          <w:numId w:val="5"/>
        </w:numPr>
      </w:pPr>
      <w:r w:rsidRPr="009E2CD0">
        <w:rPr>
          <w:b/>
          <w:bCs/>
        </w:rPr>
        <w:t>Signal Processing Module:</w:t>
      </w:r>
      <w:r w:rsidRPr="009E2CD0">
        <w:t xml:space="preserve"> Converts optical signals ↔ digital signals for external interface.</w:t>
      </w:r>
    </w:p>
    <w:p w14:paraId="0A5DD6F6" w14:textId="77777777" w:rsidR="009E2CD0" w:rsidRPr="009E2CD0" w:rsidRDefault="009E2CD0" w:rsidP="009E2CD0">
      <w:pPr>
        <w:numPr>
          <w:ilvl w:val="0"/>
          <w:numId w:val="5"/>
        </w:numPr>
      </w:pPr>
      <w:r w:rsidRPr="009E2CD0">
        <w:rPr>
          <w:b/>
          <w:bCs/>
        </w:rPr>
        <w:t>Encapsulation Matrix:</w:t>
      </w:r>
      <w:r w:rsidRPr="009E2CD0">
        <w:t xml:space="preserve"> Bio-compatible coating ensuring tissue integration without immune rejection.</w:t>
      </w:r>
    </w:p>
    <w:p w14:paraId="4D0C628C" w14:textId="77777777" w:rsidR="009E2CD0" w:rsidRPr="009E2CD0" w:rsidRDefault="009E2CD0" w:rsidP="009E2CD0">
      <w:r w:rsidRPr="009E2CD0">
        <w:rPr>
          <w:b/>
          <w:bCs/>
        </w:rPr>
        <w:t>Operation:</w:t>
      </w:r>
    </w:p>
    <w:p w14:paraId="6F2D8420" w14:textId="77777777" w:rsidR="009E2CD0" w:rsidRPr="009E2CD0" w:rsidRDefault="009E2CD0" w:rsidP="009E2CD0">
      <w:pPr>
        <w:numPr>
          <w:ilvl w:val="0"/>
          <w:numId w:val="6"/>
        </w:numPr>
      </w:pPr>
      <w:r w:rsidRPr="009E2CD0">
        <w:rPr>
          <w:b/>
          <w:bCs/>
        </w:rPr>
        <w:t>Recording:</w:t>
      </w:r>
      <w:r w:rsidRPr="009E2CD0">
        <w:t xml:space="preserve"> Neuron fires → ionic changes trigger bioluminescent response → photons detected → converted to digital neural data.</w:t>
      </w:r>
    </w:p>
    <w:p w14:paraId="4032B5B6" w14:textId="77777777" w:rsidR="009E2CD0" w:rsidRPr="009E2CD0" w:rsidRDefault="009E2CD0" w:rsidP="009E2CD0">
      <w:pPr>
        <w:numPr>
          <w:ilvl w:val="0"/>
          <w:numId w:val="6"/>
        </w:numPr>
      </w:pPr>
      <w:r w:rsidRPr="009E2CD0">
        <w:rPr>
          <w:b/>
          <w:bCs/>
        </w:rPr>
        <w:t>Stimulation:</w:t>
      </w:r>
      <w:r w:rsidRPr="009E2CD0">
        <w:t xml:space="preserve"> Digital input → converted into biochemical trigger → nanochannel emits photons → excites targeted neuron.</w:t>
      </w:r>
    </w:p>
    <w:p w14:paraId="7471EB25" w14:textId="77777777" w:rsidR="009E2CD0" w:rsidRPr="009E2CD0" w:rsidRDefault="009E2CD0" w:rsidP="009E2CD0">
      <w:pPr>
        <w:numPr>
          <w:ilvl w:val="0"/>
          <w:numId w:val="6"/>
        </w:numPr>
      </w:pPr>
      <w:r w:rsidRPr="009E2CD0">
        <w:rPr>
          <w:b/>
          <w:bCs/>
        </w:rPr>
        <w:t>Communication:</w:t>
      </w:r>
      <w:r w:rsidRPr="009E2CD0">
        <w:t xml:space="preserve"> Enables full-duplex light-based synapse-level dialogue with brain tissue.</w:t>
      </w:r>
    </w:p>
    <w:p w14:paraId="5156D716" w14:textId="77777777" w:rsidR="009E2CD0" w:rsidRPr="009E2CD0" w:rsidRDefault="009E2CD0" w:rsidP="009E2CD0">
      <w:r w:rsidRPr="009E2CD0">
        <w:pict w14:anchorId="6278BC1E">
          <v:rect id="_x0000_i1097" style="width:0;height:1.5pt" o:hralign="center" o:hrstd="t" o:hr="t" fillcolor="#a0a0a0" stroked="f"/>
        </w:pict>
      </w:r>
    </w:p>
    <w:p w14:paraId="0B864F85" w14:textId="77777777" w:rsidR="009E2CD0" w:rsidRPr="009E2CD0" w:rsidRDefault="009E2CD0" w:rsidP="009E2CD0">
      <w:pPr>
        <w:rPr>
          <w:b/>
          <w:bCs/>
        </w:rPr>
      </w:pPr>
      <w:r w:rsidRPr="009E2CD0">
        <w:rPr>
          <w:b/>
          <w:bCs/>
        </w:rPr>
        <w:t>6. Embodiments / Variants</w:t>
      </w:r>
    </w:p>
    <w:p w14:paraId="3AA563B4" w14:textId="77777777" w:rsidR="009E2CD0" w:rsidRPr="009E2CD0" w:rsidRDefault="009E2CD0" w:rsidP="009E2CD0">
      <w:pPr>
        <w:numPr>
          <w:ilvl w:val="0"/>
          <w:numId w:val="7"/>
        </w:numPr>
      </w:pPr>
      <w:r w:rsidRPr="009E2CD0">
        <w:rPr>
          <w:b/>
          <w:bCs/>
        </w:rPr>
        <w:t>Cognitive Prosthetic:</w:t>
      </w:r>
      <w:r w:rsidRPr="009E2CD0">
        <w:t xml:space="preserve"> Restores lost sensory/motor function via optical brain-machine interface.</w:t>
      </w:r>
    </w:p>
    <w:p w14:paraId="75EEC7AE" w14:textId="77777777" w:rsidR="009E2CD0" w:rsidRPr="009E2CD0" w:rsidRDefault="009E2CD0" w:rsidP="009E2CD0">
      <w:pPr>
        <w:numPr>
          <w:ilvl w:val="0"/>
          <w:numId w:val="7"/>
        </w:numPr>
      </w:pPr>
      <w:r w:rsidRPr="009E2CD0">
        <w:rPr>
          <w:b/>
          <w:bCs/>
        </w:rPr>
        <w:t>Medical Implant:</w:t>
      </w:r>
      <w:r w:rsidRPr="009E2CD0">
        <w:t xml:space="preserve"> Long-term neural recorder for epilepsy, Parkinson’s, and mental health monitoring.</w:t>
      </w:r>
    </w:p>
    <w:p w14:paraId="646F4F80" w14:textId="77777777" w:rsidR="009E2CD0" w:rsidRPr="009E2CD0" w:rsidRDefault="009E2CD0" w:rsidP="009E2CD0">
      <w:pPr>
        <w:numPr>
          <w:ilvl w:val="0"/>
          <w:numId w:val="7"/>
        </w:numPr>
      </w:pPr>
      <w:r w:rsidRPr="009E2CD0">
        <w:rPr>
          <w:b/>
          <w:bCs/>
        </w:rPr>
        <w:t>Augmented Intelligence Device:</w:t>
      </w:r>
      <w:r w:rsidRPr="009E2CD0">
        <w:t xml:space="preserve"> Direct neural link to AI processors via photonic interface.</w:t>
      </w:r>
    </w:p>
    <w:p w14:paraId="1D49D3EB" w14:textId="77777777" w:rsidR="009E2CD0" w:rsidRPr="009E2CD0" w:rsidRDefault="009E2CD0" w:rsidP="009E2CD0">
      <w:pPr>
        <w:numPr>
          <w:ilvl w:val="0"/>
          <w:numId w:val="7"/>
        </w:numPr>
      </w:pPr>
      <w:proofErr w:type="spellStart"/>
      <w:r w:rsidRPr="009E2CD0">
        <w:rPr>
          <w:b/>
          <w:bCs/>
        </w:rPr>
        <w:t>Defense</w:t>
      </w:r>
      <w:proofErr w:type="spellEnd"/>
      <w:r w:rsidRPr="009E2CD0">
        <w:rPr>
          <w:b/>
          <w:bCs/>
        </w:rPr>
        <w:t>/Space Implant:</w:t>
      </w:r>
      <w:r w:rsidRPr="009E2CD0">
        <w:t xml:space="preserve"> Radiation-immune neural interface for astronauts or soldiers.</w:t>
      </w:r>
    </w:p>
    <w:p w14:paraId="34539FDC" w14:textId="77777777" w:rsidR="009E2CD0" w:rsidRPr="009E2CD0" w:rsidRDefault="009E2CD0" w:rsidP="009E2CD0">
      <w:r w:rsidRPr="009E2CD0">
        <w:pict w14:anchorId="4CD5C136">
          <v:rect id="_x0000_i1098" style="width:0;height:1.5pt" o:hralign="center" o:hrstd="t" o:hr="t" fillcolor="#a0a0a0" stroked="f"/>
        </w:pict>
      </w:r>
    </w:p>
    <w:p w14:paraId="07288B53" w14:textId="77777777" w:rsidR="009E2CD0" w:rsidRPr="009E2CD0" w:rsidRDefault="009E2CD0" w:rsidP="009E2CD0">
      <w:pPr>
        <w:rPr>
          <w:b/>
          <w:bCs/>
        </w:rPr>
      </w:pPr>
      <w:r w:rsidRPr="009E2CD0">
        <w:rPr>
          <w:b/>
          <w:bCs/>
        </w:rPr>
        <w:t>7. Example Claims</w:t>
      </w:r>
    </w:p>
    <w:p w14:paraId="39759ECF" w14:textId="77777777" w:rsidR="009E2CD0" w:rsidRPr="009E2CD0" w:rsidRDefault="009E2CD0" w:rsidP="009E2CD0">
      <w:pPr>
        <w:numPr>
          <w:ilvl w:val="0"/>
          <w:numId w:val="8"/>
        </w:numPr>
      </w:pPr>
      <w:r w:rsidRPr="009E2CD0">
        <w:t>A neural interface comprising bioluminescent nanochannels configured to emit optical signals in response to neural activity.</w:t>
      </w:r>
    </w:p>
    <w:p w14:paraId="705A32C1" w14:textId="77777777" w:rsidR="009E2CD0" w:rsidRPr="009E2CD0" w:rsidRDefault="009E2CD0" w:rsidP="009E2CD0">
      <w:pPr>
        <w:numPr>
          <w:ilvl w:val="0"/>
          <w:numId w:val="8"/>
        </w:numPr>
      </w:pPr>
      <w:r w:rsidRPr="009E2CD0">
        <w:t>The interface of claim 1, wherein photon emission is used to record neural activity without electrical contact.</w:t>
      </w:r>
    </w:p>
    <w:p w14:paraId="4F5A01DC" w14:textId="77777777" w:rsidR="009E2CD0" w:rsidRPr="009E2CD0" w:rsidRDefault="009E2CD0" w:rsidP="009E2CD0">
      <w:pPr>
        <w:numPr>
          <w:ilvl w:val="0"/>
          <w:numId w:val="8"/>
        </w:numPr>
      </w:pPr>
      <w:r w:rsidRPr="009E2CD0">
        <w:t>The interface of claim 1, wherein controlled bioluminescent emission is used to stimulate neurons.</w:t>
      </w:r>
    </w:p>
    <w:p w14:paraId="4B06368E" w14:textId="77777777" w:rsidR="009E2CD0" w:rsidRPr="009E2CD0" w:rsidRDefault="009E2CD0" w:rsidP="009E2CD0">
      <w:pPr>
        <w:numPr>
          <w:ilvl w:val="0"/>
          <w:numId w:val="8"/>
        </w:numPr>
      </w:pPr>
      <w:r w:rsidRPr="009E2CD0">
        <w:lastRenderedPageBreak/>
        <w:t>The interface of claim 1, further comprising a photon detection layer configured to capture emitted photons.</w:t>
      </w:r>
    </w:p>
    <w:p w14:paraId="4867B310" w14:textId="77777777" w:rsidR="009E2CD0" w:rsidRPr="009E2CD0" w:rsidRDefault="009E2CD0" w:rsidP="009E2CD0">
      <w:pPr>
        <w:numPr>
          <w:ilvl w:val="0"/>
          <w:numId w:val="8"/>
        </w:numPr>
      </w:pPr>
      <w:r w:rsidRPr="009E2CD0">
        <w:t>The interface of claim 1, wherein said interface is encapsulated in a bio-compatible matrix for long-term implantation.</w:t>
      </w:r>
    </w:p>
    <w:p w14:paraId="4D4D3F9C" w14:textId="77777777" w:rsidR="009E2CD0" w:rsidRPr="009E2CD0" w:rsidRDefault="009E2CD0" w:rsidP="009E2CD0">
      <w:pPr>
        <w:numPr>
          <w:ilvl w:val="0"/>
          <w:numId w:val="8"/>
        </w:numPr>
      </w:pPr>
      <w:r w:rsidRPr="009E2CD0">
        <w:t xml:space="preserve">The interface of claim 1, applied in prosthetics, medical monitoring, augmented cognition, or </w:t>
      </w:r>
      <w:proofErr w:type="spellStart"/>
      <w:r w:rsidRPr="009E2CD0">
        <w:t>defense</w:t>
      </w:r>
      <w:proofErr w:type="spellEnd"/>
      <w:r w:rsidRPr="009E2CD0">
        <w:t xml:space="preserve"> implants.</w:t>
      </w:r>
    </w:p>
    <w:p w14:paraId="278E1280" w14:textId="77777777" w:rsidR="009E2CD0" w:rsidRPr="009E2CD0" w:rsidRDefault="009E2CD0" w:rsidP="009E2CD0">
      <w:r w:rsidRPr="009E2CD0">
        <w:pict w14:anchorId="3F620730">
          <v:rect id="_x0000_i1099" style="width:0;height:1.5pt" o:hralign="center" o:hrstd="t" o:hr="t" fillcolor="#a0a0a0" stroked="f"/>
        </w:pict>
      </w:r>
    </w:p>
    <w:p w14:paraId="10686F47" w14:textId="77777777" w:rsidR="009E2CD0" w:rsidRPr="009E2CD0" w:rsidRDefault="009E2CD0" w:rsidP="009E2CD0">
      <w:pPr>
        <w:rPr>
          <w:b/>
          <w:bCs/>
        </w:rPr>
      </w:pPr>
      <w:r w:rsidRPr="009E2CD0">
        <w:rPr>
          <w:b/>
          <w:bCs/>
        </w:rPr>
        <w:t>8. Prior Art Comparison</w:t>
      </w:r>
    </w:p>
    <w:p w14:paraId="1181A1CE" w14:textId="77777777" w:rsidR="009E2CD0" w:rsidRPr="009E2CD0" w:rsidRDefault="009E2CD0" w:rsidP="009E2CD0">
      <w:pPr>
        <w:numPr>
          <w:ilvl w:val="0"/>
          <w:numId w:val="9"/>
        </w:numPr>
      </w:pPr>
      <w:r w:rsidRPr="009E2CD0">
        <w:rPr>
          <w:b/>
          <w:bCs/>
        </w:rPr>
        <w:t>Electrode arrays (</w:t>
      </w:r>
      <w:proofErr w:type="spellStart"/>
      <w:r w:rsidRPr="009E2CD0">
        <w:rPr>
          <w:b/>
          <w:bCs/>
        </w:rPr>
        <w:t>Neuralink</w:t>
      </w:r>
      <w:proofErr w:type="spellEnd"/>
      <w:r w:rsidRPr="009E2CD0">
        <w:rPr>
          <w:b/>
          <w:bCs/>
        </w:rPr>
        <w:t>, Utah array):</w:t>
      </w:r>
      <w:r w:rsidRPr="009E2CD0">
        <w:t xml:space="preserve"> Electrical, invasive, degrade over time.</w:t>
      </w:r>
    </w:p>
    <w:p w14:paraId="3529195A" w14:textId="77777777" w:rsidR="009E2CD0" w:rsidRPr="009E2CD0" w:rsidRDefault="009E2CD0" w:rsidP="009E2CD0">
      <w:pPr>
        <w:numPr>
          <w:ilvl w:val="0"/>
          <w:numId w:val="9"/>
        </w:numPr>
      </w:pPr>
      <w:r w:rsidRPr="009E2CD0">
        <w:rPr>
          <w:b/>
          <w:bCs/>
        </w:rPr>
        <w:t>Optogenetics:</w:t>
      </w:r>
      <w:r w:rsidRPr="009E2CD0">
        <w:t xml:space="preserve"> Requires genetic modification + external light source.</w:t>
      </w:r>
    </w:p>
    <w:p w14:paraId="04BE7069" w14:textId="77777777" w:rsidR="009E2CD0" w:rsidRPr="009E2CD0" w:rsidRDefault="009E2CD0" w:rsidP="009E2CD0">
      <w:pPr>
        <w:numPr>
          <w:ilvl w:val="0"/>
          <w:numId w:val="9"/>
        </w:numPr>
      </w:pPr>
      <w:r w:rsidRPr="009E2CD0">
        <w:rPr>
          <w:b/>
          <w:bCs/>
        </w:rPr>
        <w:t>Photonic implants (</w:t>
      </w:r>
      <w:proofErr w:type="spellStart"/>
      <w:r w:rsidRPr="009E2CD0">
        <w:rPr>
          <w:b/>
          <w:bCs/>
        </w:rPr>
        <w:t>fiber</w:t>
      </w:r>
      <w:proofErr w:type="spellEnd"/>
      <w:r w:rsidRPr="009E2CD0">
        <w:rPr>
          <w:b/>
          <w:bCs/>
        </w:rPr>
        <w:t>-based):</w:t>
      </w:r>
      <w:r w:rsidRPr="009E2CD0">
        <w:t xml:space="preserve"> Rigid, limited integration.</w:t>
      </w:r>
    </w:p>
    <w:p w14:paraId="18EB100A" w14:textId="77777777" w:rsidR="009E2CD0" w:rsidRPr="009E2CD0" w:rsidRDefault="009E2CD0" w:rsidP="009E2CD0">
      <w:r w:rsidRPr="009E2CD0">
        <w:t xml:space="preserve">BPNI is unique in using </w:t>
      </w:r>
      <w:r w:rsidRPr="009E2CD0">
        <w:rPr>
          <w:b/>
          <w:bCs/>
        </w:rPr>
        <w:t>bioluminescent nanochannels for fully integrated, non-electrical neural interfacing</w:t>
      </w:r>
      <w:r w:rsidRPr="009E2CD0">
        <w:t>.</w:t>
      </w:r>
    </w:p>
    <w:p w14:paraId="0CD30356" w14:textId="77777777" w:rsidR="009E2CD0" w:rsidRPr="009E2CD0" w:rsidRDefault="009E2CD0" w:rsidP="009E2CD0">
      <w:r w:rsidRPr="009E2CD0">
        <w:pict w14:anchorId="2EBA9CB9">
          <v:rect id="_x0000_i1100" style="width:0;height:1.5pt" o:hralign="center" o:hrstd="t" o:hr="t" fillcolor="#a0a0a0" stroked="f"/>
        </w:pict>
      </w:r>
    </w:p>
    <w:p w14:paraId="1633BA75" w14:textId="77777777" w:rsidR="009E2CD0" w:rsidRPr="009E2CD0" w:rsidRDefault="009E2CD0" w:rsidP="009E2CD0">
      <w:r w:rsidRPr="009E2CD0">
        <w:rPr>
          <w:rFonts w:ascii="Segoe UI Emoji" w:hAnsi="Segoe UI Emoji" w:cs="Segoe UI Emoji"/>
        </w:rPr>
        <w:t>✨</w:t>
      </w:r>
      <w:r w:rsidRPr="009E2CD0">
        <w:t xml:space="preserve"> </w:t>
      </w:r>
      <w:r w:rsidRPr="009E2CD0">
        <w:rPr>
          <w:b/>
          <w:bCs/>
        </w:rPr>
        <w:t>Patentable Leap:</w:t>
      </w:r>
      <w:r w:rsidRPr="009E2CD0">
        <w:br/>
        <w:t xml:space="preserve">This invention establishes a new class of </w:t>
      </w:r>
      <w:r w:rsidRPr="009E2CD0">
        <w:rPr>
          <w:b/>
          <w:bCs/>
        </w:rPr>
        <w:t>bio-photonic neural interfaces</w:t>
      </w:r>
      <w:r w:rsidRPr="009E2CD0">
        <w:t xml:space="preserve"> that are </w:t>
      </w:r>
      <w:r w:rsidRPr="009E2CD0">
        <w:rPr>
          <w:b/>
          <w:bCs/>
        </w:rPr>
        <w:t>non-electrical, low-noise, radiation-immune, and seamlessly tissue-compatible</w:t>
      </w:r>
      <w:r w:rsidRPr="009E2CD0">
        <w:t xml:space="preserve">, opening pathways for </w:t>
      </w:r>
      <w:r w:rsidRPr="009E2CD0">
        <w:rPr>
          <w:b/>
          <w:bCs/>
        </w:rPr>
        <w:t>long-term brain-computer integration</w:t>
      </w:r>
      <w:r w:rsidRPr="009E2CD0">
        <w:t>.</w:t>
      </w:r>
    </w:p>
    <w:p w14:paraId="5984E787" w14:textId="77777777" w:rsidR="009E2CD0" w:rsidRPr="009E2CD0" w:rsidRDefault="009E2CD0" w:rsidP="009E2CD0">
      <w:r w:rsidRPr="009E2CD0">
        <w:pict w14:anchorId="481B2858">
          <v:rect id="_x0000_i1101" style="width:0;height:1.5pt" o:hralign="center" o:hrstd="t" o:hr="t" fillcolor="#a0a0a0" stroked="f"/>
        </w:pict>
      </w:r>
    </w:p>
    <w:p w14:paraId="5AB31BC1" w14:textId="77777777" w:rsidR="009E2CD0" w:rsidRPr="009E2CD0" w:rsidRDefault="009E2CD0" w:rsidP="009E2CD0">
      <w:r w:rsidRPr="009E2CD0">
        <w:rPr>
          <w:rFonts w:ascii="Segoe UI Emoji" w:hAnsi="Segoe UI Emoji" w:cs="Segoe UI Emoji"/>
        </w:rPr>
        <w:t>👉</w:t>
      </w:r>
      <w:r w:rsidRPr="009E2CD0">
        <w:t xml:space="preserve"> Would you like me to now move on to drafting the </w:t>
      </w:r>
      <w:r w:rsidRPr="009E2CD0">
        <w:rPr>
          <w:b/>
          <w:bCs/>
        </w:rPr>
        <w:t>full IDF for invention #3 (Phase-Change Neural Mesh AI hardware)</w:t>
      </w:r>
      <w:r w:rsidRPr="009E2CD0">
        <w:t xml:space="preserve"> in the same structured format?</w:t>
      </w:r>
    </w:p>
    <w:p w14:paraId="1ACF121D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51A"/>
    <w:multiLevelType w:val="multilevel"/>
    <w:tmpl w:val="361C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B6CD7"/>
    <w:multiLevelType w:val="multilevel"/>
    <w:tmpl w:val="6604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11364"/>
    <w:multiLevelType w:val="multilevel"/>
    <w:tmpl w:val="1A50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16B81"/>
    <w:multiLevelType w:val="multilevel"/>
    <w:tmpl w:val="01E8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26884"/>
    <w:multiLevelType w:val="multilevel"/>
    <w:tmpl w:val="D35C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404C7"/>
    <w:multiLevelType w:val="multilevel"/>
    <w:tmpl w:val="F620B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BD5067"/>
    <w:multiLevelType w:val="multilevel"/>
    <w:tmpl w:val="8230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D04FAE"/>
    <w:multiLevelType w:val="multilevel"/>
    <w:tmpl w:val="0116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BE42C6"/>
    <w:multiLevelType w:val="multilevel"/>
    <w:tmpl w:val="E4B0C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9164580">
    <w:abstractNumId w:val="2"/>
  </w:num>
  <w:num w:numId="2" w16cid:durableId="1024551365">
    <w:abstractNumId w:val="3"/>
  </w:num>
  <w:num w:numId="3" w16cid:durableId="559752449">
    <w:abstractNumId w:val="1"/>
  </w:num>
  <w:num w:numId="4" w16cid:durableId="667056985">
    <w:abstractNumId w:val="4"/>
  </w:num>
  <w:num w:numId="5" w16cid:durableId="1142311987">
    <w:abstractNumId w:val="5"/>
  </w:num>
  <w:num w:numId="6" w16cid:durableId="1502043608">
    <w:abstractNumId w:val="7"/>
  </w:num>
  <w:num w:numId="7" w16cid:durableId="1992980817">
    <w:abstractNumId w:val="8"/>
  </w:num>
  <w:num w:numId="8" w16cid:durableId="2034529063">
    <w:abstractNumId w:val="6"/>
  </w:num>
  <w:num w:numId="9" w16cid:durableId="1255285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CD0"/>
    <w:rsid w:val="0003178E"/>
    <w:rsid w:val="009E2CD0"/>
    <w:rsid w:val="00B351B2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13E6E"/>
  <w15:chartTrackingRefBased/>
  <w15:docId w15:val="{E67C0C64-C04D-47D9-9ADA-8D7696E01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C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C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C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C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C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C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C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C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C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C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C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2025-09-05T13:50:00Z</dcterms:created>
  <dcterms:modified xsi:type="dcterms:W3CDTF">2025-09-05T13:51:00Z</dcterms:modified>
</cp:coreProperties>
</file>