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B4B29" w14:textId="77777777" w:rsidR="0005702F" w:rsidRPr="0005702F" w:rsidRDefault="0005702F" w:rsidP="0005702F">
      <w:r w:rsidRPr="0005702F">
        <w:t xml:space="preserve">Great! Here’s the next </w:t>
      </w:r>
      <w:r w:rsidRPr="0005702F">
        <w:rPr>
          <w:b/>
          <w:bCs/>
        </w:rPr>
        <w:t>Invention Disclosure Form</w:t>
      </w:r>
      <w:r w:rsidRPr="0005702F">
        <w:t xml:space="preserve"> for </w:t>
      </w:r>
      <w:r w:rsidRPr="0005702F">
        <w:rPr>
          <w:b/>
          <w:bCs/>
        </w:rPr>
        <w:t>GRRF Tracker (Ring + Watch)</w:t>
      </w:r>
      <w:r w:rsidRPr="0005702F">
        <w:t>:</w:t>
      </w:r>
    </w:p>
    <w:p w14:paraId="534F2395" w14:textId="77777777" w:rsidR="0005702F" w:rsidRPr="0005702F" w:rsidRDefault="0005702F" w:rsidP="0005702F">
      <w:r w:rsidRPr="0005702F">
        <w:pict w14:anchorId="1D4408E8">
          <v:rect id="_x0000_i1037" style="width:0;height:1.5pt" o:hralign="center" o:hrstd="t" o:hr="t" fillcolor="#a0a0a0" stroked="f"/>
        </w:pict>
      </w:r>
    </w:p>
    <w:p w14:paraId="1E14F41B" w14:textId="77777777" w:rsidR="0005702F" w:rsidRPr="0005702F" w:rsidRDefault="0005702F" w:rsidP="0005702F">
      <w:pPr>
        <w:rPr>
          <w:b/>
          <w:bCs/>
        </w:rPr>
      </w:pPr>
      <w:r w:rsidRPr="0005702F">
        <w:rPr>
          <w:b/>
          <w:bCs/>
        </w:rPr>
        <w:t>INVENTION DISCLOSURE FORM</w:t>
      </w:r>
    </w:p>
    <w:p w14:paraId="24E575A5" w14:textId="77777777" w:rsidR="0005702F" w:rsidRPr="0005702F" w:rsidRDefault="0005702F" w:rsidP="0005702F">
      <w:r w:rsidRPr="0005702F">
        <w:rPr>
          <w:b/>
          <w:bCs/>
        </w:rPr>
        <w:t>1. Name of the Inventor(s)*:</w:t>
      </w:r>
      <w:r w:rsidRPr="0005702F">
        <w:br/>
        <w:t>Shri Prasenjit Ghosh</w:t>
      </w:r>
    </w:p>
    <w:p w14:paraId="11DEF982" w14:textId="77777777" w:rsidR="0005702F" w:rsidRPr="0005702F" w:rsidRDefault="0005702F" w:rsidP="0005702F">
      <w:r w:rsidRPr="0005702F">
        <w:rPr>
          <w:b/>
          <w:bCs/>
        </w:rPr>
        <w:t>2. Address and Citizenship of the Inventor(s)*:</w:t>
      </w:r>
      <w:r w:rsidRPr="0005702F">
        <w:br/>
        <w:t>Kolkata, West Bengal, India – Indian Citizen</w:t>
      </w:r>
    </w:p>
    <w:p w14:paraId="3216BD67" w14:textId="77777777" w:rsidR="0005702F" w:rsidRPr="0005702F" w:rsidRDefault="0005702F" w:rsidP="0005702F">
      <w:r w:rsidRPr="0005702F">
        <w:rPr>
          <w:b/>
          <w:bCs/>
        </w:rPr>
        <w:t>3. Title of the Invention (Optional):</w:t>
      </w:r>
      <w:r w:rsidRPr="0005702F">
        <w:br/>
        <w:t>GRRF Tracker (Ring + Watch)</w:t>
      </w:r>
    </w:p>
    <w:p w14:paraId="2D6CF5B5" w14:textId="77777777" w:rsidR="0005702F" w:rsidRPr="0005702F" w:rsidRDefault="0005702F" w:rsidP="0005702F">
      <w:r w:rsidRPr="0005702F">
        <w:rPr>
          <w:i/>
          <w:iCs/>
        </w:rPr>
        <w:t>4. Problem Solved by the invention:</w:t>
      </w:r>
      <w:r w:rsidRPr="0005702F">
        <w:t>*</w:t>
      </w:r>
      <w:r w:rsidRPr="0005702F">
        <w:br/>
        <w:t xml:space="preserve">Current wearable trackers monitor basic metrics like steps, heart rate, or location, but they </w:t>
      </w:r>
      <w:r w:rsidRPr="0005702F">
        <w:rPr>
          <w:b/>
          <w:bCs/>
        </w:rPr>
        <w:t xml:space="preserve">cannot provide real-time </w:t>
      </w:r>
      <w:proofErr w:type="spellStart"/>
      <w:r w:rsidRPr="0005702F">
        <w:rPr>
          <w:b/>
          <w:bCs/>
        </w:rPr>
        <w:t>Center</w:t>
      </w:r>
      <w:proofErr w:type="spellEnd"/>
      <w:r w:rsidRPr="0005702F">
        <w:rPr>
          <w:b/>
          <w:bCs/>
        </w:rPr>
        <w:t xml:space="preserve"> of Mass (CoM) and </w:t>
      </w:r>
      <w:proofErr w:type="spellStart"/>
      <w:r w:rsidRPr="0005702F">
        <w:rPr>
          <w:b/>
          <w:bCs/>
        </w:rPr>
        <w:t>Center</w:t>
      </w:r>
      <w:proofErr w:type="spellEnd"/>
      <w:r w:rsidRPr="0005702F">
        <w:rPr>
          <w:b/>
          <w:bCs/>
        </w:rPr>
        <w:t xml:space="preserve"> of Gravity (CoG) tracking</w:t>
      </w:r>
      <w:r w:rsidRPr="0005702F">
        <w:t xml:space="preserve">, nor integrate with </w:t>
      </w:r>
      <w:r w:rsidRPr="0005702F">
        <w:rPr>
          <w:b/>
          <w:bCs/>
        </w:rPr>
        <w:t>emergency SOS, vibrational resonance, or exosuit coordination</w:t>
      </w:r>
      <w:r w:rsidRPr="0005702F">
        <w:t>.</w:t>
      </w:r>
      <w:r w:rsidRPr="0005702F">
        <w:br/>
      </w:r>
      <w:r w:rsidRPr="0005702F">
        <w:rPr>
          <w:b/>
          <w:bCs/>
        </w:rPr>
        <w:t>Problem solved:</w:t>
      </w:r>
      <w:r w:rsidRPr="0005702F">
        <w:t xml:space="preserve"> GRRF Tracker provides </w:t>
      </w:r>
      <w:r w:rsidRPr="0005702F">
        <w:rPr>
          <w:b/>
          <w:bCs/>
        </w:rPr>
        <w:t>real-time CoM/CoG monitoring</w:t>
      </w:r>
      <w:r w:rsidRPr="0005702F">
        <w:t xml:space="preserve">, </w:t>
      </w:r>
      <w:r w:rsidRPr="0005702F">
        <w:rPr>
          <w:b/>
          <w:bCs/>
        </w:rPr>
        <w:t xml:space="preserve">SOS </w:t>
      </w:r>
      <w:proofErr w:type="spellStart"/>
      <w:r w:rsidRPr="0005702F">
        <w:rPr>
          <w:b/>
          <w:bCs/>
        </w:rPr>
        <w:t>signaling</w:t>
      </w:r>
      <w:proofErr w:type="spellEnd"/>
      <w:r w:rsidRPr="0005702F">
        <w:t xml:space="preserve">, and integration with </w:t>
      </w:r>
      <w:r w:rsidRPr="0005702F">
        <w:rPr>
          <w:b/>
          <w:bCs/>
        </w:rPr>
        <w:t>exosuits, ARJ_360, and NuCell-powered systems</w:t>
      </w:r>
      <w:r w:rsidRPr="0005702F">
        <w:t xml:space="preserve">, enabling </w:t>
      </w:r>
      <w:r w:rsidRPr="0005702F">
        <w:rPr>
          <w:b/>
          <w:bCs/>
        </w:rPr>
        <w:t>full-body kinetic awareness and emergency responsiveness</w:t>
      </w:r>
      <w:r w:rsidRPr="0005702F">
        <w:t>.</w:t>
      </w:r>
    </w:p>
    <w:p w14:paraId="481AD9B3" w14:textId="77777777" w:rsidR="0005702F" w:rsidRPr="0005702F" w:rsidRDefault="0005702F" w:rsidP="0005702F">
      <w:r w:rsidRPr="0005702F">
        <w:rPr>
          <w:i/>
          <w:iCs/>
        </w:rPr>
        <w:t xml:space="preserve">5. Brief Description of the </w:t>
      </w:r>
      <w:proofErr w:type="gramStart"/>
      <w:r w:rsidRPr="0005702F">
        <w:rPr>
          <w:i/>
          <w:iCs/>
        </w:rPr>
        <w:t>Invention:</w:t>
      </w:r>
      <w:r w:rsidRPr="0005702F">
        <w:t>*</w:t>
      </w:r>
      <w:proofErr w:type="gramEnd"/>
      <w:r w:rsidRPr="0005702F">
        <w:br/>
        <w:t xml:space="preserve">The GRRF Tracker is a </w:t>
      </w:r>
      <w:r w:rsidRPr="0005702F">
        <w:rPr>
          <w:b/>
          <w:bCs/>
        </w:rPr>
        <w:t>dual-device system</w:t>
      </w:r>
      <w:r w:rsidRPr="0005702F">
        <w:t xml:space="preserve"> (ring + wristwatch) that continuously monitors </w:t>
      </w:r>
      <w:r w:rsidRPr="0005702F">
        <w:rPr>
          <w:b/>
          <w:bCs/>
        </w:rPr>
        <w:t>body balance, motion, and environmental feedback</w:t>
      </w:r>
      <w:r w:rsidRPr="0005702F">
        <w:t>.</w:t>
      </w:r>
    </w:p>
    <w:p w14:paraId="491E83AA" w14:textId="77777777" w:rsidR="0005702F" w:rsidRPr="0005702F" w:rsidRDefault="0005702F" w:rsidP="0005702F">
      <w:pPr>
        <w:numPr>
          <w:ilvl w:val="0"/>
          <w:numId w:val="1"/>
        </w:numPr>
      </w:pPr>
      <w:r w:rsidRPr="0005702F">
        <w:rPr>
          <w:b/>
          <w:bCs/>
        </w:rPr>
        <w:t>How it works:</w:t>
      </w:r>
      <w:r w:rsidRPr="0005702F">
        <w:t xml:space="preserve"> Embedded </w:t>
      </w:r>
      <w:r w:rsidRPr="0005702F">
        <w:rPr>
          <w:b/>
          <w:bCs/>
        </w:rPr>
        <w:t>sensors track CoM, CoG, vibration patterns, and external forces</w:t>
      </w:r>
      <w:r w:rsidRPr="0005702F">
        <w:t xml:space="preserve">. Data is transmitted to ARJ_360 or wearable robotics systems for </w:t>
      </w:r>
      <w:r w:rsidRPr="0005702F">
        <w:rPr>
          <w:b/>
          <w:bCs/>
        </w:rPr>
        <w:t>adaptive response</w:t>
      </w:r>
      <w:r w:rsidRPr="0005702F">
        <w:t>.</w:t>
      </w:r>
    </w:p>
    <w:p w14:paraId="32ADF038" w14:textId="77777777" w:rsidR="0005702F" w:rsidRPr="0005702F" w:rsidRDefault="0005702F" w:rsidP="0005702F">
      <w:pPr>
        <w:numPr>
          <w:ilvl w:val="0"/>
          <w:numId w:val="1"/>
        </w:numPr>
      </w:pPr>
      <w:r w:rsidRPr="0005702F">
        <w:t xml:space="preserve">Includes </w:t>
      </w:r>
      <w:r w:rsidRPr="0005702F">
        <w:rPr>
          <w:b/>
          <w:bCs/>
        </w:rPr>
        <w:t>SOS module</w:t>
      </w:r>
      <w:r w:rsidRPr="0005702F">
        <w:t xml:space="preserve"> to alert predefined contacts or systems during emergencies.</w:t>
      </w:r>
    </w:p>
    <w:p w14:paraId="55E5578E" w14:textId="77777777" w:rsidR="0005702F" w:rsidRPr="0005702F" w:rsidRDefault="0005702F" w:rsidP="0005702F">
      <w:r w:rsidRPr="0005702F">
        <w:rPr>
          <w:b/>
          <w:bCs/>
        </w:rPr>
        <w:t>6. Detailed Description of the Invention (Optional):</w:t>
      </w:r>
      <w:r w:rsidRPr="0005702F">
        <w:br/>
      </w:r>
      <w:r w:rsidRPr="0005702F">
        <w:rPr>
          <w:b/>
          <w:bCs/>
        </w:rPr>
        <w:t>Components:</w:t>
      </w:r>
    </w:p>
    <w:p w14:paraId="5A5CB9CD" w14:textId="77777777" w:rsidR="0005702F" w:rsidRPr="0005702F" w:rsidRDefault="0005702F" w:rsidP="0005702F">
      <w:pPr>
        <w:numPr>
          <w:ilvl w:val="0"/>
          <w:numId w:val="2"/>
        </w:numPr>
      </w:pPr>
      <w:r w:rsidRPr="0005702F">
        <w:rPr>
          <w:b/>
          <w:bCs/>
        </w:rPr>
        <w:t>Ring Sensor Module:</w:t>
      </w:r>
      <w:r w:rsidRPr="0005702F">
        <w:t xml:space="preserve"> Measures fine-grained </w:t>
      </w:r>
      <w:r w:rsidRPr="0005702F">
        <w:rPr>
          <w:b/>
          <w:bCs/>
        </w:rPr>
        <w:t>hand and finger movement</w:t>
      </w:r>
      <w:r w:rsidRPr="0005702F">
        <w:t>, micro-vibrations, and user impulses.</w:t>
      </w:r>
    </w:p>
    <w:p w14:paraId="3250D7CC" w14:textId="77777777" w:rsidR="0005702F" w:rsidRPr="0005702F" w:rsidRDefault="0005702F" w:rsidP="0005702F">
      <w:pPr>
        <w:numPr>
          <w:ilvl w:val="0"/>
          <w:numId w:val="2"/>
        </w:numPr>
      </w:pPr>
      <w:proofErr w:type="gramStart"/>
      <w:r w:rsidRPr="0005702F">
        <w:rPr>
          <w:b/>
          <w:bCs/>
        </w:rPr>
        <w:t>Wrist Watch</w:t>
      </w:r>
      <w:proofErr w:type="gramEnd"/>
      <w:r w:rsidRPr="0005702F">
        <w:rPr>
          <w:b/>
          <w:bCs/>
        </w:rPr>
        <w:t xml:space="preserve"> Module:</w:t>
      </w:r>
      <w:r w:rsidRPr="0005702F">
        <w:t xml:space="preserve"> Monitors </w:t>
      </w:r>
      <w:r w:rsidRPr="0005702F">
        <w:rPr>
          <w:b/>
          <w:bCs/>
        </w:rPr>
        <w:t>CoM/CoG, heart rate, and environmental factors</w:t>
      </w:r>
      <w:r w:rsidRPr="0005702F">
        <w:t>; houses main processing unit.</w:t>
      </w:r>
    </w:p>
    <w:p w14:paraId="62737D48" w14:textId="77777777" w:rsidR="0005702F" w:rsidRPr="0005702F" w:rsidRDefault="0005702F" w:rsidP="0005702F">
      <w:pPr>
        <w:numPr>
          <w:ilvl w:val="0"/>
          <w:numId w:val="2"/>
        </w:numPr>
      </w:pPr>
      <w:r w:rsidRPr="0005702F">
        <w:rPr>
          <w:b/>
          <w:bCs/>
        </w:rPr>
        <w:t>Vibrational Resonance Sensors:</w:t>
      </w:r>
      <w:r w:rsidRPr="0005702F">
        <w:t xml:space="preserve"> Detect motion deviations and body imbalances.</w:t>
      </w:r>
    </w:p>
    <w:p w14:paraId="039A1AA3" w14:textId="77777777" w:rsidR="0005702F" w:rsidRPr="0005702F" w:rsidRDefault="0005702F" w:rsidP="0005702F">
      <w:pPr>
        <w:numPr>
          <w:ilvl w:val="0"/>
          <w:numId w:val="2"/>
        </w:numPr>
      </w:pPr>
      <w:r w:rsidRPr="0005702F">
        <w:rPr>
          <w:b/>
          <w:bCs/>
        </w:rPr>
        <w:t>SOS &amp; Communication Interface:</w:t>
      </w:r>
      <w:r w:rsidRPr="0005702F">
        <w:t xml:space="preserve"> Sends emergency signals via wireless network or paired devices.</w:t>
      </w:r>
    </w:p>
    <w:p w14:paraId="49FC8CC5" w14:textId="77777777" w:rsidR="0005702F" w:rsidRPr="0005702F" w:rsidRDefault="0005702F" w:rsidP="0005702F">
      <w:pPr>
        <w:numPr>
          <w:ilvl w:val="0"/>
          <w:numId w:val="2"/>
        </w:numPr>
      </w:pPr>
      <w:r w:rsidRPr="0005702F">
        <w:rPr>
          <w:b/>
          <w:bCs/>
        </w:rPr>
        <w:t>ARJ_360 Integration Port:</w:t>
      </w:r>
      <w:r w:rsidRPr="0005702F">
        <w:t xml:space="preserve"> Real-time data relay for suit, robotics, or console interaction.</w:t>
      </w:r>
    </w:p>
    <w:p w14:paraId="78B14C30" w14:textId="77777777" w:rsidR="0005702F" w:rsidRPr="0005702F" w:rsidRDefault="0005702F" w:rsidP="0005702F">
      <w:pPr>
        <w:numPr>
          <w:ilvl w:val="0"/>
          <w:numId w:val="2"/>
        </w:numPr>
      </w:pPr>
      <w:r w:rsidRPr="0005702F">
        <w:rPr>
          <w:b/>
          <w:bCs/>
        </w:rPr>
        <w:t>Power Interface:</w:t>
      </w:r>
      <w:r w:rsidRPr="0005702F">
        <w:t xml:space="preserve"> Compatible with NuCell, battery hybrid, or wireless recharge.</w:t>
      </w:r>
    </w:p>
    <w:p w14:paraId="44C4B97C" w14:textId="77777777" w:rsidR="0005702F" w:rsidRPr="0005702F" w:rsidRDefault="0005702F" w:rsidP="0005702F">
      <w:r w:rsidRPr="0005702F">
        <w:rPr>
          <w:b/>
          <w:bCs/>
        </w:rPr>
        <w:t>Novel Aspects:</w:t>
      </w:r>
    </w:p>
    <w:p w14:paraId="4A0CA130" w14:textId="77777777" w:rsidR="0005702F" w:rsidRPr="0005702F" w:rsidRDefault="0005702F" w:rsidP="0005702F">
      <w:pPr>
        <w:numPr>
          <w:ilvl w:val="0"/>
          <w:numId w:val="3"/>
        </w:numPr>
      </w:pPr>
      <w:r w:rsidRPr="0005702F">
        <w:rPr>
          <w:b/>
          <w:bCs/>
        </w:rPr>
        <w:t>First wearable system capable of continuous CoM/CoG tracking</w:t>
      </w:r>
      <w:r w:rsidRPr="0005702F">
        <w:t>.</w:t>
      </w:r>
    </w:p>
    <w:p w14:paraId="619091CA" w14:textId="77777777" w:rsidR="0005702F" w:rsidRPr="0005702F" w:rsidRDefault="0005702F" w:rsidP="0005702F">
      <w:pPr>
        <w:numPr>
          <w:ilvl w:val="0"/>
          <w:numId w:val="3"/>
        </w:numPr>
      </w:pPr>
      <w:r w:rsidRPr="0005702F">
        <w:t xml:space="preserve">Dual-device configuration (ring + watch) allows </w:t>
      </w:r>
      <w:r w:rsidRPr="0005702F">
        <w:rPr>
          <w:b/>
          <w:bCs/>
        </w:rPr>
        <w:t>fine and coarse motion analysis</w:t>
      </w:r>
      <w:r w:rsidRPr="0005702F">
        <w:t>.</w:t>
      </w:r>
    </w:p>
    <w:p w14:paraId="0235ED0B" w14:textId="77777777" w:rsidR="0005702F" w:rsidRPr="0005702F" w:rsidRDefault="0005702F" w:rsidP="0005702F">
      <w:pPr>
        <w:numPr>
          <w:ilvl w:val="0"/>
          <w:numId w:val="3"/>
        </w:numPr>
      </w:pPr>
      <w:r w:rsidRPr="0005702F">
        <w:rPr>
          <w:b/>
          <w:bCs/>
        </w:rPr>
        <w:t>Integrated with exosuits and robotics</w:t>
      </w:r>
      <w:r w:rsidRPr="0005702F">
        <w:t xml:space="preserve"> for real-time kinetic adaptation.</w:t>
      </w:r>
    </w:p>
    <w:p w14:paraId="69D37FBB" w14:textId="77777777" w:rsidR="0005702F" w:rsidRPr="0005702F" w:rsidRDefault="0005702F" w:rsidP="0005702F">
      <w:pPr>
        <w:numPr>
          <w:ilvl w:val="0"/>
          <w:numId w:val="3"/>
        </w:numPr>
      </w:pPr>
      <w:r w:rsidRPr="0005702F">
        <w:rPr>
          <w:b/>
          <w:bCs/>
        </w:rPr>
        <w:lastRenderedPageBreak/>
        <w:t>Emergency SOS system</w:t>
      </w:r>
      <w:r w:rsidRPr="0005702F">
        <w:t xml:space="preserve"> linked to vibrational feedback.</w:t>
      </w:r>
    </w:p>
    <w:p w14:paraId="71D826BD" w14:textId="77777777" w:rsidR="0005702F" w:rsidRPr="0005702F" w:rsidRDefault="0005702F" w:rsidP="0005702F">
      <w:pPr>
        <w:numPr>
          <w:ilvl w:val="0"/>
          <w:numId w:val="3"/>
        </w:numPr>
      </w:pPr>
      <w:r w:rsidRPr="0005702F">
        <w:t xml:space="preserve">Provides </w:t>
      </w:r>
      <w:r w:rsidRPr="0005702F">
        <w:rPr>
          <w:b/>
          <w:bCs/>
        </w:rPr>
        <w:t>actionable motion data</w:t>
      </w:r>
      <w:r w:rsidRPr="0005702F">
        <w:t xml:space="preserve"> beyond simple health tracking.</w:t>
      </w:r>
    </w:p>
    <w:p w14:paraId="0C531088" w14:textId="77777777" w:rsidR="0005702F" w:rsidRPr="0005702F" w:rsidRDefault="0005702F" w:rsidP="0005702F">
      <w:r w:rsidRPr="0005702F">
        <w:rPr>
          <w:b/>
          <w:bCs/>
        </w:rPr>
        <w:t>7. Diagrams/Figures (Optional):</w:t>
      </w:r>
    </w:p>
    <w:p w14:paraId="69ADEC39" w14:textId="77777777" w:rsidR="0005702F" w:rsidRPr="0005702F" w:rsidRDefault="0005702F" w:rsidP="0005702F">
      <w:pPr>
        <w:numPr>
          <w:ilvl w:val="0"/>
          <w:numId w:val="4"/>
        </w:numPr>
      </w:pPr>
      <w:r w:rsidRPr="0005702F">
        <w:t>Include layout of ring sensor nodes, watch interface, ARJ_360 port, and vibration sensors.</w:t>
      </w:r>
    </w:p>
    <w:p w14:paraId="504C3719" w14:textId="77777777" w:rsidR="0005702F" w:rsidRPr="0005702F" w:rsidRDefault="0005702F" w:rsidP="0005702F">
      <w:r w:rsidRPr="0005702F">
        <w:rPr>
          <w:b/>
          <w:bCs/>
        </w:rPr>
        <w:t>8. Literature or Prior arts (Optional):</w:t>
      </w:r>
    </w:p>
    <w:p w14:paraId="16EAA59B" w14:textId="77777777" w:rsidR="0005702F" w:rsidRPr="0005702F" w:rsidRDefault="0005702F" w:rsidP="0005702F">
      <w:pPr>
        <w:numPr>
          <w:ilvl w:val="0"/>
          <w:numId w:val="5"/>
        </w:numPr>
      </w:pPr>
      <w:r w:rsidRPr="0005702F">
        <w:t>Smart watches and rings: track heart rate, steps, location – no CoM/CoG analysis.</w:t>
      </w:r>
    </w:p>
    <w:p w14:paraId="42DFF7E3" w14:textId="77777777" w:rsidR="0005702F" w:rsidRPr="0005702F" w:rsidRDefault="0005702F" w:rsidP="0005702F">
      <w:pPr>
        <w:numPr>
          <w:ilvl w:val="0"/>
          <w:numId w:val="5"/>
        </w:numPr>
      </w:pPr>
      <w:r w:rsidRPr="0005702F">
        <w:t>Motion capture systems: require external cameras, not wearable standalone.</w:t>
      </w:r>
    </w:p>
    <w:p w14:paraId="25358B5F" w14:textId="77777777" w:rsidR="0005702F" w:rsidRPr="0005702F" w:rsidRDefault="0005702F" w:rsidP="0005702F">
      <w:pPr>
        <w:numPr>
          <w:ilvl w:val="0"/>
          <w:numId w:val="5"/>
        </w:numPr>
      </w:pPr>
      <w:r w:rsidRPr="0005702F">
        <w:t xml:space="preserve">No existing system integrates </w:t>
      </w:r>
      <w:r w:rsidRPr="0005702F">
        <w:rPr>
          <w:b/>
          <w:bCs/>
        </w:rPr>
        <w:t>CoM/CoG, exosuit interaction, and SOS in a portable dual-device format</w:t>
      </w:r>
      <w:r w:rsidRPr="0005702F">
        <w:t>.</w:t>
      </w:r>
    </w:p>
    <w:p w14:paraId="12306F11" w14:textId="77777777" w:rsidR="0005702F" w:rsidRPr="0005702F" w:rsidRDefault="0005702F" w:rsidP="0005702F">
      <w:r w:rsidRPr="0005702F">
        <w:pict w14:anchorId="56165D6F">
          <v:rect id="_x0000_i1038" style="width:0;height:1.5pt" o:hralign="center" o:hrstd="t" o:hr="t" fillcolor="#a0a0a0" stroked="f"/>
        </w:pict>
      </w:r>
    </w:p>
    <w:p w14:paraId="67219173" w14:textId="77777777" w:rsidR="0005702F" w:rsidRPr="0005702F" w:rsidRDefault="0005702F" w:rsidP="0005702F">
      <w:r w:rsidRPr="0005702F">
        <w:t xml:space="preserve">Next, we will create the IDF for </w:t>
      </w:r>
      <w:r w:rsidRPr="0005702F">
        <w:rPr>
          <w:b/>
          <w:bCs/>
        </w:rPr>
        <w:t>ARJ_360 Console</w:t>
      </w:r>
      <w:r w:rsidRPr="0005702F">
        <w:t>.</w:t>
      </w:r>
    </w:p>
    <w:p w14:paraId="7104B676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93D9E"/>
    <w:multiLevelType w:val="multilevel"/>
    <w:tmpl w:val="0830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7C5C2F"/>
    <w:multiLevelType w:val="multilevel"/>
    <w:tmpl w:val="65C2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24C9E"/>
    <w:multiLevelType w:val="multilevel"/>
    <w:tmpl w:val="414C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E45ACA"/>
    <w:multiLevelType w:val="multilevel"/>
    <w:tmpl w:val="8DF4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572E2A"/>
    <w:multiLevelType w:val="multilevel"/>
    <w:tmpl w:val="829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457775">
    <w:abstractNumId w:val="2"/>
  </w:num>
  <w:num w:numId="2" w16cid:durableId="17858067">
    <w:abstractNumId w:val="0"/>
  </w:num>
  <w:num w:numId="3" w16cid:durableId="1020858224">
    <w:abstractNumId w:val="3"/>
  </w:num>
  <w:num w:numId="4" w16cid:durableId="1775174778">
    <w:abstractNumId w:val="1"/>
  </w:num>
  <w:num w:numId="5" w16cid:durableId="20351555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2F"/>
    <w:rsid w:val="0005702F"/>
    <w:rsid w:val="00B351B2"/>
    <w:rsid w:val="00D945EC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47C85"/>
  <w15:chartTrackingRefBased/>
  <w15:docId w15:val="{2972965B-C083-47BA-A447-8AF9D4030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0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2025-09-05T09:14:00Z</dcterms:created>
  <dcterms:modified xsi:type="dcterms:W3CDTF">2025-09-05T09:15:00Z</dcterms:modified>
</cp:coreProperties>
</file>