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EA458A">
      <w:pPr>
        <w:rPr>
          <w:rFonts w:hint="eastAsia"/>
        </w:rPr>
      </w:pPr>
      <w:r>
        <w:rPr>
          <w:rFonts w:hint="eastAsia"/>
        </w:rPr>
        <w:t>第四章</w:t>
      </w:r>
      <w:r>
        <w:rPr>
          <w:rFonts w:hint="eastAsia"/>
        </w:rPr>
        <w:t xml:space="preserve"> </w:t>
      </w:r>
      <w:r>
        <w:rPr>
          <w:rFonts w:hint="eastAsia"/>
        </w:rPr>
        <w:t>整体渲染框架的实现</w:t>
      </w:r>
    </w:p>
    <w:p w:rsidR="00EA458A" w:rsidRDefault="00EA458A">
      <w:pPr>
        <w:rPr>
          <w:rFonts w:hint="eastAsia"/>
        </w:rPr>
      </w:pPr>
    </w:p>
    <w:p w:rsidR="00EA458A" w:rsidRDefault="00EA458A">
      <w:pPr>
        <w:rPr>
          <w:rFonts w:hint="eastAsia"/>
        </w:rPr>
      </w:pPr>
      <w:r>
        <w:rPr>
          <w:rFonts w:hint="eastAsia"/>
        </w:rPr>
        <w:t xml:space="preserve">4.1 </w:t>
      </w:r>
      <w:r>
        <w:rPr>
          <w:rFonts w:hint="eastAsia"/>
        </w:rPr>
        <w:t>概述</w:t>
      </w:r>
    </w:p>
    <w:p w:rsidR="00EA458A" w:rsidRDefault="00EA458A">
      <w:pPr>
        <w:rPr>
          <w:rFonts w:hint="eastAsia"/>
        </w:rPr>
      </w:pPr>
      <w:r>
        <w:rPr>
          <w:rFonts w:hint="eastAsia"/>
        </w:rPr>
        <w:tab/>
      </w:r>
      <w:r>
        <w:rPr>
          <w:rFonts w:hint="eastAsia"/>
        </w:rPr>
        <w:t>此部分内容是本文的后处理系统实现的核心。本文在第二章和第三章中提到了</w:t>
      </w:r>
      <w:r w:rsidR="00FB6BA7">
        <w:rPr>
          <w:rFonts w:hint="eastAsia"/>
        </w:rPr>
        <w:t>两种最主要的效果的渲染算法，即粒子表示的模型的表面重构和粒子表示的碎片云等介质体效果的渲染方法。然而，对于一套后处理渲染系统来说，光有每一部分的实现算法是不够的。该后处理系统的基本目标是，用户读取仿真结果的数据文件，并进行简单的用户参数设置（如光照信息，模型位置，观察视角等）便可自动地生成渲染结果图形。</w:t>
      </w:r>
    </w:p>
    <w:p w:rsidR="00FB6BA7" w:rsidRDefault="00FB6BA7">
      <w:pPr>
        <w:rPr>
          <w:rFonts w:hint="eastAsia"/>
        </w:rPr>
      </w:pPr>
      <w:r>
        <w:rPr>
          <w:rFonts w:hint="eastAsia"/>
        </w:rPr>
        <w:tab/>
      </w:r>
      <w:r w:rsidR="00392085">
        <w:rPr>
          <w:rFonts w:hint="eastAsia"/>
        </w:rPr>
        <w:t>本系统主要</w:t>
      </w:r>
      <w:r>
        <w:rPr>
          <w:rFonts w:hint="eastAsia"/>
        </w:rPr>
        <w:t>针对</w:t>
      </w:r>
      <w:r w:rsidR="00392085">
        <w:rPr>
          <w:rFonts w:hint="eastAsia"/>
        </w:rPr>
        <w:t>清华大学航天航空学院计算动力学研究室的物质点法计算软件</w:t>
      </w:r>
      <w:r w:rsidR="00392085">
        <w:rPr>
          <w:rFonts w:hint="eastAsia"/>
        </w:rPr>
        <w:t>MPM3DPP</w:t>
      </w:r>
      <w:r w:rsidR="00392085">
        <w:rPr>
          <w:rFonts w:hint="eastAsia"/>
        </w:rPr>
        <w:t>的仿真计算结果</w:t>
      </w:r>
      <w:r w:rsidR="00392085">
        <w:rPr>
          <w:rFonts w:hint="eastAsia"/>
        </w:rPr>
        <w:t>,</w:t>
      </w:r>
      <w:r w:rsidR="00392085">
        <w:rPr>
          <w:rFonts w:hint="eastAsia"/>
        </w:rPr>
        <w:t>其仿真结果的数据文件为</w:t>
      </w:r>
      <w:r w:rsidR="00392085">
        <w:rPr>
          <w:rFonts w:hint="eastAsia"/>
        </w:rPr>
        <w:t>VTK</w:t>
      </w:r>
      <w:r w:rsidR="00392085">
        <w:rPr>
          <w:rFonts w:hint="eastAsia"/>
        </w:rPr>
        <w:t>非结构网格数据类型（</w:t>
      </w:r>
      <w:r w:rsidR="00392085">
        <w:rPr>
          <w:rFonts w:hint="eastAsia"/>
        </w:rPr>
        <w:t>.vtu</w:t>
      </w:r>
      <w:r w:rsidR="00392085">
        <w:rPr>
          <w:rFonts w:hint="eastAsia"/>
        </w:rPr>
        <w:t>文件）。该文件结构只存储顶点信息和与各顶点相关联的单元信息。对于物质点法数据结果，一个粒子对应一个顶点和一个单元，其中每个粒子携带物质的各种物理量，如位置，速度，失效信息，能量，温度等等信息。对于有限元法结果，一个单元对应</w:t>
      </w:r>
      <w:r w:rsidR="00392085">
        <w:rPr>
          <w:rFonts w:hint="eastAsia"/>
        </w:rPr>
        <w:t>8</w:t>
      </w:r>
      <w:r w:rsidR="00392085">
        <w:rPr>
          <w:rFonts w:hint="eastAsia"/>
        </w:rPr>
        <w:t>个顶点，为六面体单元。</w:t>
      </w:r>
      <w:r w:rsidR="00591410">
        <w:rPr>
          <w:rFonts w:hint="eastAsia"/>
        </w:rPr>
        <w:t>在所有数据均为粒子信息的情况下，我们并</w:t>
      </w:r>
      <w:r w:rsidR="00B71D27">
        <w:rPr>
          <w:rFonts w:hint="eastAsia"/>
        </w:rPr>
        <w:t>不能确定哪一部分粒子代表固体或液体，需要表面重构，哪一部分粒子代表碎片云，需要使用介质体的体渲染算法，所以我们需要一个自动归类算法，将不同物质的粒子分开；</w:t>
      </w:r>
      <w:r w:rsidR="00BF5ECD">
        <w:rPr>
          <w:rFonts w:hint="eastAsia"/>
        </w:rPr>
        <w:t>当对模型进行缩放时，要保证渲染效果相同，还需要对模型进行预处理；</w:t>
      </w:r>
      <w:r w:rsidR="00B71D27">
        <w:rPr>
          <w:rFonts w:hint="eastAsia"/>
        </w:rPr>
        <w:t>而当各类物质有交叠时，还需要实现正确的深度、阴影等效果，这需要一个正确的渲染框架。</w:t>
      </w:r>
    </w:p>
    <w:p w:rsidR="005275B4" w:rsidRDefault="005275B4">
      <w:pPr>
        <w:rPr>
          <w:rFonts w:hint="eastAsia"/>
        </w:rPr>
      </w:pPr>
    </w:p>
    <w:p w:rsidR="005275B4" w:rsidRDefault="005275B4">
      <w:pPr>
        <w:rPr>
          <w:rFonts w:hint="eastAsia"/>
        </w:rPr>
      </w:pPr>
      <w:r>
        <w:rPr>
          <w:rFonts w:hint="eastAsia"/>
        </w:rPr>
        <w:t>4.2</w:t>
      </w:r>
      <w:r w:rsidR="00E54D50">
        <w:rPr>
          <w:rFonts w:hint="eastAsia"/>
        </w:rPr>
        <w:t>模型预处理及</w:t>
      </w:r>
      <w:r>
        <w:rPr>
          <w:rFonts w:hint="eastAsia"/>
        </w:rPr>
        <w:t>自动的粒子归类算法</w:t>
      </w:r>
    </w:p>
    <w:p w:rsidR="005275B4" w:rsidRDefault="000720EC">
      <w:pPr>
        <w:rPr>
          <w:rFonts w:hint="eastAsia"/>
        </w:rPr>
      </w:pPr>
      <w:r>
        <w:rPr>
          <w:rFonts w:hint="eastAsia"/>
        </w:rPr>
        <w:tab/>
      </w:r>
      <w:r>
        <w:rPr>
          <w:rFonts w:hint="eastAsia"/>
        </w:rPr>
        <w:t>对于使用</w:t>
      </w:r>
      <w:r>
        <w:rPr>
          <w:rFonts w:hint="eastAsia"/>
        </w:rPr>
        <w:t>SPH</w:t>
      </w:r>
      <w:r>
        <w:rPr>
          <w:rFonts w:hint="eastAsia"/>
        </w:rPr>
        <w:t>、</w:t>
      </w:r>
      <w:r>
        <w:rPr>
          <w:rFonts w:hint="eastAsia"/>
        </w:rPr>
        <w:t>MPM</w:t>
      </w:r>
      <w:r>
        <w:rPr>
          <w:rFonts w:hint="eastAsia"/>
        </w:rPr>
        <w:t>等无网格法仿真的冲击爆炸类问题，其所有的物质都是使用粒子来表示的，不同粒子并没有本质上的差别，也就是说粒子不会有其属于整块物质还是碎片云的信息，这也正是此类方法用来处理冲击爆炸类问题的优势。</w:t>
      </w:r>
    </w:p>
    <w:p w:rsidR="00F23277" w:rsidRDefault="000720EC">
      <w:pPr>
        <w:rPr>
          <w:rFonts w:hint="eastAsia"/>
        </w:rPr>
      </w:pPr>
      <w:r>
        <w:rPr>
          <w:rFonts w:hint="eastAsia"/>
        </w:rPr>
        <w:tab/>
      </w:r>
      <w:r>
        <w:rPr>
          <w:rFonts w:hint="eastAsia"/>
        </w:rPr>
        <w:t>对于</w:t>
      </w:r>
      <w:r>
        <w:rPr>
          <w:rFonts w:hint="eastAsia"/>
        </w:rPr>
        <w:t>MPM3DPP</w:t>
      </w:r>
      <w:r>
        <w:rPr>
          <w:rFonts w:hint="eastAsia"/>
        </w:rPr>
        <w:t>的计算结果数据，可以选择输出粒子的</w:t>
      </w:r>
      <w:r>
        <w:t>”</w:t>
      </w:r>
      <w:r>
        <w:rPr>
          <w:rFonts w:hint="eastAsia"/>
        </w:rPr>
        <w:t>fail</w:t>
      </w:r>
      <w:r>
        <w:t>”</w:t>
      </w:r>
      <w:r>
        <w:rPr>
          <w:rFonts w:hint="eastAsia"/>
        </w:rPr>
        <w:t>属性和</w:t>
      </w:r>
      <w:r>
        <w:t>”</w:t>
      </w:r>
      <w:r>
        <w:rPr>
          <w:rFonts w:hint="eastAsia"/>
        </w:rPr>
        <w:t>damg</w:t>
      </w:r>
      <w:r>
        <w:t>”</w:t>
      </w:r>
      <w:r>
        <w:rPr>
          <w:rFonts w:hint="eastAsia"/>
        </w:rPr>
        <w:t>属性，</w:t>
      </w:r>
      <w:r>
        <w:t>”</w:t>
      </w:r>
      <w:r>
        <w:rPr>
          <w:rFonts w:hint="eastAsia"/>
        </w:rPr>
        <w:t>fail</w:t>
      </w:r>
      <w:r>
        <w:t>”</w:t>
      </w:r>
      <w:r>
        <w:rPr>
          <w:rFonts w:hint="eastAsia"/>
        </w:rPr>
        <w:t>属性标示该粒子是否失效，是一个</w:t>
      </w:r>
      <w:r>
        <w:rPr>
          <w:rFonts w:hint="eastAsia"/>
        </w:rPr>
        <w:t>0</w:t>
      </w:r>
      <w:r>
        <w:rPr>
          <w:rFonts w:hint="eastAsia"/>
        </w:rPr>
        <w:t>或</w:t>
      </w:r>
      <w:r>
        <w:rPr>
          <w:rFonts w:hint="eastAsia"/>
        </w:rPr>
        <w:t>1</w:t>
      </w:r>
      <w:r>
        <w:rPr>
          <w:rFonts w:hint="eastAsia"/>
        </w:rPr>
        <w:t>的布尔量</w:t>
      </w:r>
      <w:r w:rsidR="00F23277">
        <w:rPr>
          <w:rFonts w:hint="eastAsia"/>
        </w:rPr>
        <w:t>，</w:t>
      </w:r>
      <w:r w:rsidR="00F23277">
        <w:t>”</w:t>
      </w:r>
      <w:r w:rsidR="00F23277">
        <w:rPr>
          <w:rFonts w:hint="eastAsia"/>
        </w:rPr>
        <w:t>damg</w:t>
      </w:r>
      <w:r w:rsidR="00F23277">
        <w:t>”</w:t>
      </w:r>
      <w:r w:rsidR="00F23277">
        <w:rPr>
          <w:rFonts w:hint="eastAsia"/>
        </w:rPr>
        <w:t>属性是一个</w:t>
      </w:r>
      <w:r w:rsidR="00F23277">
        <w:rPr>
          <w:rFonts w:hint="eastAsia"/>
        </w:rPr>
        <w:t>[0,1]</w:t>
      </w:r>
      <w:r w:rsidR="00F23277">
        <w:rPr>
          <w:rFonts w:hint="eastAsia"/>
        </w:rPr>
        <w:t>区间内的实数量，标示该粒子对应物质的损坏程度，</w:t>
      </w:r>
      <w:r w:rsidR="00F23277">
        <w:rPr>
          <w:rFonts w:hint="eastAsia"/>
        </w:rPr>
        <w:t>0</w:t>
      </w:r>
      <w:r w:rsidR="00F23277">
        <w:rPr>
          <w:rFonts w:hint="eastAsia"/>
        </w:rPr>
        <w:t>为完全没有损坏，</w:t>
      </w:r>
      <w:r w:rsidR="00F23277">
        <w:rPr>
          <w:rFonts w:hint="eastAsia"/>
        </w:rPr>
        <w:t>1</w:t>
      </w:r>
      <w:r w:rsidR="00F23277">
        <w:rPr>
          <w:rFonts w:hint="eastAsia"/>
        </w:rPr>
        <w:t>为全部损坏。这里我选取</w:t>
      </w:r>
      <w:r w:rsidR="00F23277">
        <w:rPr>
          <w:rFonts w:hint="eastAsia"/>
        </w:rPr>
        <w:t>fail=0</w:t>
      </w:r>
      <w:r w:rsidR="00F23277">
        <w:rPr>
          <w:rFonts w:hint="eastAsia"/>
        </w:rPr>
        <w:t>以及</w:t>
      </w:r>
      <w:r w:rsidR="00F23277">
        <w:rPr>
          <w:rFonts w:hint="eastAsia"/>
        </w:rPr>
        <w:t>damg&lt;0.5</w:t>
      </w:r>
      <w:r w:rsidR="00F23277">
        <w:rPr>
          <w:rFonts w:hint="eastAsia"/>
        </w:rPr>
        <w:t>的粒子为总体非失效粒子，其余为总体失效粒子。如果粒子非失效，则可判断其一定属于相连的物质块，需要进行表面重构；而对于失效粒子，其可能为碎片云中被彻底粉碎的部分，也可能为被击碎飞溅而出的物质小颗粒，而后者也是需要被表面重构的部分。</w:t>
      </w:r>
    </w:p>
    <w:p w:rsidR="00F23277" w:rsidRDefault="00F23277">
      <w:pPr>
        <w:rPr>
          <w:rFonts w:hint="eastAsia"/>
        </w:rPr>
      </w:pPr>
    </w:p>
    <w:p w:rsidR="000720EC" w:rsidRDefault="00F23277">
      <w:pPr>
        <w:rPr>
          <w:rFonts w:hint="eastAsia"/>
        </w:rPr>
      </w:pPr>
      <w:r>
        <w:rPr>
          <w:rFonts w:hint="eastAsia"/>
        </w:rPr>
        <w:t>如图【</w:t>
      </w:r>
      <w:r w:rsidR="00EC1F05">
        <w:rPr>
          <w:rFonts w:hint="eastAsia"/>
        </w:rPr>
        <w:t>4-1</w:t>
      </w:r>
      <w:r>
        <w:rPr>
          <w:rFonts w:hint="eastAsia"/>
        </w:rPr>
        <w:t>】</w:t>
      </w:r>
      <w:r>
        <w:rPr>
          <w:rFonts w:hint="eastAsia"/>
        </w:rPr>
        <w:t>-a</w:t>
      </w:r>
      <w:r>
        <w:rPr>
          <w:rFonts w:hint="eastAsia"/>
        </w:rPr>
        <w:t>，板中间红色的粒子为失效的粒子，但是其依然附着在板上，并未飞溅而出，此部分显然也应该去重构表面</w:t>
      </w:r>
      <w:r w:rsidR="007A2A6A">
        <w:rPr>
          <w:rFonts w:hint="eastAsia"/>
        </w:rPr>
        <w:t>；图【</w:t>
      </w:r>
      <w:r w:rsidR="00EC1F05">
        <w:rPr>
          <w:rFonts w:hint="eastAsia"/>
        </w:rPr>
        <w:t>4-1</w:t>
      </w:r>
      <w:r w:rsidR="007A2A6A">
        <w:rPr>
          <w:rFonts w:hint="eastAsia"/>
        </w:rPr>
        <w:t>】</w:t>
      </w:r>
      <w:r w:rsidR="007A2A6A">
        <w:rPr>
          <w:rFonts w:hint="eastAsia"/>
        </w:rPr>
        <w:t>-b</w:t>
      </w:r>
      <w:r w:rsidR="007A2A6A">
        <w:rPr>
          <w:rFonts w:hint="eastAsia"/>
        </w:rPr>
        <w:t>是将所有失效粒子当做介质体渲染的结果，可以明显的看到其浓度过高，和周围的碎片云极不协调。</w:t>
      </w:r>
    </w:p>
    <w:p w:rsidR="00B62841" w:rsidRDefault="00B62841">
      <w:pPr>
        <w:rPr>
          <w:rFonts w:hint="eastAsia"/>
        </w:rPr>
      </w:pPr>
    </w:p>
    <w:p w:rsidR="00B62841" w:rsidRDefault="00B62841">
      <w:pPr>
        <w:rPr>
          <w:rFonts w:hint="eastAsia"/>
        </w:rPr>
      </w:pPr>
      <w:r>
        <w:rPr>
          <w:rFonts w:hint="eastAsia"/>
        </w:rPr>
        <w:tab/>
      </w:r>
      <w:r>
        <w:rPr>
          <w:rFonts w:hint="eastAsia"/>
        </w:rPr>
        <w:t>基于此，本文提出了一种</w:t>
      </w:r>
      <w:r w:rsidR="00E54D50">
        <w:rPr>
          <w:rFonts w:hint="eastAsia"/>
        </w:rPr>
        <w:t>基于对模型</w:t>
      </w:r>
      <w:r w:rsidR="00FD2162">
        <w:rPr>
          <w:rFonts w:hint="eastAsia"/>
        </w:rPr>
        <w:t>求粒子半径的预处理算法来实现自动归类。</w:t>
      </w:r>
    </w:p>
    <w:p w:rsidR="00FD2162" w:rsidRDefault="00FD2162">
      <w:pPr>
        <w:rPr>
          <w:rFonts w:hint="eastAsia"/>
        </w:rPr>
      </w:pPr>
    </w:p>
    <w:p w:rsidR="00FD2162" w:rsidRDefault="00FD2162">
      <w:pPr>
        <w:rPr>
          <w:rFonts w:hint="eastAsia"/>
        </w:rPr>
      </w:pPr>
      <w:r>
        <w:rPr>
          <w:rFonts w:hint="eastAsia"/>
        </w:rPr>
        <w:tab/>
      </w:r>
      <w:r>
        <w:rPr>
          <w:rFonts w:hint="eastAsia"/>
        </w:rPr>
        <w:t>首先，将读入的粒子数据组织为一颗平衡的</w:t>
      </w:r>
      <w:r>
        <w:rPr>
          <w:rFonts w:hint="eastAsia"/>
        </w:rPr>
        <w:t>k-d</w:t>
      </w:r>
      <w:r>
        <w:rPr>
          <w:rFonts w:hint="eastAsia"/>
        </w:rPr>
        <w:t>树，然后对每个粒子</w:t>
      </w:r>
      <w:r w:rsidRPr="008259B2">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 o:ole="">
            <v:imagedata r:id="rId7" o:title=""/>
          </v:shape>
          <o:OLEObject Type="Embed" ProgID="Equation.DSMT4" ShapeID="_x0000_i1025" DrawAspect="Content" ObjectID="_1492370604" r:id="rId8"/>
        </w:object>
      </w:r>
      <w:r w:rsidR="006E581F">
        <w:rPr>
          <w:rFonts w:hint="eastAsia"/>
        </w:rPr>
        <w:t>使用</w:t>
      </w:r>
      <w:r w:rsidR="006E581F">
        <w:rPr>
          <w:rFonts w:hint="eastAsia"/>
        </w:rPr>
        <w:t>KNN</w:t>
      </w:r>
      <w:r w:rsidR="006E581F">
        <w:rPr>
          <w:rFonts w:hint="eastAsia"/>
        </w:rPr>
        <w:t>算法</w:t>
      </w:r>
      <w:r>
        <w:rPr>
          <w:rFonts w:hint="eastAsia"/>
        </w:rPr>
        <w:t>求其</w:t>
      </w:r>
      <w:r>
        <w:rPr>
          <w:rFonts w:hint="eastAsia"/>
        </w:rPr>
        <w:t>3</w:t>
      </w:r>
      <w:r>
        <w:rPr>
          <w:rFonts w:hint="eastAsia"/>
        </w:rPr>
        <w:t>个最近邻粒子，将这三个粒子到</w:t>
      </w:r>
      <w:r w:rsidRPr="008259B2">
        <w:rPr>
          <w:position w:val="-12"/>
        </w:rPr>
        <w:object w:dxaOrig="260" w:dyaOrig="360">
          <v:shape id="_x0000_i1026" type="#_x0000_t75" style="width:12.75pt;height:18pt" o:ole="">
            <v:imagedata r:id="rId9" o:title=""/>
          </v:shape>
          <o:OLEObject Type="Embed" ProgID="Equation.DSMT4" ShapeID="_x0000_i1026" DrawAspect="Content" ObjectID="_1492370605" r:id="rId10"/>
        </w:object>
      </w:r>
      <w:r>
        <w:rPr>
          <w:rFonts w:hint="eastAsia"/>
        </w:rPr>
        <w:t>的距离平均，记为</w:t>
      </w:r>
      <w:r w:rsidRPr="008259B2">
        <w:rPr>
          <w:position w:val="-12"/>
        </w:rPr>
        <w:object w:dxaOrig="260" w:dyaOrig="360">
          <v:shape id="_x0000_i1027" type="#_x0000_t75" style="width:12.75pt;height:18pt" o:ole="">
            <v:imagedata r:id="rId11" o:title=""/>
          </v:shape>
          <o:OLEObject Type="Embed" ProgID="Equation.DSMT4" ShapeID="_x0000_i1027" DrawAspect="Content" ObjectID="_1492370606" r:id="rId12"/>
        </w:object>
      </w:r>
      <w:r>
        <w:rPr>
          <w:rFonts w:hint="eastAsia"/>
        </w:rPr>
        <w:t>的半径</w:t>
      </w:r>
      <w:r w:rsidRPr="008259B2">
        <w:rPr>
          <w:position w:val="-12"/>
        </w:rPr>
        <w:object w:dxaOrig="180" w:dyaOrig="360">
          <v:shape id="_x0000_i1028" type="#_x0000_t75" style="width:9pt;height:18pt" o:ole="">
            <v:imagedata r:id="rId13" o:title=""/>
          </v:shape>
          <o:OLEObject Type="Embed" ProgID="Equation.DSMT4" ShapeID="_x0000_i1028" DrawAspect="Content" ObjectID="_1492370607" r:id="rId14"/>
        </w:object>
      </w:r>
      <w:r>
        <w:rPr>
          <w:rFonts w:hint="eastAsia"/>
        </w:rPr>
        <w:t>；</w:t>
      </w:r>
    </w:p>
    <w:p w:rsidR="006E581F" w:rsidRDefault="006E581F">
      <w:pPr>
        <w:rPr>
          <w:rFonts w:hint="eastAsia"/>
        </w:rPr>
      </w:pPr>
      <w:r>
        <w:rPr>
          <w:rFonts w:hint="eastAsia"/>
        </w:rPr>
        <w:tab/>
      </w:r>
      <w:r>
        <w:rPr>
          <w:rFonts w:hint="eastAsia"/>
        </w:rPr>
        <w:t>其次，将所有的非失效粒子的半径进行平均，得到</w:t>
      </w:r>
      <w:r w:rsidRPr="008259B2">
        <w:rPr>
          <w:position w:val="-4"/>
        </w:rPr>
        <w:object w:dxaOrig="220" w:dyaOrig="240">
          <v:shape id="_x0000_i1029" type="#_x0000_t75" style="width:11.25pt;height:12pt" o:ole="">
            <v:imagedata r:id="rId15" o:title=""/>
          </v:shape>
          <o:OLEObject Type="Embed" ProgID="Equation.DSMT4" ShapeID="_x0000_i1029" DrawAspect="Content" ObjectID="_1492370608" r:id="rId16"/>
        </w:object>
      </w:r>
      <w:r>
        <w:rPr>
          <w:rFonts w:hint="eastAsia"/>
        </w:rPr>
        <w:t>，即为第二章中提到的长度量纲参考长度。</w:t>
      </w:r>
    </w:p>
    <w:p w:rsidR="00A33AF3" w:rsidRDefault="00A33AF3">
      <w:pPr>
        <w:rPr>
          <w:rFonts w:hint="eastAsia"/>
        </w:rPr>
      </w:pPr>
      <w:r>
        <w:rPr>
          <w:rFonts w:hint="eastAsia"/>
        </w:rPr>
        <w:tab/>
      </w:r>
      <w:r>
        <w:rPr>
          <w:rFonts w:hint="eastAsia"/>
        </w:rPr>
        <w:t>为了找到失效粒子中需要被重构的粒子，对每一个失效粒子</w:t>
      </w:r>
      <w:r w:rsidRPr="008259B2">
        <w:rPr>
          <w:position w:val="-12"/>
        </w:rPr>
        <w:object w:dxaOrig="279" w:dyaOrig="360">
          <v:shape id="_x0000_i1030" type="#_x0000_t75" style="width:14.25pt;height:18pt" o:ole="">
            <v:imagedata r:id="rId17" o:title=""/>
          </v:shape>
          <o:OLEObject Type="Embed" ProgID="Equation.DSMT4" ShapeID="_x0000_i1030" DrawAspect="Content" ObjectID="_1492370609" r:id="rId18"/>
        </w:object>
      </w:r>
      <w:r>
        <w:rPr>
          <w:rFonts w:hint="eastAsia"/>
        </w:rPr>
        <w:t>使用</w:t>
      </w:r>
      <w:r>
        <w:rPr>
          <w:rFonts w:hint="eastAsia"/>
        </w:rPr>
        <w:t>KNN</w:t>
      </w:r>
      <w:r>
        <w:rPr>
          <w:rFonts w:hint="eastAsia"/>
        </w:rPr>
        <w:t>算法在</w:t>
      </w:r>
      <w:r w:rsidRPr="008259B2">
        <w:rPr>
          <w:position w:val="-6"/>
        </w:rPr>
        <w:object w:dxaOrig="480" w:dyaOrig="279">
          <v:shape id="_x0000_i1031" type="#_x0000_t75" style="width:24pt;height:14.25pt" o:ole="">
            <v:imagedata r:id="rId19" o:title=""/>
          </v:shape>
          <o:OLEObject Type="Embed" ProgID="Equation.DSMT4" ShapeID="_x0000_i1031" DrawAspect="Content" ObjectID="_1492370610" r:id="rId20"/>
        </w:object>
      </w:r>
      <w:r>
        <w:rPr>
          <w:rFonts w:hint="eastAsia"/>
        </w:rPr>
        <w:t>的</w:t>
      </w:r>
      <w:r>
        <w:rPr>
          <w:rFonts w:hint="eastAsia"/>
        </w:rPr>
        <w:lastRenderedPageBreak/>
        <w:t>半径内搜索</w:t>
      </w:r>
      <w:r>
        <w:rPr>
          <w:rFonts w:hint="eastAsia"/>
        </w:rPr>
        <w:t>2</w:t>
      </w:r>
      <w:r>
        <w:rPr>
          <w:rFonts w:hint="eastAsia"/>
        </w:rPr>
        <w:t>个最近邻粒子，如果搜索到</w:t>
      </w:r>
      <w:r>
        <w:rPr>
          <w:rFonts w:hint="eastAsia"/>
        </w:rPr>
        <w:t>2</w:t>
      </w:r>
      <w:r>
        <w:rPr>
          <w:rFonts w:hint="eastAsia"/>
        </w:rPr>
        <w:t>个结果，则认定该粒子和周围粒子“连接”，将其归类为需要重构表面的粒子；若没有搜索到粒子或仅搜索到</w:t>
      </w:r>
      <w:r>
        <w:rPr>
          <w:rFonts w:hint="eastAsia"/>
        </w:rPr>
        <w:t>1</w:t>
      </w:r>
      <w:r>
        <w:rPr>
          <w:rFonts w:hint="eastAsia"/>
        </w:rPr>
        <w:t>个结果，则认为该粒子和周围粒子“脱离”，归类为碎片云粒子。</w:t>
      </w:r>
      <w:r w:rsidR="00F06C29">
        <w:rPr>
          <w:rFonts w:hint="eastAsia"/>
        </w:rPr>
        <w:t>如图【】</w:t>
      </w:r>
    </w:p>
    <w:p w:rsidR="00F06C29" w:rsidRDefault="00F06C29">
      <w:pPr>
        <w:rPr>
          <w:rFonts w:hint="eastAsia"/>
        </w:rPr>
      </w:pPr>
      <w:r>
        <w:rPr>
          <w:noProof/>
        </w:rPr>
        <w:drawing>
          <wp:inline distT="0" distB="0" distL="0" distR="0">
            <wp:extent cx="2533650" cy="214312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2533650" cy="2143125"/>
                    </a:xfrm>
                    <a:prstGeom prst="rect">
                      <a:avLst/>
                    </a:prstGeom>
                    <a:noFill/>
                    <a:ln w="9525">
                      <a:noFill/>
                      <a:miter lim="800000"/>
                      <a:headEnd/>
                      <a:tailEnd/>
                    </a:ln>
                  </pic:spPr>
                </pic:pic>
              </a:graphicData>
            </a:graphic>
          </wp:inline>
        </w:drawing>
      </w:r>
    </w:p>
    <w:p w:rsidR="00F06C29" w:rsidRDefault="00F06C29">
      <w:pPr>
        <w:rPr>
          <w:rFonts w:hint="eastAsia"/>
        </w:rPr>
      </w:pPr>
      <w:r>
        <w:rPr>
          <w:rFonts w:hint="eastAsia"/>
        </w:rPr>
        <w:t>图中所搜半径（红色和蓝色的圆）均为</w:t>
      </w:r>
      <w:r w:rsidRPr="008259B2">
        <w:rPr>
          <w:position w:val="-6"/>
        </w:rPr>
        <w:object w:dxaOrig="480" w:dyaOrig="279">
          <v:shape id="_x0000_i1032" type="#_x0000_t75" style="width:24pt;height:14.25pt" o:ole="">
            <v:imagedata r:id="rId19" o:title=""/>
          </v:shape>
          <o:OLEObject Type="Embed" ProgID="Equation.DSMT4" ShapeID="_x0000_i1032" DrawAspect="Content" ObjectID="_1492370611" r:id="rId22"/>
        </w:object>
      </w:r>
      <w:r>
        <w:rPr>
          <w:rFonts w:hint="eastAsia"/>
        </w:rPr>
        <w:t>，其中红的的粒子均能在该范围内搜索到</w:t>
      </w:r>
      <w:r>
        <w:rPr>
          <w:rFonts w:hint="eastAsia"/>
        </w:rPr>
        <w:t>2</w:t>
      </w:r>
      <w:r>
        <w:rPr>
          <w:rFonts w:hint="eastAsia"/>
        </w:rPr>
        <w:t>个及以上的邻近粒子，这些粒子连接比较紧凑，可以认为是“一整块”，且其平均距离小于</w:t>
      </w:r>
      <w:r w:rsidRPr="008259B2">
        <w:rPr>
          <w:position w:val="-6"/>
        </w:rPr>
        <w:object w:dxaOrig="480" w:dyaOrig="279">
          <v:shape id="_x0000_i1033" type="#_x0000_t75" style="width:24pt;height:14.25pt" o:ole="">
            <v:imagedata r:id="rId19" o:title=""/>
          </v:shape>
          <o:OLEObject Type="Embed" ProgID="Equation.DSMT4" ShapeID="_x0000_i1033" DrawAspect="Content" ObjectID="_1492370612" r:id="rId23"/>
        </w:object>
      </w:r>
      <w:r>
        <w:rPr>
          <w:rFonts w:hint="eastAsia"/>
        </w:rPr>
        <w:t>，可以认为该小块的密度和非失效粒子所代表的整块物体接近，所以将其归为一类，认为是需要重构表面皿的部分。对于为什么要搜索</w:t>
      </w:r>
      <w:r>
        <w:rPr>
          <w:rFonts w:hint="eastAsia"/>
        </w:rPr>
        <w:t>2</w:t>
      </w:r>
      <w:r>
        <w:rPr>
          <w:rFonts w:hint="eastAsia"/>
        </w:rPr>
        <w:t>个最近邻，可以看图中的</w:t>
      </w:r>
      <w:r>
        <w:rPr>
          <w:rFonts w:hint="eastAsia"/>
        </w:rPr>
        <w:t>A</w:t>
      </w:r>
      <w:r>
        <w:rPr>
          <w:rFonts w:hint="eastAsia"/>
        </w:rPr>
        <w:t>粒子，虽然</w:t>
      </w:r>
      <w:r>
        <w:rPr>
          <w:rFonts w:hint="eastAsia"/>
        </w:rPr>
        <w:t>A</w:t>
      </w:r>
      <w:r>
        <w:rPr>
          <w:rFonts w:hint="eastAsia"/>
        </w:rPr>
        <w:t>和</w:t>
      </w:r>
      <w:r>
        <w:rPr>
          <w:rFonts w:hint="eastAsia"/>
        </w:rPr>
        <w:t>C</w:t>
      </w:r>
      <w:r>
        <w:rPr>
          <w:rFonts w:hint="eastAsia"/>
        </w:rPr>
        <w:t>的距离在</w:t>
      </w:r>
      <w:r w:rsidRPr="008259B2">
        <w:rPr>
          <w:position w:val="-6"/>
        </w:rPr>
        <w:object w:dxaOrig="480" w:dyaOrig="279">
          <v:shape id="_x0000_i1034" type="#_x0000_t75" style="width:24pt;height:14.25pt" o:ole="">
            <v:imagedata r:id="rId19" o:title=""/>
          </v:shape>
          <o:OLEObject Type="Embed" ProgID="Equation.DSMT4" ShapeID="_x0000_i1034" DrawAspect="Content" ObjectID="_1492370613" r:id="rId24"/>
        </w:object>
      </w:r>
      <w:r>
        <w:rPr>
          <w:rFonts w:hint="eastAsia"/>
        </w:rPr>
        <w:t>以内，但是和其它粒子的距离均较远，这样导致</w:t>
      </w:r>
      <w:r>
        <w:rPr>
          <w:rFonts w:hint="eastAsia"/>
        </w:rPr>
        <w:t>A</w:t>
      </w:r>
      <w:r>
        <w:rPr>
          <w:rFonts w:hint="eastAsia"/>
        </w:rPr>
        <w:t>粒子和红色粒子组成的紧凑的“块”</w:t>
      </w:r>
      <w:r w:rsidR="00B32463">
        <w:rPr>
          <w:rFonts w:hint="eastAsia"/>
        </w:rPr>
        <w:t>比较孤立，只有线段</w:t>
      </w:r>
      <w:r w:rsidR="00B32463">
        <w:rPr>
          <w:rFonts w:hint="eastAsia"/>
        </w:rPr>
        <w:t>AC</w:t>
      </w:r>
      <w:r w:rsidR="00B32463">
        <w:rPr>
          <w:rFonts w:hint="eastAsia"/>
        </w:rPr>
        <w:t>这一个连接，这样的连接不足以认定它和该“块”真的是一个整体，所以归为碎片云一类。</w:t>
      </w:r>
    </w:p>
    <w:p w:rsidR="00EC1F05" w:rsidRDefault="00EC1F05">
      <w:pPr>
        <w:rPr>
          <w:rFonts w:hint="eastAsia"/>
        </w:rPr>
      </w:pPr>
      <w:r>
        <w:rPr>
          <w:rFonts w:hint="eastAsia"/>
        </w:rPr>
        <w:tab/>
      </w:r>
      <w:r>
        <w:rPr>
          <w:rFonts w:hint="eastAsia"/>
        </w:rPr>
        <w:t>图【】为使用该算法分离的一个例子</w:t>
      </w:r>
    </w:p>
    <w:p w:rsidR="00EC1F05" w:rsidRDefault="00EC1F05">
      <w:pPr>
        <w:rPr>
          <w:rFonts w:hint="eastAsia"/>
        </w:rPr>
      </w:pPr>
    </w:p>
    <w:p w:rsidR="00EC1F05" w:rsidRDefault="00EC1F05">
      <w:pPr>
        <w:rPr>
          <w:rFonts w:hint="eastAsia"/>
        </w:rPr>
      </w:pPr>
      <w:r>
        <w:rPr>
          <w:rFonts w:hint="eastAsia"/>
        </w:rPr>
        <w:tab/>
      </w:r>
      <w:r>
        <w:rPr>
          <w:rFonts w:hint="eastAsia"/>
        </w:rPr>
        <w:t>左图为原始的全部粒子，中图为分离出的需要重构表面部分的粒子，右图为碎片云部分粒子，下图为三种情况下渲染出来的结果，可见分离结果还是精度很高的，已经没有了图【</w:t>
      </w:r>
      <w:r>
        <w:rPr>
          <w:rFonts w:hint="eastAsia"/>
        </w:rPr>
        <w:t>4-1</w:t>
      </w:r>
      <w:r>
        <w:rPr>
          <w:rFonts w:hint="eastAsia"/>
        </w:rPr>
        <w:t>】</w:t>
      </w:r>
      <w:r>
        <w:rPr>
          <w:rFonts w:hint="eastAsia"/>
        </w:rPr>
        <w:t>-b</w:t>
      </w:r>
      <w:r>
        <w:rPr>
          <w:rFonts w:hint="eastAsia"/>
        </w:rPr>
        <w:t>中密度过高的“浓烟核”效果</w:t>
      </w:r>
      <w:r w:rsidR="00CD1C4C">
        <w:rPr>
          <w:rFonts w:hint="eastAsia"/>
        </w:rPr>
        <w:t>。</w:t>
      </w:r>
      <w:r w:rsidR="006E30DD">
        <w:rPr>
          <w:rFonts w:hint="eastAsia"/>
        </w:rPr>
        <w:t>需要指出的是，从渲染结果看，并非所有分离出来的需要表面重构的颗粒都被渲染了，这就是第二章中讨论过的较大光线步进长度导致的微小结构捕捉不到的问题，有待今后的工作完善此内容。</w:t>
      </w:r>
    </w:p>
    <w:p w:rsidR="001E62D1" w:rsidRDefault="001E62D1">
      <w:pPr>
        <w:rPr>
          <w:rFonts w:hint="eastAsia"/>
        </w:rPr>
      </w:pPr>
    </w:p>
    <w:p w:rsidR="001E62D1" w:rsidRDefault="001E62D1">
      <w:pPr>
        <w:rPr>
          <w:rFonts w:hint="eastAsia"/>
        </w:rPr>
      </w:pPr>
      <w:r>
        <w:rPr>
          <w:rFonts w:hint="eastAsia"/>
        </w:rPr>
        <w:t xml:space="preserve">4.3 </w:t>
      </w:r>
      <w:r>
        <w:rPr>
          <w:rFonts w:hint="eastAsia"/>
        </w:rPr>
        <w:t>基于光跟踪算法的渲染框架设计</w:t>
      </w:r>
    </w:p>
    <w:p w:rsidR="0008028E" w:rsidRDefault="0008028E">
      <w:pPr>
        <w:rPr>
          <w:rFonts w:hint="eastAsia"/>
        </w:rPr>
      </w:pPr>
      <w:r>
        <w:rPr>
          <w:rFonts w:hint="eastAsia"/>
        </w:rPr>
        <w:tab/>
      </w:r>
      <w:r>
        <w:rPr>
          <w:rFonts w:hint="eastAsia"/>
        </w:rPr>
        <w:t>整个渲染过程的流程图如下：</w:t>
      </w:r>
    </w:p>
    <w:p w:rsidR="00962083" w:rsidRDefault="00CD0695">
      <w:pPr>
        <w:rPr>
          <w:rFonts w:hint="eastAsia"/>
        </w:rPr>
      </w:pPr>
      <w:r>
        <w:rPr>
          <w:noProof/>
        </w:rPr>
        <w:lastRenderedPageBreak/>
        <w:drawing>
          <wp:inline distT="0" distB="0" distL="0" distR="0">
            <wp:extent cx="5274310" cy="3886749"/>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5274310" cy="3886749"/>
                    </a:xfrm>
                    <a:prstGeom prst="rect">
                      <a:avLst/>
                    </a:prstGeom>
                    <a:noFill/>
                    <a:ln w="9525">
                      <a:noFill/>
                      <a:miter lim="800000"/>
                      <a:headEnd/>
                      <a:tailEnd/>
                    </a:ln>
                  </pic:spPr>
                </pic:pic>
              </a:graphicData>
            </a:graphic>
          </wp:inline>
        </w:drawing>
      </w:r>
    </w:p>
    <w:p w:rsidR="00962083" w:rsidRDefault="00962083">
      <w:pPr>
        <w:rPr>
          <w:rFonts w:hint="eastAsia"/>
        </w:rPr>
      </w:pPr>
      <w:r>
        <w:rPr>
          <w:rFonts w:hint="eastAsia"/>
        </w:rPr>
        <w:tab/>
      </w:r>
      <w:r w:rsidR="00262617">
        <w:rPr>
          <w:rFonts w:hint="eastAsia"/>
        </w:rPr>
        <w:t>该系统主要分为三层功能实现：</w:t>
      </w:r>
    </w:p>
    <w:p w:rsidR="00262617" w:rsidRDefault="00262617">
      <w:pPr>
        <w:rPr>
          <w:rFonts w:hint="eastAsia"/>
        </w:rPr>
      </w:pPr>
      <w:r>
        <w:rPr>
          <w:rFonts w:hint="eastAsia"/>
        </w:rPr>
        <w:tab/>
      </w:r>
      <w:r>
        <w:rPr>
          <w:rFonts w:hint="eastAsia"/>
        </w:rPr>
        <w:t>第一层为全局初始化，包括用户参数初始化，有渲染区域的定义、视点和投影方向的定义、光源的定义、模型材质库的读取以及模型的初始化，有模型的加载及预处理、粒子的分类</w:t>
      </w:r>
      <w:r w:rsidR="005B0EC0">
        <w:rPr>
          <w:rFonts w:hint="eastAsia"/>
        </w:rPr>
        <w:t>、分类后各渲染模块的初始化</w:t>
      </w:r>
      <w:r>
        <w:rPr>
          <w:rFonts w:hint="eastAsia"/>
        </w:rPr>
        <w:t>。</w:t>
      </w:r>
    </w:p>
    <w:p w:rsidR="00262617" w:rsidRDefault="00262617">
      <w:pPr>
        <w:rPr>
          <w:rFonts w:hint="eastAsia"/>
        </w:rPr>
      </w:pPr>
      <w:r>
        <w:rPr>
          <w:rFonts w:hint="eastAsia"/>
        </w:rPr>
        <w:tab/>
      </w:r>
      <w:r>
        <w:rPr>
          <w:rFonts w:hint="eastAsia"/>
        </w:rPr>
        <w:t>第二层为全局光照计算</w:t>
      </w:r>
      <w:r w:rsidR="005B0EC0">
        <w:rPr>
          <w:rFonts w:hint="eastAsia"/>
        </w:rPr>
        <w:t>，也即光子映射阶段。该过程向整个场景区域投射光子，进行光子追踪，将不同类型的光子存储到不同的光子图中。</w:t>
      </w:r>
    </w:p>
    <w:p w:rsidR="005B0EC0" w:rsidRDefault="005B0EC0">
      <w:pPr>
        <w:rPr>
          <w:rFonts w:hint="eastAsia"/>
        </w:rPr>
      </w:pPr>
      <w:r>
        <w:rPr>
          <w:rFonts w:hint="eastAsia"/>
        </w:rPr>
        <w:tab/>
      </w:r>
      <w:r>
        <w:rPr>
          <w:rFonts w:hint="eastAsia"/>
        </w:rPr>
        <w:t>第三层为光跟踪渲染阶段，计算光照，生成最终的图形。该阶段同时动态地进行表面重构工作，表面重构以后数据被保存，渲染变换视角后的后续帧图形时不必重新计算。</w:t>
      </w:r>
      <w:r w:rsidR="00167113">
        <w:rPr>
          <w:rFonts w:hint="eastAsia"/>
        </w:rPr>
        <w:t>当改换视角后，只需进行第三层操作，只有当模型发生变化时才需要重新进行一、二层的工作。</w:t>
      </w:r>
    </w:p>
    <w:p w:rsidR="00C21D42" w:rsidRPr="005B0EC0" w:rsidRDefault="00C21D42">
      <w:pPr>
        <w:rPr>
          <w:rFonts w:hint="eastAsia"/>
        </w:rPr>
      </w:pPr>
    </w:p>
    <w:p w:rsidR="00CD0695" w:rsidRDefault="00962083" w:rsidP="004E10EF">
      <w:pPr>
        <w:pStyle w:val="a7"/>
        <w:numPr>
          <w:ilvl w:val="1"/>
          <w:numId w:val="2"/>
        </w:numPr>
        <w:ind w:firstLineChars="0"/>
        <w:rPr>
          <w:rFonts w:hint="eastAsia"/>
        </w:rPr>
      </w:pPr>
      <w:r>
        <w:rPr>
          <w:rFonts w:hint="eastAsia"/>
        </w:rPr>
        <w:t>几个重要功能的</w:t>
      </w:r>
      <w:r w:rsidR="008D5DA1">
        <w:rPr>
          <w:rFonts w:hint="eastAsia"/>
        </w:rPr>
        <w:t>实现</w:t>
      </w:r>
    </w:p>
    <w:p w:rsidR="00962083" w:rsidRDefault="00962083">
      <w:pPr>
        <w:rPr>
          <w:rFonts w:hint="eastAsia"/>
        </w:rPr>
      </w:pPr>
    </w:p>
    <w:p w:rsidR="004E10EF" w:rsidRDefault="004E10EF" w:rsidP="004E10EF">
      <w:pPr>
        <w:pStyle w:val="a7"/>
        <w:numPr>
          <w:ilvl w:val="2"/>
          <w:numId w:val="2"/>
        </w:numPr>
        <w:ind w:firstLineChars="0"/>
        <w:rPr>
          <w:rFonts w:hint="eastAsia"/>
        </w:rPr>
      </w:pPr>
      <w:r>
        <w:rPr>
          <w:rFonts w:hint="eastAsia"/>
        </w:rPr>
        <w:t>光线和不同类型物体交点的计算次序</w:t>
      </w:r>
    </w:p>
    <w:p w:rsidR="000D4871" w:rsidRDefault="000D4871" w:rsidP="000D4871">
      <w:pPr>
        <w:pStyle w:val="a7"/>
        <w:ind w:firstLineChars="0"/>
        <w:rPr>
          <w:rFonts w:hint="eastAsia"/>
        </w:rPr>
      </w:pPr>
      <w:r>
        <w:rPr>
          <w:rFonts w:hint="eastAsia"/>
        </w:rPr>
        <w:t>由于光线和不同类型的物体交点计算的方法不同，所以无法通过一个统一的数据结构找到距离视点最近的交点；而如果对每种物体都计算一个和当前追踪光线的交点然后再比较深度，这样会造成大量的不必要的计算，影响效率。</w:t>
      </w:r>
    </w:p>
    <w:p w:rsidR="00F44C03" w:rsidRDefault="00F44C03" w:rsidP="000D4871">
      <w:pPr>
        <w:pStyle w:val="a7"/>
        <w:ind w:firstLineChars="0"/>
        <w:rPr>
          <w:rFonts w:hint="eastAsia"/>
        </w:rPr>
      </w:pPr>
      <w:r>
        <w:rPr>
          <w:rFonts w:hint="eastAsia"/>
        </w:rPr>
        <w:t>从交点的计算花销大小和交点类型的关系，计算应该遵从如下顺序：</w:t>
      </w:r>
    </w:p>
    <w:p w:rsidR="00F44C03" w:rsidRDefault="00F44C03" w:rsidP="000D4871">
      <w:pPr>
        <w:pStyle w:val="a7"/>
        <w:ind w:firstLineChars="0"/>
        <w:rPr>
          <w:rFonts w:hint="eastAsia"/>
        </w:rPr>
      </w:pPr>
      <w:r>
        <w:rPr>
          <w:rFonts w:hint="eastAsia"/>
        </w:rPr>
        <w:t>先计算光线和场景物体以及三角形面片构成的模型的交点，得到深度值</w:t>
      </w:r>
      <w:r w:rsidRPr="008259B2">
        <w:rPr>
          <w:position w:val="-12"/>
        </w:rPr>
        <w:object w:dxaOrig="180" w:dyaOrig="360">
          <v:shape id="_x0000_i1035" type="#_x0000_t75" style="width:9pt;height:18pt" o:ole="">
            <v:imagedata r:id="rId26" o:title=""/>
          </v:shape>
          <o:OLEObject Type="Embed" ProgID="Equation.DSMT4" ShapeID="_x0000_i1035" DrawAspect="Content" ObjectID="_1492370614" r:id="rId27"/>
        </w:object>
      </w:r>
    </w:p>
    <w:p w:rsidR="00F44C03" w:rsidRDefault="00F44C03" w:rsidP="000D4871">
      <w:pPr>
        <w:pStyle w:val="a7"/>
        <w:ind w:firstLineChars="0"/>
        <w:rPr>
          <w:rFonts w:hint="eastAsia"/>
        </w:rPr>
      </w:pPr>
      <w:r>
        <w:rPr>
          <w:rFonts w:hint="eastAsia"/>
        </w:rPr>
        <w:t>再计算表面重构体的交点，当计算开始时，记每一步光线步进的光线前端深度值为</w:t>
      </w:r>
      <w:r w:rsidRPr="008259B2">
        <w:rPr>
          <w:position w:val="-6"/>
        </w:rPr>
        <w:object w:dxaOrig="139" w:dyaOrig="240">
          <v:shape id="_x0000_i1036" type="#_x0000_t75" style="width:6.75pt;height:12pt" o:ole="">
            <v:imagedata r:id="rId28" o:title=""/>
          </v:shape>
          <o:OLEObject Type="Embed" ProgID="Equation.DSMT4" ShapeID="_x0000_i1036" DrawAspect="Content" ObjectID="_1492370615" r:id="rId29"/>
        </w:object>
      </w:r>
      <w:r>
        <w:rPr>
          <w:rFonts w:hint="eastAsia"/>
        </w:rPr>
        <w:t>，当</w:t>
      </w:r>
      <w:r w:rsidRPr="008259B2">
        <w:rPr>
          <w:position w:val="-12"/>
        </w:rPr>
        <w:object w:dxaOrig="499" w:dyaOrig="360">
          <v:shape id="_x0000_i1037" type="#_x0000_t75" style="width:24.75pt;height:18pt" o:ole="">
            <v:imagedata r:id="rId30" o:title=""/>
          </v:shape>
          <o:OLEObject Type="Embed" ProgID="Equation.DSMT4" ShapeID="_x0000_i1037" DrawAspect="Content" ObjectID="_1492370616" r:id="rId31"/>
        </w:object>
      </w:r>
      <w:r>
        <w:rPr>
          <w:rFonts w:hint="eastAsia"/>
        </w:rPr>
        <w:t>时停止步进，因为这时表面重构体已经被三角面片或简单几何体遮挡，无需计算重构表面及其交点，若在</w:t>
      </w:r>
      <w:r w:rsidRPr="008259B2">
        <w:rPr>
          <w:position w:val="-12"/>
        </w:rPr>
        <w:object w:dxaOrig="499" w:dyaOrig="360">
          <v:shape id="_x0000_i1038" type="#_x0000_t75" style="width:24.75pt;height:18pt" o:ole="">
            <v:imagedata r:id="rId32" o:title=""/>
          </v:shape>
          <o:OLEObject Type="Embed" ProgID="Equation.DSMT4" ShapeID="_x0000_i1038" DrawAspect="Content" ObjectID="_1492370617" r:id="rId33"/>
        </w:object>
      </w:r>
      <w:r>
        <w:rPr>
          <w:rFonts w:hint="eastAsia"/>
        </w:rPr>
        <w:t>之前遇到需要重构表面的粒子，则进行重构表面操作，并计算</w:t>
      </w:r>
      <w:r>
        <w:rPr>
          <w:rFonts w:hint="eastAsia"/>
        </w:rPr>
        <w:lastRenderedPageBreak/>
        <w:t>光线和重构表面的交点，记光线前端深度值为</w:t>
      </w:r>
      <w:r w:rsidRPr="008259B2">
        <w:rPr>
          <w:position w:val="-12"/>
        </w:rPr>
        <w:object w:dxaOrig="220" w:dyaOrig="360">
          <v:shape id="_x0000_i1039" type="#_x0000_t75" style="width:11.25pt;height:18pt" o:ole="">
            <v:imagedata r:id="rId34" o:title=""/>
          </v:shape>
          <o:OLEObject Type="Embed" ProgID="Equation.DSMT4" ShapeID="_x0000_i1039" DrawAspect="Content" ObjectID="_1492370618" r:id="rId35"/>
        </w:object>
      </w:r>
      <w:r>
        <w:rPr>
          <w:rFonts w:hint="eastAsia"/>
        </w:rPr>
        <w:t>，更新</w:t>
      </w:r>
      <w:r w:rsidR="00FD188D" w:rsidRPr="008259B2">
        <w:rPr>
          <w:position w:val="-12"/>
        </w:rPr>
        <w:object w:dxaOrig="680" w:dyaOrig="360">
          <v:shape id="_x0000_i1040" type="#_x0000_t75" style="width:33.75pt;height:18pt" o:ole="">
            <v:imagedata r:id="rId36" o:title=""/>
          </v:shape>
          <o:OLEObject Type="Embed" ProgID="Equation.DSMT4" ShapeID="_x0000_i1040" DrawAspect="Content" ObjectID="_1492370619" r:id="rId37"/>
        </w:object>
      </w:r>
    </w:p>
    <w:p w:rsidR="00FD188D" w:rsidRDefault="00FD188D" w:rsidP="000D4871">
      <w:pPr>
        <w:pStyle w:val="a7"/>
        <w:ind w:firstLineChars="0"/>
        <w:rPr>
          <w:rFonts w:hint="eastAsia"/>
        </w:rPr>
      </w:pPr>
      <w:r>
        <w:rPr>
          <w:rFonts w:hint="eastAsia"/>
        </w:rPr>
        <w:t>最后判断介质体和</w:t>
      </w:r>
      <w:r w:rsidRPr="008259B2">
        <w:rPr>
          <w:position w:val="-12"/>
        </w:rPr>
        <w:object w:dxaOrig="180" w:dyaOrig="360">
          <v:shape id="_x0000_i1041" type="#_x0000_t75" style="width:9pt;height:18pt" o:ole="">
            <v:imagedata r:id="rId38" o:title=""/>
          </v:shape>
          <o:OLEObject Type="Embed" ProgID="Equation.DSMT4" ShapeID="_x0000_i1041" DrawAspect="Content" ObjectID="_1492370620" r:id="rId39"/>
        </w:object>
      </w:r>
      <w:r>
        <w:rPr>
          <w:rFonts w:hint="eastAsia"/>
        </w:rPr>
        <w:t>的深度关系，记介质体的入口深度为</w:t>
      </w:r>
      <w:r w:rsidRPr="008259B2">
        <w:rPr>
          <w:position w:val="-12"/>
        </w:rPr>
        <w:object w:dxaOrig="200" w:dyaOrig="360">
          <v:shape id="_x0000_i1042" type="#_x0000_t75" style="width:9.75pt;height:18pt" o:ole="">
            <v:imagedata r:id="rId40" o:title=""/>
          </v:shape>
          <o:OLEObject Type="Embed" ProgID="Equation.DSMT4" ShapeID="_x0000_i1042" DrawAspect="Content" ObjectID="_1492370621" r:id="rId41"/>
        </w:object>
      </w:r>
      <w:r>
        <w:rPr>
          <w:rFonts w:hint="eastAsia"/>
        </w:rPr>
        <w:t>，若</w:t>
      </w:r>
      <w:r w:rsidRPr="008259B2">
        <w:rPr>
          <w:position w:val="-12"/>
        </w:rPr>
        <w:object w:dxaOrig="580" w:dyaOrig="360">
          <v:shape id="_x0000_i1043" type="#_x0000_t75" style="width:29.25pt;height:18pt" o:ole="">
            <v:imagedata r:id="rId42" o:title=""/>
          </v:shape>
          <o:OLEObject Type="Embed" ProgID="Equation.DSMT4" ShapeID="_x0000_i1043" DrawAspect="Content" ObjectID="_1492370622" r:id="rId43"/>
        </w:object>
      </w:r>
      <w:r>
        <w:rPr>
          <w:rFonts w:hint="eastAsia"/>
        </w:rPr>
        <w:t>则证明介质体被表面全部遮挡，无需进行光线步进操作计算介质体的光照；若</w:t>
      </w:r>
      <w:r w:rsidRPr="008259B2">
        <w:rPr>
          <w:position w:val="-12"/>
        </w:rPr>
        <w:object w:dxaOrig="580" w:dyaOrig="360">
          <v:shape id="_x0000_i1044" type="#_x0000_t75" style="width:29.25pt;height:18pt" o:ole="">
            <v:imagedata r:id="rId44" o:title=""/>
          </v:shape>
          <o:OLEObject Type="Embed" ProgID="Equation.DSMT4" ShapeID="_x0000_i1044" DrawAspect="Content" ObjectID="_1492370623" r:id="rId45"/>
        </w:object>
      </w:r>
      <w:r>
        <w:rPr>
          <w:rFonts w:hint="eastAsia"/>
        </w:rPr>
        <w:t>，则只需要计算</w:t>
      </w:r>
      <w:r w:rsidRPr="008259B2">
        <w:rPr>
          <w:position w:val="-12"/>
        </w:rPr>
        <w:object w:dxaOrig="200" w:dyaOrig="360">
          <v:shape id="_x0000_i1045" type="#_x0000_t75" style="width:9.75pt;height:18pt" o:ole="">
            <v:imagedata r:id="rId46" o:title=""/>
          </v:shape>
          <o:OLEObject Type="Embed" ProgID="Equation.DSMT4" ShapeID="_x0000_i1045" DrawAspect="Content" ObjectID="_1492370624" r:id="rId47"/>
        </w:object>
      </w:r>
      <w:r>
        <w:rPr>
          <w:rFonts w:hint="eastAsia"/>
        </w:rPr>
        <w:t>到</w:t>
      </w:r>
      <w:r w:rsidRPr="008259B2">
        <w:rPr>
          <w:position w:val="-12"/>
        </w:rPr>
        <w:object w:dxaOrig="180" w:dyaOrig="360">
          <v:shape id="_x0000_i1046" type="#_x0000_t75" style="width:9pt;height:18pt" o:ole="">
            <v:imagedata r:id="rId48" o:title=""/>
          </v:shape>
          <o:OLEObject Type="Embed" ProgID="Equation.DSMT4" ShapeID="_x0000_i1046" DrawAspect="Content" ObjectID="_1492370625" r:id="rId49"/>
        </w:object>
      </w:r>
      <w:r w:rsidR="00A70C05">
        <w:rPr>
          <w:rFonts w:hint="eastAsia"/>
        </w:rPr>
        <w:t>这一段的介质体光照。过程如图【】所示。</w:t>
      </w:r>
    </w:p>
    <w:p w:rsidR="00DE00A7" w:rsidRDefault="00C22CC3" w:rsidP="000D4871">
      <w:pPr>
        <w:pStyle w:val="a7"/>
        <w:ind w:firstLineChars="0"/>
        <w:rPr>
          <w:rFonts w:hint="eastAsia"/>
        </w:rPr>
      </w:pPr>
      <w:r>
        <w:rPr>
          <w:noProof/>
        </w:rPr>
        <w:drawing>
          <wp:inline distT="0" distB="0" distL="0" distR="0">
            <wp:extent cx="5274310" cy="2323208"/>
            <wp:effectExtent l="19050" t="0" r="2540" b="0"/>
            <wp:docPr id="33" name="图片 33" descr="H:\zhy's\projects\毕设。渲染\图片\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zhy's\projects\毕设。渲染\图片\t.bmp"/>
                    <pic:cNvPicPr>
                      <a:picLocks noChangeAspect="1" noChangeArrowheads="1"/>
                    </pic:cNvPicPr>
                  </pic:nvPicPr>
                  <pic:blipFill>
                    <a:blip r:embed="rId50"/>
                    <a:srcRect/>
                    <a:stretch>
                      <a:fillRect/>
                    </a:stretch>
                  </pic:blipFill>
                  <pic:spPr bwMode="auto">
                    <a:xfrm>
                      <a:off x="0" y="0"/>
                      <a:ext cx="5274310" cy="2323208"/>
                    </a:xfrm>
                    <a:prstGeom prst="rect">
                      <a:avLst/>
                    </a:prstGeom>
                    <a:noFill/>
                    <a:ln w="9525">
                      <a:noFill/>
                      <a:miter lim="800000"/>
                      <a:headEnd/>
                      <a:tailEnd/>
                    </a:ln>
                  </pic:spPr>
                </pic:pic>
              </a:graphicData>
            </a:graphic>
          </wp:inline>
        </w:drawing>
      </w:r>
    </w:p>
    <w:p w:rsidR="00C22CC3" w:rsidRDefault="00C22CC3" w:rsidP="000D4871">
      <w:pPr>
        <w:pStyle w:val="a7"/>
        <w:ind w:firstLineChars="0"/>
        <w:rPr>
          <w:rFonts w:hint="eastAsia"/>
        </w:rPr>
      </w:pPr>
      <w:r>
        <w:rPr>
          <w:rFonts w:hint="eastAsia"/>
        </w:rPr>
        <w:t>如果黄色三角面在最前方，则后面的所有交点都无需计算；如果没有黄色三角形，则先计算得到</w:t>
      </w:r>
      <w:r w:rsidRPr="008259B2">
        <w:rPr>
          <w:position w:val="-12"/>
        </w:rPr>
        <w:object w:dxaOrig="220" w:dyaOrig="360">
          <v:shape id="_x0000_i1047" type="#_x0000_t75" style="width:11.25pt;height:18pt" o:ole="">
            <v:imagedata r:id="rId34" o:title=""/>
          </v:shape>
          <o:OLEObject Type="Embed" ProgID="Equation.DSMT4" ShapeID="_x0000_i1047" DrawAspect="Content" ObjectID="_1492370626" r:id="rId51"/>
        </w:object>
      </w:r>
      <w:r>
        <w:rPr>
          <w:rFonts w:hint="eastAsia"/>
        </w:rPr>
        <w:t>，再计算</w:t>
      </w:r>
      <w:r w:rsidRPr="008259B2">
        <w:rPr>
          <w:position w:val="-12"/>
        </w:rPr>
        <w:object w:dxaOrig="200" w:dyaOrig="360">
          <v:shape id="_x0000_i1048" type="#_x0000_t75" style="width:9.75pt;height:18pt" o:ole="">
            <v:imagedata r:id="rId40" o:title=""/>
          </v:shape>
          <o:OLEObject Type="Embed" ProgID="Equation.DSMT4" ShapeID="_x0000_i1048" DrawAspect="Content" ObjectID="_1492370627" r:id="rId52"/>
        </w:object>
      </w:r>
      <w:r>
        <w:rPr>
          <w:rFonts w:hint="eastAsia"/>
        </w:rPr>
        <w:t>到</w:t>
      </w:r>
      <w:r w:rsidRPr="008259B2">
        <w:rPr>
          <w:position w:val="-12"/>
        </w:rPr>
        <w:object w:dxaOrig="220" w:dyaOrig="360">
          <v:shape id="_x0000_i1049" type="#_x0000_t75" style="width:11.25pt;height:18pt" o:ole="">
            <v:imagedata r:id="rId34" o:title=""/>
          </v:shape>
          <o:OLEObject Type="Embed" ProgID="Equation.DSMT4" ShapeID="_x0000_i1049" DrawAspect="Content" ObjectID="_1492370628" r:id="rId53"/>
        </w:object>
      </w:r>
      <w:r>
        <w:rPr>
          <w:rFonts w:hint="eastAsia"/>
        </w:rPr>
        <w:t>这一段介质体的光照。</w:t>
      </w:r>
    </w:p>
    <w:p w:rsidR="006F3485" w:rsidRPr="00F44C03" w:rsidRDefault="006F3485" w:rsidP="000D4871">
      <w:pPr>
        <w:pStyle w:val="a7"/>
        <w:ind w:firstLineChars="0"/>
        <w:rPr>
          <w:rFonts w:hint="eastAsia"/>
        </w:rPr>
      </w:pPr>
    </w:p>
    <w:p w:rsidR="004E10EF" w:rsidRDefault="004E10EF" w:rsidP="004E10EF">
      <w:pPr>
        <w:pStyle w:val="a7"/>
        <w:numPr>
          <w:ilvl w:val="2"/>
          <w:numId w:val="2"/>
        </w:numPr>
        <w:ind w:firstLineChars="0"/>
        <w:rPr>
          <w:rFonts w:hint="eastAsia"/>
        </w:rPr>
      </w:pPr>
      <w:r>
        <w:rPr>
          <w:rFonts w:hint="eastAsia"/>
        </w:rPr>
        <w:t>阴影</w:t>
      </w:r>
    </w:p>
    <w:p w:rsidR="006F3485" w:rsidRDefault="006F3485" w:rsidP="00A559EB">
      <w:pPr>
        <w:pStyle w:val="a7"/>
        <w:ind w:firstLineChars="0"/>
        <w:rPr>
          <w:rFonts w:hint="eastAsia"/>
        </w:rPr>
      </w:pPr>
      <w:r>
        <w:rPr>
          <w:rFonts w:hint="eastAsia"/>
        </w:rPr>
        <w:t>在计算一点</w:t>
      </w:r>
      <w:r w:rsidR="00A559EB" w:rsidRPr="008259B2">
        <w:rPr>
          <w:position w:val="-10"/>
        </w:rPr>
        <w:object w:dxaOrig="240" w:dyaOrig="260">
          <v:shape id="_x0000_i1050" type="#_x0000_t75" style="width:12pt;height:12.75pt" o:ole="">
            <v:imagedata r:id="rId54" o:title=""/>
          </v:shape>
          <o:OLEObject Type="Embed" ProgID="Equation.DSMT4" ShapeID="_x0000_i1050" DrawAspect="Content" ObjectID="_1492370629" r:id="rId55"/>
        </w:object>
      </w:r>
      <w:r>
        <w:rPr>
          <w:rFonts w:hint="eastAsia"/>
        </w:rPr>
        <w:t>的局部光照时，以光源点为视点进行</w:t>
      </w:r>
      <w:r>
        <w:rPr>
          <w:rFonts w:hint="eastAsia"/>
        </w:rPr>
        <w:t>4.4.1</w:t>
      </w:r>
      <w:r>
        <w:rPr>
          <w:rFonts w:hint="eastAsia"/>
        </w:rPr>
        <w:t>所描述的操作</w:t>
      </w:r>
      <w:r w:rsidR="009458A1">
        <w:rPr>
          <w:rFonts w:hint="eastAsia"/>
        </w:rPr>
        <w:t>寻找交点</w:t>
      </w:r>
      <w:r w:rsidR="00A559EB">
        <w:rPr>
          <w:rFonts w:hint="eastAsia"/>
        </w:rPr>
        <w:t>，如果在光源和</w:t>
      </w:r>
      <w:r w:rsidR="00A559EB" w:rsidRPr="008259B2">
        <w:rPr>
          <w:position w:val="-10"/>
        </w:rPr>
        <w:object w:dxaOrig="240" w:dyaOrig="260">
          <v:shape id="_x0000_i1051" type="#_x0000_t75" style="width:12pt;height:12.75pt" o:ole="">
            <v:imagedata r:id="rId56" o:title=""/>
          </v:shape>
          <o:OLEObject Type="Embed" ProgID="Equation.DSMT4" ShapeID="_x0000_i1051" DrawAspect="Content" ObjectID="_1492370630" r:id="rId57"/>
        </w:object>
      </w:r>
      <w:r w:rsidR="00A559EB">
        <w:rPr>
          <w:rFonts w:hint="eastAsia"/>
        </w:rPr>
        <w:t>之间存在交点，则认为光线被遮挡，判定</w:t>
      </w:r>
      <w:r w:rsidR="00A559EB" w:rsidRPr="008259B2">
        <w:rPr>
          <w:position w:val="-10"/>
        </w:rPr>
        <w:object w:dxaOrig="240" w:dyaOrig="260">
          <v:shape id="_x0000_i1052" type="#_x0000_t75" style="width:12pt;height:12.75pt" o:ole="">
            <v:imagedata r:id="rId58" o:title=""/>
          </v:shape>
          <o:OLEObject Type="Embed" ProgID="Equation.DSMT4" ShapeID="_x0000_i1052" DrawAspect="Content" ObjectID="_1492370631" r:id="rId59"/>
        </w:object>
      </w:r>
      <w:r w:rsidR="00A559EB">
        <w:rPr>
          <w:rFonts w:hint="eastAsia"/>
        </w:rPr>
        <w:t>在阴影区域内；此时根据交点处的透明度（或者是介质体对光线的衰减）来计算</w:t>
      </w:r>
      <w:r w:rsidR="00A559EB" w:rsidRPr="008259B2">
        <w:rPr>
          <w:position w:val="-10"/>
        </w:rPr>
        <w:object w:dxaOrig="240" w:dyaOrig="260">
          <v:shape id="_x0000_i1053" type="#_x0000_t75" style="width:12pt;height:12.75pt" o:ole="">
            <v:imagedata r:id="rId60" o:title=""/>
          </v:shape>
          <o:OLEObject Type="Embed" ProgID="Equation.DSMT4" ShapeID="_x0000_i1053" DrawAspect="Content" ObjectID="_1492370632" r:id="rId61"/>
        </w:object>
      </w:r>
      <w:r w:rsidR="00A559EB">
        <w:rPr>
          <w:rFonts w:hint="eastAsia"/>
        </w:rPr>
        <w:t>的光照。</w:t>
      </w:r>
    </w:p>
    <w:p w:rsidR="00EC47C8" w:rsidRDefault="00EC47C8" w:rsidP="00A559EB">
      <w:pPr>
        <w:pStyle w:val="a7"/>
        <w:ind w:firstLineChars="0"/>
        <w:rPr>
          <w:rFonts w:hint="eastAsia"/>
        </w:rPr>
      </w:pPr>
    </w:p>
    <w:p w:rsidR="00962083" w:rsidRDefault="006F67DB" w:rsidP="004E10EF">
      <w:pPr>
        <w:pStyle w:val="a7"/>
        <w:numPr>
          <w:ilvl w:val="2"/>
          <w:numId w:val="2"/>
        </w:numPr>
        <w:ind w:firstLineChars="0"/>
        <w:rPr>
          <w:rFonts w:hint="eastAsia"/>
        </w:rPr>
      </w:pPr>
      <w:r>
        <w:rPr>
          <w:rFonts w:hint="eastAsia"/>
        </w:rPr>
        <w:t>光线和透明物体表面相交是界面两侧折射率的</w:t>
      </w:r>
      <w:r w:rsidR="004E10EF">
        <w:rPr>
          <w:rFonts w:hint="eastAsia"/>
        </w:rPr>
        <w:t>判断</w:t>
      </w:r>
    </w:p>
    <w:p w:rsidR="00691771" w:rsidRDefault="00EC47C8" w:rsidP="00691771">
      <w:pPr>
        <w:ind w:firstLine="420"/>
        <w:rPr>
          <w:rFonts w:hint="eastAsia"/>
        </w:rPr>
      </w:pPr>
      <w:r>
        <w:rPr>
          <w:rFonts w:hint="eastAsia"/>
        </w:rPr>
        <w:t>在场景中存在透明物体时，光照的计算一般较为复杂，其中的一个问题就是判断</w:t>
      </w:r>
      <w:r w:rsidR="006F67DB">
        <w:rPr>
          <w:rFonts w:hint="eastAsia"/>
        </w:rPr>
        <w:t>光线和透明物体表面相交是界面两侧折射率</w:t>
      </w:r>
      <w:r>
        <w:rPr>
          <w:rFonts w:hint="eastAsia"/>
        </w:rPr>
        <w:t>。因为光线在发生折射时，只与物体的表面发生作用，而物体的表面（可以是三角面片，也可以是重构的表面）只存储该物质对应的材质的折射率，而没有界面两侧的信息</w:t>
      </w:r>
      <w:r w:rsidR="00691771">
        <w:rPr>
          <w:rFonts w:hint="eastAsia"/>
        </w:rPr>
        <w:t>。于是本文提出了一种基于折射率栈结构的折射率记录算法，可以处理非常复杂的界面信息，包括多层不同折射率的透明物体嵌套，比如水中的气泡这样的效果。</w:t>
      </w:r>
    </w:p>
    <w:p w:rsidR="006F67DB" w:rsidRDefault="006F67DB" w:rsidP="00691771">
      <w:pPr>
        <w:ind w:firstLine="420"/>
        <w:rPr>
          <w:rFonts w:hint="eastAsia"/>
        </w:rPr>
      </w:pPr>
      <w:r>
        <w:rPr>
          <w:rFonts w:hint="eastAsia"/>
        </w:rPr>
        <w:t>我们设计一个栈，使得光线在射入一个表面时，将该表面的材质的折射率压入栈中，而在光线射出一个表面时，将栈顶的折射率弹出，其中判断光线是射入还是射出表面可以根据表面的法向量和光线的方向之点积的正负来判断。按照如此过程执行，则</w:t>
      </w:r>
      <w:r w:rsidR="005B6166">
        <w:rPr>
          <w:rFonts w:hint="eastAsia"/>
        </w:rPr>
        <w:t>栈顶元素永远存储光线前端点所在空间区域对应的物体的折射率，于是在光线穿越界面时，栈顶元素发生变化，旧的栈顶元素和新的栈顶元素分别记录了界面两侧物质的折射率。</w:t>
      </w:r>
    </w:p>
    <w:p w:rsidR="005B6166" w:rsidRDefault="005B6166" w:rsidP="00691771">
      <w:pPr>
        <w:ind w:firstLine="420"/>
        <w:rPr>
          <w:rFonts w:hint="eastAsia"/>
        </w:rPr>
      </w:pPr>
      <w:r>
        <w:rPr>
          <w:rFonts w:hint="eastAsia"/>
        </w:rPr>
        <w:t>在开始渲染工作之前，需要先初始化该折射率栈，实质上是判断视点所在位置是在几层透明体的包围之内。首先将空气折射率压入栈中，然后任意选取空气中的一点为起始点，向视点进行光线跟踪操作，沿路遇到表面时进行压栈或弹出操作，直到光线到达视点，此时的折射率栈即为每条从视点开始的跟踪光线的初始折射率栈。</w:t>
      </w:r>
    </w:p>
    <w:p w:rsidR="0093745A" w:rsidRDefault="0093745A" w:rsidP="0093745A">
      <w:pPr>
        <w:rPr>
          <w:rFonts w:hint="eastAsia"/>
        </w:rPr>
      </w:pPr>
    </w:p>
    <w:p w:rsidR="0093745A" w:rsidRDefault="0093745A" w:rsidP="0093745A">
      <w:pPr>
        <w:rPr>
          <w:rFonts w:hint="eastAsia"/>
        </w:rPr>
      </w:pPr>
      <w:r>
        <w:rPr>
          <w:rFonts w:hint="eastAsia"/>
        </w:rPr>
        <w:lastRenderedPageBreak/>
        <w:t>4.5</w:t>
      </w:r>
      <w:r>
        <w:rPr>
          <w:rFonts w:hint="eastAsia"/>
        </w:rPr>
        <w:t>系统各</w:t>
      </w:r>
      <w:r w:rsidR="004A7CB1">
        <w:rPr>
          <w:rFonts w:hint="eastAsia"/>
        </w:rPr>
        <w:t>主要功能</w:t>
      </w:r>
      <w:r>
        <w:rPr>
          <w:rFonts w:hint="eastAsia"/>
        </w:rPr>
        <w:t>模块的设计</w:t>
      </w:r>
    </w:p>
    <w:p w:rsidR="00324024" w:rsidRDefault="00324024" w:rsidP="0093745A">
      <w:pPr>
        <w:rPr>
          <w:rFonts w:hint="eastAsia"/>
        </w:rPr>
      </w:pPr>
      <w:r>
        <w:rPr>
          <w:rFonts w:hint="eastAsia"/>
        </w:rPr>
        <w:tab/>
        <w:t xml:space="preserve">4.5.1 </w:t>
      </w:r>
      <w:r>
        <w:rPr>
          <w:rFonts w:hint="eastAsia"/>
        </w:rPr>
        <w:t>表面重构类模块</w:t>
      </w:r>
      <w:r>
        <w:rPr>
          <w:rFonts w:hint="eastAsia"/>
        </w:rPr>
        <w:t>SurfaceReconstructor</w:t>
      </w:r>
    </w:p>
    <w:p w:rsidR="007A22A4" w:rsidRDefault="007A22A4" w:rsidP="0093745A">
      <w:pPr>
        <w:rPr>
          <w:rFonts w:hint="eastAsia"/>
        </w:rPr>
      </w:pPr>
      <w:r>
        <w:rPr>
          <w:rFonts w:hint="eastAsia"/>
        </w:rPr>
        <w:tab/>
      </w:r>
      <w:r>
        <w:rPr>
          <w:rFonts w:hint="eastAsia"/>
        </w:rPr>
        <w:t>该模块的主</w:t>
      </w:r>
      <w:r w:rsidR="00EB0A12">
        <w:rPr>
          <w:rFonts w:hint="eastAsia"/>
        </w:rPr>
        <w:t>要功能是构造和存储粒子数据的表面信息。该模块读入粒子数据</w:t>
      </w:r>
      <w:r w:rsidR="007F1205">
        <w:rPr>
          <w:rFonts w:hint="eastAsia"/>
        </w:rPr>
        <w:t>并以一定的数据结构</w:t>
      </w:r>
      <w:r w:rsidR="00EB0A12">
        <w:rPr>
          <w:rFonts w:hint="eastAsia"/>
        </w:rPr>
        <w:t>将其组织起来，并实现了如计算粒子各向异性核的</w:t>
      </w:r>
      <w:r w:rsidR="00EB0A12">
        <w:rPr>
          <w:rFonts w:hint="eastAsia"/>
        </w:rPr>
        <w:t>G</w:t>
      </w:r>
      <w:r w:rsidR="00EB0A12">
        <w:rPr>
          <w:rFonts w:hint="eastAsia"/>
        </w:rPr>
        <w:t>矩阵和计算标量场值等功能的类函数，对外提供接口</w:t>
      </w:r>
      <w:r w:rsidR="00EB0A12">
        <w:rPr>
          <w:rFonts w:hint="eastAsia"/>
        </w:rPr>
        <w:t>findPIntersect</w:t>
      </w:r>
      <w:r w:rsidR="007F1205">
        <w:rPr>
          <w:rFonts w:hint="eastAsia"/>
        </w:rPr>
        <w:t>Of</w:t>
      </w:r>
      <w:r w:rsidR="00EB0A12">
        <w:rPr>
          <w:rFonts w:hint="eastAsia"/>
        </w:rPr>
        <w:t>Particles()</w:t>
      </w:r>
      <w:r w:rsidR="007F1205">
        <w:rPr>
          <w:rFonts w:hint="eastAsia"/>
        </w:rPr>
        <w:t>，可以判断一条光线是否与该模型相交，若相交，则重构对应位置的表面，并计算光线和重构出的表面的交点信息。</w:t>
      </w:r>
    </w:p>
    <w:p w:rsidR="00324024" w:rsidRDefault="00324024" w:rsidP="0093745A">
      <w:pPr>
        <w:rPr>
          <w:rFonts w:hint="eastAsia"/>
        </w:rPr>
      </w:pPr>
      <w:r>
        <w:rPr>
          <w:rFonts w:hint="eastAsia"/>
        </w:rPr>
        <w:tab/>
        <w:t xml:space="preserve">4.5.2 </w:t>
      </w:r>
      <w:r w:rsidR="0068794C">
        <w:rPr>
          <w:rFonts w:hint="eastAsia"/>
        </w:rPr>
        <w:t>介质体渲染类模块</w:t>
      </w:r>
      <w:r w:rsidR="0068794C">
        <w:rPr>
          <w:rFonts w:hint="eastAsia"/>
        </w:rPr>
        <w:t xml:space="preserve"> </w:t>
      </w:r>
      <w:r w:rsidR="004A7CB1">
        <w:rPr>
          <w:rFonts w:hint="eastAsia"/>
        </w:rPr>
        <w:t>VoxelDataMan</w:t>
      </w:r>
    </w:p>
    <w:p w:rsidR="008E26F3" w:rsidRDefault="008E26F3" w:rsidP="0093745A">
      <w:pPr>
        <w:rPr>
          <w:rFonts w:hint="eastAsia"/>
        </w:rPr>
      </w:pPr>
      <w:r>
        <w:rPr>
          <w:rFonts w:hint="eastAsia"/>
        </w:rPr>
        <w:tab/>
      </w:r>
      <w:r>
        <w:rPr>
          <w:rFonts w:hint="eastAsia"/>
        </w:rPr>
        <w:t>该模块主要功能是对</w:t>
      </w:r>
      <w:r w:rsidR="00943F1B">
        <w:rPr>
          <w:rFonts w:hint="eastAsia"/>
        </w:rPr>
        <w:t>读入的</w:t>
      </w:r>
      <w:r>
        <w:rPr>
          <w:rFonts w:hint="eastAsia"/>
        </w:rPr>
        <w:t>介质体粒子进行体光栅化，并负责计算单散射光照，实现体渲染的光线步进算法。该模块在体光栅化过程中同时负责实现粒子的运动模糊效果。</w:t>
      </w:r>
      <w:r w:rsidR="00BA05FF">
        <w:rPr>
          <w:rFonts w:hint="eastAsia"/>
        </w:rPr>
        <w:t>该模块提供对外接口</w:t>
      </w:r>
      <w:r w:rsidR="00BA05FF">
        <w:rPr>
          <w:rFonts w:hint="eastAsia"/>
        </w:rPr>
        <w:t>f2bRayMarching()</w:t>
      </w:r>
      <w:r w:rsidR="00BA05FF">
        <w:rPr>
          <w:rFonts w:hint="eastAsia"/>
        </w:rPr>
        <w:t>实现从前到后的光线步进算法，对透射率和光照进行累积更新；光源出发的光子追踪过程和视点出发的光线追踪过程均需要调用此接口。</w:t>
      </w:r>
    </w:p>
    <w:p w:rsidR="004A7CB1" w:rsidRDefault="004A7CB1" w:rsidP="0093745A">
      <w:pPr>
        <w:rPr>
          <w:rFonts w:hint="eastAsia"/>
        </w:rPr>
      </w:pPr>
      <w:r>
        <w:rPr>
          <w:rFonts w:hint="eastAsia"/>
        </w:rPr>
        <w:tab/>
        <w:t xml:space="preserve">4.5.3 </w:t>
      </w:r>
      <w:r>
        <w:rPr>
          <w:rFonts w:hint="eastAsia"/>
        </w:rPr>
        <w:t>粒子类型自动划分功能类模块</w:t>
      </w:r>
      <w:r>
        <w:rPr>
          <w:rFonts w:hint="eastAsia"/>
        </w:rPr>
        <w:t>ParticleClassify</w:t>
      </w:r>
    </w:p>
    <w:p w:rsidR="003B22B7" w:rsidRDefault="003B22B7" w:rsidP="0093745A">
      <w:pPr>
        <w:rPr>
          <w:rFonts w:hint="eastAsia"/>
        </w:rPr>
      </w:pPr>
      <w:r>
        <w:rPr>
          <w:rFonts w:hint="eastAsia"/>
        </w:rPr>
        <w:tab/>
      </w:r>
      <w:r>
        <w:rPr>
          <w:rFonts w:hint="eastAsia"/>
        </w:rPr>
        <w:t>该模块负责读入模型数据文件</w:t>
      </w:r>
      <w:r w:rsidR="00484D42">
        <w:rPr>
          <w:rFonts w:hint="eastAsia"/>
        </w:rPr>
        <w:t>和材质定义文件，</w:t>
      </w:r>
      <w:r>
        <w:rPr>
          <w:rFonts w:hint="eastAsia"/>
        </w:rPr>
        <w:t>获取粒子信息（位置、速度、失效等）及网格单元信息（有限元仿真结果），并对粒子信息进行预处理，计算每个粒子的</w:t>
      </w:r>
      <w:r w:rsidR="008F0AE2">
        <w:rPr>
          <w:rFonts w:hint="eastAsia"/>
        </w:rPr>
        <w:t>半径及平均半径；将粒子分类，然后对</w:t>
      </w:r>
      <w:r w:rsidR="00484D42">
        <w:rPr>
          <w:rFonts w:hint="eastAsia"/>
        </w:rPr>
        <w:t>SurfaceReconstructor</w:t>
      </w:r>
      <w:r w:rsidR="00484D42">
        <w:rPr>
          <w:rFonts w:hint="eastAsia"/>
        </w:rPr>
        <w:t>的实例，</w:t>
      </w:r>
      <w:r w:rsidR="00484D42">
        <w:rPr>
          <w:rFonts w:hint="eastAsia"/>
        </w:rPr>
        <w:t>VoxelDataMan</w:t>
      </w:r>
      <w:r w:rsidR="00484D42">
        <w:rPr>
          <w:rFonts w:hint="eastAsia"/>
        </w:rPr>
        <w:t>的实例和三角形面片模型进行初始化。</w:t>
      </w:r>
    </w:p>
    <w:p w:rsidR="004A7CB1" w:rsidRDefault="004A7CB1" w:rsidP="0093745A">
      <w:pPr>
        <w:rPr>
          <w:rFonts w:hint="eastAsia"/>
        </w:rPr>
      </w:pPr>
      <w:r>
        <w:rPr>
          <w:rFonts w:hint="eastAsia"/>
        </w:rPr>
        <w:tab/>
        <w:t>4.5.4</w:t>
      </w:r>
      <w:r w:rsidR="00BC0679">
        <w:rPr>
          <w:rFonts w:hint="eastAsia"/>
        </w:rPr>
        <w:t xml:space="preserve"> </w:t>
      </w:r>
      <w:r w:rsidR="00BC0679">
        <w:rPr>
          <w:rFonts w:hint="eastAsia"/>
        </w:rPr>
        <w:t>光子图类</w:t>
      </w:r>
      <w:r w:rsidR="00BC0679">
        <w:rPr>
          <w:rFonts w:hint="eastAsia"/>
        </w:rPr>
        <w:t>PhotonMap</w:t>
      </w:r>
    </w:p>
    <w:p w:rsidR="002968D0" w:rsidRDefault="002968D0" w:rsidP="0093745A">
      <w:pPr>
        <w:rPr>
          <w:rFonts w:hint="eastAsia"/>
        </w:rPr>
      </w:pPr>
      <w:r>
        <w:rPr>
          <w:rFonts w:hint="eastAsia"/>
        </w:rPr>
        <w:tab/>
      </w:r>
      <w:r>
        <w:rPr>
          <w:rFonts w:hint="eastAsia"/>
        </w:rPr>
        <w:t>该模块负责发射追踪光子，并存储光子追踪过程中需要被存储的光子，在追踪过程完成后，将光子组织为一颗</w:t>
      </w:r>
      <w:r>
        <w:rPr>
          <w:rFonts w:hint="eastAsia"/>
        </w:rPr>
        <w:t>k-d</w:t>
      </w:r>
      <w:r>
        <w:rPr>
          <w:rFonts w:hint="eastAsia"/>
        </w:rPr>
        <w:t>树，用来计算光照。该类提供对外接口</w:t>
      </w:r>
      <w:r>
        <w:rPr>
          <w:rFonts w:hint="eastAsia"/>
        </w:rPr>
        <w:t>searchKNPhotons()</w:t>
      </w:r>
      <w:r>
        <w:rPr>
          <w:rFonts w:hint="eastAsia"/>
        </w:rPr>
        <w:t>用于搜索计算光照位置附近的光子来计算光照。</w:t>
      </w:r>
    </w:p>
    <w:p w:rsidR="00BC0679" w:rsidRDefault="00BC0679" w:rsidP="0093745A">
      <w:pPr>
        <w:rPr>
          <w:rFonts w:hint="eastAsia"/>
        </w:rPr>
      </w:pPr>
      <w:r>
        <w:rPr>
          <w:rFonts w:hint="eastAsia"/>
        </w:rPr>
        <w:tab/>
        <w:t>4.5.5</w:t>
      </w:r>
      <w:r w:rsidR="00C85341">
        <w:rPr>
          <w:rFonts w:hint="eastAsia"/>
        </w:rPr>
        <w:t xml:space="preserve"> </w:t>
      </w:r>
      <w:r w:rsidR="00C85341">
        <w:rPr>
          <w:rFonts w:hint="eastAsia"/>
        </w:rPr>
        <w:t>渲染主流程控制类模块</w:t>
      </w:r>
      <w:r w:rsidR="00C85341">
        <w:rPr>
          <w:rFonts w:hint="eastAsia"/>
        </w:rPr>
        <w:t>mpmRenderer</w:t>
      </w:r>
    </w:p>
    <w:p w:rsidR="002E1946" w:rsidRDefault="00947215" w:rsidP="0093745A">
      <w:pPr>
        <w:rPr>
          <w:rFonts w:hint="eastAsia"/>
        </w:rPr>
      </w:pPr>
      <w:r>
        <w:rPr>
          <w:rFonts w:hint="eastAsia"/>
        </w:rPr>
        <w:tab/>
      </w:r>
      <w:r>
        <w:rPr>
          <w:rFonts w:hint="eastAsia"/>
        </w:rPr>
        <w:t>该模块是渲染主流程功能的实现，其实例中存有以上几个模块的实例，包括一个表面重构类实例，介质体类实例，粒子划分类实例，一个全局光子图（二维）和介质体光子图。其初始化过程即是对各模块实例的初始化。该模块提供了渲染用的两个主要接口，</w:t>
      </w:r>
      <w:r>
        <w:rPr>
          <w:rFonts w:hint="eastAsia"/>
        </w:rPr>
        <w:t>RayTracing()</w:t>
      </w:r>
      <w:r>
        <w:rPr>
          <w:rFonts w:hint="eastAsia"/>
        </w:rPr>
        <w:t>和</w:t>
      </w:r>
      <w:r>
        <w:rPr>
          <w:rFonts w:hint="eastAsia"/>
        </w:rPr>
        <w:t>PhotonTracing()</w:t>
      </w:r>
      <w:r w:rsidR="00BA4A59">
        <w:rPr>
          <w:rFonts w:hint="eastAsia"/>
        </w:rPr>
        <w:t>，渲染时使用</w:t>
      </w:r>
      <w:r w:rsidR="00BA4A59">
        <w:rPr>
          <w:rFonts w:hint="eastAsia"/>
        </w:rPr>
        <w:t>Render()</w:t>
      </w:r>
      <w:r w:rsidR="00BA4A59">
        <w:rPr>
          <w:rFonts w:hint="eastAsia"/>
        </w:rPr>
        <w:t>接口将图像渲染到缓冲区中</w:t>
      </w:r>
      <w:r w:rsidR="007B7633">
        <w:rPr>
          <w:rFonts w:hint="eastAsia"/>
        </w:rPr>
        <w:t>，最后交给客户端进行显示</w:t>
      </w:r>
      <w:r w:rsidR="002E1946">
        <w:rPr>
          <w:rFonts w:hint="eastAsia"/>
        </w:rPr>
        <w:t>。</w:t>
      </w:r>
    </w:p>
    <w:p w:rsidR="002E1946" w:rsidRDefault="002E1946" w:rsidP="0093745A">
      <w:pPr>
        <w:rPr>
          <w:rFonts w:hint="eastAsia"/>
        </w:rPr>
      </w:pPr>
    </w:p>
    <w:p w:rsidR="00687140" w:rsidRDefault="00687140" w:rsidP="0093745A">
      <w:pPr>
        <w:rPr>
          <w:rFonts w:hint="eastAsia"/>
        </w:rPr>
      </w:pPr>
      <w:r>
        <w:rPr>
          <w:rFonts w:hint="eastAsia"/>
        </w:rPr>
        <w:t xml:space="preserve">4.6 </w:t>
      </w:r>
      <w:r>
        <w:rPr>
          <w:rFonts w:hint="eastAsia"/>
        </w:rPr>
        <w:t>结果和讨论</w:t>
      </w:r>
    </w:p>
    <w:p w:rsidR="002E1946" w:rsidRDefault="002E1946" w:rsidP="0093745A">
      <w:pPr>
        <w:rPr>
          <w:rFonts w:hint="eastAsia"/>
        </w:rPr>
      </w:pPr>
      <w:r>
        <w:rPr>
          <w:rFonts w:hint="eastAsia"/>
        </w:rPr>
        <w:t>4.</w:t>
      </w:r>
      <w:r w:rsidR="00687140">
        <w:rPr>
          <w:rFonts w:hint="eastAsia"/>
        </w:rPr>
        <w:t>7</w:t>
      </w:r>
      <w:r>
        <w:rPr>
          <w:rFonts w:hint="eastAsia"/>
        </w:rPr>
        <w:t>总结和展望</w:t>
      </w:r>
    </w:p>
    <w:p w:rsidR="002E1946" w:rsidRDefault="002E1946" w:rsidP="0093745A">
      <w:pPr>
        <w:rPr>
          <w:rFonts w:hint="eastAsia"/>
        </w:rPr>
      </w:pPr>
    </w:p>
    <w:p w:rsidR="00947215" w:rsidRPr="005B6166" w:rsidRDefault="002E1946" w:rsidP="002E1946">
      <w:pPr>
        <w:ind w:firstLine="420"/>
      </w:pPr>
      <w:r>
        <w:rPr>
          <w:rFonts w:hint="eastAsia"/>
        </w:rPr>
        <w:t>本章提出了一种自动归类粒子的算法，</w:t>
      </w:r>
      <w:r w:rsidR="00306343">
        <w:rPr>
          <w:rFonts w:hint="eastAsia"/>
        </w:rPr>
        <w:t>该算法基于邻近粒子搜索，通过粒子间距的判断，</w:t>
      </w:r>
      <w:r>
        <w:rPr>
          <w:rFonts w:hint="eastAsia"/>
        </w:rPr>
        <w:t>可以以较高的精度完成对表面重构体和碎片云介质体粒子的划分</w:t>
      </w:r>
      <w:r w:rsidR="00BA4A59">
        <w:rPr>
          <w:rFonts w:hint="eastAsia"/>
        </w:rPr>
        <w:t>。</w:t>
      </w:r>
      <w:r w:rsidR="00306343">
        <w:rPr>
          <w:rFonts w:hint="eastAsia"/>
        </w:rPr>
        <w:t>该算法同时计算了粒子的半径和全局长度量纲参考参考量，为两类渲染算法提供了自适应参数。</w:t>
      </w:r>
      <w:r w:rsidR="00DC705F">
        <w:rPr>
          <w:rFonts w:hint="eastAsia"/>
        </w:rPr>
        <w:t>同时，本章还对渲染流程中一些关键技术做了说明，使得整体渲染功能变得更加丰富，效率有所提高。</w:t>
      </w:r>
      <w:r w:rsidR="00687140">
        <w:rPr>
          <w:rFonts w:hint="eastAsia"/>
        </w:rPr>
        <w:t>然而，由于本算法需要对每个粒子搜索邻接点，这是一项非常耗时的工作</w:t>
      </w:r>
      <w:r w:rsidR="0014732D">
        <w:rPr>
          <w:rFonts w:hint="eastAsia"/>
        </w:rPr>
        <w:t>。而且，目前该算法仅针对等质量粒子有效，即这里只考虑粒子密度，而不是考虑物质密度；对于某些粒子被细分的区域，该算法可能会存在错误判断。</w:t>
      </w:r>
      <w:r w:rsidR="0021681C">
        <w:rPr>
          <w:rFonts w:hint="eastAsia"/>
        </w:rPr>
        <w:t>关于算法可能的改进，由于目前是对每个粒子求邻近粒子，而实际上每个粒子搜索到的邻近粒子之间肯定是相邻的，这部分信息应当利用起来，对每个粒子进行搜索其实存在冗余计算。</w:t>
      </w:r>
    </w:p>
    <w:p w:rsidR="004E10EF" w:rsidRPr="00EC1F05" w:rsidRDefault="004E10EF" w:rsidP="000D4871">
      <w:pPr>
        <w:pStyle w:val="a7"/>
        <w:ind w:left="360" w:firstLineChars="0" w:firstLine="0"/>
      </w:pPr>
    </w:p>
    <w:sectPr w:rsidR="004E10EF" w:rsidRPr="00EC1F05"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34F" w:rsidRDefault="00ED434F" w:rsidP="00EA458A">
      <w:r>
        <w:separator/>
      </w:r>
    </w:p>
  </w:endnote>
  <w:endnote w:type="continuationSeparator" w:id="0">
    <w:p w:rsidR="00ED434F" w:rsidRDefault="00ED434F" w:rsidP="00EA45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34F" w:rsidRDefault="00ED434F" w:rsidP="00EA458A">
      <w:r>
        <w:separator/>
      </w:r>
    </w:p>
  </w:footnote>
  <w:footnote w:type="continuationSeparator" w:id="0">
    <w:p w:rsidR="00ED434F" w:rsidRDefault="00ED434F" w:rsidP="00EA45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41A"/>
    <w:multiLevelType w:val="hybridMultilevel"/>
    <w:tmpl w:val="2D3CBE30"/>
    <w:lvl w:ilvl="0" w:tplc="8B6C4E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875D87"/>
    <w:multiLevelType w:val="multilevel"/>
    <w:tmpl w:val="8F38CDD6"/>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458A"/>
    <w:rsid w:val="000720EC"/>
    <w:rsid w:val="0008028E"/>
    <w:rsid w:val="000D4871"/>
    <w:rsid w:val="0014732D"/>
    <w:rsid w:val="00167113"/>
    <w:rsid w:val="001E62D1"/>
    <w:rsid w:val="0021681C"/>
    <w:rsid w:val="00262617"/>
    <w:rsid w:val="002968D0"/>
    <w:rsid w:val="002E1946"/>
    <w:rsid w:val="00306343"/>
    <w:rsid w:val="00324024"/>
    <w:rsid w:val="00392085"/>
    <w:rsid w:val="003B22B7"/>
    <w:rsid w:val="003F77A5"/>
    <w:rsid w:val="00416848"/>
    <w:rsid w:val="00484D42"/>
    <w:rsid w:val="004A7CB1"/>
    <w:rsid w:val="004E10EF"/>
    <w:rsid w:val="005275B4"/>
    <w:rsid w:val="00591410"/>
    <w:rsid w:val="005B0EC0"/>
    <w:rsid w:val="005B6166"/>
    <w:rsid w:val="00687140"/>
    <w:rsid w:val="0068794C"/>
    <w:rsid w:val="00691771"/>
    <w:rsid w:val="006E30DD"/>
    <w:rsid w:val="006E581F"/>
    <w:rsid w:val="006F3485"/>
    <w:rsid w:val="006F67DB"/>
    <w:rsid w:val="007A22A4"/>
    <w:rsid w:val="007A2A6A"/>
    <w:rsid w:val="007B7633"/>
    <w:rsid w:val="007F1205"/>
    <w:rsid w:val="008D5DA1"/>
    <w:rsid w:val="008E26F3"/>
    <w:rsid w:val="008F0AE2"/>
    <w:rsid w:val="0093745A"/>
    <w:rsid w:val="00943F1B"/>
    <w:rsid w:val="009458A1"/>
    <w:rsid w:val="00947215"/>
    <w:rsid w:val="00962083"/>
    <w:rsid w:val="00A33AF3"/>
    <w:rsid w:val="00A559EB"/>
    <w:rsid w:val="00A70C05"/>
    <w:rsid w:val="00AC0B4C"/>
    <w:rsid w:val="00B32463"/>
    <w:rsid w:val="00B62841"/>
    <w:rsid w:val="00B71D27"/>
    <w:rsid w:val="00BA05FF"/>
    <w:rsid w:val="00BA4A59"/>
    <w:rsid w:val="00BC0679"/>
    <w:rsid w:val="00BF5ECD"/>
    <w:rsid w:val="00C21D42"/>
    <w:rsid w:val="00C22CC3"/>
    <w:rsid w:val="00C85341"/>
    <w:rsid w:val="00CD0695"/>
    <w:rsid w:val="00CD1C4C"/>
    <w:rsid w:val="00DC705F"/>
    <w:rsid w:val="00DE00A7"/>
    <w:rsid w:val="00E54D50"/>
    <w:rsid w:val="00EA458A"/>
    <w:rsid w:val="00EB0A12"/>
    <w:rsid w:val="00EC1F05"/>
    <w:rsid w:val="00EC47C8"/>
    <w:rsid w:val="00ED434F"/>
    <w:rsid w:val="00EE76EB"/>
    <w:rsid w:val="00F06C29"/>
    <w:rsid w:val="00F23277"/>
    <w:rsid w:val="00F44C03"/>
    <w:rsid w:val="00FB6BA7"/>
    <w:rsid w:val="00FD188D"/>
    <w:rsid w:val="00FD21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45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458A"/>
    <w:rPr>
      <w:sz w:val="18"/>
      <w:szCs w:val="18"/>
    </w:rPr>
  </w:style>
  <w:style w:type="paragraph" w:styleId="a4">
    <w:name w:val="footer"/>
    <w:basedOn w:val="a"/>
    <w:link w:val="Char0"/>
    <w:uiPriority w:val="99"/>
    <w:semiHidden/>
    <w:unhideWhenUsed/>
    <w:rsid w:val="00EA45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458A"/>
    <w:rPr>
      <w:sz w:val="18"/>
      <w:szCs w:val="18"/>
    </w:rPr>
  </w:style>
  <w:style w:type="paragraph" w:styleId="a5">
    <w:name w:val="Balloon Text"/>
    <w:basedOn w:val="a"/>
    <w:link w:val="Char1"/>
    <w:uiPriority w:val="99"/>
    <w:semiHidden/>
    <w:unhideWhenUsed/>
    <w:rsid w:val="00F06C29"/>
    <w:rPr>
      <w:sz w:val="18"/>
      <w:szCs w:val="18"/>
    </w:rPr>
  </w:style>
  <w:style w:type="character" w:customStyle="1" w:styleId="Char1">
    <w:name w:val="批注框文本 Char"/>
    <w:basedOn w:val="a0"/>
    <w:link w:val="a5"/>
    <w:uiPriority w:val="99"/>
    <w:semiHidden/>
    <w:rsid w:val="00F06C29"/>
    <w:rPr>
      <w:sz w:val="18"/>
      <w:szCs w:val="18"/>
    </w:rPr>
  </w:style>
  <w:style w:type="paragraph" w:styleId="a6">
    <w:name w:val="Date"/>
    <w:basedOn w:val="a"/>
    <w:next w:val="a"/>
    <w:link w:val="Char2"/>
    <w:uiPriority w:val="99"/>
    <w:semiHidden/>
    <w:unhideWhenUsed/>
    <w:rsid w:val="0008028E"/>
    <w:pPr>
      <w:ind w:leftChars="2500" w:left="100"/>
    </w:pPr>
  </w:style>
  <w:style w:type="character" w:customStyle="1" w:styleId="Char2">
    <w:name w:val="日期 Char"/>
    <w:basedOn w:val="a0"/>
    <w:link w:val="a6"/>
    <w:uiPriority w:val="99"/>
    <w:semiHidden/>
    <w:rsid w:val="0008028E"/>
  </w:style>
  <w:style w:type="paragraph" w:styleId="a7">
    <w:name w:val="List Paragraph"/>
    <w:basedOn w:val="a"/>
    <w:uiPriority w:val="34"/>
    <w:qFormat/>
    <w:rsid w:val="0096208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image" Target="media/image8.png"/><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png"/><Relationship Id="rId55" Type="http://schemas.openxmlformats.org/officeDocument/2006/relationships/oleObject" Target="embeddings/oleObject26.bin"/><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5.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image" Target="media/image26.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4.wmf"/><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png"/><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1541</TotalTime>
  <Pages>5</Pages>
  <Words>802</Words>
  <Characters>4573</Characters>
  <Application>Microsoft Office Word</Application>
  <DocSecurity>0</DocSecurity>
  <Lines>38</Lines>
  <Paragraphs>10</Paragraphs>
  <ScaleCrop>false</ScaleCrop>
  <Company>THU</Company>
  <LinksUpToDate>false</LinksUpToDate>
  <CharactersWithSpaces>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47</cp:revision>
  <dcterms:created xsi:type="dcterms:W3CDTF">2015-05-04T12:43:00Z</dcterms:created>
  <dcterms:modified xsi:type="dcterms:W3CDTF">2015-05-05T14:24:00Z</dcterms:modified>
</cp:coreProperties>
</file>