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BA61" w14:textId="77777777" w:rsidR="001D65FF" w:rsidRDefault="001D65FF" w:rsidP="001D65FF">
      <w:pPr>
        <w:spacing w:after="12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Exercise 1 </w:t>
      </w:r>
    </w:p>
    <w:p w14:paraId="1C6AFB73" w14:textId="4A3D26DD" w:rsidR="001D65FF" w:rsidRPr="00EB3916" w:rsidRDefault="001D65FF" w:rsidP="001D65FF">
      <w:pPr>
        <w:spacing w:after="12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B39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Bat diversity at clay lick</w:t>
      </w: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,</w:t>
      </w:r>
      <w:r w:rsidRPr="00EB39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forest</w:t>
      </w:r>
      <w:r w:rsidR="004D18D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,</w:t>
      </w: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</w:t>
      </w:r>
      <w:r w:rsidRPr="00EB39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and gap </w:t>
      </w:r>
      <w:r w:rsidR="00C8243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microhabitats </w:t>
      </w: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 Western Amazonia</w:t>
      </w:r>
    </w:p>
    <w:p w14:paraId="61C81AB1" w14:textId="2E2824CB" w:rsidR="008C5B65" w:rsidRDefault="00774E75" w:rsidP="008C5B65">
      <w:pPr>
        <w:spacing w:after="12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74E7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 the Peruvian Amazon,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>we</w:t>
      </w:r>
      <w:r w:rsidRPr="00774E7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E42E81">
        <w:rPr>
          <w:rFonts w:ascii="Calibri" w:eastAsia="Times New Roman" w:hAnsi="Calibri" w:cs="Calibri"/>
          <w:color w:val="000000"/>
          <w:kern w:val="0"/>
          <w14:ligatures w14:val="none"/>
        </w:rPr>
        <w:t>conducted a study on</w:t>
      </w:r>
      <w:r w:rsidRPr="00774E7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bat diversity at the Los Amigos Conservation Concession in Madre de Dios</w:t>
      </w:r>
      <w:r w:rsidR="0067299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(Bravo et al. 2008, Bravo 2009)</w:t>
      </w:r>
      <w:r w:rsidRPr="00774E7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>We</w:t>
      </w:r>
      <w:r w:rsidRPr="00774E7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deployed mist nets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to capture live bats</w:t>
      </w:r>
      <w:r w:rsidRPr="00774E7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>in</w:t>
      </w:r>
      <w:r w:rsidR="002E0FAD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sites within </w:t>
      </w:r>
      <w:r w:rsidR="00E42E8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three microhabitats: </w:t>
      </w:r>
      <w:r w:rsidRPr="00774E75">
        <w:rPr>
          <w:rFonts w:ascii="Calibri" w:eastAsia="Times New Roman" w:hAnsi="Calibri" w:cs="Calibri"/>
          <w:color w:val="000000"/>
          <w:kern w:val="0"/>
          <w14:ligatures w14:val="none"/>
        </w:rPr>
        <w:t>clay lick</w:t>
      </w:r>
      <w:r w:rsidR="00712EBD">
        <w:rPr>
          <w:rFonts w:ascii="Calibri" w:eastAsia="Times New Roman" w:hAnsi="Calibri" w:cs="Calibri"/>
          <w:color w:val="000000"/>
          <w:kern w:val="0"/>
          <w14:ligatures w14:val="none"/>
        </w:rPr>
        <w:t>s</w:t>
      </w:r>
      <w:r w:rsidRPr="00774E75">
        <w:rPr>
          <w:rFonts w:ascii="Calibri" w:eastAsia="Times New Roman" w:hAnsi="Calibri" w:cs="Calibri"/>
          <w:color w:val="000000"/>
          <w:kern w:val="0"/>
          <w14:ligatures w14:val="none"/>
        </w:rPr>
        <w:t>, forest, and gap</w:t>
      </w:r>
      <w:r w:rsidR="00712EBD">
        <w:rPr>
          <w:rFonts w:ascii="Calibri" w:eastAsia="Times New Roman" w:hAnsi="Calibri" w:cs="Calibri"/>
          <w:color w:val="000000"/>
          <w:kern w:val="0"/>
          <w14:ligatures w14:val="none"/>
        </w:rPr>
        <w:t>s</w:t>
      </w:r>
      <w:r w:rsidRPr="00774E7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>We</w:t>
      </w:r>
      <w:r w:rsidR="008C5B6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identified each bat to the species level and collected biometric data. After the data were recorded,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we released the </w:t>
      </w:r>
      <w:r w:rsidR="008C5B6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bats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back </w:t>
      </w:r>
      <w:r w:rsidR="008C5B6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into their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>respective micro</w:t>
      </w:r>
      <w:r w:rsidR="008C5B65">
        <w:rPr>
          <w:rFonts w:ascii="Calibri" w:eastAsia="Times New Roman" w:hAnsi="Calibri" w:cs="Calibri"/>
          <w:color w:val="000000"/>
          <w:kern w:val="0"/>
          <w14:ligatures w14:val="none"/>
        </w:rPr>
        <w:t>habitat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>s</w:t>
      </w:r>
      <w:r w:rsidR="008C5B6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to ensure minimal </w:t>
      </w:r>
      <w:r w:rsidR="00712EBD">
        <w:rPr>
          <w:rFonts w:ascii="Calibri" w:eastAsia="Times New Roman" w:hAnsi="Calibri" w:cs="Calibri"/>
          <w:color w:val="000000"/>
          <w:kern w:val="0"/>
          <w14:ligatures w14:val="none"/>
        </w:rPr>
        <w:t>consequences to the bats from their capture</w:t>
      </w:r>
      <w:r w:rsidR="008C5B6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</w:t>
      </w:r>
    </w:p>
    <w:p w14:paraId="303487B4" w14:textId="33001E68" w:rsidR="008C5B65" w:rsidRPr="008C5B65" w:rsidRDefault="00E42E81" w:rsidP="008C5B65">
      <w:pPr>
        <w:spacing w:after="12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hAnsi="Calibri" w:cs="Calibri"/>
          <w:color w:val="000000"/>
        </w:rPr>
        <w:t xml:space="preserve">In this exercise, you will investigate bat diversity across clay lick, forest, and gap </w:t>
      </w:r>
      <w:r w:rsidR="00712EBD">
        <w:rPr>
          <w:rFonts w:ascii="Calibri" w:hAnsi="Calibri" w:cs="Calibri"/>
          <w:color w:val="000000"/>
        </w:rPr>
        <w:t>microhabitats</w:t>
      </w:r>
      <w:r>
        <w:rPr>
          <w:rFonts w:ascii="Calibri" w:hAnsi="Calibri" w:cs="Calibri"/>
          <w:color w:val="000000"/>
        </w:rPr>
        <w:t>. More specifically, you will compar</w:t>
      </w:r>
      <w:r w:rsidR="004D18D1">
        <w:rPr>
          <w:rFonts w:ascii="Calibri" w:hAnsi="Calibri" w:cs="Calibri"/>
          <w:color w:val="000000"/>
        </w:rPr>
        <w:t>e</w:t>
      </w:r>
      <w:r>
        <w:rPr>
          <w:rFonts w:ascii="Calibri" w:hAnsi="Calibri" w:cs="Calibri"/>
          <w:color w:val="000000"/>
        </w:rPr>
        <w:t xml:space="preserve"> bat</w:t>
      </w:r>
      <w:r w:rsidR="00AC02BF">
        <w:rPr>
          <w:rFonts w:ascii="Calibri" w:hAnsi="Calibri" w:cs="Calibri"/>
          <w:color w:val="000000"/>
        </w:rPr>
        <w:t xml:space="preserve"> data</w:t>
      </w:r>
      <w:r>
        <w:rPr>
          <w:rFonts w:ascii="Calibri" w:hAnsi="Calibri" w:cs="Calibri"/>
          <w:color w:val="000000"/>
        </w:rPr>
        <w:t xml:space="preserve"> sample</w:t>
      </w:r>
      <w:r w:rsidR="00AC02BF">
        <w:rPr>
          <w:rFonts w:ascii="Calibri" w:hAnsi="Calibri" w:cs="Calibri"/>
          <w:color w:val="000000"/>
        </w:rPr>
        <w:t>d</w:t>
      </w:r>
      <w:r>
        <w:rPr>
          <w:rFonts w:ascii="Calibri" w:hAnsi="Calibri" w:cs="Calibri"/>
          <w:color w:val="000000"/>
        </w:rPr>
        <w:t xml:space="preserve"> from these microhabitats using a rarefaction analysis, which estimates the number of species expected for a given number of individuals </w:t>
      </w:r>
      <w:r w:rsidR="00AC02BF">
        <w:rPr>
          <w:rFonts w:ascii="Calibri" w:hAnsi="Calibri" w:cs="Calibri"/>
          <w:color w:val="000000"/>
        </w:rPr>
        <w:t>in each microhabitat</w:t>
      </w:r>
      <w:r>
        <w:rPr>
          <w:rFonts w:ascii="Calibri" w:hAnsi="Calibri" w:cs="Calibri"/>
          <w:color w:val="000000"/>
        </w:rPr>
        <w:t>.</w:t>
      </w:r>
      <w:r w:rsidR="00AC02BF">
        <w:rPr>
          <w:rFonts w:ascii="Calibri" w:hAnsi="Calibri" w:cs="Calibri"/>
          <w:color w:val="000000"/>
        </w:rPr>
        <w:t xml:space="preserve"> We deployed mist nets in three different sites within each of the three microhabitats</w:t>
      </w:r>
      <w:r w:rsidR="00C82437">
        <w:rPr>
          <w:rFonts w:ascii="Calibri" w:hAnsi="Calibri" w:cs="Calibri"/>
          <w:color w:val="000000"/>
        </w:rPr>
        <w:t xml:space="preserve"> in </w:t>
      </w:r>
      <w:r w:rsidR="00031CED">
        <w:rPr>
          <w:rFonts w:ascii="Calibri" w:hAnsi="Calibri" w:cs="Calibri"/>
          <w:color w:val="000000"/>
        </w:rPr>
        <w:t>three</w:t>
      </w:r>
      <w:r w:rsidR="00C82437">
        <w:rPr>
          <w:rFonts w:ascii="Calibri" w:hAnsi="Calibri" w:cs="Calibri"/>
          <w:color w:val="000000"/>
        </w:rPr>
        <w:t xml:space="preserve"> years</w:t>
      </w:r>
      <w:r w:rsidR="00AC02BF">
        <w:rPr>
          <w:rFonts w:ascii="Calibri" w:hAnsi="Calibri" w:cs="Calibri"/>
          <w:color w:val="000000"/>
        </w:rPr>
        <w:t>, but for this exercise we aggregated the data for each microhabitat</w:t>
      </w:r>
      <w:r w:rsidR="00C82437">
        <w:rPr>
          <w:rFonts w:ascii="Calibri" w:hAnsi="Calibri" w:cs="Calibri"/>
          <w:color w:val="000000"/>
        </w:rPr>
        <w:t xml:space="preserve"> and across years</w:t>
      </w:r>
      <w:r w:rsidR="00AC02BF">
        <w:rPr>
          <w:rFonts w:ascii="Calibri" w:hAnsi="Calibri" w:cs="Calibri"/>
          <w:color w:val="000000"/>
        </w:rPr>
        <w:t>.</w:t>
      </w:r>
    </w:p>
    <w:p w14:paraId="697193A5" w14:textId="67B7AC7D" w:rsidR="001D7D6A" w:rsidRDefault="00E42E81" w:rsidP="00E42E8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 perform the analysis, you will use the </w:t>
      </w:r>
      <w:proofErr w:type="spellStart"/>
      <w:r w:rsidRPr="00C22E96">
        <w:rPr>
          <w:rFonts w:ascii="Calibri" w:hAnsi="Calibri" w:cs="Calibri"/>
          <w:i/>
          <w:iCs/>
          <w:color w:val="000000"/>
        </w:rPr>
        <w:t>iNEXT</w:t>
      </w:r>
      <w:proofErr w:type="spellEnd"/>
      <w:r w:rsidRPr="00C22E96">
        <w:rPr>
          <w:rFonts w:ascii="Calibri" w:hAnsi="Calibri" w:cs="Calibri"/>
          <w:i/>
          <w:iCs/>
          <w:color w:val="000000"/>
        </w:rPr>
        <w:t xml:space="preserve"> </w:t>
      </w:r>
      <w:r>
        <w:rPr>
          <w:rFonts w:ascii="Calibri" w:hAnsi="Calibri" w:cs="Calibri"/>
          <w:color w:val="000000"/>
        </w:rPr>
        <w:t>(</w:t>
      </w:r>
      <w:proofErr w:type="spellStart"/>
      <w:r w:rsidRPr="00C22E96">
        <w:rPr>
          <w:rFonts w:ascii="Calibri" w:hAnsi="Calibri" w:cs="Calibri"/>
          <w:i/>
          <w:iCs/>
          <w:color w:val="000000"/>
        </w:rPr>
        <w:t>iNterpolation</w:t>
      </w:r>
      <w:proofErr w:type="spellEnd"/>
      <w:r w:rsidRPr="00C22E96">
        <w:rPr>
          <w:rFonts w:ascii="Calibri" w:hAnsi="Calibri" w:cs="Calibri"/>
          <w:i/>
          <w:iCs/>
          <w:color w:val="000000"/>
        </w:rPr>
        <w:t xml:space="preserve"> and </w:t>
      </w:r>
      <w:proofErr w:type="spellStart"/>
      <w:r w:rsidRPr="00C22E96">
        <w:rPr>
          <w:rFonts w:ascii="Calibri" w:hAnsi="Calibri" w:cs="Calibri"/>
          <w:i/>
          <w:iCs/>
          <w:color w:val="000000"/>
        </w:rPr>
        <w:t>EXTrapolation</w:t>
      </w:r>
      <w:proofErr w:type="spellEnd"/>
      <w:r>
        <w:rPr>
          <w:rFonts w:ascii="Calibri" w:hAnsi="Calibri" w:cs="Calibri"/>
          <w:color w:val="000000"/>
        </w:rPr>
        <w:t>)</w:t>
      </w:r>
      <w:r w:rsidR="00C22E96">
        <w:rPr>
          <w:rFonts w:ascii="Calibri" w:hAnsi="Calibri" w:cs="Calibri"/>
          <w:color w:val="000000"/>
        </w:rPr>
        <w:t xml:space="preserve"> </w:t>
      </w:r>
      <w:r w:rsidR="00C22E96">
        <w:rPr>
          <w:rFonts w:ascii="Calibri" w:hAnsi="Calibri" w:cs="Calibri"/>
          <w:color w:val="000000"/>
        </w:rPr>
        <w:t>R package</w:t>
      </w:r>
      <w:r>
        <w:rPr>
          <w:rFonts w:ascii="Calibri" w:hAnsi="Calibri" w:cs="Calibri"/>
          <w:color w:val="000000"/>
        </w:rPr>
        <w:t xml:space="preserve">, as described by Hsieh et al. (2016). This package enables the interpolation and extrapolation of species diversity, providing a robust method for comparing bat diversity among the different </w:t>
      </w:r>
      <w:r w:rsidR="004D18D1">
        <w:rPr>
          <w:rFonts w:ascii="Calibri" w:hAnsi="Calibri" w:cs="Calibri"/>
          <w:color w:val="000000"/>
        </w:rPr>
        <w:t>microhabitats</w:t>
      </w:r>
      <w:r>
        <w:rPr>
          <w:rFonts w:ascii="Calibri" w:hAnsi="Calibri" w:cs="Calibri"/>
          <w:color w:val="000000"/>
        </w:rPr>
        <w:t>.</w:t>
      </w:r>
    </w:p>
    <w:p w14:paraId="6C0B47F0" w14:textId="5EEE1DFB" w:rsidR="00E42E81" w:rsidRDefault="001D7D6A" w:rsidP="00E42E81">
      <w:pPr>
        <w:rPr>
          <w:rFonts w:ascii="Calibri" w:eastAsiaTheme="minorEastAsia" w:hAnsi="Calibri" w:cs="Calibri"/>
          <w:color w:val="000000"/>
        </w:rPr>
      </w:pPr>
      <w:proofErr w:type="spellStart"/>
      <w:r w:rsidRPr="00C22E96">
        <w:rPr>
          <w:rFonts w:ascii="Calibri" w:hAnsi="Calibri" w:cs="Calibri"/>
          <w:i/>
          <w:iCs/>
          <w:color w:val="000000"/>
        </w:rPr>
        <w:t>iNEXT</w:t>
      </w:r>
      <w:proofErr w:type="spellEnd"/>
      <w:r>
        <w:rPr>
          <w:rFonts w:ascii="Calibri" w:hAnsi="Calibri" w:cs="Calibri"/>
          <w:color w:val="000000"/>
        </w:rPr>
        <w:t xml:space="preserve"> estimates</w:t>
      </w:r>
      <w:r w:rsidR="007F1A09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three measures of</w:t>
      </w:r>
      <w:r w:rsidR="007F1A09">
        <w:rPr>
          <w:rFonts w:ascii="Calibri" w:hAnsi="Calibri" w:cs="Calibri"/>
          <w:color w:val="000000"/>
        </w:rPr>
        <w:t xml:space="preserve"> species diversity</w:t>
      </w:r>
      <w:r>
        <w:rPr>
          <w:rFonts w:ascii="Calibri" w:hAnsi="Calibri" w:cs="Calibri"/>
          <w:color w:val="000000"/>
        </w:rPr>
        <w:t xml:space="preserve"> corresponding to Hill numbers</w:t>
      </w:r>
      <w:r w:rsidR="00EB4F60">
        <w:rPr>
          <w:rFonts w:ascii="Calibri" w:hAnsi="Calibri" w:cs="Calibri"/>
          <w:color w:val="000000"/>
        </w:rPr>
        <w:t xml:space="preserve"> (</w:t>
      </w:r>
      <w:proofErr w:type="spellStart"/>
      <w:r w:rsidR="00EB4F60" w:rsidRPr="0011316A">
        <w:rPr>
          <w:rFonts w:ascii="Calibri" w:hAnsi="Calibri" w:cs="Calibri"/>
          <w:i/>
          <w:iCs/>
          <w:color w:val="000000"/>
          <w:vertAlign w:val="superscript"/>
        </w:rPr>
        <w:t>q</w:t>
      </w:r>
      <w:r w:rsidR="00EB4F60" w:rsidRPr="0011316A">
        <w:rPr>
          <w:rFonts w:ascii="Calibri" w:hAnsi="Calibri" w:cs="Calibri"/>
          <w:i/>
          <w:iCs/>
          <w:color w:val="000000"/>
        </w:rPr>
        <w:t>D</w:t>
      </w:r>
      <w:proofErr w:type="spellEnd"/>
      <w:r w:rsidR="00EB4F60">
        <w:rPr>
          <w:rFonts w:ascii="Calibri" w:hAnsi="Calibri" w:cs="Calibri"/>
          <w:color w:val="000000"/>
        </w:rPr>
        <w:t xml:space="preserve">, where </w:t>
      </w:r>
      <w:r w:rsidR="00EB4F60" w:rsidRPr="0011316A">
        <w:rPr>
          <w:rFonts w:ascii="Calibri" w:hAnsi="Calibri" w:cs="Calibri"/>
          <w:i/>
          <w:iCs/>
          <w:color w:val="000000"/>
        </w:rPr>
        <w:t>q</w:t>
      </w:r>
      <w:r w:rsidR="00EB4F60">
        <w:rPr>
          <w:rFonts w:ascii="Calibri" w:hAnsi="Calibri" w:cs="Calibri"/>
          <w:color w:val="000000"/>
        </w:rPr>
        <w:t xml:space="preserve"> is referred to as the “order” of the Hill number): </w:t>
      </w:r>
      <w:r w:rsidR="00EB4F60" w:rsidRPr="0011316A">
        <w:rPr>
          <w:rFonts w:ascii="Calibri" w:hAnsi="Calibri" w:cs="Calibri"/>
          <w:i/>
          <w:iCs/>
          <w:color w:val="000000"/>
          <w:vertAlign w:val="superscript"/>
        </w:rPr>
        <w:t>0</w:t>
      </w:r>
      <w:r w:rsidR="00EB4F60" w:rsidRPr="0011316A">
        <w:rPr>
          <w:rFonts w:ascii="Calibri" w:hAnsi="Calibri" w:cs="Calibri"/>
          <w:i/>
          <w:iCs/>
          <w:color w:val="000000"/>
        </w:rPr>
        <w:t>D</w:t>
      </w:r>
      <w:r w:rsidR="00EB4F60">
        <w:rPr>
          <w:rFonts w:ascii="Calibri" w:hAnsi="Calibri" w:cs="Calibri"/>
          <w:color w:val="000000"/>
        </w:rPr>
        <w:t xml:space="preserve">, </w:t>
      </w:r>
      <w:r w:rsidR="00EB4F60" w:rsidRPr="0011316A">
        <w:rPr>
          <w:rFonts w:ascii="Calibri" w:hAnsi="Calibri" w:cs="Calibri"/>
          <w:i/>
          <w:iCs/>
          <w:color w:val="000000"/>
          <w:vertAlign w:val="superscript"/>
        </w:rPr>
        <w:t>1</w:t>
      </w:r>
      <w:r w:rsidR="00EB4F60" w:rsidRPr="0011316A">
        <w:rPr>
          <w:rFonts w:ascii="Calibri" w:hAnsi="Calibri" w:cs="Calibri"/>
          <w:i/>
          <w:iCs/>
          <w:color w:val="000000"/>
        </w:rPr>
        <w:t>D</w:t>
      </w:r>
      <w:r w:rsidR="00EB4F60">
        <w:rPr>
          <w:rFonts w:ascii="Calibri" w:hAnsi="Calibri" w:cs="Calibri"/>
          <w:color w:val="000000"/>
        </w:rPr>
        <w:t xml:space="preserve">, and </w:t>
      </w:r>
      <w:r w:rsidR="00EB4F60" w:rsidRPr="0011316A">
        <w:rPr>
          <w:rFonts w:ascii="Calibri" w:hAnsi="Calibri" w:cs="Calibri"/>
          <w:i/>
          <w:iCs/>
          <w:color w:val="000000"/>
          <w:vertAlign w:val="superscript"/>
        </w:rPr>
        <w:t>2</w:t>
      </w:r>
      <w:r w:rsidR="00EB4F60" w:rsidRPr="0011316A">
        <w:rPr>
          <w:rFonts w:ascii="Calibri" w:hAnsi="Calibri" w:cs="Calibri"/>
          <w:i/>
          <w:iCs/>
          <w:color w:val="000000"/>
        </w:rPr>
        <w:t>D</w:t>
      </w:r>
      <w:r>
        <w:rPr>
          <w:rFonts w:ascii="Calibri" w:hAnsi="Calibri" w:cs="Calibri"/>
          <w:color w:val="000000"/>
        </w:rPr>
        <w:t>.</w:t>
      </w:r>
      <w:r w:rsidR="007F1A09">
        <w:rPr>
          <w:rFonts w:ascii="Calibri" w:hAnsi="Calibri" w:cs="Calibri"/>
          <w:color w:val="000000"/>
        </w:rPr>
        <w:t xml:space="preserve"> For this exercise</w:t>
      </w:r>
      <w:r>
        <w:rPr>
          <w:rFonts w:ascii="Calibri" w:hAnsi="Calibri" w:cs="Calibri"/>
          <w:color w:val="000000"/>
        </w:rPr>
        <w:t>,</w:t>
      </w:r>
      <w:r w:rsidR="007F1A09">
        <w:rPr>
          <w:rFonts w:ascii="Calibri" w:hAnsi="Calibri" w:cs="Calibri"/>
          <w:color w:val="000000"/>
        </w:rPr>
        <w:t xml:space="preserve"> we will use species richness</w:t>
      </w:r>
      <w:r w:rsidR="00C82437">
        <w:rPr>
          <w:rFonts w:ascii="Calibri" w:hAnsi="Calibri" w:cs="Calibri"/>
          <w:color w:val="000000"/>
        </w:rPr>
        <w:t>, which</w:t>
      </w:r>
      <w:r>
        <w:rPr>
          <w:rFonts w:ascii="Calibri" w:hAnsi="Calibri" w:cs="Calibri"/>
          <w:color w:val="000000"/>
        </w:rPr>
        <w:t xml:space="preserve"> corresponds to </w:t>
      </w:r>
      <w:r w:rsidR="00EB4F60" w:rsidRPr="0011316A">
        <w:rPr>
          <w:rFonts w:ascii="Calibri" w:hAnsi="Calibri" w:cs="Calibri"/>
          <w:i/>
          <w:iCs/>
          <w:color w:val="000000"/>
          <w:vertAlign w:val="superscript"/>
        </w:rPr>
        <w:t>0</w:t>
      </w:r>
      <w:r w:rsidR="00EB4F60" w:rsidRPr="0011316A">
        <w:rPr>
          <w:rFonts w:ascii="Calibri" w:hAnsi="Calibri" w:cs="Calibri"/>
          <w:i/>
          <w:iCs/>
          <w:color w:val="000000"/>
        </w:rPr>
        <w:t>D</w:t>
      </w:r>
      <w:r w:rsidR="00EB4F60">
        <w:rPr>
          <w:rFonts w:ascii="Calibri" w:hAnsi="Calibri" w:cs="Calibri"/>
          <w:color w:val="000000"/>
        </w:rPr>
        <w:t xml:space="preserve"> (Hill number of order zero)</w:t>
      </w:r>
      <w:r w:rsidR="007F1A09">
        <w:rPr>
          <w:rFonts w:ascii="Calibri" w:hAnsi="Calibri" w:cs="Calibri"/>
          <w:color w:val="000000"/>
        </w:rPr>
        <w:t xml:space="preserve">. </w:t>
      </w:r>
    </w:p>
    <w:p w14:paraId="780BE648" w14:textId="4FFFB273" w:rsidR="001D65FF" w:rsidRPr="00AF3105" w:rsidRDefault="001D65FF" w:rsidP="001D65F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F310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Authors</w:t>
      </w:r>
    </w:p>
    <w:p w14:paraId="1C28F278" w14:textId="1B2CC690" w:rsidR="001D65FF" w:rsidRDefault="001D65FF" w:rsidP="001D65F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Adriana Bravo &amp; Kyle E. Harms</w:t>
      </w:r>
    </w:p>
    <w:p w14:paraId="3BEDFB74" w14:textId="77777777" w:rsidR="001D7D6A" w:rsidRDefault="001D7D6A" w:rsidP="001D65F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1DFAD92" w14:textId="6330DC71" w:rsidR="004F764D" w:rsidRPr="00B501E5" w:rsidRDefault="001D65FF" w:rsidP="00B501E5">
      <w:pPr>
        <w:pStyle w:val="ListParagraph"/>
        <w:numPr>
          <w:ilvl w:val="0"/>
          <w:numId w:val="3"/>
        </w:numPr>
        <w:spacing w:after="12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65FF">
        <w:rPr>
          <w:rFonts w:ascii="Calibri" w:eastAsia="Times New Roman" w:hAnsi="Calibri" w:cs="Calibri"/>
          <w:color w:val="000000"/>
          <w:kern w:val="0"/>
          <w14:ligatures w14:val="none"/>
        </w:rPr>
        <w:t>For this exercise, you will use the abundance</w:t>
      </w:r>
      <w:r w:rsidR="00AC02BF">
        <w:rPr>
          <w:rFonts w:ascii="Calibri" w:eastAsia="Times New Roman" w:hAnsi="Calibri" w:cs="Calibri"/>
          <w:color w:val="000000"/>
          <w:kern w:val="0"/>
          <w14:ligatures w14:val="none"/>
        </w:rPr>
        <w:t>s</w:t>
      </w:r>
      <w:r w:rsidR="009D196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of </w:t>
      </w:r>
      <w:r w:rsidR="00AC02B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each </w:t>
      </w:r>
      <w:r w:rsidR="009D196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bat species </w:t>
      </w:r>
      <w:r w:rsidR="00B501E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captured </w:t>
      </w:r>
      <w:r w:rsidR="009D196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at </w:t>
      </w:r>
      <w:r w:rsidRPr="001D65FF">
        <w:rPr>
          <w:rFonts w:ascii="Calibri" w:eastAsia="Times New Roman" w:hAnsi="Calibri" w:cs="Calibri"/>
          <w:color w:val="000000"/>
          <w:kern w:val="0"/>
          <w14:ligatures w14:val="none"/>
        </w:rPr>
        <w:t>clay lick, forest, and gap</w:t>
      </w:r>
      <w:r w:rsidR="00AC02B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microhabitats</w:t>
      </w:r>
      <w:r w:rsidRPr="001D65F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</w:t>
      </w:r>
      <w:r w:rsidR="00712EBD">
        <w:rPr>
          <w:rFonts w:ascii="Calibri" w:eastAsia="Times New Roman" w:hAnsi="Calibri" w:cs="Calibri"/>
          <w:color w:val="000000"/>
          <w:kern w:val="0"/>
          <w14:ligatures w14:val="none"/>
        </w:rPr>
        <w:t>For each species of b</w:t>
      </w:r>
      <w:r w:rsidR="00F220BE">
        <w:rPr>
          <w:rFonts w:ascii="Calibri" w:eastAsia="Times New Roman" w:hAnsi="Calibri" w:cs="Calibri"/>
          <w:color w:val="000000"/>
          <w:kern w:val="0"/>
          <w14:ligatures w14:val="none"/>
        </w:rPr>
        <w:t>at</w:t>
      </w:r>
      <w:r w:rsidR="00712EBD">
        <w:rPr>
          <w:rFonts w:ascii="Calibri" w:eastAsia="Times New Roman" w:hAnsi="Calibri" w:cs="Calibri"/>
          <w:color w:val="000000"/>
          <w:kern w:val="0"/>
          <w14:ligatures w14:val="none"/>
        </w:rPr>
        <w:t>, the bats</w:t>
      </w:r>
      <w:r w:rsidR="00F220BE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captured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 each microhabitat </w:t>
      </w:r>
      <w:r w:rsidR="00F220BE">
        <w:rPr>
          <w:rFonts w:ascii="Calibri" w:eastAsia="Times New Roman" w:hAnsi="Calibri" w:cs="Calibri"/>
          <w:color w:val="000000"/>
          <w:kern w:val="0"/>
          <w14:ligatures w14:val="none"/>
        </w:rPr>
        <w:t>represent a sample of the population</w:t>
      </w:r>
      <w:r w:rsidR="00712EBD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AC02BF">
        <w:rPr>
          <w:rFonts w:ascii="Calibri" w:eastAsia="Times New Roman" w:hAnsi="Calibri" w:cs="Calibri"/>
          <w:color w:val="000000"/>
          <w:kern w:val="0"/>
          <w14:ligatures w14:val="none"/>
        </w:rPr>
        <w:t>from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that microhabitat</w:t>
      </w:r>
      <w:r w:rsidR="00F220BE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598E81B4" w14:textId="394E1AD8" w:rsidR="009D1967" w:rsidRDefault="004F764D" w:rsidP="009D1967">
      <w:pPr>
        <w:spacing w:after="120" w:line="240" w:lineRule="auto"/>
        <w:ind w:firstLine="36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Run </w:t>
      </w:r>
      <w:r w:rsidR="00BC034D">
        <w:rPr>
          <w:rFonts w:ascii="Calibri" w:eastAsia="Times New Roman" w:hAnsi="Calibri" w:cs="Calibri"/>
          <w:color w:val="000000"/>
          <w:kern w:val="0"/>
          <w14:ligatures w14:val="none"/>
        </w:rPr>
        <w:t>this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line of R code to see the dataset</w:t>
      </w:r>
      <w:r w:rsidR="00F220BE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named “bats”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</w:t>
      </w:r>
    </w:p>
    <w:p w14:paraId="1778FA6B" w14:textId="04C9BD2C" w:rsidR="00B57287" w:rsidRPr="00B57287" w:rsidRDefault="009D1967" w:rsidP="004C4655">
      <w:pPr>
        <w:spacing w:after="120"/>
        <w:ind w:firstLine="36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D1967">
        <w:rPr>
          <w:rFonts w:ascii="Calibri" w:eastAsia="Times New Roman" w:hAnsi="Calibri" w:cs="Calibri"/>
          <w:color w:val="000000"/>
          <w:kern w:val="0"/>
          <w:highlight w:val="yellow"/>
          <w14:ligatures w14:val="none"/>
        </w:rPr>
        <w:t>ADD CODE TO RUN DATASET</w:t>
      </w:r>
      <w:r w:rsidR="00B5728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--</w:t>
      </w:r>
      <w:r w:rsidR="00B57287" w:rsidRPr="00B5728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4C4655" w:rsidRPr="00DB6104">
        <w:rPr>
          <w:rFonts w:ascii="Calibri" w:eastAsia="Times New Roman" w:hAnsi="Calibri" w:cs="Calibri"/>
          <w:color w:val="000000"/>
          <w:kern w:val="0"/>
          <w14:ligatures w14:val="none"/>
        </w:rPr>
        <w:t>bats&lt;-</w:t>
      </w:r>
      <w:proofErr w:type="spellStart"/>
      <w:proofErr w:type="gramStart"/>
      <w:r w:rsidR="004C4655" w:rsidRPr="00DB6104">
        <w:rPr>
          <w:rFonts w:ascii="Calibri" w:eastAsia="Times New Roman" w:hAnsi="Calibri" w:cs="Calibri"/>
          <w:color w:val="000000"/>
          <w:kern w:val="0"/>
          <w14:ligatures w14:val="none"/>
        </w:rPr>
        <w:t>read.table</w:t>
      </w:r>
      <w:proofErr w:type="spellEnd"/>
      <w:proofErr w:type="gramEnd"/>
      <w:r w:rsidR="004C4655" w:rsidRPr="00DB6104">
        <w:rPr>
          <w:rFonts w:ascii="Calibri" w:eastAsia="Times New Roman" w:hAnsi="Calibri" w:cs="Calibri"/>
          <w:color w:val="000000"/>
          <w:kern w:val="0"/>
          <w14:ligatures w14:val="none"/>
        </w:rPr>
        <w:t>(</w:t>
      </w:r>
      <w:r w:rsidR="004C4655">
        <w:rPr>
          <w:rFonts w:ascii="Calibri" w:eastAsia="Times New Roman" w:hAnsi="Calibri" w:cs="Calibri"/>
          <w:color w:val="000000"/>
          <w:kern w:val="0"/>
          <w14:ligatures w14:val="none"/>
        </w:rPr>
        <w:t>“</w:t>
      </w:r>
      <w:r w:rsidR="004C4655" w:rsidRPr="00594E7D">
        <w:rPr>
          <w:rFonts w:ascii="Calibri" w:eastAsia="Times New Roman" w:hAnsi="Calibri" w:cs="Calibri"/>
          <w:color w:val="000000"/>
          <w:kern w:val="0"/>
          <w14:ligatures w14:val="none"/>
        </w:rPr>
        <w:t>path/to/</w:t>
      </w:r>
      <w:r w:rsidR="004C4655">
        <w:rPr>
          <w:rFonts w:ascii="Calibri" w:eastAsia="Times New Roman" w:hAnsi="Calibri" w:cs="Calibri"/>
          <w:color w:val="000000"/>
          <w:kern w:val="0"/>
          <w14:ligatures w14:val="none"/>
        </w:rPr>
        <w:t>bats</w:t>
      </w:r>
      <w:r w:rsidR="004C4655" w:rsidRPr="00594E7D">
        <w:rPr>
          <w:rFonts w:ascii="Calibri" w:eastAsia="Times New Roman" w:hAnsi="Calibri" w:cs="Calibri"/>
          <w:color w:val="000000"/>
          <w:kern w:val="0"/>
          <w14:ligatures w14:val="none"/>
        </w:rPr>
        <w:t>.txt</w:t>
      </w:r>
      <w:r w:rsidR="004C4655">
        <w:rPr>
          <w:rFonts w:ascii="Calibri" w:eastAsia="Times New Roman" w:hAnsi="Calibri" w:cs="Calibri"/>
          <w:color w:val="000000"/>
          <w:kern w:val="0"/>
          <w14:ligatures w14:val="none"/>
        </w:rPr>
        <w:t>”)</w:t>
      </w:r>
    </w:p>
    <w:p w14:paraId="09A2655A" w14:textId="72725F90" w:rsidR="004F764D" w:rsidRDefault="00B57287" w:rsidP="009D1967">
      <w:pPr>
        <w:spacing w:after="120" w:line="240" w:lineRule="auto"/>
        <w:ind w:firstLine="36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bats</w:t>
      </w:r>
    </w:p>
    <w:p w14:paraId="1710D037" w14:textId="77777777" w:rsidR="00B57287" w:rsidRPr="009D1967" w:rsidRDefault="00B57287" w:rsidP="009D1967">
      <w:pPr>
        <w:spacing w:after="120" w:line="240" w:lineRule="auto"/>
        <w:ind w:firstLine="36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1499E4A" w14:textId="6BF0E35E" w:rsidR="004F764D" w:rsidRDefault="002B1591" w:rsidP="004F764D">
      <w:pPr>
        <w:pStyle w:val="ListParagraph"/>
        <w:spacing w:after="120" w:line="240" w:lineRule="auto"/>
        <w:ind w:left="36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</w:rPr>
        <w:lastRenderedPageBreak/>
        <w:drawing>
          <wp:inline distT="0" distB="0" distL="0" distR="0" wp14:anchorId="217343DC" wp14:editId="5581FE2D">
            <wp:extent cx="2286000" cy="4776169"/>
            <wp:effectExtent l="0" t="0" r="0" b="0"/>
            <wp:docPr id="124158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84018" name="Picture 12415840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38" cy="506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C3FA" w14:textId="77A02A07" w:rsidR="00B501E5" w:rsidRPr="00847128" w:rsidRDefault="00B501E5" w:rsidP="00847128">
      <w:pPr>
        <w:spacing w:after="12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>Th</w:t>
      </w:r>
      <w:r w:rsidR="00F220BE" w:rsidRPr="00847128">
        <w:rPr>
          <w:rFonts w:ascii="Calibri" w:eastAsia="Times New Roman" w:hAnsi="Calibri" w:cs="Calibri"/>
          <w:color w:val="000000"/>
          <w:kern w:val="0"/>
          <w14:ligatures w14:val="none"/>
        </w:rPr>
        <w:t>is</w:t>
      </w: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F220BE" w:rsidRPr="00847128">
        <w:rPr>
          <w:rFonts w:ascii="Calibri" w:eastAsia="Times New Roman" w:hAnsi="Calibri" w:cs="Calibri"/>
          <w:color w:val="000000"/>
          <w:kern w:val="0"/>
          <w14:ligatures w14:val="none"/>
        </w:rPr>
        <w:t>dataset</w:t>
      </w: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shows the abundances for 47 bat species across three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>microhabitats</w:t>
      </w: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: </w:t>
      </w:r>
      <w:proofErr w:type="spellStart"/>
      <w:r w:rsidRPr="002B1591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Claylick</w:t>
      </w:r>
      <w:proofErr w:type="spellEnd"/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r w:rsidRPr="002B1591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Forest</w:t>
      </w: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>,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</w:t>
      </w: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Pr="002B1591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Gap</w:t>
      </w:r>
      <w:r w:rsidR="002B1591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Each number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is the abundance for a particular species in a particular microhabitat, i.e., the number of </w:t>
      </w: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individuals of a species 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that </w:t>
      </w: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>w</w:t>
      </w:r>
      <w:r w:rsidR="004D18D1">
        <w:rPr>
          <w:rFonts w:ascii="Calibri" w:eastAsia="Times New Roman" w:hAnsi="Calibri" w:cs="Calibri"/>
          <w:color w:val="000000"/>
          <w:kern w:val="0"/>
          <w14:ligatures w14:val="none"/>
        </w:rPr>
        <w:t>as</w:t>
      </w: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recorded </w:t>
      </w:r>
      <w:r w:rsidR="00D51726">
        <w:rPr>
          <w:rFonts w:ascii="Calibri" w:eastAsia="Times New Roman" w:hAnsi="Calibri" w:cs="Calibri"/>
          <w:color w:val="000000"/>
          <w:kern w:val="0"/>
          <w14:ligatures w14:val="none"/>
        </w:rPr>
        <w:t>from a particular microhabitat</w:t>
      </w: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>. Note that if a species was absent</w:t>
      </w:r>
      <w:r w:rsidR="00D517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from a particular microhabitat</w:t>
      </w:r>
      <w:r w:rsidRPr="00847128">
        <w:rPr>
          <w:rFonts w:ascii="Calibri" w:eastAsia="Times New Roman" w:hAnsi="Calibri" w:cs="Calibri"/>
          <w:color w:val="000000"/>
          <w:kern w:val="0"/>
          <w14:ligatures w14:val="none"/>
        </w:rPr>
        <w:t>, its abundance was recorded as zero.</w:t>
      </w:r>
    </w:p>
    <w:p w14:paraId="707414FA" w14:textId="77777777" w:rsidR="008C5B65" w:rsidRPr="001D65FF" w:rsidRDefault="008C5B65" w:rsidP="001D65FF">
      <w:pPr>
        <w:pStyle w:val="ListParagraph"/>
        <w:spacing w:after="120" w:line="240" w:lineRule="auto"/>
        <w:ind w:left="36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99111E6" w14:textId="77777777" w:rsidR="009B1306" w:rsidRDefault="004F764D" w:rsidP="009B1306">
      <w:pPr>
        <w:pStyle w:val="ListParagraph"/>
        <w:numPr>
          <w:ilvl w:val="0"/>
          <w:numId w:val="3"/>
        </w:numPr>
        <w:spacing w:before="240" w:after="360" w:line="240" w:lineRule="auto"/>
        <w:textAlignment w:val="baseline"/>
      </w:pPr>
      <w:r>
        <w:t xml:space="preserve">Next, </w:t>
      </w:r>
      <w:r w:rsidR="009B1306">
        <w:t xml:space="preserve">run this line of R code to </w:t>
      </w:r>
      <w:r>
        <w:t>generate a summary of the data</w:t>
      </w:r>
      <w:r w:rsidR="009B1306">
        <w:t>.</w:t>
      </w:r>
    </w:p>
    <w:p w14:paraId="2DD3487C" w14:textId="0E2A7533" w:rsidR="009B1306" w:rsidRDefault="009B1306" w:rsidP="009B1306">
      <w:pPr>
        <w:spacing w:before="240" w:after="360" w:line="240" w:lineRule="auto"/>
        <w:textAlignment w:val="baseline"/>
      </w:pPr>
      <w:r>
        <w:rPr>
          <w:noProof/>
        </w:rPr>
        <w:drawing>
          <wp:inline distT="0" distB="0" distL="0" distR="0" wp14:anchorId="0DDED722" wp14:editId="2D582818">
            <wp:extent cx="5943600" cy="1398270"/>
            <wp:effectExtent l="0" t="0" r="0" b="0"/>
            <wp:docPr id="544311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185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DCA8" w14:textId="784EAC98" w:rsidR="004F764D" w:rsidRDefault="00F220BE" w:rsidP="009B1306">
      <w:pPr>
        <w:spacing w:before="240" w:after="36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T</w:t>
      </w:r>
      <w:r w:rsidR="00EC5E6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his </w:t>
      </w:r>
      <w:r w:rsidR="009B1306">
        <w:rPr>
          <w:rFonts w:ascii="Calibri" w:eastAsia="Times New Roman" w:hAnsi="Calibri" w:cs="Calibri"/>
          <w:color w:val="000000"/>
          <w:kern w:val="0"/>
          <w14:ligatures w14:val="none"/>
        </w:rPr>
        <w:t>summary</w:t>
      </w:r>
      <w:r w:rsidR="00774E7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output includes</w:t>
      </w:r>
      <w:r w:rsidR="00EB4F60">
        <w:rPr>
          <w:rFonts w:ascii="Calibri" w:eastAsia="Times New Roman" w:hAnsi="Calibri" w:cs="Calibri"/>
          <w:color w:val="000000"/>
          <w:kern w:val="0"/>
          <w14:ligatures w14:val="none"/>
        </w:rPr>
        <w:t>:</w:t>
      </w:r>
      <w:r w:rsidR="001C438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the</w:t>
      </w:r>
      <w:r w:rsidR="004D586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sample size</w:t>
      </w:r>
      <w:r w:rsidR="00774E7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4D5864">
        <w:rPr>
          <w:rFonts w:ascii="Calibri" w:eastAsia="Times New Roman" w:hAnsi="Calibri" w:cs="Calibri"/>
          <w:color w:val="000000"/>
          <w:kern w:val="0"/>
          <w14:ligatures w14:val="none"/>
        </w:rPr>
        <w:t>(</w:t>
      </w:r>
      <w:r w:rsidR="004D5864" w:rsidRPr="008F2B51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n</w:t>
      </w:r>
      <w:r w:rsidR="00D517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i.e., the total </w:t>
      </w:r>
      <w:r w:rsidR="00AC02BF">
        <w:rPr>
          <w:rFonts w:ascii="Calibri" w:eastAsia="Times New Roman" w:hAnsi="Calibri" w:cs="Calibri"/>
          <w:color w:val="000000"/>
          <w:kern w:val="0"/>
          <w14:ligatures w14:val="none"/>
        </w:rPr>
        <w:t>abundance or number</w:t>
      </w:r>
      <w:r w:rsidR="00D517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of bats captured in a particular microhabitat</w:t>
      </w:r>
      <w:r w:rsidR="004D5864">
        <w:rPr>
          <w:rFonts w:ascii="Calibri" w:eastAsia="Times New Roman" w:hAnsi="Calibri" w:cs="Calibri"/>
          <w:color w:val="000000"/>
          <w:kern w:val="0"/>
          <w14:ligatures w14:val="none"/>
        </w:rPr>
        <w:t>)</w:t>
      </w:r>
      <w:r w:rsidR="00EB4F60">
        <w:rPr>
          <w:rFonts w:ascii="Calibri" w:eastAsia="Times New Roman" w:hAnsi="Calibri" w:cs="Calibri"/>
          <w:color w:val="000000"/>
          <w:kern w:val="0"/>
          <w14:ligatures w14:val="none"/>
        </w:rPr>
        <w:t>;</w:t>
      </w:r>
      <w:r w:rsidR="009B1306" w:rsidRPr="00EB39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D517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the </w:t>
      </w:r>
      <w:r w:rsidR="009B1306" w:rsidRPr="00EB3916">
        <w:rPr>
          <w:rFonts w:ascii="Calibri" w:eastAsia="Times New Roman" w:hAnsi="Calibri" w:cs="Calibri"/>
          <w:color w:val="000000"/>
          <w:kern w:val="0"/>
          <w14:ligatures w14:val="none"/>
        </w:rPr>
        <w:t>observed species richness</w:t>
      </w:r>
      <w:r w:rsidR="00774E7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(</w:t>
      </w:r>
      <w:proofErr w:type="spellStart"/>
      <w:r w:rsidR="00774E75" w:rsidRPr="008F2B51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S.obs</w:t>
      </w:r>
      <w:proofErr w:type="spellEnd"/>
      <w:r w:rsidR="00774E75">
        <w:rPr>
          <w:rFonts w:ascii="Calibri" w:eastAsia="Times New Roman" w:hAnsi="Calibri" w:cs="Calibri"/>
          <w:color w:val="000000"/>
          <w:kern w:val="0"/>
          <w14:ligatures w14:val="none"/>
        </w:rPr>
        <w:t>)</w:t>
      </w:r>
      <w:r w:rsidR="00D517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for that microhabitat</w:t>
      </w:r>
      <w:r w:rsidR="00EB4F60">
        <w:rPr>
          <w:rFonts w:ascii="Calibri" w:eastAsia="Times New Roman" w:hAnsi="Calibri" w:cs="Calibri"/>
          <w:color w:val="000000"/>
          <w:kern w:val="0"/>
          <w14:ligatures w14:val="none"/>
        </w:rPr>
        <w:t>;</w:t>
      </w:r>
      <w:r w:rsidR="004D586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sample coverage estimate</w:t>
      </w:r>
      <w:r w:rsidR="00AB3EE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(</w:t>
      </w:r>
      <w:r w:rsidRPr="008F2B51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SC</w:t>
      </w:r>
      <w:r w:rsidR="00EB4F60" w:rsidRPr="0011316A">
        <w:rPr>
          <w:rFonts w:ascii="Calibri" w:eastAsia="Times New Roman" w:hAnsi="Calibri" w:cs="Calibri"/>
          <w:color w:val="000000"/>
          <w:kern w:val="0"/>
          <w14:ligatures w14:val="none"/>
        </w:rPr>
        <w:t>,</w:t>
      </w:r>
      <w:r w:rsidR="00EB4F6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which we are not going to make use of in this exercise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)</w:t>
      </w:r>
      <w:r w:rsidR="00AB3EEA">
        <w:rPr>
          <w:rFonts w:ascii="Calibri" w:eastAsia="Times New Roman" w:hAnsi="Calibri" w:cs="Calibri"/>
          <w:color w:val="000000"/>
          <w:kern w:val="0"/>
          <w14:ligatures w14:val="none"/>
        </w:rPr>
        <w:t>, representing the completeness of a sample</w:t>
      </w:r>
      <w:r w:rsidR="00EB4F60">
        <w:rPr>
          <w:rFonts w:ascii="Calibri" w:eastAsia="Times New Roman" w:hAnsi="Calibri" w:cs="Calibri"/>
          <w:color w:val="000000"/>
          <w:kern w:val="0"/>
          <w14:ligatures w14:val="none"/>
        </w:rPr>
        <w:t>;</w:t>
      </w:r>
      <w:r w:rsidR="009B1306" w:rsidRPr="00EB39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 </w:t>
      </w:r>
      <w:r w:rsidR="001C438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the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first ten frequency counts (</w:t>
      </w:r>
      <w:r w:rsidRPr="008F2B51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f1-f10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)</w:t>
      </w:r>
      <w:r w:rsidR="004F02C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representing </w:t>
      </w:r>
      <w:r w:rsidR="00BE7E03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the </w:t>
      </w:r>
      <w:r w:rsidR="009B1306" w:rsidRPr="00EB3916">
        <w:rPr>
          <w:rFonts w:ascii="Calibri" w:eastAsia="Times New Roman" w:hAnsi="Calibri" w:cs="Calibri"/>
          <w:color w:val="000000"/>
          <w:kern w:val="0"/>
          <w14:ligatures w14:val="none"/>
        </w:rPr>
        <w:t>number</w:t>
      </w:r>
      <w:r w:rsidR="00BE7E03">
        <w:rPr>
          <w:rFonts w:ascii="Calibri" w:eastAsia="Times New Roman" w:hAnsi="Calibri" w:cs="Calibri"/>
          <w:color w:val="000000"/>
          <w:kern w:val="0"/>
          <w14:ligatures w14:val="none"/>
        </w:rPr>
        <w:t>s</w:t>
      </w:r>
      <w:r w:rsidR="009B1306" w:rsidRPr="00EB39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of species </w:t>
      </w:r>
      <w:r w:rsidR="00774E75">
        <w:rPr>
          <w:rFonts w:ascii="Calibri" w:eastAsia="Times New Roman" w:hAnsi="Calibri" w:cs="Calibri"/>
          <w:color w:val="000000"/>
          <w:kern w:val="0"/>
          <w14:ligatures w14:val="none"/>
        </w:rPr>
        <w:t>with</w:t>
      </w:r>
      <w:r w:rsidR="009B1306" w:rsidRPr="00EB39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4F02C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1, 2, 3, up to 10 individuals </w:t>
      </w:r>
      <w:r w:rsidR="00BE7E03">
        <w:rPr>
          <w:rFonts w:ascii="Calibri" w:eastAsia="Times New Roman" w:hAnsi="Calibri" w:cs="Calibri"/>
          <w:color w:val="000000"/>
          <w:kern w:val="0"/>
          <w14:ligatures w14:val="none"/>
        </w:rPr>
        <w:t>in each microhabitat</w:t>
      </w:r>
      <w:r w:rsidR="009B1306" w:rsidRPr="00EB3916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1A4191AB" w14:textId="1319A1EF" w:rsidR="001D65FF" w:rsidRDefault="00FC722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Based on this</w:t>
      </w:r>
      <w:r w:rsidR="0019489B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information, answer the following questions:</w:t>
      </w:r>
    </w:p>
    <w:p w14:paraId="1C83C870" w14:textId="01F6156C" w:rsidR="0019489B" w:rsidRDefault="0019489B" w:rsidP="00130A0D">
      <w:pPr>
        <w:pStyle w:val="ListParagraph"/>
        <w:numPr>
          <w:ilvl w:val="0"/>
          <w:numId w:val="5"/>
        </w:numPr>
      </w:pPr>
      <w:r>
        <w:t xml:space="preserve">Which </w:t>
      </w:r>
      <w:r w:rsidR="001C4384">
        <w:t xml:space="preserve">of the three </w:t>
      </w:r>
      <w:r w:rsidR="00AC02BF">
        <w:t xml:space="preserve">microhabitats </w:t>
      </w:r>
      <w:r>
        <w:t>ha</w:t>
      </w:r>
      <w:r w:rsidR="00EC5E64">
        <w:t>s</w:t>
      </w:r>
      <w:r>
        <w:t xml:space="preserve"> the </w:t>
      </w:r>
      <w:r w:rsidR="00CE21B7">
        <w:t>largest</w:t>
      </w:r>
      <w:r>
        <w:t xml:space="preserve"> </w:t>
      </w:r>
      <w:r w:rsidR="00CE21B7">
        <w:t>sample size</w:t>
      </w:r>
      <w:r w:rsidR="001C4384">
        <w:t xml:space="preserve"> (</w:t>
      </w:r>
      <w:r w:rsidR="006B3D30">
        <w:t xml:space="preserve">i.e., </w:t>
      </w:r>
      <w:r w:rsidR="001C4384">
        <w:t>total abundance)</w:t>
      </w:r>
      <w:r>
        <w:t xml:space="preserve">? </w:t>
      </w:r>
      <w:r w:rsidR="00AC02BF">
        <w:t>Explain.</w:t>
      </w:r>
    </w:p>
    <w:p w14:paraId="5EEDF38A" w14:textId="66AB7C13" w:rsidR="0019489B" w:rsidRDefault="0019489B" w:rsidP="00130A0D">
      <w:pPr>
        <w:pStyle w:val="ListParagraph"/>
        <w:numPr>
          <w:ilvl w:val="0"/>
          <w:numId w:val="5"/>
        </w:numPr>
      </w:pPr>
      <w:r>
        <w:t xml:space="preserve">What is the observed species richness at clay lick, forest, and gap </w:t>
      </w:r>
      <w:r w:rsidR="00BE7E03">
        <w:t>microhabitats</w:t>
      </w:r>
      <w:r>
        <w:t>, respectively?</w:t>
      </w:r>
      <w:r w:rsidR="00AC02BF">
        <w:t xml:space="preserve"> </w:t>
      </w:r>
    </w:p>
    <w:p w14:paraId="23FC8CAC" w14:textId="2D75B3B6" w:rsidR="009F1C4F" w:rsidRDefault="009F1C4F" w:rsidP="00130A0D">
      <w:pPr>
        <w:pStyle w:val="ListParagraph"/>
        <w:numPr>
          <w:ilvl w:val="0"/>
          <w:numId w:val="5"/>
        </w:numPr>
      </w:pPr>
      <w:r>
        <w:t>Based on the observed species richness</w:t>
      </w:r>
      <w:r w:rsidR="00AC02BF">
        <w:t xml:space="preserve"> values</w:t>
      </w:r>
      <w:r>
        <w:t xml:space="preserve">, </w:t>
      </w:r>
      <w:r w:rsidR="006B3D30">
        <w:t>can</w:t>
      </w:r>
      <w:r>
        <w:t xml:space="preserve"> you </w:t>
      </w:r>
      <w:r w:rsidR="006B3D30">
        <w:t>conclude</w:t>
      </w:r>
      <w:r>
        <w:t xml:space="preserve"> that clay lick</w:t>
      </w:r>
      <w:r w:rsidR="00AC02BF">
        <w:t>s</w:t>
      </w:r>
      <w:r>
        <w:t xml:space="preserve"> are </w:t>
      </w:r>
      <w:r w:rsidRPr="003C7C87">
        <w:t>more diverse</w:t>
      </w:r>
      <w:r>
        <w:t xml:space="preserve"> than forest and gap </w:t>
      </w:r>
      <w:r w:rsidR="00AB3EEA">
        <w:t>microhabitats</w:t>
      </w:r>
      <w:r>
        <w:t>? Explain.</w:t>
      </w:r>
    </w:p>
    <w:p w14:paraId="22D1F402" w14:textId="1A98DF84" w:rsidR="0019489B" w:rsidRDefault="0019489B" w:rsidP="00130A0D">
      <w:pPr>
        <w:pStyle w:val="ListParagraph"/>
        <w:numPr>
          <w:ilvl w:val="0"/>
          <w:numId w:val="5"/>
        </w:numPr>
      </w:pPr>
      <w:r>
        <w:t>Wh</w:t>
      </w:r>
      <w:r w:rsidR="007B72CB">
        <w:t xml:space="preserve">at proportion of species </w:t>
      </w:r>
      <w:r w:rsidR="00AC02BF">
        <w:t xml:space="preserve">in each microhabitat </w:t>
      </w:r>
      <w:r w:rsidR="006B3D30">
        <w:t>is represented by one</w:t>
      </w:r>
      <w:r w:rsidR="007B72CB">
        <w:t xml:space="preserve"> </w:t>
      </w:r>
      <w:r>
        <w:t>individual?</w:t>
      </w:r>
      <w:r w:rsidR="00AC02BF">
        <w:t xml:space="preserve"> By two? Explain.</w:t>
      </w:r>
      <w:r>
        <w:t xml:space="preserve"> </w:t>
      </w:r>
    </w:p>
    <w:p w14:paraId="2FC50F38" w14:textId="6A4E772E" w:rsidR="0019489B" w:rsidRDefault="006B3D30" w:rsidP="00130A0D">
      <w:pPr>
        <w:pStyle w:val="ListParagraph"/>
        <w:numPr>
          <w:ilvl w:val="0"/>
          <w:numId w:val="5"/>
        </w:numPr>
      </w:pPr>
      <w:r>
        <w:t>Are</w:t>
      </w:r>
      <w:r w:rsidR="0019489B">
        <w:t xml:space="preserve"> </w:t>
      </w:r>
      <w:r w:rsidR="00130A0D">
        <w:t>rare species (</w:t>
      </w:r>
      <w:r>
        <w:t xml:space="preserve">i.e., </w:t>
      </w:r>
      <w:r w:rsidR="00130A0D">
        <w:t xml:space="preserve">species </w:t>
      </w:r>
      <w:r>
        <w:t xml:space="preserve">represented </w:t>
      </w:r>
      <w:r w:rsidR="00BE7E03">
        <w:t xml:space="preserve">by only </w:t>
      </w:r>
      <w:r w:rsidR="00130A0D">
        <w:t xml:space="preserve">one </w:t>
      </w:r>
      <w:r w:rsidR="00F220BE">
        <w:t xml:space="preserve">or two </w:t>
      </w:r>
      <w:r w:rsidR="00130A0D">
        <w:t>individual</w:t>
      </w:r>
      <w:r w:rsidR="00F220BE">
        <w:t>s</w:t>
      </w:r>
      <w:r w:rsidR="00130A0D">
        <w:t xml:space="preserve">) common in </w:t>
      </w:r>
      <w:r w:rsidR="00F220BE">
        <w:t xml:space="preserve">the </w:t>
      </w:r>
      <w:r w:rsidR="00130A0D">
        <w:t>bat assemblages</w:t>
      </w:r>
      <w:r w:rsidR="001C4384">
        <w:t xml:space="preserve"> </w:t>
      </w:r>
      <w:r>
        <w:t>of</w:t>
      </w:r>
      <w:r w:rsidR="00F220BE">
        <w:t xml:space="preserve"> the study area</w:t>
      </w:r>
      <w:r w:rsidR="00130A0D">
        <w:t xml:space="preserve">? Explain. </w:t>
      </w:r>
    </w:p>
    <w:p w14:paraId="0059503E" w14:textId="77777777" w:rsidR="0085158E" w:rsidRDefault="0085158E" w:rsidP="0085158E">
      <w:pPr>
        <w:pStyle w:val="ListParagraph"/>
      </w:pPr>
    </w:p>
    <w:p w14:paraId="415EB454" w14:textId="162AD92B" w:rsidR="001F1422" w:rsidRDefault="00FC7226" w:rsidP="00E83134">
      <w:pPr>
        <w:pStyle w:val="ListParagraph"/>
        <w:numPr>
          <w:ilvl w:val="0"/>
          <w:numId w:val="3"/>
        </w:numPr>
      </w:pPr>
      <w:r>
        <w:t>Next</w:t>
      </w:r>
      <w:r w:rsidR="00E83134">
        <w:t>, you are ready to run the R code for the rarefaction analysis</w:t>
      </w:r>
      <w:r w:rsidR="00DD2D02">
        <w:t xml:space="preserve">! </w:t>
      </w:r>
    </w:p>
    <w:p w14:paraId="2C7FCC32" w14:textId="13C890C2" w:rsidR="009F6232" w:rsidRDefault="00DD2D02" w:rsidP="00E61108">
      <w:pPr>
        <w:pStyle w:val="ListParagraph"/>
        <w:ind w:left="360"/>
      </w:pPr>
      <w:r>
        <w:t xml:space="preserve">This analysis </w:t>
      </w:r>
      <w:r w:rsidR="00E83134">
        <w:t>estimate</w:t>
      </w:r>
      <w:r w:rsidR="002A7FC5">
        <w:t>s</w:t>
      </w:r>
      <w:r w:rsidR="00E83134">
        <w:t xml:space="preserve"> </w:t>
      </w:r>
      <w:r w:rsidR="00E83134" w:rsidRPr="003C7C87">
        <w:t xml:space="preserve">the </w:t>
      </w:r>
      <w:r w:rsidRPr="003C7C87">
        <w:t xml:space="preserve">expected </w:t>
      </w:r>
      <w:r w:rsidR="00E83134" w:rsidRPr="003C7C87">
        <w:t>number of species</w:t>
      </w:r>
      <w:r w:rsidR="001F1422" w:rsidRPr="003C7C87">
        <w:t xml:space="preserve"> (</w:t>
      </w:r>
      <w:r w:rsidR="002A7FC5" w:rsidRPr="003C7C87">
        <w:t xml:space="preserve">i.e., </w:t>
      </w:r>
      <w:r w:rsidR="001F1422" w:rsidRPr="003C7C87">
        <w:t>species richness)</w:t>
      </w:r>
      <w:r w:rsidR="00E83134" w:rsidRPr="003C7C87">
        <w:t xml:space="preserve"> for a given number of individuals</w:t>
      </w:r>
      <w:r w:rsidR="00E83134">
        <w:t xml:space="preserve"> </w:t>
      </w:r>
      <w:r w:rsidR="00BE7E03">
        <w:t>in each microhabitat</w:t>
      </w:r>
      <w:r w:rsidR="00E83134">
        <w:t>.</w:t>
      </w:r>
      <w:r w:rsidR="002A7FC5">
        <w:t xml:space="preserve"> Using the observed </w:t>
      </w:r>
      <w:r w:rsidR="00AC02BF">
        <w:t xml:space="preserve">species’ </w:t>
      </w:r>
      <w:r w:rsidR="002A7FC5">
        <w:t xml:space="preserve">abundances (i.e., bats captured in the field </w:t>
      </w:r>
      <w:r w:rsidR="00AC02BF">
        <w:t>within each microhabitat</w:t>
      </w:r>
      <w:r w:rsidR="002A7FC5">
        <w:t xml:space="preserve">), </w:t>
      </w:r>
      <w:proofErr w:type="spellStart"/>
      <w:r w:rsidR="00E96E17" w:rsidRPr="00C22E96">
        <w:rPr>
          <w:i/>
          <w:iCs/>
        </w:rPr>
        <w:t>iNEXT</w:t>
      </w:r>
      <w:proofErr w:type="spellEnd"/>
      <w:r w:rsidR="00E96E17">
        <w:t xml:space="preserve"> estimate</w:t>
      </w:r>
      <w:r w:rsidR="002A7FC5">
        <w:t>s</w:t>
      </w:r>
      <w:r w:rsidR="00E96E17">
        <w:t xml:space="preserve"> species richness </w:t>
      </w:r>
      <w:r w:rsidR="00AC02BF">
        <w:t xml:space="preserve">expected for </w:t>
      </w:r>
      <w:r w:rsidR="00C81D14">
        <w:t>any given total number of bats of all species captured,</w:t>
      </w:r>
      <w:r w:rsidR="00AC02BF">
        <w:t xml:space="preserve"> </w:t>
      </w:r>
      <w:r w:rsidR="002A7FC5">
        <w:t>with</w:t>
      </w:r>
      <w:r w:rsidR="00E96E17">
        <w:t xml:space="preserve"> the</w:t>
      </w:r>
      <w:r w:rsidR="00E61108">
        <w:t xml:space="preserve"> associated</w:t>
      </w:r>
      <w:r w:rsidR="00E96E17">
        <w:t xml:space="preserve"> 95% confidence intervals. </w:t>
      </w:r>
      <w:r w:rsidR="00A95648">
        <w:t xml:space="preserve">As default, </w:t>
      </w:r>
      <w:proofErr w:type="spellStart"/>
      <w:r w:rsidR="00A95648" w:rsidRPr="00C22E96">
        <w:rPr>
          <w:i/>
          <w:iCs/>
        </w:rPr>
        <w:t>iNEXT</w:t>
      </w:r>
      <w:proofErr w:type="spellEnd"/>
      <w:r w:rsidR="00A95648">
        <w:t xml:space="preserve"> uses </w:t>
      </w:r>
      <w:r w:rsidR="0012003B">
        <w:t xml:space="preserve">the </w:t>
      </w:r>
      <w:r w:rsidR="00A95648">
        <w:t xml:space="preserve">Hill number </w:t>
      </w:r>
      <w:r w:rsidR="0012003B">
        <w:t xml:space="preserve">of order </w:t>
      </w:r>
      <w:r w:rsidR="00A95648">
        <w:t>zero (</w:t>
      </w:r>
      <w:r w:rsidR="00A95648" w:rsidRPr="0011316A">
        <w:rPr>
          <w:i/>
          <w:iCs/>
        </w:rPr>
        <w:t>q</w:t>
      </w:r>
      <w:r w:rsidR="00A95648">
        <w:t>=0</w:t>
      </w:r>
      <w:r w:rsidR="00F82E16">
        <w:t xml:space="preserve">, or </w:t>
      </w:r>
      <w:r w:rsidR="00F82E16" w:rsidRPr="0011316A">
        <w:rPr>
          <w:i/>
          <w:iCs/>
          <w:vertAlign w:val="superscript"/>
        </w:rPr>
        <w:t>0</w:t>
      </w:r>
      <w:r w:rsidR="00F82E16" w:rsidRPr="0011316A">
        <w:rPr>
          <w:i/>
          <w:iCs/>
        </w:rPr>
        <w:t>D</w:t>
      </w:r>
      <w:r w:rsidR="00A95648">
        <w:t xml:space="preserve">) that measures species richness. </w:t>
      </w:r>
    </w:p>
    <w:p w14:paraId="5738650F" w14:textId="5DAF6342" w:rsidR="00E83134" w:rsidRDefault="00DD2D02" w:rsidP="00E83134">
      <w:r>
        <w:rPr>
          <w:noProof/>
        </w:rPr>
        <w:drawing>
          <wp:inline distT="0" distB="0" distL="0" distR="0" wp14:anchorId="5D6F844E" wp14:editId="45FB1975">
            <wp:extent cx="4939259" cy="2199975"/>
            <wp:effectExtent l="0" t="0" r="1270" b="0"/>
            <wp:docPr id="154121815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18150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505" cy="221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B1E5" w14:textId="57F3BD03" w:rsidR="00E61108" w:rsidRDefault="00E61108" w:rsidP="00E83134">
      <w:r>
        <w:rPr>
          <w:noProof/>
        </w:rPr>
        <w:lastRenderedPageBreak/>
        <w:drawing>
          <wp:inline distT="0" distB="0" distL="0" distR="0" wp14:anchorId="3CA6EE10" wp14:editId="53177547">
            <wp:extent cx="4362938" cy="3770026"/>
            <wp:effectExtent l="0" t="0" r="6350" b="1905"/>
            <wp:docPr id="241427790" name="Picture 3" descr="A screenshot of 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7790" name="Picture 3" descr="A screenshot of a screenshot of a numb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521" cy="37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7A80" w14:textId="6FC3A126" w:rsidR="00812429" w:rsidRDefault="002A4CB6" w:rsidP="001F3F2A">
      <w:r>
        <w:t xml:space="preserve">The output </w:t>
      </w:r>
      <w:r w:rsidR="00FC7226">
        <w:t>includes</w:t>
      </w:r>
      <w:r w:rsidR="00C9566B">
        <w:t xml:space="preserve"> a</w:t>
      </w:r>
      <w:r>
        <w:t xml:space="preserve"> summary </w:t>
      </w:r>
      <w:r w:rsidR="00A95648">
        <w:t xml:space="preserve">of the data </w:t>
      </w:r>
      <w:r w:rsidR="00FC7226">
        <w:t>followed by</w:t>
      </w:r>
      <w:r>
        <w:t xml:space="preserve"> </w:t>
      </w:r>
      <w:r w:rsidR="00A95648">
        <w:t>a</w:t>
      </w:r>
      <w:r w:rsidR="00FC7226">
        <w:t xml:space="preserve"> </w:t>
      </w:r>
      <w:r w:rsidR="001F3F2A">
        <w:t>data frame</w:t>
      </w:r>
      <w:r w:rsidR="00FC7226">
        <w:t xml:space="preserve"> named </w:t>
      </w:r>
      <w:r w:rsidR="00FC7226" w:rsidRPr="008F2B51">
        <w:rPr>
          <w:i/>
          <w:iCs/>
        </w:rPr>
        <w:t>$</w:t>
      </w:r>
      <w:proofErr w:type="spellStart"/>
      <w:r w:rsidR="00FC7226" w:rsidRPr="008F2B51">
        <w:rPr>
          <w:i/>
          <w:iCs/>
        </w:rPr>
        <w:t>size_based</w:t>
      </w:r>
      <w:proofErr w:type="spellEnd"/>
      <w:r w:rsidR="00FC7226">
        <w:t xml:space="preserve">. </w:t>
      </w:r>
      <w:r w:rsidR="008F2B51">
        <w:t>T</w:t>
      </w:r>
      <w:r w:rsidR="00FC7226">
        <w:t xml:space="preserve">his </w:t>
      </w:r>
      <w:r w:rsidR="00812429">
        <w:t>data frame</w:t>
      </w:r>
      <w:r w:rsidR="008F2B51">
        <w:t xml:space="preserve"> contains the</w:t>
      </w:r>
      <w:r w:rsidR="00812429">
        <w:t xml:space="preserve"> </w:t>
      </w:r>
      <w:r w:rsidR="00C9566B">
        <w:t>a</w:t>
      </w:r>
      <w:r w:rsidR="00812429">
        <w:t xml:space="preserve">ssemblage (or </w:t>
      </w:r>
      <w:r w:rsidR="00A8651A">
        <w:t>microhabitat</w:t>
      </w:r>
      <w:r w:rsidR="00812429">
        <w:t>)</w:t>
      </w:r>
      <w:r w:rsidR="008F2B51">
        <w:t xml:space="preserve"> name</w:t>
      </w:r>
      <w:r w:rsidR="00812429">
        <w:t>, sample size (</w:t>
      </w:r>
      <w:r w:rsidR="00812429" w:rsidRPr="008F2B51">
        <w:rPr>
          <w:i/>
          <w:iCs/>
        </w:rPr>
        <w:t>m</w:t>
      </w:r>
      <w:r w:rsidR="00812429">
        <w:t xml:space="preserve">), </w:t>
      </w:r>
      <w:r w:rsidR="008F2B51">
        <w:t xml:space="preserve">and </w:t>
      </w:r>
      <w:r w:rsidR="00812429">
        <w:t xml:space="preserve">method (Rarefaction, Observed, or Extrapolation, depending on whether </w:t>
      </w:r>
      <w:r w:rsidR="008F2B51" w:rsidRPr="008F2B51">
        <w:rPr>
          <w:i/>
          <w:iCs/>
        </w:rPr>
        <w:t>m</w:t>
      </w:r>
      <w:r w:rsidR="00812429">
        <w:t xml:space="preserve"> is less than, equal to, or greater than the observed sample size)</w:t>
      </w:r>
      <w:r w:rsidR="008F2B51">
        <w:t xml:space="preserve">. It also reports </w:t>
      </w:r>
      <w:r w:rsidR="00812429">
        <w:t>the diversity order (</w:t>
      </w:r>
      <w:proofErr w:type="spellStart"/>
      <w:proofErr w:type="gramStart"/>
      <w:r w:rsidR="00812429" w:rsidRPr="008F2B51">
        <w:rPr>
          <w:i/>
          <w:iCs/>
        </w:rPr>
        <w:t>order.q</w:t>
      </w:r>
      <w:proofErr w:type="spellEnd"/>
      <w:proofErr w:type="gramEnd"/>
      <w:r w:rsidR="008F2B51">
        <w:rPr>
          <w:i/>
          <w:iCs/>
        </w:rPr>
        <w:t>;</w:t>
      </w:r>
      <w:r w:rsidR="00812429" w:rsidRPr="008F2B51">
        <w:rPr>
          <w:i/>
          <w:iCs/>
        </w:rPr>
        <w:t xml:space="preserve"> q</w:t>
      </w:r>
      <w:r w:rsidR="00812429" w:rsidRPr="0011316A">
        <w:t>=0</w:t>
      </w:r>
      <w:r w:rsidR="00812429">
        <w:t xml:space="preserve"> for species richness), the </w:t>
      </w:r>
      <w:r w:rsidR="008F2B51">
        <w:t xml:space="preserve">corresponding </w:t>
      </w:r>
      <w:r w:rsidR="00812429">
        <w:t>diversity estimate (</w:t>
      </w:r>
      <w:proofErr w:type="spellStart"/>
      <w:r w:rsidR="00812429" w:rsidRPr="008F2B51">
        <w:rPr>
          <w:i/>
          <w:iCs/>
        </w:rPr>
        <w:t>qD</w:t>
      </w:r>
      <w:proofErr w:type="spellEnd"/>
      <w:r w:rsidR="008F2B51">
        <w:t>;</w:t>
      </w:r>
      <w:r w:rsidR="00C9566B">
        <w:t xml:space="preserve"> </w:t>
      </w:r>
      <w:r w:rsidR="00812429">
        <w:t>species richness</w:t>
      </w:r>
      <w:r w:rsidR="00C9566B">
        <w:t xml:space="preserve"> </w:t>
      </w:r>
      <w:r w:rsidR="008F2B51">
        <w:t>when</w:t>
      </w:r>
      <w:r w:rsidR="00C9566B">
        <w:t xml:space="preserve"> </w:t>
      </w:r>
      <w:r w:rsidR="00C9566B" w:rsidRPr="008F2B51">
        <w:rPr>
          <w:i/>
          <w:iCs/>
        </w:rPr>
        <w:t>q</w:t>
      </w:r>
      <w:r w:rsidR="00C9566B" w:rsidRPr="0011316A">
        <w:t>=0</w:t>
      </w:r>
      <w:r w:rsidR="00812429">
        <w:t>), the 95% confidence intervals (</w:t>
      </w:r>
      <w:proofErr w:type="spellStart"/>
      <w:r w:rsidR="00812429" w:rsidRPr="008F2B51">
        <w:rPr>
          <w:i/>
          <w:iCs/>
        </w:rPr>
        <w:t>qD.LCL</w:t>
      </w:r>
      <w:proofErr w:type="spellEnd"/>
      <w:r w:rsidR="00812429" w:rsidRPr="008F2B51">
        <w:rPr>
          <w:i/>
          <w:iCs/>
        </w:rPr>
        <w:t xml:space="preserve">, </w:t>
      </w:r>
      <w:proofErr w:type="spellStart"/>
      <w:r w:rsidR="00812429" w:rsidRPr="008F2B51">
        <w:rPr>
          <w:i/>
          <w:iCs/>
        </w:rPr>
        <w:t>qD.UCL</w:t>
      </w:r>
      <w:proofErr w:type="spellEnd"/>
      <w:r w:rsidR="00812429">
        <w:t>), and the sample coverage estimate (</w:t>
      </w:r>
      <w:r w:rsidR="00812429" w:rsidRPr="008F2B51">
        <w:rPr>
          <w:i/>
          <w:iCs/>
        </w:rPr>
        <w:t>SC</w:t>
      </w:r>
      <w:r w:rsidR="00812429">
        <w:t xml:space="preserve">) with </w:t>
      </w:r>
      <w:r w:rsidR="008F2B51">
        <w:t>its</w:t>
      </w:r>
      <w:r w:rsidR="00812429">
        <w:t xml:space="preserve"> 95% confidence limits of sample coverage (</w:t>
      </w:r>
      <w:r w:rsidR="00812429" w:rsidRPr="008F2B51">
        <w:rPr>
          <w:i/>
          <w:iCs/>
        </w:rPr>
        <w:t>SC.LCL, SC.UCL</w:t>
      </w:r>
      <w:r w:rsidR="00812429">
        <w:t xml:space="preserve">). </w:t>
      </w:r>
    </w:p>
    <w:p w14:paraId="432ADBBA" w14:textId="1E468141" w:rsidR="00FC7226" w:rsidRDefault="00FC7226" w:rsidP="00FC722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t xml:space="preserve">Based on this information,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answer the following questions:</w:t>
      </w:r>
    </w:p>
    <w:p w14:paraId="5E3C3F91" w14:textId="77985E6B" w:rsidR="00FC7226" w:rsidRDefault="00FC7226" w:rsidP="00FC7226">
      <w:pPr>
        <w:pStyle w:val="ListParagraph"/>
        <w:numPr>
          <w:ilvl w:val="0"/>
          <w:numId w:val="6"/>
        </w:numPr>
      </w:pPr>
      <w:r>
        <w:t>What is the species richness for</w:t>
      </w:r>
      <w:r w:rsidR="0022410F">
        <w:t xml:space="preserve"> a sample size of </w:t>
      </w:r>
      <w:r w:rsidR="007B72CB">
        <w:t>one</w:t>
      </w:r>
      <w:r w:rsidR="0022410F">
        <w:t xml:space="preserve"> </w:t>
      </w:r>
      <w:r w:rsidR="00A8651A">
        <w:t>within</w:t>
      </w:r>
      <w:r w:rsidR="0022410F">
        <w:t xml:space="preserve"> </w:t>
      </w:r>
      <w:r w:rsidR="008F2B51">
        <w:t xml:space="preserve">the </w:t>
      </w:r>
      <w:r w:rsidR="0022410F">
        <w:t xml:space="preserve">clay lick, forest, and gap </w:t>
      </w:r>
      <w:r w:rsidR="00A8651A">
        <w:t>microhabitats</w:t>
      </w:r>
      <w:r w:rsidR="0022410F">
        <w:t>, respectively?</w:t>
      </w:r>
      <w:r>
        <w:t xml:space="preserve">  </w:t>
      </w:r>
    </w:p>
    <w:p w14:paraId="6B869800" w14:textId="055A4394" w:rsidR="003A23D7" w:rsidRDefault="007B72CB" w:rsidP="00FC7226">
      <w:pPr>
        <w:pStyle w:val="ListParagraph"/>
        <w:numPr>
          <w:ilvl w:val="0"/>
          <w:numId w:val="6"/>
        </w:numPr>
      </w:pPr>
      <w:r>
        <w:t>What is the species richness</w:t>
      </w:r>
      <w:r w:rsidR="008F2B51">
        <w:t xml:space="preserve">, along with the </w:t>
      </w:r>
      <w:r w:rsidR="00CF7C2B">
        <w:t xml:space="preserve">95% </w:t>
      </w:r>
      <w:r>
        <w:t>confidence intervals</w:t>
      </w:r>
      <w:r w:rsidR="008F2B51">
        <w:t>,</w:t>
      </w:r>
      <w:r>
        <w:t xml:space="preserve"> for the sample sizes and </w:t>
      </w:r>
      <w:r w:rsidR="00A8651A">
        <w:t>microhabitats</w:t>
      </w:r>
      <w:r>
        <w:t xml:space="preserve"> indicated in the table? </w:t>
      </w:r>
    </w:p>
    <w:p w14:paraId="311A996B" w14:textId="77777777" w:rsidR="003A23D7" w:rsidRDefault="003A23D7" w:rsidP="003A23D7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6"/>
        <w:gridCol w:w="1544"/>
        <w:gridCol w:w="1867"/>
        <w:gridCol w:w="2098"/>
        <w:gridCol w:w="2065"/>
      </w:tblGrid>
      <w:tr w:rsidR="00606869" w14:paraId="1B2864FB" w14:textId="77777777" w:rsidTr="007B72CB">
        <w:tc>
          <w:tcPr>
            <w:tcW w:w="1056" w:type="dxa"/>
          </w:tcPr>
          <w:p w14:paraId="22106407" w14:textId="3B74EE5D" w:rsidR="00606869" w:rsidRPr="00606869" w:rsidRDefault="00606869" w:rsidP="003A23D7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Site</w:t>
            </w:r>
          </w:p>
        </w:tc>
        <w:tc>
          <w:tcPr>
            <w:tcW w:w="1544" w:type="dxa"/>
          </w:tcPr>
          <w:p w14:paraId="3D1FCFEA" w14:textId="12670F88" w:rsidR="00606869" w:rsidRPr="00606869" w:rsidRDefault="00606869" w:rsidP="003A23D7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Sample size</w:t>
            </w:r>
          </w:p>
        </w:tc>
        <w:tc>
          <w:tcPr>
            <w:tcW w:w="1867" w:type="dxa"/>
          </w:tcPr>
          <w:p w14:paraId="69DA1956" w14:textId="79BC052F" w:rsidR="00606869" w:rsidRPr="00606869" w:rsidRDefault="00606869" w:rsidP="003A23D7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Species richness</w:t>
            </w:r>
          </w:p>
        </w:tc>
        <w:tc>
          <w:tcPr>
            <w:tcW w:w="2098" w:type="dxa"/>
          </w:tcPr>
          <w:p w14:paraId="6F0AEC4E" w14:textId="1485D326" w:rsidR="00606869" w:rsidRPr="00606869" w:rsidRDefault="00606869" w:rsidP="003A23D7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Upper confidence interval</w:t>
            </w:r>
          </w:p>
        </w:tc>
        <w:tc>
          <w:tcPr>
            <w:tcW w:w="2065" w:type="dxa"/>
          </w:tcPr>
          <w:p w14:paraId="1118540A" w14:textId="246B6C41" w:rsidR="00606869" w:rsidRPr="00606869" w:rsidRDefault="00606869" w:rsidP="003A23D7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Lower confidence interval</w:t>
            </w:r>
          </w:p>
        </w:tc>
      </w:tr>
      <w:tr w:rsidR="007B72CB" w14:paraId="7222B4D9" w14:textId="77777777" w:rsidTr="007B72CB">
        <w:tc>
          <w:tcPr>
            <w:tcW w:w="1056" w:type="dxa"/>
          </w:tcPr>
          <w:p w14:paraId="4DF1E255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Clay lick</w:t>
            </w:r>
          </w:p>
        </w:tc>
        <w:tc>
          <w:tcPr>
            <w:tcW w:w="1544" w:type="dxa"/>
          </w:tcPr>
          <w:p w14:paraId="5384A82D" w14:textId="77777777" w:rsidR="007B72CB" w:rsidRPr="00606869" w:rsidRDefault="007B72CB" w:rsidP="00BD180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981</w:t>
            </w:r>
          </w:p>
        </w:tc>
        <w:tc>
          <w:tcPr>
            <w:tcW w:w="1867" w:type="dxa"/>
          </w:tcPr>
          <w:p w14:paraId="2334A343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3567FDCF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7180B813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7B72CB" w14:paraId="70C477E7" w14:textId="77777777" w:rsidTr="007B72CB">
        <w:tc>
          <w:tcPr>
            <w:tcW w:w="1056" w:type="dxa"/>
          </w:tcPr>
          <w:p w14:paraId="3A59B3E5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Clay lick</w:t>
            </w:r>
          </w:p>
        </w:tc>
        <w:tc>
          <w:tcPr>
            <w:tcW w:w="1544" w:type="dxa"/>
          </w:tcPr>
          <w:p w14:paraId="1E5737A7" w14:textId="77777777" w:rsidR="007B72CB" w:rsidRPr="00606869" w:rsidRDefault="007B72CB" w:rsidP="00BD180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1962</w:t>
            </w:r>
          </w:p>
        </w:tc>
        <w:tc>
          <w:tcPr>
            <w:tcW w:w="1867" w:type="dxa"/>
          </w:tcPr>
          <w:p w14:paraId="12FEC4E2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52D3C2F4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20EAF4F7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7B72CB" w14:paraId="4C3D2BA4" w14:textId="77777777" w:rsidTr="007B72CB">
        <w:tc>
          <w:tcPr>
            <w:tcW w:w="1056" w:type="dxa"/>
          </w:tcPr>
          <w:p w14:paraId="26C13CBB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Forest</w:t>
            </w:r>
          </w:p>
        </w:tc>
        <w:tc>
          <w:tcPr>
            <w:tcW w:w="1544" w:type="dxa"/>
          </w:tcPr>
          <w:p w14:paraId="5E438D93" w14:textId="77777777" w:rsidR="007B72CB" w:rsidRPr="00606869" w:rsidRDefault="007B72CB" w:rsidP="00BD180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1867" w:type="dxa"/>
          </w:tcPr>
          <w:p w14:paraId="609B30B8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3CA8E766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36C204C1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7B72CB" w14:paraId="103EF9A5" w14:textId="77777777" w:rsidTr="007B72CB">
        <w:tc>
          <w:tcPr>
            <w:tcW w:w="1056" w:type="dxa"/>
          </w:tcPr>
          <w:p w14:paraId="0CF1E980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Forest</w:t>
            </w:r>
          </w:p>
        </w:tc>
        <w:tc>
          <w:tcPr>
            <w:tcW w:w="1544" w:type="dxa"/>
          </w:tcPr>
          <w:p w14:paraId="37977957" w14:textId="77777777" w:rsidR="007B72CB" w:rsidRPr="00606869" w:rsidRDefault="007B72CB" w:rsidP="00BD180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260</w:t>
            </w:r>
          </w:p>
        </w:tc>
        <w:tc>
          <w:tcPr>
            <w:tcW w:w="1867" w:type="dxa"/>
          </w:tcPr>
          <w:p w14:paraId="4916CE07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0AEAD111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6D632994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7B72CB" w14:paraId="0E531F0C" w14:textId="77777777" w:rsidTr="007B72CB">
        <w:tc>
          <w:tcPr>
            <w:tcW w:w="1056" w:type="dxa"/>
          </w:tcPr>
          <w:p w14:paraId="0D26361D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lastRenderedPageBreak/>
              <w:t>Gap</w:t>
            </w:r>
          </w:p>
        </w:tc>
        <w:tc>
          <w:tcPr>
            <w:tcW w:w="1544" w:type="dxa"/>
          </w:tcPr>
          <w:p w14:paraId="0DF6A37F" w14:textId="77777777" w:rsidR="007B72CB" w:rsidRPr="00606869" w:rsidRDefault="007B72CB" w:rsidP="00BD180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</w:t>
            </w:r>
          </w:p>
        </w:tc>
        <w:tc>
          <w:tcPr>
            <w:tcW w:w="1867" w:type="dxa"/>
          </w:tcPr>
          <w:p w14:paraId="49EAF203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555343BE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765AA404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7B72CB" w14:paraId="15E5C664" w14:textId="77777777" w:rsidTr="007B72CB">
        <w:tc>
          <w:tcPr>
            <w:tcW w:w="1056" w:type="dxa"/>
          </w:tcPr>
          <w:p w14:paraId="5E8AFC35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Gap</w:t>
            </w:r>
          </w:p>
        </w:tc>
        <w:tc>
          <w:tcPr>
            <w:tcW w:w="1544" w:type="dxa"/>
          </w:tcPr>
          <w:p w14:paraId="14FA657C" w14:textId="77777777" w:rsidR="007B72CB" w:rsidRPr="00606869" w:rsidRDefault="007B72CB" w:rsidP="00BD180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187</w:t>
            </w:r>
          </w:p>
        </w:tc>
        <w:tc>
          <w:tcPr>
            <w:tcW w:w="1867" w:type="dxa"/>
          </w:tcPr>
          <w:p w14:paraId="65140390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4BD98A05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7390D26E" w14:textId="77777777" w:rsidR="007B72CB" w:rsidRPr="00606869" w:rsidRDefault="007B72CB" w:rsidP="00B25D2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</w:tbl>
    <w:p w14:paraId="1E6F867A" w14:textId="346D3A51" w:rsidR="007B72CB" w:rsidRDefault="007B72CB" w:rsidP="007B72CB">
      <w:r>
        <w:tab/>
      </w:r>
    </w:p>
    <w:p w14:paraId="00492276" w14:textId="79FC9FF2" w:rsidR="0022410F" w:rsidRDefault="00372509" w:rsidP="00FC7226">
      <w:pPr>
        <w:pStyle w:val="ListParagraph"/>
        <w:numPr>
          <w:ilvl w:val="0"/>
          <w:numId w:val="6"/>
        </w:numPr>
      </w:pPr>
      <w:r>
        <w:t>Based on</w:t>
      </w:r>
      <w:r w:rsidR="007B72CB">
        <w:t xml:space="preserve"> </w:t>
      </w:r>
      <w:r>
        <w:t>t</w:t>
      </w:r>
      <w:r w:rsidR="00007E28">
        <w:t>he t</w:t>
      </w:r>
      <w:r>
        <w:t>able above,</w:t>
      </w:r>
      <w:r w:rsidR="007B72CB">
        <w:t xml:space="preserve"> </w:t>
      </w:r>
      <w:r>
        <w:t>could</w:t>
      </w:r>
      <w:r w:rsidR="007B72CB">
        <w:t xml:space="preserve"> you </w:t>
      </w:r>
      <w:r w:rsidR="00BC034D">
        <w:t>draw</w:t>
      </w:r>
      <w:r>
        <w:t xml:space="preserve"> a</w:t>
      </w:r>
      <w:r w:rsidR="00007E28">
        <w:t xml:space="preserve">ny </w:t>
      </w:r>
      <w:r>
        <w:t>conclusion</w:t>
      </w:r>
      <w:r w:rsidR="00007E28">
        <w:t>s</w:t>
      </w:r>
      <w:r>
        <w:t xml:space="preserve"> </w:t>
      </w:r>
      <w:r w:rsidR="00BC034D">
        <w:t>about whether</w:t>
      </w:r>
      <w:r>
        <w:t xml:space="preserve"> one site </w:t>
      </w:r>
      <w:r w:rsidR="00BC034D">
        <w:t>is</w:t>
      </w:r>
      <w:r>
        <w:t xml:space="preserve"> more diverse than </w:t>
      </w:r>
      <w:r w:rsidR="00D9365F">
        <w:t>an</w:t>
      </w:r>
      <w:r>
        <w:t>other?</w:t>
      </w:r>
      <w:r w:rsidR="007B72CB">
        <w:t xml:space="preserve"> Explain</w:t>
      </w:r>
      <w:r w:rsidR="00007E28">
        <w:t>.</w:t>
      </w:r>
    </w:p>
    <w:p w14:paraId="1D98B267" w14:textId="77777777" w:rsidR="00606869" w:rsidRDefault="00606869" w:rsidP="00606869">
      <w:pPr>
        <w:pStyle w:val="ListParagraph"/>
      </w:pPr>
    </w:p>
    <w:p w14:paraId="70D505B6" w14:textId="043AAD63" w:rsidR="00812429" w:rsidRDefault="007B72CB" w:rsidP="001F3F2A">
      <w:pPr>
        <w:pStyle w:val="ListParagraph"/>
        <w:numPr>
          <w:ilvl w:val="0"/>
          <w:numId w:val="3"/>
        </w:numPr>
      </w:pPr>
      <w:r>
        <w:t xml:space="preserve">Next, run </w:t>
      </w:r>
      <w:r w:rsidR="00BC034D">
        <w:t>the following</w:t>
      </w:r>
      <w:r>
        <w:t xml:space="preserve"> R code to plot rarefaction curves for the three </w:t>
      </w:r>
      <w:r w:rsidR="00A8651A">
        <w:t>microhabitats</w:t>
      </w:r>
      <w:r w:rsidR="009F1C4F">
        <w:t xml:space="preserve"> based on </w:t>
      </w:r>
      <w:r w:rsidR="00BC034D">
        <w:t>this</w:t>
      </w:r>
      <w:r w:rsidR="009F1C4F">
        <w:t xml:space="preserve"> analysis.</w:t>
      </w:r>
      <w:r>
        <w:t xml:space="preserve"> </w:t>
      </w:r>
    </w:p>
    <w:p w14:paraId="2DA4F126" w14:textId="47D0600F" w:rsidR="007B72CB" w:rsidRDefault="007B72CB" w:rsidP="007B72CB">
      <w:r>
        <w:rPr>
          <w:noProof/>
        </w:rPr>
        <w:drawing>
          <wp:inline distT="0" distB="0" distL="0" distR="0" wp14:anchorId="2001ECA1" wp14:editId="610BEB53">
            <wp:extent cx="5943600" cy="3850005"/>
            <wp:effectExtent l="0" t="0" r="0" b="0"/>
            <wp:docPr id="375226911" name="Picture 1" descr="A graph showing a number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26911" name="Picture 1" descr="A graph showing a number of individual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1E51" w14:textId="5B4207D7" w:rsidR="00130A0D" w:rsidRDefault="008C5B65" w:rsidP="007B72CB">
      <w:r>
        <w:t>This plot</w:t>
      </w:r>
      <w:r w:rsidR="007B72CB">
        <w:t xml:space="preserve"> shows estimate</w:t>
      </w:r>
      <w:r w:rsidR="00F511B7">
        <w:t>s of</w:t>
      </w:r>
      <w:r w:rsidR="007B72CB">
        <w:t xml:space="preserve"> species richness</w:t>
      </w:r>
      <w:r w:rsidR="00BC034D">
        <w:t>,</w:t>
      </w:r>
      <w:r w:rsidR="007B72CB">
        <w:t xml:space="preserve"> </w:t>
      </w:r>
      <w:r w:rsidR="00F511B7">
        <w:t>with</w:t>
      </w:r>
      <w:r w:rsidR="007B72CB">
        <w:t xml:space="preserve"> confidence intervals</w:t>
      </w:r>
      <w:r w:rsidR="00BC034D">
        <w:t>,</w:t>
      </w:r>
      <w:r w:rsidR="007B72CB">
        <w:t xml:space="preserve"> </w:t>
      </w:r>
      <w:r w:rsidR="00F511B7">
        <w:t xml:space="preserve">as a function of </w:t>
      </w:r>
      <w:r w:rsidR="007B72CB">
        <w:t>sample size</w:t>
      </w:r>
      <w:r w:rsidR="00FC349B">
        <w:t xml:space="preserve"> for each </w:t>
      </w:r>
      <w:r w:rsidR="00A8651A">
        <w:t>microhabitat</w:t>
      </w:r>
      <w:r w:rsidR="00FC349B">
        <w:t xml:space="preserve">. </w:t>
      </w:r>
      <w:r w:rsidR="00174251">
        <w:t>Each</w:t>
      </w:r>
      <w:r w:rsidR="00FC349B">
        <w:t xml:space="preserve"> curve </w:t>
      </w:r>
      <w:r w:rsidR="00BC034D">
        <w:t>represents</w:t>
      </w:r>
      <w:r w:rsidR="00FC349B">
        <w:t xml:space="preserve"> </w:t>
      </w:r>
      <w:r w:rsidR="00EE272D">
        <w:t>species richness</w:t>
      </w:r>
      <w:r w:rsidR="00174251">
        <w:t xml:space="preserve"> estimat</w:t>
      </w:r>
      <w:r w:rsidR="00BC034D">
        <w:t xml:space="preserve">ed using </w:t>
      </w:r>
      <w:r w:rsidR="00EE272D">
        <w:t>rarefaction (</w:t>
      </w:r>
      <w:r w:rsidR="00BC034D">
        <w:t>solid line</w:t>
      </w:r>
      <w:r w:rsidR="00EE272D">
        <w:t xml:space="preserve">) and extrapolation (dashed </w:t>
      </w:r>
      <w:r w:rsidR="00BC034D">
        <w:t>line</w:t>
      </w:r>
      <w:r w:rsidR="00EE272D">
        <w:t>)</w:t>
      </w:r>
      <w:r w:rsidR="00C8183F">
        <w:t>.</w:t>
      </w:r>
    </w:p>
    <w:p w14:paraId="259CBBAA" w14:textId="2ED05E1C" w:rsidR="009F1C4F" w:rsidRDefault="00174251" w:rsidP="007B72CB">
      <w:r>
        <w:t>Based on the plot, answer the following questions:</w:t>
      </w:r>
    </w:p>
    <w:p w14:paraId="6A016A74" w14:textId="03687264" w:rsidR="009F1C4F" w:rsidRDefault="00007E28" w:rsidP="00174251">
      <w:pPr>
        <w:pStyle w:val="ListParagraph"/>
        <w:numPr>
          <w:ilvl w:val="0"/>
          <w:numId w:val="8"/>
        </w:numPr>
      </w:pPr>
      <w:r>
        <w:t>Is</w:t>
      </w:r>
      <w:r w:rsidR="00D9365F">
        <w:t xml:space="preserve"> the </w:t>
      </w:r>
      <w:r w:rsidR="009F1C4F">
        <w:t>relationship between number of individuals and species richness</w:t>
      </w:r>
      <w:r w:rsidR="00D9365F">
        <w:t xml:space="preserve"> </w:t>
      </w:r>
      <w:r>
        <w:t xml:space="preserve">positive? </w:t>
      </w:r>
    </w:p>
    <w:p w14:paraId="01A6CD8B" w14:textId="5206BA82" w:rsidR="009F1C4F" w:rsidRDefault="009F1C4F" w:rsidP="00174251">
      <w:pPr>
        <w:pStyle w:val="ListParagraph"/>
        <w:numPr>
          <w:ilvl w:val="0"/>
          <w:numId w:val="8"/>
        </w:numPr>
      </w:pPr>
      <w:r>
        <w:t>Is th</w:t>
      </w:r>
      <w:r w:rsidR="00BC034D">
        <w:t>is</w:t>
      </w:r>
      <w:r>
        <w:t xml:space="preserve"> relationship </w:t>
      </w:r>
      <w:r w:rsidR="00007E28">
        <w:t>linear</w:t>
      </w:r>
      <w:r>
        <w:t>?</w:t>
      </w:r>
      <w:r w:rsidR="00007E28">
        <w:t xml:space="preserve"> </w:t>
      </w:r>
    </w:p>
    <w:p w14:paraId="4882C634" w14:textId="58717F68" w:rsidR="00007E28" w:rsidRDefault="00007E28" w:rsidP="00174251">
      <w:pPr>
        <w:pStyle w:val="ListParagraph"/>
        <w:numPr>
          <w:ilvl w:val="0"/>
          <w:numId w:val="8"/>
        </w:numPr>
      </w:pPr>
      <w:r>
        <w:t xml:space="preserve">Is the rate of increase </w:t>
      </w:r>
      <w:r w:rsidR="00BC034D">
        <w:t>in</w:t>
      </w:r>
      <w:r>
        <w:t xml:space="preserve"> species richness </w:t>
      </w:r>
      <w:r w:rsidR="00BC034D">
        <w:t>with the</w:t>
      </w:r>
      <w:r>
        <w:t xml:space="preserve"> number of individuals constant?</w:t>
      </w:r>
    </w:p>
    <w:p w14:paraId="2CEB0D8A" w14:textId="42312FA9" w:rsidR="009F1C4F" w:rsidRDefault="009F1C4F" w:rsidP="00174251">
      <w:pPr>
        <w:pStyle w:val="ListParagraph"/>
        <w:numPr>
          <w:ilvl w:val="0"/>
          <w:numId w:val="8"/>
        </w:numPr>
      </w:pPr>
      <w:r>
        <w:t xml:space="preserve">Why </w:t>
      </w:r>
      <w:r w:rsidR="00BC034D">
        <w:t>is the rate of</w:t>
      </w:r>
      <w:r>
        <w:t xml:space="preserve"> increase </w:t>
      </w:r>
      <w:r w:rsidR="00BC034D">
        <w:t>in</w:t>
      </w:r>
      <w:r>
        <w:t xml:space="preserve"> species richness</w:t>
      </w:r>
      <w:r w:rsidR="00D9365F">
        <w:t xml:space="preserve"> </w:t>
      </w:r>
      <w:r w:rsidR="00BC034D">
        <w:t xml:space="preserve">per </w:t>
      </w:r>
      <w:r w:rsidR="00D9365F">
        <w:t>individual</w:t>
      </w:r>
      <w:r w:rsidR="00BC034D">
        <w:t xml:space="preserve"> higher </w:t>
      </w:r>
      <w:r>
        <w:t>at smaller</w:t>
      </w:r>
      <w:r w:rsidR="00BC034D">
        <w:t xml:space="preserve"> sample sizes</w:t>
      </w:r>
      <w:r>
        <w:t xml:space="preserve"> than</w:t>
      </w:r>
      <w:r w:rsidR="00847128">
        <w:t xml:space="preserve"> at</w:t>
      </w:r>
      <w:r>
        <w:t xml:space="preserve"> larger </w:t>
      </w:r>
      <w:r w:rsidR="00BC034D">
        <w:t>ones</w:t>
      </w:r>
      <w:r>
        <w:t>?</w:t>
      </w:r>
    </w:p>
    <w:p w14:paraId="1A34C62A" w14:textId="7F30FD34" w:rsidR="00007E28" w:rsidRDefault="00847128" w:rsidP="00174251">
      <w:pPr>
        <w:pStyle w:val="ListParagraph"/>
        <w:numPr>
          <w:ilvl w:val="0"/>
          <w:numId w:val="8"/>
        </w:numPr>
      </w:pPr>
      <w:r>
        <w:lastRenderedPageBreak/>
        <w:t xml:space="preserve">In </w:t>
      </w:r>
      <w:r w:rsidR="00BC034D">
        <w:t>a</w:t>
      </w:r>
      <w:r>
        <w:t xml:space="preserve"> natural community, w</w:t>
      </w:r>
      <w:r w:rsidR="00007E28">
        <w:t xml:space="preserve">ould you expect </w:t>
      </w:r>
      <w:r w:rsidR="00174251">
        <w:t>a constant rate of</w:t>
      </w:r>
      <w:r w:rsidR="00007E28">
        <w:t xml:space="preserve"> increase </w:t>
      </w:r>
      <w:r w:rsidR="00174251">
        <w:t>in</w:t>
      </w:r>
      <w:r w:rsidR="00007E28">
        <w:t xml:space="preserve"> species</w:t>
      </w:r>
      <w:r w:rsidR="00BC034D">
        <w:t xml:space="preserve"> richness</w:t>
      </w:r>
      <w:r w:rsidR="00007E28">
        <w:t xml:space="preserve"> </w:t>
      </w:r>
      <w:r w:rsidR="00174251">
        <w:t>as a function of</w:t>
      </w:r>
      <w:r w:rsidR="00BC034D">
        <w:t xml:space="preserve"> the number of</w:t>
      </w:r>
      <w:r w:rsidR="00174251">
        <w:t xml:space="preserve"> individuals</w:t>
      </w:r>
      <w:r w:rsidR="00007E28">
        <w:t>? Explain.</w:t>
      </w:r>
    </w:p>
    <w:p w14:paraId="692F3628" w14:textId="77777777" w:rsidR="00C620E9" w:rsidRDefault="00C620E9" w:rsidP="00C620E9">
      <w:pPr>
        <w:pStyle w:val="ListParagraph"/>
      </w:pPr>
    </w:p>
    <w:p w14:paraId="2F3CF13C" w14:textId="0AF9379C" w:rsidR="007B72CB" w:rsidRDefault="00C620E9" w:rsidP="00CF7C2B">
      <w:pPr>
        <w:pStyle w:val="ListParagraph"/>
        <w:numPr>
          <w:ilvl w:val="0"/>
          <w:numId w:val="3"/>
        </w:numPr>
      </w:pPr>
      <w:r>
        <w:t xml:space="preserve">Next, </w:t>
      </w:r>
      <w:r w:rsidR="00CF7C2B">
        <w:t xml:space="preserve">run the R code to </w:t>
      </w:r>
      <w:r w:rsidR="006073B1">
        <w:t xml:space="preserve">compare estimated diversity </w:t>
      </w:r>
      <w:r w:rsidR="00CF7C2B">
        <w:t>a</w:t>
      </w:r>
      <w:r w:rsidR="006073B1">
        <w:t xml:space="preserve">mong </w:t>
      </w:r>
      <w:r w:rsidR="00A8651A">
        <w:t>microhabitats</w:t>
      </w:r>
      <w:r w:rsidR="00CF7C2B">
        <w:t xml:space="preserve"> </w:t>
      </w:r>
      <w:r w:rsidR="007752C2">
        <w:t>for</w:t>
      </w:r>
      <w:r w:rsidR="00CF7C2B">
        <w:t xml:space="preserve"> </w:t>
      </w:r>
      <w:r w:rsidR="007752C2">
        <w:t xml:space="preserve">a standardized sample size of </w:t>
      </w:r>
      <w:r w:rsidR="006D1C8D">
        <w:t xml:space="preserve">up to </w:t>
      </w:r>
      <w:r w:rsidR="00CF7C2B">
        <w:t>187 individuals</w:t>
      </w:r>
      <w:r w:rsidR="006073B1">
        <w:t>.</w:t>
      </w:r>
      <w:r w:rsidR="00CF7C2B">
        <w:t xml:space="preserve"> This </w:t>
      </w:r>
      <w:r w:rsidR="007752C2">
        <w:t xml:space="preserve">corresponds to the </w:t>
      </w:r>
      <w:r w:rsidR="00346FFF">
        <w:t xml:space="preserve">observed </w:t>
      </w:r>
      <w:r w:rsidR="00A8651A">
        <w:t>total abundance of all species of bats (i.e., total sample size)</w:t>
      </w:r>
      <w:r w:rsidR="00346FFF">
        <w:t xml:space="preserve"> for the gap</w:t>
      </w:r>
      <w:r w:rsidR="00A8651A">
        <w:t>s</w:t>
      </w:r>
      <w:r w:rsidR="00346FFF">
        <w:t xml:space="preserve">, </w:t>
      </w:r>
      <w:r w:rsidR="007752C2">
        <w:t xml:space="preserve">which is </w:t>
      </w:r>
      <w:r w:rsidR="00CF7C2B">
        <w:t>the</w:t>
      </w:r>
      <w:r w:rsidR="00346FFF">
        <w:t xml:space="preserve"> </w:t>
      </w:r>
      <w:r w:rsidR="00CF7C2B">
        <w:t xml:space="preserve">smallest among the three </w:t>
      </w:r>
      <w:r w:rsidR="00A8651A">
        <w:t>microhabitats</w:t>
      </w:r>
      <w:r w:rsidR="00CF7C2B">
        <w:t xml:space="preserve">. </w:t>
      </w:r>
    </w:p>
    <w:p w14:paraId="14A88EEA" w14:textId="30393FD9" w:rsidR="006073B1" w:rsidRDefault="00007E28" w:rsidP="009F6232">
      <w:pPr>
        <w:rPr>
          <w:rFonts w:ascii="Monaco" w:hAnsi="Monaco" w:cs="Monaco"/>
          <w:color w:val="060087"/>
          <w:kern w:val="0"/>
        </w:rPr>
      </w:pPr>
      <w:r w:rsidRPr="00847128">
        <w:rPr>
          <w:rFonts w:ascii="Monaco" w:hAnsi="Monaco" w:cs="Monaco"/>
          <w:color w:val="000000"/>
          <w:kern w:val="0"/>
          <w:highlight w:val="yellow"/>
        </w:rPr>
        <w:t>rarebats1</w:t>
      </w:r>
      <w:r w:rsidRPr="00847128">
        <w:rPr>
          <w:rFonts w:ascii="Monaco" w:hAnsi="Monaco" w:cs="Monaco"/>
          <w:color w:val="060087"/>
          <w:kern w:val="0"/>
          <w:highlight w:val="yellow"/>
        </w:rPr>
        <w:t>&lt;-</w:t>
      </w:r>
      <w:proofErr w:type="spellStart"/>
      <w:proofErr w:type="gramStart"/>
      <w:r w:rsidRPr="00847128">
        <w:rPr>
          <w:rFonts w:ascii="Monaco" w:hAnsi="Monaco" w:cs="Monaco"/>
          <w:color w:val="060087"/>
          <w:kern w:val="0"/>
          <w:highlight w:val="yellow"/>
        </w:rPr>
        <w:t>iNEXT</w:t>
      </w:r>
      <w:proofErr w:type="spellEnd"/>
      <w:r w:rsidRPr="00847128">
        <w:rPr>
          <w:rFonts w:ascii="Monaco" w:hAnsi="Monaco" w:cs="Monaco"/>
          <w:color w:val="060087"/>
          <w:kern w:val="0"/>
          <w:highlight w:val="yellow"/>
        </w:rPr>
        <w:t>(</w:t>
      </w:r>
      <w:proofErr w:type="gramEnd"/>
      <w:r w:rsidRPr="00847128">
        <w:rPr>
          <w:rFonts w:ascii="Monaco" w:hAnsi="Monaco" w:cs="Monaco"/>
          <w:color w:val="000000"/>
          <w:kern w:val="0"/>
          <w:highlight w:val="yellow"/>
        </w:rPr>
        <w:t>bats</w:t>
      </w:r>
      <w:r w:rsidRPr="00847128">
        <w:rPr>
          <w:rFonts w:ascii="Monaco" w:hAnsi="Monaco" w:cs="Monaco"/>
          <w:color w:val="060087"/>
          <w:kern w:val="0"/>
          <w:highlight w:val="yellow"/>
        </w:rPr>
        <w:t xml:space="preserve">, </w:t>
      </w:r>
      <w:r w:rsidRPr="00847128">
        <w:rPr>
          <w:rFonts w:ascii="Monaco" w:hAnsi="Monaco" w:cs="Monaco"/>
          <w:color w:val="000000"/>
          <w:kern w:val="0"/>
          <w:highlight w:val="yellow"/>
        </w:rPr>
        <w:t>datatype</w:t>
      </w:r>
      <w:r w:rsidRPr="00847128">
        <w:rPr>
          <w:rFonts w:ascii="Monaco" w:hAnsi="Monaco" w:cs="Monaco"/>
          <w:color w:val="060087"/>
          <w:kern w:val="0"/>
          <w:highlight w:val="yellow"/>
        </w:rPr>
        <w:t>=</w:t>
      </w:r>
      <w:r w:rsidRPr="00847128">
        <w:rPr>
          <w:rFonts w:ascii="Monaco" w:hAnsi="Monaco" w:cs="Monaco"/>
          <w:color w:val="9E0003"/>
          <w:kern w:val="0"/>
          <w:highlight w:val="yellow"/>
        </w:rPr>
        <w:t>"abundance"</w:t>
      </w:r>
      <w:r w:rsidRPr="00847128">
        <w:rPr>
          <w:rFonts w:ascii="Monaco" w:hAnsi="Monaco" w:cs="Monaco"/>
          <w:color w:val="060087"/>
          <w:kern w:val="0"/>
          <w:highlight w:val="yellow"/>
        </w:rPr>
        <w:t xml:space="preserve">, </w:t>
      </w:r>
      <w:r w:rsidRPr="00847128">
        <w:rPr>
          <w:rFonts w:ascii="Monaco" w:hAnsi="Monaco" w:cs="Monaco"/>
          <w:color w:val="000000"/>
          <w:kern w:val="0"/>
          <w:highlight w:val="yellow"/>
        </w:rPr>
        <w:t>endpoint</w:t>
      </w:r>
      <w:r w:rsidRPr="00847128">
        <w:rPr>
          <w:rFonts w:ascii="Monaco" w:hAnsi="Monaco" w:cs="Monaco"/>
          <w:color w:val="060087"/>
          <w:kern w:val="0"/>
          <w:highlight w:val="yellow"/>
        </w:rPr>
        <w:t xml:space="preserve">= </w:t>
      </w:r>
      <w:r w:rsidRPr="00847128">
        <w:rPr>
          <w:rFonts w:ascii="Monaco" w:hAnsi="Monaco" w:cs="Monaco"/>
          <w:color w:val="0B4213"/>
          <w:kern w:val="0"/>
          <w:highlight w:val="yellow"/>
        </w:rPr>
        <w:t>187</w:t>
      </w:r>
      <w:r w:rsidRPr="00847128">
        <w:rPr>
          <w:rFonts w:ascii="Monaco" w:hAnsi="Monaco" w:cs="Monaco"/>
          <w:color w:val="060087"/>
          <w:kern w:val="0"/>
          <w:highlight w:val="yellow"/>
        </w:rPr>
        <w:t>)</w:t>
      </w:r>
    </w:p>
    <w:p w14:paraId="5647E976" w14:textId="24C1E86C" w:rsidR="00EE4D71" w:rsidRPr="00EE4D71" w:rsidRDefault="00EE4D71" w:rsidP="009F6232">
      <w:pPr>
        <w:rPr>
          <w:rFonts w:ascii="Monaco" w:hAnsi="Monaco" w:cs="Monaco"/>
          <w:color w:val="000000" w:themeColor="text1"/>
          <w:kern w:val="0"/>
        </w:rPr>
      </w:pPr>
      <w:r w:rsidRPr="00EE4D71">
        <w:rPr>
          <w:rFonts w:ascii="Monaco" w:hAnsi="Monaco" w:cs="Monaco"/>
          <w:color w:val="000000" w:themeColor="text1"/>
          <w:kern w:val="0"/>
          <w:highlight w:val="yellow"/>
        </w:rPr>
        <w:t>rarebats1</w:t>
      </w:r>
    </w:p>
    <w:p w14:paraId="27908CB9" w14:textId="77777777" w:rsidR="00346FFF" w:rsidRDefault="00346FFF" w:rsidP="009F6232">
      <w:r>
        <w:rPr>
          <w:noProof/>
        </w:rPr>
        <w:drawing>
          <wp:inline distT="0" distB="0" distL="0" distR="0" wp14:anchorId="3627F18D" wp14:editId="6F735D23">
            <wp:extent cx="5943600" cy="3274060"/>
            <wp:effectExtent l="0" t="0" r="0" b="2540"/>
            <wp:docPr id="46437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73957" name="Picture 4643739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0839" w14:textId="09444711" w:rsidR="00C620E9" w:rsidRDefault="00C620E9" w:rsidP="009F6232">
      <w:r>
        <w:t xml:space="preserve">The output </w:t>
      </w:r>
      <w:r w:rsidR="006073B1">
        <w:t>includes</w:t>
      </w:r>
      <w:r>
        <w:t xml:space="preserve"> a date frame with estimat</w:t>
      </w:r>
      <w:r w:rsidR="007752C2">
        <w:t>es</w:t>
      </w:r>
      <w:r>
        <w:t xml:space="preserve"> of species richness </w:t>
      </w:r>
      <w:r w:rsidR="007752C2">
        <w:t>with</w:t>
      </w:r>
      <w:r>
        <w:t xml:space="preserve"> </w:t>
      </w:r>
      <w:r w:rsidR="00CF7C2B">
        <w:t xml:space="preserve">95% </w:t>
      </w:r>
      <w:r>
        <w:t xml:space="preserve">confidence intervals for </w:t>
      </w:r>
      <w:r w:rsidR="007752C2">
        <w:t xml:space="preserve">sample sizes </w:t>
      </w:r>
      <w:r w:rsidR="006D1C8D">
        <w:t xml:space="preserve">up to </w:t>
      </w:r>
      <w:r>
        <w:t>187 individuals.</w:t>
      </w:r>
      <w:r w:rsidR="006073B1">
        <w:t xml:space="preserve"> </w:t>
      </w:r>
    </w:p>
    <w:p w14:paraId="009FD1AD" w14:textId="24B8187D" w:rsidR="006073B1" w:rsidRDefault="006073B1" w:rsidP="006073B1">
      <w:pPr>
        <w:pStyle w:val="ListParagraph"/>
        <w:numPr>
          <w:ilvl w:val="0"/>
          <w:numId w:val="10"/>
        </w:numPr>
      </w:pPr>
      <w:r>
        <w:t>What is the species richness</w:t>
      </w:r>
      <w:r w:rsidR="007752C2">
        <w:t>, along with the 9</w:t>
      </w:r>
      <w:r w:rsidR="00CF7C2B">
        <w:t xml:space="preserve">5% </w:t>
      </w:r>
      <w:r>
        <w:t>confidence intervals</w:t>
      </w:r>
      <w:r w:rsidR="007752C2">
        <w:t>,</w:t>
      </w:r>
      <w:r>
        <w:t xml:space="preserve"> for </w:t>
      </w:r>
      <w:r w:rsidR="006D1C8D">
        <w:t>the following number</w:t>
      </w:r>
      <w:r w:rsidR="007752C2">
        <w:t>s</w:t>
      </w:r>
      <w:r w:rsidR="006D1C8D">
        <w:t xml:space="preserve"> </w:t>
      </w:r>
      <w:r w:rsidR="00772883">
        <w:t>of individuals</w:t>
      </w:r>
      <w:r>
        <w:t xml:space="preserve"> at the three sites?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6"/>
        <w:gridCol w:w="1544"/>
        <w:gridCol w:w="1867"/>
        <w:gridCol w:w="2098"/>
        <w:gridCol w:w="2065"/>
      </w:tblGrid>
      <w:tr w:rsidR="00C620E9" w14:paraId="7154E810" w14:textId="77777777" w:rsidTr="00EF76CE">
        <w:tc>
          <w:tcPr>
            <w:tcW w:w="1056" w:type="dxa"/>
          </w:tcPr>
          <w:p w14:paraId="6194DA1C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Site</w:t>
            </w:r>
          </w:p>
        </w:tc>
        <w:tc>
          <w:tcPr>
            <w:tcW w:w="1544" w:type="dxa"/>
          </w:tcPr>
          <w:p w14:paraId="26804EA6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Sample size</w:t>
            </w:r>
          </w:p>
        </w:tc>
        <w:tc>
          <w:tcPr>
            <w:tcW w:w="1867" w:type="dxa"/>
          </w:tcPr>
          <w:p w14:paraId="2355EE0E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Species richness</w:t>
            </w:r>
          </w:p>
        </w:tc>
        <w:tc>
          <w:tcPr>
            <w:tcW w:w="2098" w:type="dxa"/>
          </w:tcPr>
          <w:p w14:paraId="329A47F5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Upper confidence interval</w:t>
            </w:r>
          </w:p>
        </w:tc>
        <w:tc>
          <w:tcPr>
            <w:tcW w:w="2065" w:type="dxa"/>
          </w:tcPr>
          <w:p w14:paraId="63C756AC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Lower confidence interval</w:t>
            </w:r>
          </w:p>
        </w:tc>
      </w:tr>
      <w:tr w:rsidR="006D1C8D" w14:paraId="1C0089CC" w14:textId="77777777" w:rsidTr="00EF76CE">
        <w:tc>
          <w:tcPr>
            <w:tcW w:w="1056" w:type="dxa"/>
          </w:tcPr>
          <w:p w14:paraId="59C8931A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Clay lick</w:t>
            </w:r>
          </w:p>
        </w:tc>
        <w:tc>
          <w:tcPr>
            <w:tcW w:w="1544" w:type="dxa"/>
          </w:tcPr>
          <w:p w14:paraId="7EC0235C" w14:textId="1F20C84E" w:rsidR="006D1C8D" w:rsidRPr="00606869" w:rsidRDefault="00772883" w:rsidP="00EF76C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</w:t>
            </w:r>
          </w:p>
        </w:tc>
        <w:tc>
          <w:tcPr>
            <w:tcW w:w="1867" w:type="dxa"/>
          </w:tcPr>
          <w:p w14:paraId="2C19753D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67B35F87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6764AAFD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C620E9" w14:paraId="5768C26E" w14:textId="77777777" w:rsidTr="00EF76CE">
        <w:tc>
          <w:tcPr>
            <w:tcW w:w="1056" w:type="dxa"/>
          </w:tcPr>
          <w:p w14:paraId="61579703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  <w:r w:rsidRPr="00606869">
              <w:rPr>
                <w:sz w:val="20"/>
                <w:szCs w:val="20"/>
              </w:rPr>
              <w:t>Clay lick</w:t>
            </w:r>
          </w:p>
        </w:tc>
        <w:tc>
          <w:tcPr>
            <w:tcW w:w="1544" w:type="dxa"/>
          </w:tcPr>
          <w:p w14:paraId="784928D3" w14:textId="27824CB8" w:rsidR="00C620E9" w:rsidRPr="00606869" w:rsidRDefault="00C620E9" w:rsidP="00EF76C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1867" w:type="dxa"/>
          </w:tcPr>
          <w:p w14:paraId="29B02595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659E936D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0F8AB5AF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6D1C8D" w14:paraId="13C67DCE" w14:textId="77777777" w:rsidTr="00EF76CE">
        <w:tc>
          <w:tcPr>
            <w:tcW w:w="1056" w:type="dxa"/>
          </w:tcPr>
          <w:p w14:paraId="7118155A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Forest</w:t>
            </w:r>
          </w:p>
        </w:tc>
        <w:tc>
          <w:tcPr>
            <w:tcW w:w="1544" w:type="dxa"/>
          </w:tcPr>
          <w:p w14:paraId="43F811FC" w14:textId="339A44E9" w:rsidR="006D1C8D" w:rsidRPr="00606869" w:rsidRDefault="00772883" w:rsidP="00EF76C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</w:t>
            </w:r>
          </w:p>
        </w:tc>
        <w:tc>
          <w:tcPr>
            <w:tcW w:w="1867" w:type="dxa"/>
          </w:tcPr>
          <w:p w14:paraId="1ED6C6CB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30950FD8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618DB0DA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C620E9" w14:paraId="5143C187" w14:textId="77777777" w:rsidTr="00EF76CE">
        <w:tc>
          <w:tcPr>
            <w:tcW w:w="1056" w:type="dxa"/>
          </w:tcPr>
          <w:p w14:paraId="68F7D737" w14:textId="1E798700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Forest</w:t>
            </w:r>
          </w:p>
        </w:tc>
        <w:tc>
          <w:tcPr>
            <w:tcW w:w="1544" w:type="dxa"/>
          </w:tcPr>
          <w:p w14:paraId="07085058" w14:textId="0C6EF4F2" w:rsidR="00C620E9" w:rsidRPr="00606869" w:rsidRDefault="00C620E9" w:rsidP="00EF76C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1867" w:type="dxa"/>
          </w:tcPr>
          <w:p w14:paraId="64FF0101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25D676AE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2F93B998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6D1C8D" w14:paraId="3C247042" w14:textId="77777777" w:rsidTr="00EF76CE">
        <w:tc>
          <w:tcPr>
            <w:tcW w:w="1056" w:type="dxa"/>
          </w:tcPr>
          <w:p w14:paraId="7AFF9625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Gap</w:t>
            </w:r>
          </w:p>
        </w:tc>
        <w:tc>
          <w:tcPr>
            <w:tcW w:w="1544" w:type="dxa"/>
          </w:tcPr>
          <w:p w14:paraId="3A2FFD6E" w14:textId="1C239FAA" w:rsidR="006D1C8D" w:rsidRPr="00606869" w:rsidRDefault="00772883" w:rsidP="00EF76C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</w:t>
            </w:r>
          </w:p>
        </w:tc>
        <w:tc>
          <w:tcPr>
            <w:tcW w:w="1867" w:type="dxa"/>
          </w:tcPr>
          <w:p w14:paraId="5E1A45B1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30F0843F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160E42C6" w14:textId="77777777" w:rsidR="006D1C8D" w:rsidRPr="00606869" w:rsidRDefault="006D1C8D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C620E9" w14:paraId="26F47564" w14:textId="77777777" w:rsidTr="00EF76CE">
        <w:tc>
          <w:tcPr>
            <w:tcW w:w="1056" w:type="dxa"/>
          </w:tcPr>
          <w:p w14:paraId="2F64328F" w14:textId="3A01B63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Gap</w:t>
            </w:r>
          </w:p>
        </w:tc>
        <w:tc>
          <w:tcPr>
            <w:tcW w:w="1544" w:type="dxa"/>
          </w:tcPr>
          <w:p w14:paraId="31F45B9C" w14:textId="0C45C5D0" w:rsidR="00C620E9" w:rsidRPr="00606869" w:rsidRDefault="00C620E9" w:rsidP="00EF76C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1867" w:type="dxa"/>
          </w:tcPr>
          <w:p w14:paraId="066B4A57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5D0F96D6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14:paraId="3A1A8887" w14:textId="77777777" w:rsidR="00C620E9" w:rsidRPr="00606869" w:rsidRDefault="00C620E9" w:rsidP="00EF76C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</w:tbl>
    <w:p w14:paraId="55625521" w14:textId="77777777" w:rsidR="00D01C57" w:rsidRDefault="00D01C57" w:rsidP="00CF7C2B">
      <w:pPr>
        <w:pStyle w:val="ListParagraph"/>
      </w:pPr>
    </w:p>
    <w:p w14:paraId="2B5C7E3E" w14:textId="29F0C7F6" w:rsidR="00CF7C2B" w:rsidRDefault="00CF7C2B" w:rsidP="009B41E3">
      <w:pPr>
        <w:pStyle w:val="ListParagraph"/>
        <w:numPr>
          <w:ilvl w:val="0"/>
          <w:numId w:val="3"/>
        </w:numPr>
      </w:pPr>
      <w:r>
        <w:lastRenderedPageBreak/>
        <w:t xml:space="preserve">Run the </w:t>
      </w:r>
      <w:r w:rsidR="007752C2">
        <w:t xml:space="preserve">following R </w:t>
      </w:r>
      <w:r>
        <w:t xml:space="preserve">code to generate a plot </w:t>
      </w:r>
      <w:r w:rsidR="007752C2">
        <w:t>of</w:t>
      </w:r>
      <w:r>
        <w:t xml:space="preserve"> </w:t>
      </w:r>
      <w:r w:rsidR="00772883">
        <w:t>the rarefaction</w:t>
      </w:r>
      <w:r w:rsidR="007752C2">
        <w:t xml:space="preserve"> results</w:t>
      </w:r>
      <w:r w:rsidR="00772883">
        <w:t>.</w:t>
      </w:r>
    </w:p>
    <w:p w14:paraId="58F75DC1" w14:textId="191970AC" w:rsidR="00772883" w:rsidRDefault="0063683C" w:rsidP="00CF7C2B">
      <w:proofErr w:type="spellStart"/>
      <w:proofErr w:type="gramStart"/>
      <w:r w:rsidRPr="00847128">
        <w:rPr>
          <w:highlight w:val="yellow"/>
        </w:rPr>
        <w:t>ggiNEXT</w:t>
      </w:r>
      <w:proofErr w:type="spellEnd"/>
      <w:r w:rsidRPr="00847128">
        <w:rPr>
          <w:highlight w:val="yellow"/>
        </w:rPr>
        <w:t>(</w:t>
      </w:r>
      <w:proofErr w:type="gramEnd"/>
      <w:r w:rsidRPr="00847128">
        <w:rPr>
          <w:highlight w:val="yellow"/>
        </w:rPr>
        <w:t>rarebats.1, type=1)</w:t>
      </w:r>
    </w:p>
    <w:p w14:paraId="0DBBEC64" w14:textId="2B108318" w:rsidR="00D22A52" w:rsidRDefault="00D22A52" w:rsidP="00CF7C2B">
      <w:r>
        <w:rPr>
          <w:noProof/>
        </w:rPr>
        <w:drawing>
          <wp:inline distT="0" distB="0" distL="0" distR="0" wp14:anchorId="3381FD1F" wp14:editId="6C6D0D7D">
            <wp:extent cx="3459892" cy="3440301"/>
            <wp:effectExtent l="0" t="0" r="0" b="1905"/>
            <wp:docPr id="1200621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1532" name="Picture 12006215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627" cy="346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47F9" w14:textId="767544EF" w:rsidR="009F6232" w:rsidRDefault="0063683C" w:rsidP="009F6232">
      <w:r>
        <w:t>The plot show</w:t>
      </w:r>
      <w:r w:rsidR="00D01C57">
        <w:t xml:space="preserve">s </w:t>
      </w:r>
      <w:r>
        <w:t>species richness estimates</w:t>
      </w:r>
      <w:r w:rsidR="007752C2">
        <w:t>,</w:t>
      </w:r>
      <w:r>
        <w:t xml:space="preserve"> with confidence intervals</w:t>
      </w:r>
      <w:r w:rsidR="007752C2">
        <w:t>,</w:t>
      </w:r>
      <w:r>
        <w:t xml:space="preserve"> as a function of sample size up to 187 individuals. Based on </w:t>
      </w:r>
      <w:r w:rsidR="00D01C57">
        <w:t>the</w:t>
      </w:r>
      <w:r>
        <w:t xml:space="preserve"> </w:t>
      </w:r>
      <w:r w:rsidR="00D01C57">
        <w:t>table above and this plot</w:t>
      </w:r>
      <w:r>
        <w:t>, answer the following questions:</w:t>
      </w:r>
    </w:p>
    <w:p w14:paraId="04E91494" w14:textId="04C9F2B3" w:rsidR="00D01C57" w:rsidRDefault="00D01C57" w:rsidP="0063683C">
      <w:pPr>
        <w:pStyle w:val="ListParagraph"/>
        <w:numPr>
          <w:ilvl w:val="0"/>
          <w:numId w:val="11"/>
        </w:numPr>
      </w:pPr>
      <w:r>
        <w:t xml:space="preserve">Which </w:t>
      </w:r>
      <w:r w:rsidR="00A8651A">
        <w:t xml:space="preserve">microhabitat </w:t>
      </w:r>
      <w:r>
        <w:t>has the highest estimated species richness for 187 individuals?</w:t>
      </w:r>
    </w:p>
    <w:p w14:paraId="3ADFDA5B" w14:textId="12E3DE8A" w:rsidR="0063683C" w:rsidRDefault="0063683C" w:rsidP="00D01C57">
      <w:pPr>
        <w:pStyle w:val="ListParagraph"/>
        <w:numPr>
          <w:ilvl w:val="0"/>
          <w:numId w:val="11"/>
        </w:numPr>
      </w:pPr>
      <w:r>
        <w:t xml:space="preserve">Which </w:t>
      </w:r>
      <w:r w:rsidR="00A8651A">
        <w:t>microhabitat</w:t>
      </w:r>
      <w:r w:rsidR="00D22A52">
        <w:t>(s)</w:t>
      </w:r>
      <w:r>
        <w:t xml:space="preserve"> is</w:t>
      </w:r>
      <w:r w:rsidR="007752C2">
        <w:t>/</w:t>
      </w:r>
      <w:r w:rsidR="00D22A52">
        <w:t xml:space="preserve">are </w:t>
      </w:r>
      <w:r>
        <w:t xml:space="preserve">the most diverse in terms of species richness? </w:t>
      </w:r>
      <w:r w:rsidR="00D01C57">
        <w:t xml:space="preserve">(Hint: use the confidence intervals to </w:t>
      </w:r>
      <w:r w:rsidR="007752C2">
        <w:t>guide</w:t>
      </w:r>
      <w:r w:rsidR="00D01C57">
        <w:t xml:space="preserve"> your decision</w:t>
      </w:r>
      <w:r w:rsidR="007752C2">
        <w:t>.</w:t>
      </w:r>
      <w:r w:rsidR="00D01C57">
        <w:t>)</w:t>
      </w:r>
    </w:p>
    <w:p w14:paraId="02460ACB" w14:textId="386109D8" w:rsidR="0063683C" w:rsidRDefault="00D22A52" w:rsidP="0063683C">
      <w:pPr>
        <w:pStyle w:val="ListParagraph"/>
        <w:numPr>
          <w:ilvl w:val="0"/>
          <w:numId w:val="11"/>
        </w:numPr>
      </w:pPr>
      <w:r>
        <w:t xml:space="preserve">Which </w:t>
      </w:r>
      <w:r w:rsidR="00A8651A">
        <w:t>microhabitat</w:t>
      </w:r>
      <w:r>
        <w:t xml:space="preserve"> is the least diverse</w:t>
      </w:r>
      <w:r w:rsidR="00D01C57">
        <w:t xml:space="preserve"> among the three</w:t>
      </w:r>
      <w:r>
        <w:t>?</w:t>
      </w:r>
      <w:r w:rsidR="00D01C57">
        <w:t xml:space="preserve"> Do </w:t>
      </w:r>
      <w:r w:rsidR="007752C2">
        <w:t>its</w:t>
      </w:r>
      <w:r w:rsidR="00D01C57">
        <w:t xml:space="preserve"> confidence intervals overlap with th</w:t>
      </w:r>
      <w:r w:rsidR="007752C2">
        <w:t>ose of th</w:t>
      </w:r>
      <w:r w:rsidR="00D01C57">
        <w:t xml:space="preserve">e other </w:t>
      </w:r>
      <w:r w:rsidR="00A8651A">
        <w:t>microhabitats</w:t>
      </w:r>
      <w:r w:rsidR="00D01C57">
        <w:t>?</w:t>
      </w:r>
    </w:p>
    <w:p w14:paraId="5CF5579D" w14:textId="20A1CB74" w:rsidR="00D22A52" w:rsidRDefault="0031478B" w:rsidP="0063683C">
      <w:pPr>
        <w:pStyle w:val="ListParagraph"/>
        <w:numPr>
          <w:ilvl w:val="0"/>
          <w:numId w:val="11"/>
        </w:numPr>
      </w:pPr>
      <w:r>
        <w:t>Do</w:t>
      </w:r>
      <w:r w:rsidR="00D22A52">
        <w:t xml:space="preserve"> the estimat</w:t>
      </w:r>
      <w:r w:rsidR="007752C2">
        <w:t>es</w:t>
      </w:r>
      <w:r w:rsidR="00D22A52">
        <w:t xml:space="preserve"> </w:t>
      </w:r>
      <w:r w:rsidR="00D01C57">
        <w:t xml:space="preserve">for 187 individuals </w:t>
      </w:r>
      <w:r w:rsidR="00D22A52">
        <w:t>differ</w:t>
      </w:r>
      <w:r>
        <w:t xml:space="preserve"> from the</w:t>
      </w:r>
      <w:r w:rsidR="00D22A52">
        <w:t xml:space="preserve"> observed species richness across the three </w:t>
      </w:r>
      <w:r w:rsidR="00A8651A">
        <w:t>microhabitats</w:t>
      </w:r>
      <w:r w:rsidR="00D22A52">
        <w:t>? (</w:t>
      </w:r>
      <w:r w:rsidR="00847128">
        <w:t>Hint</w:t>
      </w:r>
      <w:r w:rsidR="00D22A52">
        <w:t xml:space="preserve">: </w:t>
      </w:r>
      <w:r w:rsidR="007752C2">
        <w:t>refer to</w:t>
      </w:r>
      <w:r w:rsidR="00D22A52">
        <w:t xml:space="preserve"> the summary table of </w:t>
      </w:r>
      <w:r w:rsidR="007752C2">
        <w:t>the full</w:t>
      </w:r>
      <w:r w:rsidR="00D22A52">
        <w:t xml:space="preserve"> data set</w:t>
      </w:r>
      <w:r w:rsidR="007752C2">
        <w:t>.</w:t>
      </w:r>
      <w:r w:rsidR="00D22A52">
        <w:t>)</w:t>
      </w:r>
    </w:p>
    <w:p w14:paraId="7FF03C90" w14:textId="7B09C461" w:rsidR="00D22A52" w:rsidRDefault="00D22A52" w:rsidP="0063683C">
      <w:pPr>
        <w:pStyle w:val="ListParagraph"/>
        <w:numPr>
          <w:ilvl w:val="0"/>
          <w:numId w:val="11"/>
        </w:numPr>
      </w:pPr>
      <w:r>
        <w:t xml:space="preserve">Why </w:t>
      </w:r>
      <w:r w:rsidR="007752C2">
        <w:t xml:space="preserve">is it </w:t>
      </w:r>
      <w:r>
        <w:t xml:space="preserve">important to compare species richness across </w:t>
      </w:r>
      <w:r w:rsidR="00A8651A">
        <w:t>microhabitats</w:t>
      </w:r>
      <w:r>
        <w:t xml:space="preserve"> </w:t>
      </w:r>
      <w:r w:rsidR="007752C2">
        <w:t>using</w:t>
      </w:r>
      <w:r>
        <w:t xml:space="preserve"> the </w:t>
      </w:r>
      <w:r w:rsidR="003934D1">
        <w:t>same n</w:t>
      </w:r>
      <w:r>
        <w:t>umber of individuals?</w:t>
      </w:r>
      <w:r w:rsidR="00A77CE3">
        <w:t xml:space="preserve"> Explain</w:t>
      </w:r>
    </w:p>
    <w:p w14:paraId="4E02EEFC" w14:textId="6D3951FC" w:rsidR="003934D1" w:rsidRDefault="003934D1" w:rsidP="002438F1">
      <w:pPr>
        <w:pStyle w:val="ListParagraph"/>
      </w:pPr>
    </w:p>
    <w:p w14:paraId="38908EF3" w14:textId="4D51CD06" w:rsidR="00852EFF" w:rsidRPr="00852EFF" w:rsidRDefault="00852EFF" w:rsidP="00852EFF">
      <w:pPr>
        <w:pStyle w:val="ListParagraph"/>
        <w:ind w:left="0"/>
        <w:rPr>
          <w:b/>
          <w:bCs/>
        </w:rPr>
      </w:pPr>
      <w:r w:rsidRPr="00852EFF">
        <w:rPr>
          <w:b/>
          <w:bCs/>
        </w:rPr>
        <w:t>References</w:t>
      </w:r>
    </w:p>
    <w:p w14:paraId="0C3054D2" w14:textId="77777777" w:rsidR="0067299C" w:rsidRDefault="0067299C" w:rsidP="00852EFF">
      <w:pPr>
        <w:pStyle w:val="ListParagraph"/>
        <w:ind w:left="0"/>
      </w:pPr>
    </w:p>
    <w:p w14:paraId="354F0646" w14:textId="76B155AA" w:rsidR="00852EFF" w:rsidRDefault="0067299C" w:rsidP="00852EFF">
      <w:pPr>
        <w:pStyle w:val="ListParagraph"/>
        <w:ind w:left="0"/>
      </w:pPr>
      <w:r w:rsidRPr="0067299C">
        <w:t xml:space="preserve">Bravo, A., K. E. Harms, R. D. Stevens, and L. H. Emmons. 2008. </w:t>
      </w:r>
      <w:proofErr w:type="spellStart"/>
      <w:r w:rsidRPr="0067299C">
        <w:rPr>
          <w:i/>
          <w:iCs/>
        </w:rPr>
        <w:t>Collpas</w:t>
      </w:r>
      <w:proofErr w:type="spellEnd"/>
      <w:r w:rsidRPr="0067299C">
        <w:t xml:space="preserve">: activity hotspots for frugivorous bats (Phyllostomidae) in the Peruvian Amazon. </w:t>
      </w:r>
      <w:proofErr w:type="spellStart"/>
      <w:r w:rsidRPr="0011316A">
        <w:rPr>
          <w:i/>
          <w:iCs/>
        </w:rPr>
        <w:t>Biotropica</w:t>
      </w:r>
      <w:proofErr w:type="spellEnd"/>
      <w:r w:rsidRPr="0067299C">
        <w:t xml:space="preserve"> 40:203–210.</w:t>
      </w:r>
    </w:p>
    <w:p w14:paraId="7A10EF18" w14:textId="77777777" w:rsidR="0067299C" w:rsidRDefault="0067299C" w:rsidP="00852EFF">
      <w:pPr>
        <w:pStyle w:val="ListParagraph"/>
        <w:ind w:left="0"/>
      </w:pPr>
    </w:p>
    <w:p w14:paraId="32E7D0D5" w14:textId="5F6A4B72" w:rsidR="0067299C" w:rsidRDefault="0067299C" w:rsidP="00852EFF">
      <w:pPr>
        <w:pStyle w:val="ListParagraph"/>
        <w:ind w:left="0"/>
      </w:pPr>
      <w:r w:rsidRPr="0067299C">
        <w:t xml:space="preserve">Bravo, A. 2009. </w:t>
      </w:r>
      <w:proofErr w:type="spellStart"/>
      <w:r w:rsidRPr="0067299C">
        <w:rPr>
          <w:i/>
          <w:iCs/>
        </w:rPr>
        <w:t>Collpas</w:t>
      </w:r>
      <w:proofErr w:type="spellEnd"/>
      <w:r w:rsidRPr="0067299C">
        <w:rPr>
          <w:i/>
          <w:iCs/>
        </w:rPr>
        <w:t xml:space="preserve"> </w:t>
      </w:r>
      <w:r w:rsidRPr="0067299C">
        <w:t>as activity hotspots for frugivorous bats (</w:t>
      </w:r>
      <w:proofErr w:type="spellStart"/>
      <w:r w:rsidRPr="0067299C">
        <w:t>Stenodermatinae</w:t>
      </w:r>
      <w:proofErr w:type="spellEnd"/>
      <w:r w:rsidRPr="0067299C">
        <w:t xml:space="preserve">) in the Peruvian Amazon: underlying mechanisms and conservation implications. Ph.D. </w:t>
      </w:r>
      <w:r w:rsidR="00015093">
        <w:t>dissertation</w:t>
      </w:r>
      <w:r w:rsidRPr="0067299C">
        <w:t>, Louisiana State University.</w:t>
      </w:r>
    </w:p>
    <w:p w14:paraId="42EE96A5" w14:textId="77777777" w:rsidR="0067299C" w:rsidRDefault="0067299C" w:rsidP="00852EFF">
      <w:pPr>
        <w:pStyle w:val="ListParagraph"/>
        <w:ind w:left="0"/>
      </w:pPr>
    </w:p>
    <w:p w14:paraId="154061E4" w14:textId="786C53D1" w:rsidR="00852EFF" w:rsidRDefault="00852EFF" w:rsidP="00852EFF">
      <w:pPr>
        <w:pStyle w:val="ListParagraph"/>
        <w:ind w:left="0"/>
      </w:pPr>
      <w:r>
        <w:t xml:space="preserve">Hsieh, T.C., K. H. Ma, and A. Chao. 2016. </w:t>
      </w:r>
      <w:proofErr w:type="spellStart"/>
      <w:r>
        <w:t>iNEXT</w:t>
      </w:r>
      <w:proofErr w:type="spellEnd"/>
      <w:r>
        <w:t xml:space="preserve">: An R package for interpolation and extrapolation of species diversity (Hill numbers). </w:t>
      </w:r>
      <w:r w:rsidRPr="0011316A">
        <w:rPr>
          <w:i/>
          <w:iCs/>
        </w:rPr>
        <w:t>Methods in Ecology and Evolution</w:t>
      </w:r>
      <w:r>
        <w:t xml:space="preserve"> 7: 1451-1456.</w:t>
      </w:r>
    </w:p>
    <w:p w14:paraId="069DC0CD" w14:textId="77777777" w:rsidR="00852EFF" w:rsidRDefault="00852EFF" w:rsidP="00852EFF">
      <w:pPr>
        <w:pStyle w:val="ListParagraph"/>
        <w:ind w:left="0"/>
      </w:pPr>
    </w:p>
    <w:p w14:paraId="55F6099E" w14:textId="72CA8D7B" w:rsidR="00852EFF" w:rsidRDefault="00852EFF" w:rsidP="00852EFF">
      <w:pPr>
        <w:pStyle w:val="ListParagraph"/>
        <w:ind w:left="0"/>
      </w:pPr>
    </w:p>
    <w:sectPr w:rsidR="00852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701E"/>
    <w:multiLevelType w:val="multilevel"/>
    <w:tmpl w:val="10E8FE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A15F9"/>
    <w:multiLevelType w:val="hybridMultilevel"/>
    <w:tmpl w:val="3B00C6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A284E"/>
    <w:multiLevelType w:val="hybridMultilevel"/>
    <w:tmpl w:val="07627B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905EC"/>
    <w:multiLevelType w:val="hybridMultilevel"/>
    <w:tmpl w:val="D9A41E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9073B"/>
    <w:multiLevelType w:val="hybridMultilevel"/>
    <w:tmpl w:val="07627B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E3FB1"/>
    <w:multiLevelType w:val="hybridMultilevel"/>
    <w:tmpl w:val="95F41C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7B1153"/>
    <w:multiLevelType w:val="multilevel"/>
    <w:tmpl w:val="10E8FE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0631A"/>
    <w:multiLevelType w:val="hybridMultilevel"/>
    <w:tmpl w:val="3DD449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753512"/>
    <w:multiLevelType w:val="hybridMultilevel"/>
    <w:tmpl w:val="D54ED1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93C355F"/>
    <w:multiLevelType w:val="hybridMultilevel"/>
    <w:tmpl w:val="8E1C5A5A"/>
    <w:lvl w:ilvl="0" w:tplc="E53CE7F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56316A"/>
    <w:multiLevelType w:val="hybridMultilevel"/>
    <w:tmpl w:val="6A78EB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694705">
    <w:abstractNumId w:val="0"/>
    <w:lvlOverride w:ilvl="0">
      <w:lvl w:ilvl="0">
        <w:numFmt w:val="decimal"/>
        <w:lvlText w:val="%1."/>
        <w:lvlJc w:val="left"/>
      </w:lvl>
    </w:lvlOverride>
  </w:num>
  <w:num w:numId="2" w16cid:durableId="1226141915">
    <w:abstractNumId w:val="6"/>
  </w:num>
  <w:num w:numId="3" w16cid:durableId="884412912">
    <w:abstractNumId w:val="8"/>
  </w:num>
  <w:num w:numId="4" w16cid:durableId="2113745585">
    <w:abstractNumId w:val="9"/>
  </w:num>
  <w:num w:numId="5" w16cid:durableId="2015959101">
    <w:abstractNumId w:val="2"/>
  </w:num>
  <w:num w:numId="6" w16cid:durableId="371805024">
    <w:abstractNumId w:val="4"/>
  </w:num>
  <w:num w:numId="7" w16cid:durableId="70467828">
    <w:abstractNumId w:val="1"/>
  </w:num>
  <w:num w:numId="8" w16cid:durableId="625551860">
    <w:abstractNumId w:val="7"/>
  </w:num>
  <w:num w:numId="9" w16cid:durableId="698627808">
    <w:abstractNumId w:val="3"/>
  </w:num>
  <w:num w:numId="10" w16cid:durableId="345255679">
    <w:abstractNumId w:val="10"/>
  </w:num>
  <w:num w:numId="11" w16cid:durableId="12714728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97"/>
    <w:rsid w:val="00007E28"/>
    <w:rsid w:val="00015093"/>
    <w:rsid w:val="00031CED"/>
    <w:rsid w:val="00064A89"/>
    <w:rsid w:val="000B5CDE"/>
    <w:rsid w:val="0011316A"/>
    <w:rsid w:val="0012003B"/>
    <w:rsid w:val="00130A0D"/>
    <w:rsid w:val="001513BF"/>
    <w:rsid w:val="00174251"/>
    <w:rsid w:val="0019489B"/>
    <w:rsid w:val="001A7D8D"/>
    <w:rsid w:val="001C4384"/>
    <w:rsid w:val="001D65FF"/>
    <w:rsid w:val="001D7D6A"/>
    <w:rsid w:val="001F1422"/>
    <w:rsid w:val="001F3F2A"/>
    <w:rsid w:val="0022410F"/>
    <w:rsid w:val="002438F1"/>
    <w:rsid w:val="002A4CB6"/>
    <w:rsid w:val="002A7FC5"/>
    <w:rsid w:val="002B1591"/>
    <w:rsid w:val="002C0C8D"/>
    <w:rsid w:val="002E0FAD"/>
    <w:rsid w:val="0031478B"/>
    <w:rsid w:val="0032150A"/>
    <w:rsid w:val="00346FFF"/>
    <w:rsid w:val="00372509"/>
    <w:rsid w:val="003934D1"/>
    <w:rsid w:val="003A23D7"/>
    <w:rsid w:val="003C7C87"/>
    <w:rsid w:val="00490D1D"/>
    <w:rsid w:val="004C4655"/>
    <w:rsid w:val="004C74B0"/>
    <w:rsid w:val="004D18D1"/>
    <w:rsid w:val="004D5864"/>
    <w:rsid w:val="004F02C2"/>
    <w:rsid w:val="004F764D"/>
    <w:rsid w:val="00586CD5"/>
    <w:rsid w:val="005911CD"/>
    <w:rsid w:val="005B14DC"/>
    <w:rsid w:val="005B1AB4"/>
    <w:rsid w:val="005C232A"/>
    <w:rsid w:val="005C6132"/>
    <w:rsid w:val="00606869"/>
    <w:rsid w:val="006073B1"/>
    <w:rsid w:val="0063683C"/>
    <w:rsid w:val="0067299C"/>
    <w:rsid w:val="00673AAA"/>
    <w:rsid w:val="006B3D30"/>
    <w:rsid w:val="006B7527"/>
    <w:rsid w:val="006D1C8D"/>
    <w:rsid w:val="006F6AFB"/>
    <w:rsid w:val="00712EBD"/>
    <w:rsid w:val="00772883"/>
    <w:rsid w:val="00774E75"/>
    <w:rsid w:val="007752C2"/>
    <w:rsid w:val="007B72CB"/>
    <w:rsid w:val="007C6D11"/>
    <w:rsid w:val="007D29D0"/>
    <w:rsid w:val="007D33EA"/>
    <w:rsid w:val="007D78D3"/>
    <w:rsid w:val="007F1A09"/>
    <w:rsid w:val="00812429"/>
    <w:rsid w:val="00847128"/>
    <w:rsid w:val="0085158E"/>
    <w:rsid w:val="00852EFF"/>
    <w:rsid w:val="008B1938"/>
    <w:rsid w:val="008C5B65"/>
    <w:rsid w:val="008F2B51"/>
    <w:rsid w:val="00985CDE"/>
    <w:rsid w:val="009A49DE"/>
    <w:rsid w:val="009B1306"/>
    <w:rsid w:val="009B41E3"/>
    <w:rsid w:val="009C1A97"/>
    <w:rsid w:val="009D1967"/>
    <w:rsid w:val="009E5F3F"/>
    <w:rsid w:val="009F1C4F"/>
    <w:rsid w:val="009F6232"/>
    <w:rsid w:val="00A044AC"/>
    <w:rsid w:val="00A05BDE"/>
    <w:rsid w:val="00A24B1C"/>
    <w:rsid w:val="00A32624"/>
    <w:rsid w:val="00A407C2"/>
    <w:rsid w:val="00A77CE3"/>
    <w:rsid w:val="00A8651A"/>
    <w:rsid w:val="00A95648"/>
    <w:rsid w:val="00AB3EEA"/>
    <w:rsid w:val="00AB4BE3"/>
    <w:rsid w:val="00AC02BF"/>
    <w:rsid w:val="00AF3105"/>
    <w:rsid w:val="00AF5D3C"/>
    <w:rsid w:val="00B22FE6"/>
    <w:rsid w:val="00B501E5"/>
    <w:rsid w:val="00B57287"/>
    <w:rsid w:val="00B6173A"/>
    <w:rsid w:val="00B66FD6"/>
    <w:rsid w:val="00BC034D"/>
    <w:rsid w:val="00BD180C"/>
    <w:rsid w:val="00BE7E03"/>
    <w:rsid w:val="00C22E96"/>
    <w:rsid w:val="00C620E9"/>
    <w:rsid w:val="00C67404"/>
    <w:rsid w:val="00C8183F"/>
    <w:rsid w:val="00C81D14"/>
    <w:rsid w:val="00C82437"/>
    <w:rsid w:val="00C9566B"/>
    <w:rsid w:val="00CE21B7"/>
    <w:rsid w:val="00CF7C2B"/>
    <w:rsid w:val="00D01C57"/>
    <w:rsid w:val="00D14100"/>
    <w:rsid w:val="00D22A52"/>
    <w:rsid w:val="00D37C7D"/>
    <w:rsid w:val="00D51726"/>
    <w:rsid w:val="00D85AF8"/>
    <w:rsid w:val="00D9365F"/>
    <w:rsid w:val="00DD2D02"/>
    <w:rsid w:val="00E04736"/>
    <w:rsid w:val="00E42E81"/>
    <w:rsid w:val="00E61108"/>
    <w:rsid w:val="00E83134"/>
    <w:rsid w:val="00E96E17"/>
    <w:rsid w:val="00EB4F60"/>
    <w:rsid w:val="00EC5E64"/>
    <w:rsid w:val="00ED66C4"/>
    <w:rsid w:val="00ED6F95"/>
    <w:rsid w:val="00EE272D"/>
    <w:rsid w:val="00EE4D71"/>
    <w:rsid w:val="00F220BE"/>
    <w:rsid w:val="00F511B7"/>
    <w:rsid w:val="00F804A6"/>
    <w:rsid w:val="00F82E16"/>
    <w:rsid w:val="00FA0D38"/>
    <w:rsid w:val="00FC349B"/>
    <w:rsid w:val="00FC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8BCE"/>
  <w15:chartTrackingRefBased/>
  <w15:docId w15:val="{2ADA8846-83BA-9044-B6C0-F4CC83C5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5FF"/>
  </w:style>
  <w:style w:type="paragraph" w:styleId="Heading1">
    <w:name w:val="heading 1"/>
    <w:basedOn w:val="Normal"/>
    <w:next w:val="Normal"/>
    <w:link w:val="Heading1Char"/>
    <w:uiPriority w:val="9"/>
    <w:qFormat/>
    <w:rsid w:val="009C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A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D18D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D18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18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18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18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18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1325</Words>
  <Characters>7251</Characters>
  <Application>Microsoft Office Word</Application>
  <DocSecurity>0</DocSecurity>
  <Lines>213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Bravo</dc:creator>
  <cp:keywords/>
  <dc:description/>
  <cp:lastModifiedBy>Adriana Bravo</cp:lastModifiedBy>
  <cp:revision>2</cp:revision>
  <dcterms:created xsi:type="dcterms:W3CDTF">2026-05-20T16:55:00Z</dcterms:created>
  <dcterms:modified xsi:type="dcterms:W3CDTF">2026-05-20T16:55:00Z</dcterms:modified>
</cp:coreProperties>
</file>