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26420" w14:textId="1262ED8F" w:rsidR="007C3222" w:rsidRPr="008B6DA0" w:rsidRDefault="00C332C8" w:rsidP="007C3222">
      <w:pPr>
        <w:rPr>
          <w:color w:val="4EA72E" w:themeColor="accent6"/>
        </w:rPr>
      </w:pPr>
      <w:r w:rsidRPr="008B6DA0">
        <w:rPr>
          <w:color w:val="4EA72E" w:themeColor="accent6"/>
        </w:rPr>
        <w:t xml:space="preserve">Ministry of Healing </w:t>
      </w:r>
    </w:p>
    <w:p w14:paraId="13C7FEC9" w14:textId="77777777" w:rsidR="007C3222" w:rsidRDefault="007C3222" w:rsidP="007C3222"/>
    <w:p w14:paraId="7A8632B8" w14:textId="00227695" w:rsidR="007C3222" w:rsidRDefault="007C3222" w:rsidP="007C3222">
      <w:r>
        <w:t>In a world filled with disease, stress, and spiritual emptiness, God's plan for our healing is beautifully outlined in His Word and expanded in the book The Ministry of Healing by Ellen G. White. True healing goes beyond treating physical symptoms</w:t>
      </w:r>
      <w:r w:rsidR="008B6DA0">
        <w:t xml:space="preserve">, </w:t>
      </w:r>
      <w:r>
        <w:t>it involves the restoration of body, mind, and spirit. God's method is not limited to pills or surgeries but includes simple, natural remedies, trust in divine power, and a lifestyle in harmony with His laws. This article explores the principles of heaven’s healing ministry and how we can apply them in our daily lives.</w:t>
      </w:r>
    </w:p>
    <w:p w14:paraId="0954A48C" w14:textId="77777777" w:rsidR="007C3222" w:rsidRDefault="007C3222" w:rsidP="007C3222"/>
    <w:p w14:paraId="0F395153" w14:textId="77777777" w:rsidR="007C3222" w:rsidRDefault="007C3222" w:rsidP="007C3222"/>
    <w:p w14:paraId="24F1950D" w14:textId="77777777" w:rsidR="007C3222" w:rsidRDefault="007C3222" w:rsidP="007C3222">
      <w:r>
        <w:t>---</w:t>
      </w:r>
    </w:p>
    <w:p w14:paraId="62EFDA87" w14:textId="77777777" w:rsidR="007C3222" w:rsidRDefault="007C3222" w:rsidP="007C3222"/>
    <w:p w14:paraId="269F5FD6" w14:textId="77777777" w:rsidR="007C3222" w:rsidRPr="00B066E0" w:rsidRDefault="007C3222" w:rsidP="007C3222">
      <w:pPr>
        <w:rPr>
          <w:color w:val="00B050"/>
        </w:rPr>
      </w:pPr>
      <w:r>
        <w:t xml:space="preserve">1. </w:t>
      </w:r>
      <w:r w:rsidRPr="00B066E0">
        <w:rPr>
          <w:color w:val="00B050"/>
        </w:rPr>
        <w:t>God is the Great Physician</w:t>
      </w:r>
    </w:p>
    <w:p w14:paraId="4B2C52B5" w14:textId="77777777" w:rsidR="007C3222" w:rsidRDefault="007C3222" w:rsidP="007C3222"/>
    <w:p w14:paraId="7E6DCBE8" w14:textId="5B2CAAC1" w:rsidR="007C3222" w:rsidRDefault="007C3222" w:rsidP="007C3222">
      <w:r>
        <w:t>The Bible repeatedly presents God as the ultimate source of healing. “</w:t>
      </w:r>
      <w:r w:rsidRPr="00511FA5">
        <w:rPr>
          <w:color w:val="FFC000"/>
        </w:rPr>
        <w:t xml:space="preserve">For I am the Lord that </w:t>
      </w:r>
      <w:proofErr w:type="spellStart"/>
      <w:r w:rsidRPr="00511FA5">
        <w:rPr>
          <w:color w:val="FFC000"/>
        </w:rPr>
        <w:t>healeth</w:t>
      </w:r>
      <w:proofErr w:type="spellEnd"/>
      <w:r w:rsidRPr="00511FA5">
        <w:rPr>
          <w:color w:val="FFC000"/>
        </w:rPr>
        <w:t xml:space="preserve"> thee</w:t>
      </w:r>
      <w:r>
        <w:t>” (Exodus 15:26). In The Ministry of Healing, Ellen White affirms that "</w:t>
      </w:r>
      <w:r w:rsidRPr="0036269F">
        <w:rPr>
          <w:color w:val="4EA72E" w:themeColor="accent6"/>
        </w:rPr>
        <w:t>the Savior in His miracles revealed the power that is constantly at work in man’s behalf, to sustain and to heal him</w:t>
      </w:r>
      <w:r>
        <w:t>" (MH, p. 112). Jesus ministered to the sick not just to relieve their suffering, but to restore their faith in God. Today, He invites us to come to Him with all our ailments</w:t>
      </w:r>
      <w:r w:rsidR="00511FA5">
        <w:t xml:space="preserve">, </w:t>
      </w:r>
      <w:r>
        <w:t>physical, emotional, and spiritual</w:t>
      </w:r>
      <w:r w:rsidR="00511FA5">
        <w:t xml:space="preserve">, </w:t>
      </w:r>
      <w:r>
        <w:t>and receive His healing touch.</w:t>
      </w:r>
    </w:p>
    <w:p w14:paraId="55348189" w14:textId="77777777" w:rsidR="007C3222" w:rsidRDefault="007C3222" w:rsidP="007C3222"/>
    <w:p w14:paraId="5A5A4128" w14:textId="77777777" w:rsidR="007C3222" w:rsidRDefault="007C3222" w:rsidP="007C3222"/>
    <w:p w14:paraId="538273F2" w14:textId="77777777" w:rsidR="007C3222" w:rsidRDefault="007C3222" w:rsidP="007C3222">
      <w:r>
        <w:t>---</w:t>
      </w:r>
    </w:p>
    <w:p w14:paraId="4EA6F1A4" w14:textId="77777777" w:rsidR="007C3222" w:rsidRDefault="007C3222" w:rsidP="007C3222"/>
    <w:p w14:paraId="7590FB8A" w14:textId="77777777" w:rsidR="007C3222" w:rsidRPr="00B066E0" w:rsidRDefault="007C3222" w:rsidP="007C3222">
      <w:pPr>
        <w:rPr>
          <w:color w:val="00B050"/>
        </w:rPr>
      </w:pPr>
      <w:r>
        <w:t xml:space="preserve">2. </w:t>
      </w:r>
      <w:r w:rsidRPr="00B066E0">
        <w:rPr>
          <w:color w:val="00B050"/>
        </w:rPr>
        <w:t>Lifestyle and Natural Remedies</w:t>
      </w:r>
    </w:p>
    <w:p w14:paraId="560ECA9A" w14:textId="77777777" w:rsidR="007C3222" w:rsidRDefault="007C3222" w:rsidP="007C3222"/>
    <w:p w14:paraId="107F5E53" w14:textId="02B3D7E7" w:rsidR="007C3222" w:rsidRDefault="007C3222" w:rsidP="007C3222">
      <w:r>
        <w:t>God has given us eight natural laws of health often summarized as NEWSTART: Nutrition, Exercise, Water, Sunlight, Temperance, Air, Rest, and Trust in God. Ellen White wrote, “</w:t>
      </w:r>
      <w:r w:rsidRPr="002818CE">
        <w:rPr>
          <w:color w:val="4EA72E" w:themeColor="accent6"/>
        </w:rPr>
        <w:t xml:space="preserve">Pure air, sunlight, abstemiousness, rest, exercise, proper diet, the use of water, trust in divine </w:t>
      </w:r>
      <w:r w:rsidRPr="002818CE">
        <w:rPr>
          <w:color w:val="4EA72E" w:themeColor="accent6"/>
        </w:rPr>
        <w:lastRenderedPageBreak/>
        <w:t>power—these are the true remedies</w:t>
      </w:r>
      <w:r>
        <w:t>” (MH, p. 127). By living according to these principles, we allow our bodies to work with God's design, preventing disease and promoting vitality. This is not a human invention</w:t>
      </w:r>
      <w:r w:rsidR="002818CE">
        <w:t>, it</w:t>
      </w:r>
      <w:r>
        <w:t>’s divine wisdom.</w:t>
      </w:r>
    </w:p>
    <w:p w14:paraId="01524A9B" w14:textId="77777777" w:rsidR="007C3222" w:rsidRDefault="007C3222" w:rsidP="007C3222"/>
    <w:p w14:paraId="4D04D57A" w14:textId="77777777" w:rsidR="007C3222" w:rsidRDefault="007C3222" w:rsidP="007C3222"/>
    <w:p w14:paraId="4D7E99DD" w14:textId="77777777" w:rsidR="007C3222" w:rsidRDefault="007C3222" w:rsidP="007C3222">
      <w:r>
        <w:t>---</w:t>
      </w:r>
    </w:p>
    <w:p w14:paraId="0CE191D9" w14:textId="77777777" w:rsidR="007C3222" w:rsidRDefault="007C3222" w:rsidP="007C3222"/>
    <w:p w14:paraId="44A4EE26" w14:textId="77777777" w:rsidR="007C3222" w:rsidRPr="00130427" w:rsidRDefault="007C3222" w:rsidP="007C3222">
      <w:pPr>
        <w:rPr>
          <w:color w:val="00B050"/>
        </w:rPr>
      </w:pPr>
      <w:r>
        <w:t xml:space="preserve">3. </w:t>
      </w:r>
      <w:r w:rsidRPr="00130427">
        <w:rPr>
          <w:color w:val="00B050"/>
        </w:rPr>
        <w:t>The Link Between Health and Holiness</w:t>
      </w:r>
    </w:p>
    <w:p w14:paraId="06510A1D" w14:textId="77777777" w:rsidR="007C3222" w:rsidRDefault="007C3222" w:rsidP="007C3222"/>
    <w:p w14:paraId="6DFDB9FF" w14:textId="77777777" w:rsidR="007C3222" w:rsidRDefault="007C3222" w:rsidP="007C3222">
      <w:r>
        <w:t>Health is not just a physical matter; it is deeply spiritual. The Apostle Paul says, “</w:t>
      </w:r>
      <w:r w:rsidRPr="003443DE">
        <w:rPr>
          <w:color w:val="FFC000"/>
        </w:rPr>
        <w:t>Your body is the temple of the Holy Ghost... therefore glorify God in your body, and in your spirit, which are God’s</w:t>
      </w:r>
      <w:r>
        <w:t>” (1 Corinthians 6:19–20). In harmony with this, Ellen White notes, “</w:t>
      </w:r>
      <w:r w:rsidRPr="00443E4D">
        <w:rPr>
          <w:color w:val="4EA72E" w:themeColor="accent6"/>
        </w:rPr>
        <w:t>A pure, healthy life is most favorable for the perfection of Christian character</w:t>
      </w:r>
      <w:r>
        <w:t>” (MH, p. 130). Neglecting our health dulls the mind and weakens our ability to discern spiritual truths. By maintaining good health, we strengthen our walk with God.</w:t>
      </w:r>
    </w:p>
    <w:p w14:paraId="39D56612" w14:textId="77777777" w:rsidR="007C3222" w:rsidRDefault="007C3222" w:rsidP="007C3222"/>
    <w:p w14:paraId="4AB992E3" w14:textId="77777777" w:rsidR="007C3222" w:rsidRDefault="007C3222" w:rsidP="007C3222"/>
    <w:p w14:paraId="4C44D9D8" w14:textId="77777777" w:rsidR="007C3222" w:rsidRDefault="007C3222" w:rsidP="007C3222">
      <w:r>
        <w:t>---</w:t>
      </w:r>
    </w:p>
    <w:p w14:paraId="086602F9" w14:textId="77777777" w:rsidR="007C3222" w:rsidRDefault="007C3222" w:rsidP="007C3222"/>
    <w:p w14:paraId="4C8CB338" w14:textId="77777777" w:rsidR="007C3222" w:rsidRPr="00E13C60" w:rsidRDefault="007C3222" w:rsidP="007C3222">
      <w:pPr>
        <w:rPr>
          <w:color w:val="00B050"/>
        </w:rPr>
      </w:pPr>
      <w:r>
        <w:t xml:space="preserve">4. </w:t>
      </w:r>
      <w:r w:rsidRPr="00E13C60">
        <w:rPr>
          <w:color w:val="00B050"/>
        </w:rPr>
        <w:t>Ministering to Others Through Health</w:t>
      </w:r>
    </w:p>
    <w:p w14:paraId="4CC43DFD" w14:textId="77777777" w:rsidR="007C3222" w:rsidRDefault="007C3222" w:rsidP="007C3222"/>
    <w:p w14:paraId="1F8AFA2A" w14:textId="77777777" w:rsidR="007C3222" w:rsidRDefault="007C3222" w:rsidP="007C3222">
      <w:r>
        <w:t>Christ’s method of ministry blended physical healing with spiritual teaching. “</w:t>
      </w:r>
      <w:r w:rsidRPr="00DA6FB3">
        <w:rPr>
          <w:color w:val="4EA72E" w:themeColor="accent6"/>
        </w:rPr>
        <w:t>Christ’s method alone will give true success in reaching the people... He ministered to their needs and won their confidence. Then He bade them, ‘Follow Me</w:t>
      </w:r>
      <w:r>
        <w:t>’” (MH, p. 143). As digital evangelists, health reformers, or just concerned neighbors, we can follow Christ's example by showing compassion to the suffering. Whether through a healthy meal, a word of encouragement, or sharing God’s health message online, we can be His hands of healing today.</w:t>
      </w:r>
    </w:p>
    <w:p w14:paraId="31ABDC46" w14:textId="77777777" w:rsidR="007C3222" w:rsidRDefault="007C3222" w:rsidP="007C3222"/>
    <w:p w14:paraId="292E3A0E" w14:textId="77777777" w:rsidR="007C3222" w:rsidRDefault="007C3222" w:rsidP="007C3222"/>
    <w:p w14:paraId="6D75EFA5" w14:textId="77777777" w:rsidR="007C3222" w:rsidRDefault="007C3222" w:rsidP="007C3222">
      <w:r>
        <w:lastRenderedPageBreak/>
        <w:t>---</w:t>
      </w:r>
    </w:p>
    <w:p w14:paraId="60776E7F" w14:textId="77777777" w:rsidR="007C3222" w:rsidRDefault="007C3222" w:rsidP="007C3222"/>
    <w:p w14:paraId="60D6EB28" w14:textId="77777777" w:rsidR="007C3222" w:rsidRPr="00C4181A" w:rsidRDefault="007C3222" w:rsidP="007C3222">
      <w:pPr>
        <w:rPr>
          <w:color w:val="00B050"/>
        </w:rPr>
      </w:pPr>
      <w:r>
        <w:t xml:space="preserve">5. </w:t>
      </w:r>
      <w:r w:rsidRPr="00C4181A">
        <w:rPr>
          <w:color w:val="00B050"/>
        </w:rPr>
        <w:t>Faith and Prayer in the Healing Process</w:t>
      </w:r>
    </w:p>
    <w:p w14:paraId="30084263" w14:textId="77777777" w:rsidR="007C3222" w:rsidRPr="00E13C60" w:rsidRDefault="007C3222" w:rsidP="007C3222">
      <w:pPr>
        <w:rPr>
          <w:color w:val="00B0F0"/>
        </w:rPr>
      </w:pPr>
    </w:p>
    <w:p w14:paraId="47E7962C" w14:textId="77777777" w:rsidR="007C3222" w:rsidRDefault="007C3222" w:rsidP="007C3222">
      <w:r>
        <w:t>True healing always involves faith. James 5:15 says, “</w:t>
      </w:r>
      <w:r w:rsidRPr="00DA6FB3">
        <w:rPr>
          <w:color w:val="FFC000"/>
        </w:rPr>
        <w:t>The prayer of faith shall save the sick, and the Lord shall raise him up</w:t>
      </w:r>
      <w:r>
        <w:t>.” While we should use natural remedies and good habits, Ellen White reminds us: “</w:t>
      </w:r>
      <w:r w:rsidRPr="00416729">
        <w:rPr>
          <w:color w:val="4EA72E" w:themeColor="accent6"/>
        </w:rPr>
        <w:t>It is not the human physician who heals. It is the divine Healer</w:t>
      </w:r>
      <w:r>
        <w:t>” (MH, p. 113). Prayer should be the first and last step in every healing journey. Trusting in God’s timing and methods brings peace even when physical healing is delayed. Our greatest healing is the restoration of the soul through Christ.</w:t>
      </w:r>
    </w:p>
    <w:p w14:paraId="1A78F765" w14:textId="77777777" w:rsidR="007C3222" w:rsidRDefault="007C3222" w:rsidP="007C3222"/>
    <w:p w14:paraId="2DB79644" w14:textId="77777777" w:rsidR="007C3222" w:rsidRDefault="007C3222" w:rsidP="007C3222"/>
    <w:p w14:paraId="2EE2F74E" w14:textId="7FC1BCCA" w:rsidR="007C3222" w:rsidRDefault="007C3222" w:rsidP="007C3222">
      <w:r>
        <w:t>---</w:t>
      </w:r>
    </w:p>
    <w:p w14:paraId="543634C4" w14:textId="77777777" w:rsidR="007C3222" w:rsidRDefault="007C3222" w:rsidP="007C3222"/>
    <w:p w14:paraId="0300D76D" w14:textId="4AE126E4" w:rsidR="007C3222" w:rsidRDefault="007C3222">
      <w:r>
        <w:t>The ministry of healing is not a forgotten relic</w:t>
      </w:r>
      <w:r w:rsidR="00416729">
        <w:t>, i</w:t>
      </w:r>
      <w:r>
        <w:t>t is a present reality for all who seek God’s way of restoration. When we live in harmony with His health laws, serve others in love, and trust fully in His promises, we experience not just healing</w:t>
      </w:r>
      <w:r w:rsidR="00E546AC">
        <w:t xml:space="preserve"> </w:t>
      </w:r>
      <w:r>
        <w:t>but wholeness. Let us take up the banner of health reform, not as a burden, but as a joyful privilege. In doing so, we reflect the compassionate Savior who went about doing good and healing all who were oppressed (Acts 10:38).</w:t>
      </w:r>
    </w:p>
    <w:sectPr w:rsidR="007C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22"/>
    <w:rsid w:val="00130427"/>
    <w:rsid w:val="002818CE"/>
    <w:rsid w:val="003443DE"/>
    <w:rsid w:val="0036269F"/>
    <w:rsid w:val="00416729"/>
    <w:rsid w:val="00443E4D"/>
    <w:rsid w:val="00511FA5"/>
    <w:rsid w:val="005162D8"/>
    <w:rsid w:val="0055044C"/>
    <w:rsid w:val="007C3222"/>
    <w:rsid w:val="00812413"/>
    <w:rsid w:val="008B6DA0"/>
    <w:rsid w:val="008D4345"/>
    <w:rsid w:val="00B066E0"/>
    <w:rsid w:val="00C332C8"/>
    <w:rsid w:val="00C4181A"/>
    <w:rsid w:val="00DA6FB3"/>
    <w:rsid w:val="00E13C60"/>
    <w:rsid w:val="00E546AC"/>
    <w:rsid w:val="00F31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1D55A"/>
  <w15:chartTrackingRefBased/>
  <w15:docId w15:val="{535B919D-A980-E54C-A0A3-46F839A4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222"/>
    <w:rPr>
      <w:rFonts w:eastAsiaTheme="majorEastAsia" w:cstheme="majorBidi"/>
      <w:color w:val="272727" w:themeColor="text1" w:themeTint="D8"/>
    </w:rPr>
  </w:style>
  <w:style w:type="paragraph" w:styleId="Title">
    <w:name w:val="Title"/>
    <w:basedOn w:val="Normal"/>
    <w:next w:val="Normal"/>
    <w:link w:val="TitleChar"/>
    <w:uiPriority w:val="10"/>
    <w:qFormat/>
    <w:rsid w:val="007C3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222"/>
    <w:pPr>
      <w:spacing w:before="160"/>
      <w:jc w:val="center"/>
    </w:pPr>
    <w:rPr>
      <w:i/>
      <w:iCs/>
      <w:color w:val="404040" w:themeColor="text1" w:themeTint="BF"/>
    </w:rPr>
  </w:style>
  <w:style w:type="character" w:customStyle="1" w:styleId="QuoteChar">
    <w:name w:val="Quote Char"/>
    <w:basedOn w:val="DefaultParagraphFont"/>
    <w:link w:val="Quote"/>
    <w:uiPriority w:val="29"/>
    <w:rsid w:val="007C3222"/>
    <w:rPr>
      <w:i/>
      <w:iCs/>
      <w:color w:val="404040" w:themeColor="text1" w:themeTint="BF"/>
    </w:rPr>
  </w:style>
  <w:style w:type="paragraph" w:styleId="ListParagraph">
    <w:name w:val="List Paragraph"/>
    <w:basedOn w:val="Normal"/>
    <w:uiPriority w:val="34"/>
    <w:qFormat/>
    <w:rsid w:val="007C3222"/>
    <w:pPr>
      <w:ind w:left="720"/>
      <w:contextualSpacing/>
    </w:pPr>
  </w:style>
  <w:style w:type="character" w:styleId="IntenseEmphasis">
    <w:name w:val="Intense Emphasis"/>
    <w:basedOn w:val="DefaultParagraphFont"/>
    <w:uiPriority w:val="21"/>
    <w:qFormat/>
    <w:rsid w:val="007C3222"/>
    <w:rPr>
      <w:i/>
      <w:iCs/>
      <w:color w:val="0F4761" w:themeColor="accent1" w:themeShade="BF"/>
    </w:rPr>
  </w:style>
  <w:style w:type="paragraph" w:styleId="IntenseQuote">
    <w:name w:val="Intense Quote"/>
    <w:basedOn w:val="Normal"/>
    <w:next w:val="Normal"/>
    <w:link w:val="IntenseQuoteChar"/>
    <w:uiPriority w:val="30"/>
    <w:qFormat/>
    <w:rsid w:val="007C3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222"/>
    <w:rPr>
      <w:i/>
      <w:iCs/>
      <w:color w:val="0F4761" w:themeColor="accent1" w:themeShade="BF"/>
    </w:rPr>
  </w:style>
  <w:style w:type="character" w:styleId="IntenseReference">
    <w:name w:val="Intense Reference"/>
    <w:basedOn w:val="DefaultParagraphFont"/>
    <w:uiPriority w:val="32"/>
    <w:qFormat/>
    <w:rsid w:val="007C32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ochamiian22@gmail.com</dc:creator>
  <cp:keywords/>
  <dc:description/>
  <cp:lastModifiedBy>ochamiian22@gmail.com</cp:lastModifiedBy>
  <cp:revision>2</cp:revision>
  <dcterms:created xsi:type="dcterms:W3CDTF">2025-06-03T11:55:00Z</dcterms:created>
  <dcterms:modified xsi:type="dcterms:W3CDTF">2025-06-03T11:55:00Z</dcterms:modified>
</cp:coreProperties>
</file>