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45" w:rsidRPr="00416A45" w:rsidRDefault="00416A45" w:rsidP="000B3841">
      <w:pPr>
        <w:widowControl w:val="0"/>
        <w:autoSpaceDE w:val="0"/>
        <w:autoSpaceDN w:val="0"/>
        <w:adjustRightInd w:val="0"/>
        <w:jc w:val="center"/>
        <w:rPr>
          <w:rFonts w:cs="Arial"/>
          <w:b/>
          <w:color w:val="1A1A1A"/>
          <w:sz w:val="28"/>
          <w:szCs w:val="28"/>
        </w:rPr>
      </w:pPr>
      <w:bookmarkStart w:id="0" w:name="_GoBack"/>
      <w:bookmarkEnd w:id="0"/>
      <w:r w:rsidRPr="00416A45">
        <w:rPr>
          <w:rFonts w:cs="Arial"/>
          <w:b/>
          <w:color w:val="1A1A1A"/>
          <w:sz w:val="28"/>
          <w:szCs w:val="28"/>
        </w:rPr>
        <w:t xml:space="preserve">Econ </w:t>
      </w:r>
      <w:r w:rsidR="00356E3D">
        <w:rPr>
          <w:rFonts w:cs="Arial"/>
          <w:b/>
          <w:color w:val="1A1A1A"/>
          <w:sz w:val="28"/>
          <w:szCs w:val="28"/>
        </w:rPr>
        <w:t>591</w:t>
      </w:r>
      <w:r w:rsidRPr="00416A45">
        <w:rPr>
          <w:rFonts w:cs="Arial"/>
          <w:b/>
          <w:color w:val="1A1A1A"/>
          <w:sz w:val="28"/>
          <w:szCs w:val="28"/>
        </w:rPr>
        <w:t xml:space="preserve"> ’17 – Entrepreneurial Market Research</w:t>
      </w:r>
    </w:p>
    <w:p w:rsidR="00416A45" w:rsidRPr="00416A45" w:rsidRDefault="00416A45" w:rsidP="000B3841">
      <w:pPr>
        <w:widowControl w:val="0"/>
        <w:autoSpaceDE w:val="0"/>
        <w:autoSpaceDN w:val="0"/>
        <w:adjustRightInd w:val="0"/>
        <w:jc w:val="center"/>
        <w:rPr>
          <w:rFonts w:cs="Arial"/>
          <w:b/>
          <w:color w:val="1A1A1A"/>
          <w:sz w:val="28"/>
          <w:szCs w:val="28"/>
        </w:rPr>
      </w:pPr>
      <w:r w:rsidRPr="00416A45">
        <w:rPr>
          <w:rFonts w:cs="Arial"/>
          <w:b/>
          <w:color w:val="1A1A1A"/>
          <w:sz w:val="28"/>
          <w:szCs w:val="28"/>
        </w:rPr>
        <w:t>Syllabus &amp; Course Requirements</w:t>
      </w:r>
    </w:p>
    <w:p w:rsidR="00416A45" w:rsidRPr="00416A45" w:rsidRDefault="00416A45" w:rsidP="000B3841">
      <w:pPr>
        <w:widowControl w:val="0"/>
        <w:autoSpaceDE w:val="0"/>
        <w:autoSpaceDN w:val="0"/>
        <w:adjustRightInd w:val="0"/>
        <w:jc w:val="center"/>
        <w:rPr>
          <w:rFonts w:cs="Arial"/>
          <w:b/>
          <w:color w:val="1A1A1A"/>
          <w:sz w:val="28"/>
          <w:szCs w:val="28"/>
        </w:rPr>
      </w:pPr>
    </w:p>
    <w:p w:rsidR="00416A45" w:rsidRPr="00416A45" w:rsidRDefault="00416A45" w:rsidP="00416A45">
      <w:pPr>
        <w:contextualSpacing/>
        <w:rPr>
          <w:sz w:val="20"/>
          <w:szCs w:val="20"/>
        </w:rPr>
      </w:pPr>
      <w:r w:rsidRPr="00416A45">
        <w:rPr>
          <w:b/>
          <w:sz w:val="20"/>
          <w:szCs w:val="20"/>
        </w:rPr>
        <w:t>Instructor:</w:t>
      </w:r>
      <w:r w:rsidRPr="00416A45">
        <w:rPr>
          <w:b/>
          <w:sz w:val="20"/>
          <w:szCs w:val="20"/>
        </w:rPr>
        <w:tab/>
      </w:r>
      <w:r w:rsidRPr="00416A45">
        <w:rPr>
          <w:b/>
          <w:sz w:val="20"/>
          <w:szCs w:val="20"/>
        </w:rPr>
        <w:tab/>
      </w:r>
      <w:r w:rsidRPr="00416A45">
        <w:rPr>
          <w:sz w:val="20"/>
          <w:szCs w:val="20"/>
        </w:rPr>
        <w:t>Prof.</w:t>
      </w:r>
      <w:r w:rsidRPr="00416A45">
        <w:rPr>
          <w:b/>
          <w:sz w:val="20"/>
          <w:szCs w:val="20"/>
        </w:rPr>
        <w:t xml:space="preserve"> </w:t>
      </w:r>
      <w:r w:rsidRPr="00416A45">
        <w:rPr>
          <w:sz w:val="20"/>
          <w:szCs w:val="20"/>
        </w:rPr>
        <w:t>Chris Allison ‘83</w:t>
      </w:r>
    </w:p>
    <w:p w:rsidR="00416A45" w:rsidRPr="00416A45" w:rsidRDefault="00416A45" w:rsidP="00416A45">
      <w:pPr>
        <w:contextualSpacing/>
        <w:rPr>
          <w:sz w:val="20"/>
          <w:szCs w:val="20"/>
        </w:rPr>
      </w:pPr>
      <w:r w:rsidRPr="00416A45">
        <w:rPr>
          <w:sz w:val="20"/>
          <w:szCs w:val="20"/>
        </w:rPr>
        <w:tab/>
      </w:r>
      <w:r w:rsidRPr="00416A45">
        <w:rPr>
          <w:sz w:val="20"/>
          <w:szCs w:val="20"/>
        </w:rPr>
        <w:tab/>
      </w:r>
      <w:r w:rsidRPr="00416A45">
        <w:rPr>
          <w:sz w:val="20"/>
          <w:szCs w:val="20"/>
        </w:rPr>
        <w:tab/>
        <w:t>Co-Director, Center For Business &amp; Economics (CBE)</w:t>
      </w:r>
    </w:p>
    <w:p w:rsidR="00416A45" w:rsidRPr="00416A45" w:rsidRDefault="00416A45" w:rsidP="00416A45">
      <w:pPr>
        <w:contextualSpacing/>
        <w:rPr>
          <w:b/>
          <w:sz w:val="20"/>
          <w:szCs w:val="20"/>
        </w:rPr>
      </w:pPr>
    </w:p>
    <w:p w:rsidR="00416A45" w:rsidRPr="00416A45" w:rsidRDefault="00416A45" w:rsidP="00416A45">
      <w:pPr>
        <w:contextualSpacing/>
        <w:rPr>
          <w:sz w:val="20"/>
          <w:szCs w:val="20"/>
        </w:rPr>
      </w:pPr>
      <w:r w:rsidRPr="00416A45">
        <w:rPr>
          <w:b/>
          <w:sz w:val="20"/>
          <w:szCs w:val="20"/>
        </w:rPr>
        <w:t>Class Times:</w:t>
      </w:r>
      <w:r w:rsidRPr="00416A45">
        <w:rPr>
          <w:b/>
          <w:sz w:val="20"/>
          <w:szCs w:val="20"/>
        </w:rPr>
        <w:tab/>
      </w:r>
      <w:r w:rsidRPr="00416A45">
        <w:rPr>
          <w:b/>
          <w:sz w:val="20"/>
          <w:szCs w:val="20"/>
        </w:rPr>
        <w:tab/>
      </w:r>
      <w:r>
        <w:rPr>
          <w:sz w:val="20"/>
          <w:szCs w:val="20"/>
        </w:rPr>
        <w:t>Tuesdays and Thursdays, 12:30 p.m. to 1</w:t>
      </w:r>
      <w:r w:rsidRPr="00416A45">
        <w:rPr>
          <w:sz w:val="20"/>
          <w:szCs w:val="20"/>
        </w:rPr>
        <w:t>:</w:t>
      </w:r>
      <w:r>
        <w:rPr>
          <w:sz w:val="20"/>
          <w:szCs w:val="20"/>
        </w:rPr>
        <w:t>30</w:t>
      </w:r>
      <w:r w:rsidRPr="00416A45">
        <w:rPr>
          <w:sz w:val="20"/>
          <w:szCs w:val="20"/>
        </w:rPr>
        <w:t xml:space="preserve"> p.m. </w:t>
      </w:r>
    </w:p>
    <w:p w:rsidR="00416A45" w:rsidRPr="00416A45" w:rsidRDefault="00416A45" w:rsidP="00416A45">
      <w:pPr>
        <w:contextualSpacing/>
        <w:rPr>
          <w:b/>
          <w:sz w:val="20"/>
          <w:szCs w:val="20"/>
        </w:rPr>
      </w:pPr>
    </w:p>
    <w:p w:rsidR="00416A45" w:rsidRPr="00416A45" w:rsidRDefault="00416A45" w:rsidP="00416A45">
      <w:pPr>
        <w:contextualSpacing/>
        <w:rPr>
          <w:sz w:val="20"/>
          <w:szCs w:val="20"/>
        </w:rPr>
      </w:pPr>
      <w:r w:rsidRPr="00416A45">
        <w:rPr>
          <w:b/>
          <w:sz w:val="20"/>
          <w:szCs w:val="20"/>
        </w:rPr>
        <w:t>Location:</w:t>
      </w:r>
      <w:r w:rsidRPr="00416A45">
        <w:rPr>
          <w:b/>
          <w:sz w:val="20"/>
          <w:szCs w:val="20"/>
        </w:rPr>
        <w:tab/>
      </w:r>
      <w:r w:rsidRPr="00416A45">
        <w:rPr>
          <w:b/>
          <w:sz w:val="20"/>
          <w:szCs w:val="20"/>
        </w:rPr>
        <w:tab/>
      </w:r>
      <w:r w:rsidRPr="00416A45">
        <w:rPr>
          <w:sz w:val="20"/>
          <w:szCs w:val="20"/>
        </w:rPr>
        <w:t xml:space="preserve">Quigley </w:t>
      </w:r>
      <w:r w:rsidR="002A3DAB">
        <w:rPr>
          <w:sz w:val="20"/>
          <w:szCs w:val="20"/>
        </w:rPr>
        <w:t>219</w:t>
      </w:r>
    </w:p>
    <w:p w:rsidR="00416A45" w:rsidRPr="00416A45" w:rsidRDefault="00416A45" w:rsidP="00416A45">
      <w:pPr>
        <w:contextualSpacing/>
        <w:rPr>
          <w:sz w:val="20"/>
          <w:szCs w:val="20"/>
        </w:rPr>
      </w:pPr>
    </w:p>
    <w:p w:rsidR="00416A45" w:rsidRPr="00416A45" w:rsidRDefault="00416A45" w:rsidP="00416A45">
      <w:pPr>
        <w:contextualSpacing/>
        <w:rPr>
          <w:sz w:val="20"/>
          <w:szCs w:val="20"/>
        </w:rPr>
      </w:pPr>
      <w:r w:rsidRPr="00416A45">
        <w:rPr>
          <w:b/>
          <w:sz w:val="20"/>
          <w:szCs w:val="20"/>
        </w:rPr>
        <w:t>Office Hours:</w:t>
      </w:r>
      <w:r w:rsidRPr="00416A45">
        <w:rPr>
          <w:sz w:val="20"/>
          <w:szCs w:val="20"/>
        </w:rPr>
        <w:tab/>
      </w:r>
      <w:r w:rsidRPr="00416A45">
        <w:rPr>
          <w:sz w:val="20"/>
          <w:szCs w:val="20"/>
        </w:rPr>
        <w:tab/>
        <w:t>By Appointment Via Email.  Available Times Below.</w:t>
      </w:r>
    </w:p>
    <w:p w:rsidR="00416A45" w:rsidRPr="00416A45" w:rsidRDefault="00416A45" w:rsidP="00416A45">
      <w:pPr>
        <w:ind w:left="1440" w:firstLine="720"/>
        <w:contextualSpacing/>
        <w:rPr>
          <w:sz w:val="20"/>
          <w:szCs w:val="20"/>
        </w:rPr>
      </w:pPr>
      <w:r w:rsidRPr="00416A45">
        <w:rPr>
          <w:sz w:val="20"/>
          <w:szCs w:val="20"/>
        </w:rPr>
        <w:t>Tuesdays and Thursdays, 10:15 – 10:45 a.m.</w:t>
      </w:r>
    </w:p>
    <w:p w:rsidR="00416A45" w:rsidRPr="00416A45" w:rsidRDefault="00416A45" w:rsidP="00416A45">
      <w:pPr>
        <w:contextualSpacing/>
        <w:rPr>
          <w:sz w:val="20"/>
          <w:szCs w:val="20"/>
        </w:rPr>
      </w:pPr>
      <w:r w:rsidRPr="00416A45">
        <w:rPr>
          <w:sz w:val="20"/>
          <w:szCs w:val="20"/>
        </w:rPr>
        <w:tab/>
      </w:r>
      <w:r w:rsidRPr="00416A45">
        <w:rPr>
          <w:sz w:val="20"/>
          <w:szCs w:val="20"/>
        </w:rPr>
        <w:tab/>
      </w:r>
      <w:r w:rsidRPr="00416A45">
        <w:rPr>
          <w:sz w:val="20"/>
          <w:szCs w:val="20"/>
        </w:rPr>
        <w:tab/>
        <w:t>Tuesdays and Thursdays, 1:00 – 1:30 p.m.</w:t>
      </w:r>
    </w:p>
    <w:p w:rsidR="00416A45" w:rsidRPr="00416A45" w:rsidRDefault="00416A45" w:rsidP="00416A45">
      <w:pPr>
        <w:contextualSpacing/>
        <w:rPr>
          <w:sz w:val="20"/>
          <w:szCs w:val="20"/>
        </w:rPr>
      </w:pPr>
      <w:r w:rsidRPr="00416A45">
        <w:rPr>
          <w:sz w:val="20"/>
          <w:szCs w:val="20"/>
        </w:rPr>
        <w:tab/>
      </w:r>
      <w:r w:rsidRPr="00416A45">
        <w:rPr>
          <w:sz w:val="20"/>
          <w:szCs w:val="20"/>
        </w:rPr>
        <w:tab/>
      </w:r>
      <w:r w:rsidRPr="00416A45">
        <w:rPr>
          <w:sz w:val="20"/>
          <w:szCs w:val="20"/>
        </w:rPr>
        <w:tab/>
      </w:r>
    </w:p>
    <w:p w:rsidR="00416A45" w:rsidRPr="00416A45" w:rsidRDefault="00416A45" w:rsidP="00416A45">
      <w:pPr>
        <w:ind w:right="1530"/>
        <w:contextualSpacing/>
        <w:rPr>
          <w:sz w:val="20"/>
          <w:szCs w:val="20"/>
        </w:rPr>
      </w:pPr>
      <w:r w:rsidRPr="00416A45">
        <w:rPr>
          <w:b/>
          <w:sz w:val="20"/>
          <w:szCs w:val="20"/>
        </w:rPr>
        <w:t>Contact Info:</w:t>
      </w:r>
      <w:r w:rsidRPr="00416A45">
        <w:rPr>
          <w:sz w:val="20"/>
          <w:szCs w:val="20"/>
        </w:rPr>
        <w:tab/>
      </w:r>
      <w:r w:rsidRPr="00416A45">
        <w:rPr>
          <w:sz w:val="20"/>
          <w:szCs w:val="20"/>
        </w:rPr>
        <w:tab/>
        <w:t xml:space="preserve">412-389-8888 (cell); Quigley 210 (office) </w:t>
      </w:r>
    </w:p>
    <w:p w:rsidR="00416A45" w:rsidRPr="00416A45" w:rsidRDefault="00416A45" w:rsidP="00416A45">
      <w:pPr>
        <w:contextualSpacing/>
        <w:rPr>
          <w:sz w:val="20"/>
          <w:szCs w:val="20"/>
        </w:rPr>
      </w:pPr>
      <w:r w:rsidRPr="00416A45">
        <w:rPr>
          <w:sz w:val="20"/>
          <w:szCs w:val="20"/>
        </w:rPr>
        <w:tab/>
      </w:r>
      <w:r w:rsidRPr="00416A45">
        <w:rPr>
          <w:sz w:val="20"/>
          <w:szCs w:val="20"/>
        </w:rPr>
        <w:tab/>
      </w:r>
      <w:r w:rsidRPr="00416A45">
        <w:rPr>
          <w:sz w:val="20"/>
          <w:szCs w:val="20"/>
        </w:rPr>
        <w:tab/>
      </w:r>
      <w:hyperlink r:id="rId8" w:history="1">
        <w:r w:rsidRPr="00416A45">
          <w:rPr>
            <w:rStyle w:val="Hyperlink"/>
            <w:sz w:val="20"/>
            <w:szCs w:val="20"/>
          </w:rPr>
          <w:t>callison@allegheny.edu</w:t>
        </w:r>
      </w:hyperlink>
      <w:r w:rsidRPr="00416A45">
        <w:rPr>
          <w:sz w:val="20"/>
          <w:szCs w:val="20"/>
        </w:rPr>
        <w:t xml:space="preserve"> or christian.l.allison@gmail.com</w:t>
      </w:r>
    </w:p>
    <w:p w:rsidR="00416A45" w:rsidRPr="00416A45" w:rsidRDefault="00416A45" w:rsidP="00416A45">
      <w:pPr>
        <w:contextualSpacing/>
        <w:jc w:val="both"/>
        <w:rPr>
          <w:b/>
          <w:sz w:val="20"/>
          <w:szCs w:val="20"/>
        </w:rPr>
      </w:pPr>
      <w:r w:rsidRPr="00416A45">
        <w:rPr>
          <w:b/>
          <w:sz w:val="20"/>
          <w:szCs w:val="20"/>
        </w:rPr>
        <w:tab/>
      </w:r>
      <w:r w:rsidRPr="00416A45">
        <w:rPr>
          <w:b/>
          <w:sz w:val="20"/>
          <w:szCs w:val="20"/>
        </w:rPr>
        <w:tab/>
      </w:r>
      <w:r w:rsidRPr="00416A45">
        <w:rPr>
          <w:b/>
          <w:sz w:val="20"/>
          <w:szCs w:val="20"/>
        </w:rPr>
        <w:tab/>
      </w:r>
      <w:r w:rsidRPr="00416A45">
        <w:rPr>
          <w:sz w:val="20"/>
          <w:szCs w:val="20"/>
        </w:rPr>
        <w:t>Before 5:00 P.M.</w:t>
      </w:r>
    </w:p>
    <w:p w:rsidR="00416A45" w:rsidRPr="00416A45" w:rsidRDefault="00416A45" w:rsidP="00416A45">
      <w:pPr>
        <w:contextualSpacing/>
        <w:jc w:val="both"/>
        <w:rPr>
          <w:b/>
          <w:sz w:val="20"/>
          <w:szCs w:val="20"/>
        </w:rPr>
      </w:pPr>
    </w:p>
    <w:p w:rsidR="00416A45" w:rsidRPr="00BE62F2" w:rsidRDefault="00416A45" w:rsidP="002A3DAB">
      <w:pPr>
        <w:rPr>
          <w:b/>
        </w:rPr>
      </w:pPr>
      <w:r w:rsidRPr="00BE62F2">
        <w:rPr>
          <w:b/>
        </w:rPr>
        <w:t>Course Overview and Learning Objective</w:t>
      </w:r>
    </w:p>
    <w:p w:rsidR="002A3DAB" w:rsidRPr="00BE62F2" w:rsidRDefault="002A3DAB" w:rsidP="002A3DAB">
      <w:r w:rsidRPr="00BE62F2">
        <w:rPr>
          <w:b/>
        </w:rPr>
        <w:t xml:space="preserve">Econ 529 – Entrepreneurial Market Research </w:t>
      </w:r>
      <w:r w:rsidRPr="00BE62F2">
        <w:t>teaches past participants in the Zingale Big Idea Competition market research techniques as a means of improving business plans.  During the course, the class will discuss ways to research market size, market segmentation, competitive analysis and market development techniques.  Students in the class will spend the week conduct research then meet weekly with the professor and fellow class participants to discuss progress and findings as well as ways to implement market techniques designed to address research findings.</w:t>
      </w:r>
    </w:p>
    <w:p w:rsidR="002A3DAB" w:rsidRPr="00BE62F2" w:rsidRDefault="002A3DAB" w:rsidP="002A3DAB"/>
    <w:p w:rsidR="002A3DAB" w:rsidRPr="00BE62F2" w:rsidRDefault="002A3DAB" w:rsidP="002A3DAB">
      <w:r w:rsidRPr="00BE62F2">
        <w:t>Econ 529 can be taken for 1, 2 or 4 credits.  The number of credits earned will be based the following criteria:</w:t>
      </w:r>
    </w:p>
    <w:p w:rsidR="002A3DAB" w:rsidRPr="00BE62F2" w:rsidRDefault="002A3DAB" w:rsidP="002A3DAB"/>
    <w:p w:rsidR="002A3DAB" w:rsidRPr="00BE62F2" w:rsidRDefault="00BE62F2" w:rsidP="002A3DAB">
      <w:pPr>
        <w:suppressAutoHyphens/>
        <w:outlineLvl w:val="0"/>
        <w:rPr>
          <w:b/>
          <w:spacing w:val="-2"/>
        </w:rPr>
      </w:pPr>
      <w:r w:rsidRPr="00BE62F2">
        <w:rPr>
          <w:b/>
          <w:spacing w:val="-2"/>
        </w:rPr>
        <w:t>Time Commitment</w:t>
      </w:r>
    </w:p>
    <w:p w:rsidR="002A3DAB" w:rsidRPr="00BE62F2" w:rsidRDefault="002A3DAB" w:rsidP="002A3DAB">
      <w:pPr>
        <w:pStyle w:val="ListParagraph"/>
        <w:numPr>
          <w:ilvl w:val="0"/>
          <w:numId w:val="2"/>
        </w:numPr>
        <w:suppressAutoHyphens/>
        <w:rPr>
          <w:spacing w:val="-2"/>
        </w:rPr>
      </w:pPr>
      <w:r w:rsidRPr="00BE62F2">
        <w:rPr>
          <w:iCs/>
          <w:spacing w:val="-2"/>
        </w:rPr>
        <w:t xml:space="preserve">5 hours per week for 8 weeks – </w:t>
      </w:r>
      <w:r w:rsidRPr="00BE62F2">
        <w:rPr>
          <w:b/>
          <w:iCs/>
          <w:spacing w:val="-2"/>
          <w:u w:val="single"/>
        </w:rPr>
        <w:t>1 Credit</w:t>
      </w:r>
    </w:p>
    <w:p w:rsidR="002A3DAB" w:rsidRPr="00BE62F2" w:rsidRDefault="002A3DAB" w:rsidP="002A3DAB">
      <w:pPr>
        <w:pStyle w:val="ListParagraph"/>
        <w:numPr>
          <w:ilvl w:val="0"/>
          <w:numId w:val="2"/>
        </w:numPr>
        <w:suppressAutoHyphens/>
        <w:rPr>
          <w:spacing w:val="-2"/>
        </w:rPr>
      </w:pPr>
      <w:r w:rsidRPr="00BE62F2">
        <w:rPr>
          <w:iCs/>
          <w:spacing w:val="-2"/>
        </w:rPr>
        <w:t xml:space="preserve">7 hours per week for 8 weeks – </w:t>
      </w:r>
      <w:r w:rsidRPr="00BE62F2">
        <w:rPr>
          <w:b/>
          <w:iCs/>
          <w:spacing w:val="-2"/>
          <w:u w:val="single"/>
        </w:rPr>
        <w:t>2 Credits</w:t>
      </w:r>
    </w:p>
    <w:p w:rsidR="002A3DAB" w:rsidRPr="00BE62F2" w:rsidRDefault="002A3DAB" w:rsidP="002A3DAB">
      <w:pPr>
        <w:pStyle w:val="ListParagraph"/>
        <w:numPr>
          <w:ilvl w:val="0"/>
          <w:numId w:val="2"/>
        </w:numPr>
        <w:suppressAutoHyphens/>
        <w:rPr>
          <w:spacing w:val="-2"/>
        </w:rPr>
      </w:pPr>
      <w:r w:rsidRPr="00BE62F2">
        <w:rPr>
          <w:iCs/>
          <w:spacing w:val="-2"/>
        </w:rPr>
        <w:t xml:space="preserve">10 hours per week for 8 weeks – </w:t>
      </w:r>
      <w:r w:rsidRPr="00BE62F2">
        <w:rPr>
          <w:b/>
          <w:iCs/>
          <w:spacing w:val="-2"/>
          <w:u w:val="single"/>
        </w:rPr>
        <w:t>4 Credits</w:t>
      </w:r>
    </w:p>
    <w:p w:rsidR="002A3DAB" w:rsidRPr="00BE62F2" w:rsidRDefault="002A3DAB" w:rsidP="002A3DAB"/>
    <w:p w:rsidR="002A3DAB" w:rsidRPr="00BE62F2" w:rsidRDefault="002A3DAB" w:rsidP="002A3DAB">
      <w:pPr>
        <w:rPr>
          <w:b/>
        </w:rPr>
      </w:pPr>
      <w:r w:rsidRPr="00BE62F2">
        <w:rPr>
          <w:b/>
        </w:rPr>
        <w:t>Deliverable</w:t>
      </w:r>
      <w:r w:rsidR="00BE62F2">
        <w:rPr>
          <w:b/>
        </w:rPr>
        <w:t>s</w:t>
      </w:r>
      <w:r w:rsidRPr="00BE62F2">
        <w:rPr>
          <w:b/>
        </w:rPr>
        <w:t xml:space="preserve"> </w:t>
      </w:r>
    </w:p>
    <w:p w:rsidR="002A3DAB" w:rsidRPr="00BE62F2" w:rsidRDefault="002A3DAB" w:rsidP="002A3DAB">
      <w:pPr>
        <w:pStyle w:val="ListParagraph"/>
        <w:numPr>
          <w:ilvl w:val="0"/>
          <w:numId w:val="3"/>
        </w:numPr>
      </w:pPr>
      <w:r w:rsidRPr="00BE62F2">
        <w:t>Market Research Report</w:t>
      </w:r>
      <w:r w:rsidR="00BE62F2">
        <w:t xml:space="preserve"> (Approximately 10 pages)</w:t>
      </w:r>
      <w:r w:rsidRPr="00BE62F2">
        <w:t xml:space="preserve">, Revised Big Idea Competition Pitch and Attend All CBE Fall Events– </w:t>
      </w:r>
      <w:r w:rsidRPr="00BE62F2">
        <w:rPr>
          <w:b/>
          <w:u w:val="single"/>
        </w:rPr>
        <w:t>1 Credit</w:t>
      </w:r>
    </w:p>
    <w:p w:rsidR="002A3DAB" w:rsidRPr="00BE62F2" w:rsidRDefault="00BE62F2" w:rsidP="002A3DAB">
      <w:pPr>
        <w:pStyle w:val="ListParagraph"/>
        <w:numPr>
          <w:ilvl w:val="0"/>
          <w:numId w:val="3"/>
        </w:numPr>
        <w:rPr>
          <w:u w:val="single"/>
        </w:rPr>
      </w:pPr>
      <w:r>
        <w:t xml:space="preserve">Market Research Report &amp; </w:t>
      </w:r>
      <w:r w:rsidR="002A3DAB" w:rsidRPr="00BE62F2">
        <w:t>Responsive Marketing Plan</w:t>
      </w:r>
      <w:r>
        <w:t xml:space="preserve"> (Approximately 15 pages)</w:t>
      </w:r>
      <w:r w:rsidR="002A3DAB" w:rsidRPr="00BE62F2">
        <w:t xml:space="preserve">, Revised Big Idea Competition Pitch and Attend All CBE Fall Events – </w:t>
      </w:r>
      <w:r w:rsidR="002A3DAB" w:rsidRPr="00BE62F2">
        <w:rPr>
          <w:b/>
          <w:u w:val="single"/>
        </w:rPr>
        <w:t>2 Credits</w:t>
      </w:r>
    </w:p>
    <w:p w:rsidR="002A3DAB" w:rsidRPr="00BE62F2" w:rsidRDefault="002A3DAB" w:rsidP="002A3DAB">
      <w:pPr>
        <w:pStyle w:val="ListParagraph"/>
        <w:numPr>
          <w:ilvl w:val="0"/>
          <w:numId w:val="3"/>
        </w:numPr>
        <w:rPr>
          <w:b/>
        </w:rPr>
      </w:pPr>
      <w:r w:rsidRPr="00BE62F2">
        <w:t>Full Business Plan</w:t>
      </w:r>
      <w:r w:rsidR="00BE62F2">
        <w:t xml:space="preserve"> (Approximately 25 pages)</w:t>
      </w:r>
      <w:r w:rsidRPr="00BE62F2">
        <w:t xml:space="preserve">, Revised Big Idea Competition Pitch and CBE Fall Events – 25 pages – </w:t>
      </w:r>
      <w:r w:rsidRPr="00BE62F2">
        <w:rPr>
          <w:b/>
          <w:u w:val="single"/>
        </w:rPr>
        <w:t>4 Credits</w:t>
      </w:r>
    </w:p>
    <w:p w:rsidR="002A3DAB" w:rsidRPr="00BE62F2" w:rsidRDefault="002A3DAB" w:rsidP="002A3DAB"/>
    <w:p w:rsidR="002A3DAB" w:rsidRPr="00BE62F2" w:rsidRDefault="002A3DAB" w:rsidP="00BE62F2">
      <w:r w:rsidRPr="00BE62F2">
        <w:t xml:space="preserve">All deliverables must be completed by </w:t>
      </w:r>
      <w:r w:rsidRPr="00BE62F2">
        <w:rPr>
          <w:b/>
          <w:u w:val="single"/>
        </w:rPr>
        <w:t>Monday, December 11</w:t>
      </w:r>
      <w:r w:rsidRPr="00BE62F2">
        <w:t>.</w:t>
      </w:r>
    </w:p>
    <w:p w:rsidR="00416A45" w:rsidRPr="00416A45" w:rsidRDefault="00416A45" w:rsidP="000B3841">
      <w:pPr>
        <w:widowControl w:val="0"/>
        <w:autoSpaceDE w:val="0"/>
        <w:autoSpaceDN w:val="0"/>
        <w:adjustRightInd w:val="0"/>
        <w:jc w:val="center"/>
        <w:rPr>
          <w:rFonts w:cs="Arial"/>
          <w:b/>
          <w:color w:val="1A1A1A"/>
          <w:sz w:val="28"/>
          <w:szCs w:val="28"/>
          <w:u w:val="single"/>
        </w:rPr>
      </w:pPr>
    </w:p>
    <w:p w:rsidR="000B3841" w:rsidRPr="00416A45" w:rsidRDefault="000B3841" w:rsidP="000B3841">
      <w:pPr>
        <w:widowControl w:val="0"/>
        <w:autoSpaceDE w:val="0"/>
        <w:autoSpaceDN w:val="0"/>
        <w:adjustRightInd w:val="0"/>
        <w:jc w:val="center"/>
        <w:rPr>
          <w:rFonts w:cs="Arial"/>
          <w:b/>
          <w:color w:val="1A1A1A"/>
          <w:sz w:val="28"/>
          <w:szCs w:val="28"/>
          <w:u w:val="single"/>
        </w:rPr>
      </w:pPr>
      <w:r w:rsidRPr="00416A45">
        <w:rPr>
          <w:rFonts w:cs="Arial"/>
          <w:b/>
          <w:color w:val="1A1A1A"/>
          <w:sz w:val="28"/>
          <w:szCs w:val="28"/>
          <w:u w:val="single"/>
        </w:rPr>
        <w:lastRenderedPageBreak/>
        <w:t>CBE Fall Event Schedule</w:t>
      </w:r>
    </w:p>
    <w:p w:rsidR="000B3841" w:rsidRPr="00416A45" w:rsidRDefault="000B3841" w:rsidP="006E643E">
      <w:pPr>
        <w:widowControl w:val="0"/>
        <w:autoSpaceDE w:val="0"/>
        <w:autoSpaceDN w:val="0"/>
        <w:adjustRightInd w:val="0"/>
        <w:rPr>
          <w:rFonts w:cs="Arial"/>
          <w:color w:val="1A1A1A"/>
          <w:sz w:val="26"/>
          <w:szCs w:val="26"/>
        </w:rPr>
      </w:pPr>
    </w:p>
    <w:p w:rsidR="006E643E" w:rsidRPr="00416A45" w:rsidRDefault="006E643E" w:rsidP="006E643E">
      <w:pPr>
        <w:widowControl w:val="0"/>
        <w:autoSpaceDE w:val="0"/>
        <w:autoSpaceDN w:val="0"/>
        <w:adjustRightInd w:val="0"/>
        <w:rPr>
          <w:rFonts w:cs="Arial"/>
          <w:color w:val="1A1A1A"/>
          <w:sz w:val="28"/>
          <w:szCs w:val="28"/>
        </w:rPr>
      </w:pPr>
      <w:r w:rsidRPr="00416A45">
        <w:rPr>
          <w:rFonts w:cs="Arial"/>
          <w:color w:val="1A1A1A"/>
          <w:sz w:val="28"/>
          <w:szCs w:val="28"/>
        </w:rPr>
        <w:t>September 12 - "Internships &amp; The Roadmap", Prof. Chris Allison</w:t>
      </w:r>
    </w:p>
    <w:p w:rsidR="006E643E" w:rsidRPr="00416A45" w:rsidRDefault="006E643E" w:rsidP="006E643E">
      <w:pPr>
        <w:widowControl w:val="0"/>
        <w:autoSpaceDE w:val="0"/>
        <w:autoSpaceDN w:val="0"/>
        <w:adjustRightInd w:val="0"/>
        <w:rPr>
          <w:rFonts w:cs="Arial"/>
          <w:color w:val="1A1A1A"/>
          <w:sz w:val="28"/>
          <w:szCs w:val="28"/>
        </w:rPr>
      </w:pPr>
    </w:p>
    <w:p w:rsidR="006E643E" w:rsidRPr="00416A45" w:rsidRDefault="006E643E" w:rsidP="006E643E">
      <w:pPr>
        <w:widowControl w:val="0"/>
        <w:autoSpaceDE w:val="0"/>
        <w:autoSpaceDN w:val="0"/>
        <w:adjustRightInd w:val="0"/>
        <w:rPr>
          <w:rFonts w:cs="Arial"/>
          <w:color w:val="1A1A1A"/>
          <w:sz w:val="28"/>
          <w:szCs w:val="28"/>
        </w:rPr>
      </w:pPr>
      <w:r w:rsidRPr="00416A45">
        <w:rPr>
          <w:rFonts w:cs="Arial"/>
          <w:color w:val="1A1A1A"/>
          <w:sz w:val="28"/>
          <w:szCs w:val="28"/>
        </w:rPr>
        <w:t>September 19 - "Interview Etiquette", Career Education</w:t>
      </w:r>
    </w:p>
    <w:p w:rsidR="006E643E" w:rsidRPr="00416A45" w:rsidRDefault="006E643E" w:rsidP="006E643E">
      <w:pPr>
        <w:widowControl w:val="0"/>
        <w:autoSpaceDE w:val="0"/>
        <w:autoSpaceDN w:val="0"/>
        <w:adjustRightInd w:val="0"/>
        <w:rPr>
          <w:rFonts w:cs="Arial"/>
          <w:color w:val="1A1A1A"/>
          <w:sz w:val="28"/>
          <w:szCs w:val="28"/>
        </w:rPr>
      </w:pPr>
    </w:p>
    <w:p w:rsidR="006E643E" w:rsidRPr="00416A45" w:rsidRDefault="006E643E" w:rsidP="006E643E">
      <w:pPr>
        <w:widowControl w:val="0"/>
        <w:autoSpaceDE w:val="0"/>
        <w:autoSpaceDN w:val="0"/>
        <w:adjustRightInd w:val="0"/>
        <w:rPr>
          <w:rFonts w:cs="Arial"/>
          <w:color w:val="1A1A1A"/>
          <w:sz w:val="28"/>
          <w:szCs w:val="28"/>
        </w:rPr>
      </w:pPr>
      <w:r w:rsidRPr="00416A45">
        <w:rPr>
          <w:rFonts w:cs="Arial"/>
          <w:color w:val="1A1A1A"/>
          <w:sz w:val="28"/>
          <w:szCs w:val="28"/>
        </w:rPr>
        <w:t>September 22 - "Reaching for the Future: Competing in the 21th Century" featuring former Pittsburgh Mayor, Tom Murphy</w:t>
      </w:r>
    </w:p>
    <w:p w:rsidR="006E643E" w:rsidRPr="00416A45" w:rsidRDefault="006E643E" w:rsidP="006E643E">
      <w:pPr>
        <w:widowControl w:val="0"/>
        <w:autoSpaceDE w:val="0"/>
        <w:autoSpaceDN w:val="0"/>
        <w:adjustRightInd w:val="0"/>
        <w:rPr>
          <w:rFonts w:cs="Arial"/>
          <w:color w:val="1A1A1A"/>
          <w:sz w:val="28"/>
          <w:szCs w:val="28"/>
        </w:rPr>
      </w:pPr>
    </w:p>
    <w:p w:rsidR="006E643E" w:rsidRPr="00416A45" w:rsidRDefault="006E643E" w:rsidP="006E643E">
      <w:pPr>
        <w:widowControl w:val="0"/>
        <w:autoSpaceDE w:val="0"/>
        <w:autoSpaceDN w:val="0"/>
        <w:adjustRightInd w:val="0"/>
        <w:rPr>
          <w:rFonts w:cs="Arial"/>
          <w:color w:val="1A1A1A"/>
          <w:sz w:val="28"/>
          <w:szCs w:val="28"/>
        </w:rPr>
      </w:pPr>
      <w:r w:rsidRPr="00416A45">
        <w:rPr>
          <w:rFonts w:cs="Arial"/>
          <w:color w:val="1A1A1A"/>
          <w:sz w:val="28"/>
          <w:szCs w:val="28"/>
        </w:rPr>
        <w:t>September 26 - Brian Greenburg '81, CFO Rapid Displays</w:t>
      </w:r>
    </w:p>
    <w:p w:rsidR="006E643E" w:rsidRPr="00416A45" w:rsidRDefault="006E643E" w:rsidP="006E643E">
      <w:pPr>
        <w:widowControl w:val="0"/>
        <w:autoSpaceDE w:val="0"/>
        <w:autoSpaceDN w:val="0"/>
        <w:adjustRightInd w:val="0"/>
        <w:rPr>
          <w:rFonts w:cs="Arial"/>
          <w:color w:val="1A1A1A"/>
          <w:sz w:val="28"/>
          <w:szCs w:val="28"/>
        </w:rPr>
      </w:pPr>
    </w:p>
    <w:p w:rsidR="006E643E" w:rsidRPr="00416A45" w:rsidRDefault="006E643E" w:rsidP="006E643E">
      <w:pPr>
        <w:widowControl w:val="0"/>
        <w:autoSpaceDE w:val="0"/>
        <w:autoSpaceDN w:val="0"/>
        <w:adjustRightInd w:val="0"/>
        <w:rPr>
          <w:rFonts w:cs="Arial"/>
          <w:color w:val="1A1A1A"/>
          <w:sz w:val="28"/>
          <w:szCs w:val="28"/>
        </w:rPr>
      </w:pPr>
      <w:r w:rsidRPr="00416A45">
        <w:rPr>
          <w:rFonts w:cs="Arial"/>
          <w:color w:val="1A1A1A"/>
          <w:sz w:val="28"/>
          <w:szCs w:val="28"/>
        </w:rPr>
        <w:t>September 28 - Robin Bunch '07, Director at PNC of Debt and Capital Markets</w:t>
      </w:r>
    </w:p>
    <w:p w:rsidR="006E643E" w:rsidRPr="00416A45" w:rsidRDefault="006E643E" w:rsidP="006E643E">
      <w:pPr>
        <w:widowControl w:val="0"/>
        <w:autoSpaceDE w:val="0"/>
        <w:autoSpaceDN w:val="0"/>
        <w:adjustRightInd w:val="0"/>
        <w:rPr>
          <w:rFonts w:cs="Arial"/>
          <w:color w:val="1A1A1A"/>
          <w:sz w:val="28"/>
          <w:szCs w:val="28"/>
        </w:rPr>
      </w:pPr>
    </w:p>
    <w:p w:rsidR="006E643E" w:rsidRPr="00416A45" w:rsidRDefault="006E643E" w:rsidP="006E643E">
      <w:pPr>
        <w:widowControl w:val="0"/>
        <w:autoSpaceDE w:val="0"/>
        <w:autoSpaceDN w:val="0"/>
        <w:adjustRightInd w:val="0"/>
        <w:rPr>
          <w:rFonts w:cs="Arial"/>
          <w:color w:val="1A1A1A"/>
          <w:sz w:val="28"/>
          <w:szCs w:val="28"/>
        </w:rPr>
      </w:pPr>
      <w:r w:rsidRPr="00416A45">
        <w:rPr>
          <w:rFonts w:cs="Arial"/>
          <w:color w:val="1A1A1A"/>
          <w:sz w:val="28"/>
          <w:szCs w:val="28"/>
        </w:rPr>
        <w:t>October 12 - Henry Tippie Visit to Quigley with Chris Allison</w:t>
      </w:r>
    </w:p>
    <w:p w:rsidR="006E643E" w:rsidRPr="00416A45" w:rsidRDefault="006E643E" w:rsidP="006E643E">
      <w:pPr>
        <w:widowControl w:val="0"/>
        <w:autoSpaceDE w:val="0"/>
        <w:autoSpaceDN w:val="0"/>
        <w:adjustRightInd w:val="0"/>
        <w:rPr>
          <w:rFonts w:cs="Arial"/>
          <w:color w:val="1A1A1A"/>
          <w:sz w:val="28"/>
          <w:szCs w:val="28"/>
        </w:rPr>
      </w:pPr>
      <w:r w:rsidRPr="00416A45">
        <w:rPr>
          <w:rFonts w:cs="Arial"/>
          <w:color w:val="1A1A1A"/>
          <w:sz w:val="28"/>
          <w:szCs w:val="28"/>
        </w:rPr>
        <w:t> </w:t>
      </w:r>
    </w:p>
    <w:p w:rsidR="006E643E" w:rsidRPr="00416A45" w:rsidRDefault="006E643E" w:rsidP="006E643E">
      <w:pPr>
        <w:widowControl w:val="0"/>
        <w:autoSpaceDE w:val="0"/>
        <w:autoSpaceDN w:val="0"/>
        <w:adjustRightInd w:val="0"/>
        <w:rPr>
          <w:rFonts w:cs="Arial"/>
          <w:color w:val="1A1A1A"/>
          <w:sz w:val="28"/>
          <w:szCs w:val="28"/>
        </w:rPr>
      </w:pPr>
      <w:r w:rsidRPr="00416A45">
        <w:rPr>
          <w:rFonts w:cs="Arial"/>
          <w:color w:val="1A1A1A"/>
          <w:sz w:val="28"/>
          <w:szCs w:val="28"/>
        </w:rPr>
        <w:t>October 19 - Athena Project</w:t>
      </w:r>
    </w:p>
    <w:p w:rsidR="006E643E" w:rsidRPr="00416A45" w:rsidRDefault="006E643E" w:rsidP="006E643E">
      <w:pPr>
        <w:widowControl w:val="0"/>
        <w:autoSpaceDE w:val="0"/>
        <w:autoSpaceDN w:val="0"/>
        <w:adjustRightInd w:val="0"/>
        <w:rPr>
          <w:rFonts w:cs="Arial"/>
          <w:color w:val="1A1A1A"/>
          <w:sz w:val="28"/>
          <w:szCs w:val="28"/>
        </w:rPr>
      </w:pPr>
      <w:r w:rsidRPr="00416A45">
        <w:rPr>
          <w:rFonts w:cs="Arial"/>
          <w:color w:val="1A1A1A"/>
          <w:sz w:val="28"/>
          <w:szCs w:val="28"/>
        </w:rPr>
        <w:t> </w:t>
      </w:r>
    </w:p>
    <w:p w:rsidR="006E643E" w:rsidRPr="00416A45" w:rsidRDefault="006E643E" w:rsidP="006E643E">
      <w:pPr>
        <w:widowControl w:val="0"/>
        <w:autoSpaceDE w:val="0"/>
        <w:autoSpaceDN w:val="0"/>
        <w:adjustRightInd w:val="0"/>
        <w:rPr>
          <w:rFonts w:cs="Arial"/>
          <w:color w:val="1A1A1A"/>
          <w:sz w:val="28"/>
          <w:szCs w:val="28"/>
        </w:rPr>
      </w:pPr>
      <w:r w:rsidRPr="00416A45">
        <w:rPr>
          <w:rFonts w:cs="Arial"/>
          <w:color w:val="1A1A1A"/>
          <w:sz w:val="28"/>
          <w:szCs w:val="28"/>
        </w:rPr>
        <w:t>October 24 - Gator Day</w:t>
      </w:r>
    </w:p>
    <w:p w:rsidR="006E643E" w:rsidRPr="00416A45" w:rsidRDefault="006E643E" w:rsidP="006E643E">
      <w:pPr>
        <w:widowControl w:val="0"/>
        <w:autoSpaceDE w:val="0"/>
        <w:autoSpaceDN w:val="0"/>
        <w:adjustRightInd w:val="0"/>
        <w:rPr>
          <w:rFonts w:cs="Arial"/>
          <w:color w:val="1A1A1A"/>
          <w:sz w:val="28"/>
          <w:szCs w:val="28"/>
        </w:rPr>
      </w:pPr>
    </w:p>
    <w:p w:rsidR="001643DF" w:rsidRPr="00416A45" w:rsidRDefault="006E643E" w:rsidP="006E643E">
      <w:r w:rsidRPr="00416A45">
        <w:rPr>
          <w:rFonts w:cs="Arial"/>
          <w:color w:val="1A1A1A"/>
          <w:sz w:val="28"/>
          <w:szCs w:val="28"/>
        </w:rPr>
        <w:t>October 30-31 - Executive in Reside</w:t>
      </w:r>
      <w:r w:rsidRPr="00416A45">
        <w:rPr>
          <w:rFonts w:cs="Arial"/>
          <w:color w:val="1A1A1A"/>
          <w:sz w:val="26"/>
          <w:szCs w:val="26"/>
        </w:rPr>
        <w:t>nce</w:t>
      </w:r>
    </w:p>
    <w:sectPr w:rsidR="001643DF" w:rsidRPr="00416A45" w:rsidSect="001643DF">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2F2" w:rsidRDefault="00BE62F2" w:rsidP="00BE62F2">
      <w:r>
        <w:separator/>
      </w:r>
    </w:p>
  </w:endnote>
  <w:endnote w:type="continuationSeparator" w:id="0">
    <w:p w:rsidR="00BE62F2" w:rsidRDefault="00BE62F2" w:rsidP="00BE6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2F2" w:rsidRDefault="00BE62F2" w:rsidP="00036A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62F2" w:rsidRDefault="00BE62F2" w:rsidP="00BE62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2F2" w:rsidRDefault="00BE62F2" w:rsidP="00036A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00D7">
      <w:rPr>
        <w:rStyle w:val="PageNumber"/>
        <w:noProof/>
      </w:rPr>
      <w:t>1</w:t>
    </w:r>
    <w:r>
      <w:rPr>
        <w:rStyle w:val="PageNumber"/>
      </w:rPr>
      <w:fldChar w:fldCharType="end"/>
    </w:r>
  </w:p>
  <w:p w:rsidR="00BE62F2" w:rsidRDefault="00BE62F2" w:rsidP="00BE62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2F2" w:rsidRDefault="00BE62F2" w:rsidP="00BE62F2">
      <w:r>
        <w:separator/>
      </w:r>
    </w:p>
  </w:footnote>
  <w:footnote w:type="continuationSeparator" w:id="0">
    <w:p w:rsidR="00BE62F2" w:rsidRDefault="00BE62F2" w:rsidP="00BE62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E4DF0"/>
    <w:multiLevelType w:val="hybridMultilevel"/>
    <w:tmpl w:val="C68A5234"/>
    <w:lvl w:ilvl="0" w:tplc="64EC17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074209"/>
    <w:multiLevelType w:val="hybridMultilevel"/>
    <w:tmpl w:val="355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310D85"/>
    <w:multiLevelType w:val="hybridMultilevel"/>
    <w:tmpl w:val="47808A70"/>
    <w:lvl w:ilvl="0" w:tplc="C1206A48">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43E"/>
    <w:rsid w:val="000B3841"/>
    <w:rsid w:val="001643DF"/>
    <w:rsid w:val="002A3DAB"/>
    <w:rsid w:val="00356E3D"/>
    <w:rsid w:val="00416A45"/>
    <w:rsid w:val="006E643E"/>
    <w:rsid w:val="008400D7"/>
    <w:rsid w:val="00B72D35"/>
    <w:rsid w:val="00BE62F2"/>
    <w:rsid w:val="00C31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A45"/>
    <w:rPr>
      <w:color w:val="0000FF"/>
      <w:u w:val="single"/>
    </w:rPr>
  </w:style>
  <w:style w:type="paragraph" w:styleId="ListParagraph">
    <w:name w:val="List Paragraph"/>
    <w:basedOn w:val="Normal"/>
    <w:uiPriority w:val="34"/>
    <w:qFormat/>
    <w:rsid w:val="002A3DAB"/>
    <w:pPr>
      <w:ind w:left="720"/>
      <w:contextualSpacing/>
    </w:pPr>
  </w:style>
  <w:style w:type="paragraph" w:styleId="Footer">
    <w:name w:val="footer"/>
    <w:basedOn w:val="Normal"/>
    <w:link w:val="FooterChar"/>
    <w:uiPriority w:val="99"/>
    <w:unhideWhenUsed/>
    <w:rsid w:val="00BE62F2"/>
    <w:pPr>
      <w:tabs>
        <w:tab w:val="center" w:pos="4320"/>
        <w:tab w:val="right" w:pos="8640"/>
      </w:tabs>
    </w:pPr>
  </w:style>
  <w:style w:type="character" w:customStyle="1" w:styleId="FooterChar">
    <w:name w:val="Footer Char"/>
    <w:basedOn w:val="DefaultParagraphFont"/>
    <w:link w:val="Footer"/>
    <w:uiPriority w:val="99"/>
    <w:rsid w:val="00BE62F2"/>
  </w:style>
  <w:style w:type="character" w:styleId="PageNumber">
    <w:name w:val="page number"/>
    <w:basedOn w:val="DefaultParagraphFont"/>
    <w:uiPriority w:val="99"/>
    <w:semiHidden/>
    <w:unhideWhenUsed/>
    <w:rsid w:val="00BE62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A45"/>
    <w:rPr>
      <w:color w:val="0000FF"/>
      <w:u w:val="single"/>
    </w:rPr>
  </w:style>
  <w:style w:type="paragraph" w:styleId="ListParagraph">
    <w:name w:val="List Paragraph"/>
    <w:basedOn w:val="Normal"/>
    <w:uiPriority w:val="34"/>
    <w:qFormat/>
    <w:rsid w:val="002A3DAB"/>
    <w:pPr>
      <w:ind w:left="720"/>
      <w:contextualSpacing/>
    </w:pPr>
  </w:style>
  <w:style w:type="paragraph" w:styleId="Footer">
    <w:name w:val="footer"/>
    <w:basedOn w:val="Normal"/>
    <w:link w:val="FooterChar"/>
    <w:uiPriority w:val="99"/>
    <w:unhideWhenUsed/>
    <w:rsid w:val="00BE62F2"/>
    <w:pPr>
      <w:tabs>
        <w:tab w:val="center" w:pos="4320"/>
        <w:tab w:val="right" w:pos="8640"/>
      </w:tabs>
    </w:pPr>
  </w:style>
  <w:style w:type="character" w:customStyle="1" w:styleId="FooterChar">
    <w:name w:val="Footer Char"/>
    <w:basedOn w:val="DefaultParagraphFont"/>
    <w:link w:val="Footer"/>
    <w:uiPriority w:val="99"/>
    <w:rsid w:val="00BE62F2"/>
  </w:style>
  <w:style w:type="character" w:styleId="PageNumber">
    <w:name w:val="page number"/>
    <w:basedOn w:val="DefaultParagraphFont"/>
    <w:uiPriority w:val="99"/>
    <w:semiHidden/>
    <w:unhideWhenUsed/>
    <w:rsid w:val="00BE6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allison@allegheny.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2121</Characters>
  <Application>Microsoft Macintosh Word</Application>
  <DocSecurity>0</DocSecurity>
  <Lines>17</Lines>
  <Paragraphs>4</Paragraphs>
  <ScaleCrop>false</ScaleCrop>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Allison</dc:creator>
  <cp:keywords/>
  <dc:description/>
  <cp:lastModifiedBy>Christian Allison</cp:lastModifiedBy>
  <cp:revision>2</cp:revision>
  <cp:lastPrinted>2017-08-30T21:19:00Z</cp:lastPrinted>
  <dcterms:created xsi:type="dcterms:W3CDTF">2017-09-03T16:55:00Z</dcterms:created>
  <dcterms:modified xsi:type="dcterms:W3CDTF">2017-09-03T16:55:00Z</dcterms:modified>
</cp:coreProperties>
</file>