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eastAsia="en-US"/>
        </w:rPr>
        <w:id w:val="-194729954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8078B99" w14:textId="5AECB564" w:rsidR="00461164" w:rsidRDefault="00461164" w:rsidP="00462E59">
          <w:pPr>
            <w:pStyle w:val="Sinespaciado"/>
            <w:jc w:val="both"/>
            <w:rPr>
              <w:sz w:val="2"/>
            </w:rPr>
          </w:pPr>
        </w:p>
        <w:p w14:paraId="04834B25" w14:textId="77777777" w:rsidR="00461164" w:rsidRDefault="00461164" w:rsidP="00462E59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BE686C2" wp14:editId="15CCA2C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002060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02D8A799" w14:textId="5A4C09A7" w:rsidR="00461164" w:rsidRPr="007536B8" w:rsidRDefault="00461164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002060"/>
                                        <w:sz w:val="68"/>
                                        <w:szCs w:val="68"/>
                                      </w:rPr>
                                    </w:pPr>
                                    <w:r w:rsidRPr="00753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002060"/>
                                        <w:sz w:val="64"/>
                                        <w:szCs w:val="64"/>
                                      </w:rPr>
                                      <w:t xml:space="preserve">ESTÁNDAR DE </w:t>
                                    </w:r>
                                    <w:r w:rsidR="00496CB3" w:rsidRPr="007536B8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002060"/>
                                        <w:sz w:val="64"/>
                                        <w:szCs w:val="64"/>
                                      </w:rPr>
                                      <w:t>CODIFICACIÓN</w:t>
                                    </w:r>
                                  </w:p>
                                </w:sdtContent>
                              </w:sdt>
                              <w:p w14:paraId="4CA23AE4" w14:textId="63D6EC56" w:rsidR="00461164" w:rsidRDefault="00B46DD7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11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ASP .NET</w:t>
                                    </w:r>
                                  </w:sdtContent>
                                </w:sdt>
                                <w:r w:rsidR="00461164">
                                  <w:t xml:space="preserve"> </w:t>
                                </w:r>
                              </w:p>
                              <w:p w14:paraId="06BA0EC2" w14:textId="77777777" w:rsidR="00461164" w:rsidRDefault="0046116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E686C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002060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02D8A799" w14:textId="5A4C09A7" w:rsidR="00461164" w:rsidRPr="007536B8" w:rsidRDefault="00461164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2060"/>
                                  <w:sz w:val="68"/>
                                  <w:szCs w:val="68"/>
                                </w:rPr>
                              </w:pPr>
                              <w:r w:rsidRPr="007536B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2060"/>
                                  <w:sz w:val="64"/>
                                  <w:szCs w:val="64"/>
                                </w:rPr>
                                <w:t xml:space="preserve">ESTÁNDAR DE </w:t>
                              </w:r>
                              <w:r w:rsidR="00496CB3" w:rsidRPr="007536B8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002060"/>
                                  <w:sz w:val="64"/>
                                  <w:szCs w:val="64"/>
                                </w:rPr>
                                <w:t>CODIFICACIÓN</w:t>
                              </w:r>
                            </w:p>
                          </w:sdtContent>
                        </w:sdt>
                        <w:p w14:paraId="4CA23AE4" w14:textId="63D6EC56" w:rsidR="00461164" w:rsidRDefault="00B46DD7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6116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ASP .NET</w:t>
                              </w:r>
                            </w:sdtContent>
                          </w:sdt>
                          <w:r w:rsidR="00461164">
                            <w:t xml:space="preserve"> </w:t>
                          </w:r>
                        </w:p>
                        <w:p w14:paraId="06BA0EC2" w14:textId="77777777" w:rsidR="00461164" w:rsidRDefault="0046116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668DB87B" wp14:editId="65EB411D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66566846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D2DEE19" wp14:editId="3613F28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E6FBB7" w14:textId="2D355F96" w:rsidR="00461164" w:rsidRDefault="00B46DD7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116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UNIVERSIDAD VERACRUZANA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C537731" w14:textId="728156B5" w:rsidR="00461164" w:rsidRDefault="0046116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Facultad de Estadística e Informática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2DEE19" id="Cuadro de texto 69" o:spid="_x0000_s1027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4E6FBB7" w14:textId="2D355F96" w:rsidR="00461164" w:rsidRDefault="00B46DD7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116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UNIVERSIDAD VERACRUZANA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C537731" w14:textId="728156B5" w:rsidR="00461164" w:rsidRDefault="00461164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Facultad de Estadística e Informática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6E860A1" w14:textId="5C620523" w:rsidR="00C236E7" w:rsidRDefault="00461164" w:rsidP="00C6024E">
          <w:pPr>
            <w:pStyle w:val="Prrafodelista"/>
            <w:ind w:left="360"/>
            <w:jc w:val="both"/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s-ES" w:eastAsia="en-US"/>
            </w:rPr>
            <w:id w:val="-177678588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11D503C" w14:textId="572F4238" w:rsidR="00E96F36" w:rsidRDefault="00E96F36">
              <w:pPr>
                <w:pStyle w:val="TtuloTDC"/>
              </w:pPr>
              <w:r>
                <w:rPr>
                  <w:lang w:val="es-ES"/>
                </w:rPr>
                <w:t>Tabla de contenido</w:t>
              </w:r>
            </w:p>
            <w:p w14:paraId="4196256F" w14:textId="2F3C9F64" w:rsidR="005A37E0" w:rsidRDefault="00E96F36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20521212" w:history="1">
                <w:r w:rsidR="005A37E0" w:rsidRPr="00474D41">
                  <w:rPr>
                    <w:rStyle w:val="Hipervnculo"/>
                    <w:noProof/>
                  </w:rPr>
                  <w:t>1</w:t>
                </w:r>
                <w:r w:rsidR="005A37E0">
                  <w:rPr>
                    <w:rFonts w:eastAsiaTheme="minorEastAsia"/>
                    <w:noProof/>
                    <w:lang w:eastAsia="es-MX"/>
                  </w:rPr>
                  <w:tab/>
                </w:r>
                <w:r w:rsidR="005A37E0" w:rsidRPr="00474D41">
                  <w:rPr>
                    <w:rStyle w:val="Hipervnculo"/>
                    <w:noProof/>
                  </w:rPr>
                  <w:t>Introducción</w:t>
                </w:r>
                <w:r w:rsidR="005A37E0">
                  <w:rPr>
                    <w:noProof/>
                    <w:webHidden/>
                  </w:rPr>
                  <w:tab/>
                </w:r>
                <w:r w:rsidR="005A37E0">
                  <w:rPr>
                    <w:noProof/>
                    <w:webHidden/>
                  </w:rPr>
                  <w:fldChar w:fldCharType="begin"/>
                </w:r>
                <w:r w:rsidR="005A37E0">
                  <w:rPr>
                    <w:noProof/>
                    <w:webHidden/>
                  </w:rPr>
                  <w:instrText xml:space="preserve"> PAGEREF _Toc120521212 \h </w:instrText>
                </w:r>
                <w:r w:rsidR="005A37E0">
                  <w:rPr>
                    <w:noProof/>
                    <w:webHidden/>
                  </w:rPr>
                </w:r>
                <w:r w:rsidR="005A37E0">
                  <w:rPr>
                    <w:noProof/>
                    <w:webHidden/>
                  </w:rPr>
                  <w:fldChar w:fldCharType="separate"/>
                </w:r>
                <w:r w:rsidR="005A37E0">
                  <w:rPr>
                    <w:noProof/>
                    <w:webHidden/>
                  </w:rPr>
                  <w:t>2</w:t>
                </w:r>
                <w:r w:rsidR="005A37E0">
                  <w:rPr>
                    <w:noProof/>
                    <w:webHidden/>
                  </w:rPr>
                  <w:fldChar w:fldCharType="end"/>
                </w:r>
              </w:hyperlink>
            </w:p>
            <w:p w14:paraId="3826F123" w14:textId="67A65A54" w:rsidR="005A37E0" w:rsidRDefault="005A37E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13" w:history="1">
                <w:r w:rsidRPr="00474D41">
                  <w:rPr>
                    <w:rStyle w:val="Hipervnculo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Propósito y alcance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FD8F13" w14:textId="66DEEACC" w:rsidR="005A37E0" w:rsidRDefault="005A37E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14" w:history="1">
                <w:r w:rsidRPr="00474D41">
                  <w:rPr>
                    <w:rStyle w:val="Hipervnculo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Idioma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266B10E" w14:textId="67EE6DFA" w:rsidR="005A37E0" w:rsidRDefault="005A37E0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15" w:history="1">
                <w:r w:rsidRPr="00474D41">
                  <w:rPr>
                    <w:rStyle w:val="Hipervnculo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Convenciones de nombres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A3482A" w14:textId="5EE51202" w:rsidR="005A37E0" w:rsidRDefault="005A37E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16" w:history="1">
                <w:r w:rsidRPr="00474D41">
                  <w:rPr>
                    <w:rStyle w:val="Hipervnculo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Reglas comunes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146A8C" w14:textId="4B6BCADC" w:rsidR="005A37E0" w:rsidRDefault="005A37E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17" w:history="1">
                <w:r w:rsidRPr="00474D41">
                  <w:rPr>
                    <w:rStyle w:val="Hipervnculo"/>
                    <w:noProof/>
                  </w:rPr>
                  <w:t>2.2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Reglas específicas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836EE" w14:textId="672E726C" w:rsidR="005A37E0" w:rsidRDefault="005A37E0">
              <w:pPr>
                <w:pStyle w:val="TDC3"/>
                <w:tabs>
                  <w:tab w:val="left" w:pos="132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18" w:history="1">
                <w:r w:rsidRPr="00474D41">
                  <w:rPr>
                    <w:rStyle w:val="Hipervnculo"/>
                    <w:noProof/>
                  </w:rPr>
                  <w:t>2.2.1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Clases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701988" w14:textId="1FA0C634" w:rsidR="005A37E0" w:rsidRDefault="005A37E0">
              <w:pPr>
                <w:pStyle w:val="TDC3"/>
                <w:tabs>
                  <w:tab w:val="left" w:pos="132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19" w:history="1">
                <w:r w:rsidRPr="00474D41">
                  <w:rPr>
                    <w:rStyle w:val="Hipervnculo"/>
                    <w:noProof/>
                  </w:rPr>
                  <w:t>2.2.2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Paquetes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9064C6" w14:textId="4C5225C0" w:rsidR="005A37E0" w:rsidRDefault="005A37E0">
              <w:pPr>
                <w:pStyle w:val="TDC3"/>
                <w:tabs>
                  <w:tab w:val="left" w:pos="132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20" w:history="1">
                <w:r w:rsidRPr="00474D41">
                  <w:rPr>
                    <w:rStyle w:val="Hipervnculo"/>
                    <w:noProof/>
                  </w:rPr>
                  <w:t>2.2.3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Funciones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B76EF33" w14:textId="64B1A225" w:rsidR="005A37E0" w:rsidRDefault="005A37E0">
              <w:pPr>
                <w:pStyle w:val="TDC3"/>
                <w:tabs>
                  <w:tab w:val="left" w:pos="132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21" w:history="1">
                <w:r w:rsidRPr="00474D41">
                  <w:rPr>
                    <w:rStyle w:val="Hipervnculo"/>
                    <w:noProof/>
                  </w:rPr>
                  <w:t>2.2.4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Variables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C34741" w14:textId="257599E2" w:rsidR="005A37E0" w:rsidRDefault="005A37E0">
              <w:pPr>
                <w:pStyle w:val="TDC3"/>
                <w:tabs>
                  <w:tab w:val="left" w:pos="132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22" w:history="1">
                <w:r w:rsidRPr="00474D41">
                  <w:rPr>
                    <w:rStyle w:val="Hipervnculo"/>
                    <w:noProof/>
                  </w:rPr>
                  <w:t>2.2.5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Constantes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914648" w14:textId="23F74164" w:rsidR="005A37E0" w:rsidRDefault="005A37E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23" w:history="1">
                <w:r w:rsidRPr="00474D41">
                  <w:rPr>
                    <w:rStyle w:val="Hipervnculo"/>
                    <w:noProof/>
                  </w:rPr>
                  <w:t>2.3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Prefijos permitidos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241FE70" w14:textId="1BC63B10" w:rsidR="005A37E0" w:rsidRDefault="005A37E0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24" w:history="1">
                <w:r w:rsidRPr="00474D41">
                  <w:rPr>
                    <w:rStyle w:val="Hipervnculo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Estilo código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CAF70F" w14:textId="559AC01D" w:rsidR="005A37E0" w:rsidRDefault="005A37E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25" w:history="1">
                <w:r w:rsidRPr="00474D41">
                  <w:rPr>
                    <w:rStyle w:val="Hipervnculo"/>
                    <w:noProof/>
                  </w:rPr>
                  <w:t>3.1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Espaciado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74FBB3" w14:textId="1DBA30EA" w:rsidR="005A37E0" w:rsidRDefault="005A37E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26" w:history="1">
                <w:r w:rsidRPr="00474D41">
                  <w:rPr>
                    <w:rStyle w:val="Hipervnculo"/>
                    <w:noProof/>
                  </w:rPr>
                  <w:t>3.2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Comentarios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E8E888" w14:textId="035EBA78" w:rsidR="005A37E0" w:rsidRDefault="005A37E0">
              <w:pPr>
                <w:pStyle w:val="TDC3"/>
                <w:tabs>
                  <w:tab w:val="left" w:pos="132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27" w:history="1">
                <w:r w:rsidRPr="00474D41">
                  <w:rPr>
                    <w:rStyle w:val="Hipervnculo"/>
                    <w:noProof/>
                  </w:rPr>
                  <w:t>3.2.1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Mono línea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2D6F77" w14:textId="2491B623" w:rsidR="005A37E0" w:rsidRDefault="005A37E0">
              <w:pPr>
                <w:pStyle w:val="TDC3"/>
                <w:tabs>
                  <w:tab w:val="left" w:pos="132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28" w:history="1">
                <w:r w:rsidRPr="00474D41">
                  <w:rPr>
                    <w:rStyle w:val="Hipervnculo"/>
                    <w:noProof/>
                  </w:rPr>
                  <w:t>3.2.2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Multilínea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719FBB3" w14:textId="5BB43BEE" w:rsidR="005A37E0" w:rsidRDefault="005A37E0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29" w:history="1">
                <w:r w:rsidRPr="00474D41">
                  <w:rPr>
                    <w:rStyle w:val="Hipervnculo"/>
                    <w:noProof/>
                  </w:rPr>
                  <w:t>4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Buenas prácticas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D9E935" w14:textId="27218231" w:rsidR="005A37E0" w:rsidRDefault="005A37E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30" w:history="1">
                <w:r w:rsidRPr="00474D41">
                  <w:rPr>
                    <w:rStyle w:val="Hipervnculo"/>
                    <w:noProof/>
                  </w:rPr>
                  <w:t>4.1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Manejo de errores y excepciones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D44E4D" w14:textId="6E504FCB" w:rsidR="005A37E0" w:rsidRDefault="005A37E0">
              <w:pPr>
                <w:pStyle w:val="TDC2"/>
                <w:tabs>
                  <w:tab w:val="left" w:pos="88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31" w:history="1">
                <w:r w:rsidRPr="00474D41">
                  <w:rPr>
                    <w:rStyle w:val="Hipervnculo"/>
                    <w:noProof/>
                  </w:rPr>
                  <w:t>4.2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Recomendaciones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FCCB4B7" w14:textId="6DE8FB57" w:rsidR="005A37E0" w:rsidRDefault="005A37E0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32" w:history="1">
                <w:r w:rsidRPr="00474D41">
                  <w:rPr>
                    <w:rStyle w:val="Hipervnculo"/>
                    <w:noProof/>
                  </w:rPr>
                  <w:t>5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Programación defensiva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3DBB06" w14:textId="6CF5D34D" w:rsidR="005A37E0" w:rsidRDefault="005A37E0">
              <w:pPr>
                <w:pStyle w:val="TDC1"/>
                <w:tabs>
                  <w:tab w:val="left" w:pos="440"/>
                  <w:tab w:val="right" w:leader="dot" w:pos="8828"/>
                </w:tabs>
                <w:rPr>
                  <w:rFonts w:eastAsiaTheme="minorEastAsia"/>
                  <w:noProof/>
                  <w:lang w:eastAsia="es-MX"/>
                </w:rPr>
              </w:pPr>
              <w:hyperlink w:anchor="_Toc120521233" w:history="1">
                <w:r w:rsidRPr="00474D41">
                  <w:rPr>
                    <w:rStyle w:val="Hipervnculo"/>
                    <w:noProof/>
                  </w:rPr>
                  <w:t>6</w:t>
                </w:r>
                <w:r>
                  <w:rPr>
                    <w:rFonts w:eastAsiaTheme="minorEastAsia"/>
                    <w:noProof/>
                    <w:lang w:eastAsia="es-MX"/>
                  </w:rPr>
                  <w:tab/>
                </w:r>
                <w:r w:rsidRPr="00474D41">
                  <w:rPr>
                    <w:rStyle w:val="Hipervnculo"/>
                    <w:noProof/>
                  </w:rPr>
                  <w:t>Referencias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_Toc120521233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9BF45F" w14:textId="0A3CE0A0" w:rsidR="00E96F36" w:rsidRDefault="00E96F36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035226F0" w14:textId="77777777" w:rsidR="00E80F43" w:rsidRDefault="00E80F43" w:rsidP="00C6024E">
          <w:pPr>
            <w:pStyle w:val="Prrafodelista"/>
            <w:ind w:left="360"/>
            <w:jc w:val="both"/>
          </w:pPr>
        </w:p>
        <w:p w14:paraId="75C0D24D" w14:textId="77777777" w:rsidR="00E80F43" w:rsidRDefault="00E80F43">
          <w:r>
            <w:br w:type="page"/>
          </w:r>
        </w:p>
        <w:p w14:paraId="73608E11" w14:textId="77777777" w:rsidR="008B5C54" w:rsidRDefault="008B5C54" w:rsidP="002D7181">
          <w:pPr>
            <w:pStyle w:val="Ttulo1"/>
          </w:pPr>
          <w:bookmarkStart w:id="0" w:name="_Toc120521212"/>
          <w:r>
            <w:lastRenderedPageBreak/>
            <w:t>Introducción</w:t>
          </w:r>
          <w:bookmarkEnd w:id="0"/>
        </w:p>
        <w:p w14:paraId="568DB9AF" w14:textId="55B23B5E" w:rsidR="00461164" w:rsidRDefault="00C236E7" w:rsidP="00462E59">
          <w:pPr>
            <w:ind w:left="360"/>
            <w:jc w:val="both"/>
          </w:pPr>
          <w:r>
            <w:t>En este documento se presentan las convenciones permitidas para la codificación de los proyectos ASP .NET que se desarrollan dentro de la Facultad de Estadística e Informática de la Universidad Veracruzana.</w:t>
          </w:r>
          <w:r w:rsidR="00E7419E">
            <w:t xml:space="preserve"> </w:t>
          </w:r>
          <w:r w:rsidR="00857B1E">
            <w:t xml:space="preserve">Engloba </w:t>
          </w:r>
          <w:r w:rsidR="001D7AD0">
            <w:t>las cuestiones de nombre permitidos</w:t>
          </w:r>
          <w:r w:rsidR="00572B8C">
            <w:t xml:space="preserve"> en todos los componentes del sistema. </w:t>
          </w:r>
          <w:r w:rsidR="00117295">
            <w:t>Estilo</w:t>
          </w:r>
          <w:r w:rsidR="00D81208">
            <w:t xml:space="preserve"> de código</w:t>
          </w:r>
          <w:r w:rsidR="001E0B16">
            <w:t xml:space="preserve"> y buenas prácticas</w:t>
          </w:r>
        </w:p>
      </w:sdtContent>
    </w:sdt>
    <w:p w14:paraId="11225B6E" w14:textId="650D8255" w:rsidR="004656EF" w:rsidRDefault="00A24C30" w:rsidP="002D7181">
      <w:pPr>
        <w:pStyle w:val="Ttulo2"/>
      </w:pPr>
      <w:bookmarkStart w:id="1" w:name="_Toc120521213"/>
      <w:r>
        <w:t>Propósito y alcance</w:t>
      </w:r>
      <w:bookmarkEnd w:id="1"/>
      <w:r w:rsidR="00532627">
        <w:t xml:space="preserve"> </w:t>
      </w:r>
    </w:p>
    <w:p w14:paraId="10A200BC" w14:textId="40992985" w:rsidR="00D86CEE" w:rsidRDefault="0094036E" w:rsidP="007C10CE">
      <w:pPr>
        <w:ind w:left="708"/>
        <w:jc w:val="both"/>
      </w:pPr>
      <w:r>
        <w:t xml:space="preserve">El </w:t>
      </w:r>
      <w:r w:rsidR="00F42429">
        <w:t xml:space="preserve">presente documento </w:t>
      </w:r>
      <w:r w:rsidR="007063B4">
        <w:t xml:space="preserve">se presentan las reglas, acuerdos y </w:t>
      </w:r>
      <w:r w:rsidR="00824155">
        <w:t xml:space="preserve">estándares </w:t>
      </w:r>
      <w:r w:rsidR="001E6A31">
        <w:t xml:space="preserve">de codificación </w:t>
      </w:r>
      <w:r w:rsidR="00700BC3">
        <w:t xml:space="preserve">que se seguirán para llevar a cabo </w:t>
      </w:r>
      <w:r w:rsidR="00555228">
        <w:t xml:space="preserve">los proyectos </w:t>
      </w:r>
      <w:r w:rsidR="00BF24CA">
        <w:t>realizados en la Facultad de Estadística e Inform</w:t>
      </w:r>
      <w:r w:rsidR="00A7763E">
        <w:t xml:space="preserve">ática que sean desarrollados </w:t>
      </w:r>
      <w:r w:rsidR="00FD1536">
        <w:t>en ASP .NET</w:t>
      </w:r>
      <w:r w:rsidR="007D6BDC">
        <w:t xml:space="preserve">. Esto con el propósito de </w:t>
      </w:r>
      <w:r w:rsidR="00E06CBA">
        <w:t>desarrollar código de calidad</w:t>
      </w:r>
      <w:r w:rsidR="000A6715">
        <w:t xml:space="preserve">, </w:t>
      </w:r>
      <w:r w:rsidR="004F365B">
        <w:t xml:space="preserve">mejorar la legibilidad y </w:t>
      </w:r>
      <w:r w:rsidR="004972CA">
        <w:t>hacer uso de las buenas prácticas</w:t>
      </w:r>
      <w:r w:rsidR="004F365B">
        <w:t xml:space="preserve"> existentes.</w:t>
      </w:r>
    </w:p>
    <w:p w14:paraId="7647EC4B" w14:textId="4174834E" w:rsidR="00A24C30" w:rsidRDefault="00A24C30" w:rsidP="002D7181">
      <w:pPr>
        <w:pStyle w:val="Ttulo2"/>
      </w:pPr>
      <w:bookmarkStart w:id="2" w:name="_Toc120521214"/>
      <w:r>
        <w:t>Idioma</w:t>
      </w:r>
      <w:bookmarkEnd w:id="2"/>
    </w:p>
    <w:p w14:paraId="68E34894" w14:textId="45A03ABF" w:rsidR="00C4490D" w:rsidRDefault="00A9064E" w:rsidP="00E80C84">
      <w:pPr>
        <w:pStyle w:val="Prrafodelista"/>
        <w:ind w:left="792"/>
        <w:jc w:val="both"/>
      </w:pPr>
      <w:r>
        <w:t xml:space="preserve">El idioma </w:t>
      </w:r>
      <w:r w:rsidR="00A22C5C">
        <w:t>para desarrollar los proyectos ASP .</w:t>
      </w:r>
      <w:r w:rsidR="008E070F">
        <w:t xml:space="preserve">NET, será </w:t>
      </w:r>
      <w:r w:rsidR="00B31001">
        <w:t>inglés</w:t>
      </w:r>
      <w:r w:rsidR="008E070F">
        <w:t xml:space="preserve"> </w:t>
      </w:r>
      <w:r w:rsidR="00C71577">
        <w:t xml:space="preserve">y español, </w:t>
      </w:r>
      <w:r w:rsidR="00767779">
        <w:t xml:space="preserve">como condicional que exista consistencia </w:t>
      </w:r>
      <w:r w:rsidR="002357B1">
        <w:t>en</w:t>
      </w:r>
      <w:r w:rsidR="00767779">
        <w:t xml:space="preserve"> el idioma seleccionado. Esta decisión, debido a que </w:t>
      </w:r>
      <w:r w:rsidR="00B65DFD">
        <w:t xml:space="preserve">la gran mayoría de los proyectos a desarrollar en esta tecnología dentro de la FEI, </w:t>
      </w:r>
      <w:r w:rsidR="003575A9">
        <w:t xml:space="preserve">son sistemas planeados para </w:t>
      </w:r>
      <w:r w:rsidR="00884EA7">
        <w:t>uso local</w:t>
      </w:r>
      <w:r w:rsidR="00715F58">
        <w:t xml:space="preserve"> o estatal, </w:t>
      </w:r>
      <w:r w:rsidR="004E3B45">
        <w:t xml:space="preserve">y </w:t>
      </w:r>
      <w:r w:rsidR="00545A94">
        <w:t xml:space="preserve">solo unos pocos para </w:t>
      </w:r>
      <w:r w:rsidR="004E3B45">
        <w:t xml:space="preserve">un alcance nacional. </w:t>
      </w:r>
      <w:r w:rsidR="00207C54">
        <w:t xml:space="preserve">Por lo que, </w:t>
      </w:r>
      <w:r w:rsidR="00FF2AAB">
        <w:t>el idioma no sería un limitante</w:t>
      </w:r>
      <w:r w:rsidR="009C1672">
        <w:t xml:space="preserve">. </w:t>
      </w:r>
    </w:p>
    <w:p w14:paraId="2DDE10FE" w14:textId="62746F22" w:rsidR="00A24C30" w:rsidRDefault="00A24C30" w:rsidP="002B0DCD">
      <w:pPr>
        <w:pStyle w:val="Ttulo1"/>
      </w:pPr>
      <w:bookmarkStart w:id="3" w:name="_Toc120521215"/>
      <w:r>
        <w:t>Convenciones de nombres</w:t>
      </w:r>
      <w:bookmarkEnd w:id="3"/>
    </w:p>
    <w:p w14:paraId="21F41B8C" w14:textId="5DA7B723" w:rsidR="00DF7331" w:rsidRDefault="00232487" w:rsidP="00DF7331">
      <w:pPr>
        <w:pStyle w:val="Prrafodelista"/>
        <w:ind w:left="360"/>
        <w:jc w:val="both"/>
      </w:pPr>
      <w:r>
        <w:t xml:space="preserve">A continuación, se describen </w:t>
      </w:r>
      <w:r w:rsidR="00137AC5">
        <w:t xml:space="preserve">las reglas </w:t>
      </w:r>
      <w:r w:rsidR="00F2772C">
        <w:t xml:space="preserve">que se aplicarán </w:t>
      </w:r>
      <w:r w:rsidR="00995A80">
        <w:t xml:space="preserve">en el nombramiento de </w:t>
      </w:r>
      <w:r w:rsidR="004641FF">
        <w:t xml:space="preserve">paquetes, clases, </w:t>
      </w:r>
      <w:r w:rsidR="00610933">
        <w:t>funciones, constantes y variables</w:t>
      </w:r>
      <w:r w:rsidR="00EA2E2E">
        <w:t xml:space="preserve">. Dicha sección, se divide </w:t>
      </w:r>
      <w:r w:rsidR="001E6102">
        <w:t xml:space="preserve">en </w:t>
      </w:r>
      <w:r w:rsidR="00302887">
        <w:t xml:space="preserve">tres subsecciones, las cuales son </w:t>
      </w:r>
      <w:r w:rsidR="00AC293B">
        <w:t xml:space="preserve">las reglas comunes, reglas </w:t>
      </w:r>
      <w:r w:rsidR="00B31001">
        <w:t>específicas</w:t>
      </w:r>
      <w:r w:rsidR="00AC293B">
        <w:t xml:space="preserve"> y los prefijos permitidos en los proyectos a desarrollar. </w:t>
      </w:r>
    </w:p>
    <w:p w14:paraId="309E717A" w14:textId="77777777" w:rsidR="00507EAF" w:rsidRDefault="00507EAF" w:rsidP="00DF7331">
      <w:pPr>
        <w:pStyle w:val="Prrafodelista"/>
        <w:ind w:left="360"/>
        <w:jc w:val="both"/>
      </w:pPr>
    </w:p>
    <w:p w14:paraId="27D861E4" w14:textId="33E9F9A5" w:rsidR="00A24C30" w:rsidRDefault="00A24C30" w:rsidP="00DE1541">
      <w:pPr>
        <w:pStyle w:val="Ttulo2"/>
      </w:pPr>
      <w:bookmarkStart w:id="4" w:name="_Toc120521216"/>
      <w:r>
        <w:t>Reglas comunes</w:t>
      </w:r>
      <w:bookmarkEnd w:id="4"/>
    </w:p>
    <w:p w14:paraId="56499A12" w14:textId="77777777" w:rsidR="000F683A" w:rsidRDefault="000F683A" w:rsidP="00174D0B">
      <w:pPr>
        <w:pStyle w:val="Prrafodelista"/>
        <w:ind w:left="794"/>
        <w:jc w:val="both"/>
      </w:pPr>
    </w:p>
    <w:p w14:paraId="07BB0CA2" w14:textId="4CEA5EF4" w:rsidR="006056C3" w:rsidRDefault="00605896" w:rsidP="00174D0B">
      <w:pPr>
        <w:pStyle w:val="Prrafodelista"/>
        <w:ind w:left="794"/>
        <w:jc w:val="both"/>
      </w:pPr>
      <w:r>
        <w:t>El presente apartado</w:t>
      </w:r>
      <w:r w:rsidR="00756303">
        <w:t xml:space="preserve"> hace referencia a </w:t>
      </w:r>
      <w:r w:rsidR="00C336B6">
        <w:t xml:space="preserve">las convenciones que se aplicaran </w:t>
      </w:r>
      <w:r w:rsidR="00F421EE">
        <w:t xml:space="preserve">a todas </w:t>
      </w:r>
      <w:r w:rsidR="00D51A2A">
        <w:t xml:space="preserve">las secciones </w:t>
      </w:r>
      <w:r w:rsidR="00737B00">
        <w:t>mencionadas a continuación</w:t>
      </w:r>
      <w:r w:rsidR="006B7BC0">
        <w:t>.</w:t>
      </w:r>
    </w:p>
    <w:p w14:paraId="504FCC7E" w14:textId="77777777" w:rsidR="009B1B80" w:rsidRDefault="009B1B80" w:rsidP="00174D0B">
      <w:pPr>
        <w:pStyle w:val="Prrafodelista"/>
        <w:ind w:left="794"/>
        <w:jc w:val="both"/>
      </w:pPr>
    </w:p>
    <w:p w14:paraId="1B977209" w14:textId="29FC54D9" w:rsidR="006B7BC0" w:rsidRDefault="000149D5" w:rsidP="00174D0B">
      <w:pPr>
        <w:pStyle w:val="Prrafodelista"/>
        <w:ind w:left="794"/>
        <w:jc w:val="both"/>
      </w:pPr>
      <w:r>
        <w:t xml:space="preserve">R-01: </w:t>
      </w:r>
      <w:r w:rsidR="004C6A83">
        <w:t xml:space="preserve">En los nombramientos largos, se omitirán las </w:t>
      </w:r>
      <w:r w:rsidR="00D907BD">
        <w:t>preposiciones.</w:t>
      </w:r>
    </w:p>
    <w:p w14:paraId="194CC78C" w14:textId="5897755E" w:rsidR="09E80AA4" w:rsidRPr="00B31001" w:rsidRDefault="09E80AA4" w:rsidP="0660D2B8">
      <w:pPr>
        <w:pStyle w:val="Prrafodelista"/>
        <w:ind w:left="794" w:firstLine="708"/>
        <w:jc w:val="both"/>
        <w:rPr>
          <w:lang w:val="en-US"/>
        </w:rPr>
      </w:pP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incorrecto</w:t>
      </w:r>
      <w:proofErr w:type="spellEnd"/>
      <w:r w:rsidRPr="00B31001">
        <w:rPr>
          <w:lang w:val="en-US"/>
        </w:rPr>
        <w:t>:</w:t>
      </w:r>
    </w:p>
    <w:p w14:paraId="4DF7F69D" w14:textId="03FB98AD" w:rsidR="100AC5C8" w:rsidRPr="00B31001" w:rsidRDefault="00E86446" w:rsidP="0660D2B8">
      <w:pPr>
        <w:pStyle w:val="Prrafodelista"/>
        <w:ind w:left="794" w:firstLine="708"/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takeOutOfArrayTheFirst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arrayToChange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7BBA8ACD" w14:textId="77777777" w:rsidR="001E2835" w:rsidRPr="00B31001" w:rsidRDefault="001E2835" w:rsidP="0660D2B8">
      <w:pPr>
        <w:pStyle w:val="Prrafodelista"/>
        <w:ind w:left="794" w:firstLine="708"/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14:paraId="344DF1B5" w14:textId="4107D367" w:rsidR="00E86446" w:rsidRPr="00B31001" w:rsidRDefault="00E86446" w:rsidP="0660D2B8">
      <w:pPr>
        <w:pStyle w:val="Prrafodelista"/>
        <w:ind w:left="794" w:firstLine="708"/>
        <w:jc w:val="both"/>
        <w:rPr>
          <w:lang w:val="en-US"/>
        </w:rPr>
      </w:pP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66F16A3F" w14:textId="2A2A1241" w:rsidR="00E86446" w:rsidRPr="00B31001" w:rsidRDefault="001E2835" w:rsidP="0660D2B8">
      <w:pPr>
        <w:pStyle w:val="Prrafodelista"/>
        <w:ind w:left="794" w:firstLine="708"/>
        <w:jc w:val="both"/>
        <w:rPr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takeOutArrayFirst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arrayChange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1FFE8259" w14:textId="77777777" w:rsidR="007A56B1" w:rsidRPr="00B31001" w:rsidRDefault="007A56B1" w:rsidP="00174D0B">
      <w:pPr>
        <w:pStyle w:val="Prrafodelista"/>
        <w:ind w:left="794"/>
        <w:jc w:val="both"/>
        <w:rPr>
          <w:lang w:val="en-US"/>
        </w:rPr>
      </w:pPr>
    </w:p>
    <w:p w14:paraId="412D133E" w14:textId="5375802F" w:rsidR="0086624E" w:rsidRDefault="0086624E" w:rsidP="00174D0B">
      <w:pPr>
        <w:pStyle w:val="Prrafodelista"/>
        <w:ind w:left="794"/>
        <w:jc w:val="both"/>
      </w:pPr>
      <w:r>
        <w:t xml:space="preserve">R-02: No se permitirá </w:t>
      </w:r>
      <w:r w:rsidR="0005746E">
        <w:t xml:space="preserve">el uso de </w:t>
      </w:r>
      <w:r w:rsidR="009F0D4D">
        <w:t xml:space="preserve">caracteres especiales </w:t>
      </w:r>
      <w:r w:rsidR="00816736">
        <w:t>en la</w:t>
      </w:r>
      <w:r w:rsidR="00E5026A">
        <w:t xml:space="preserve"> declaración de n</w:t>
      </w:r>
      <w:r w:rsidR="00080FDC">
        <w:t>ombres</w:t>
      </w:r>
      <w:r w:rsidR="006B67B2">
        <w:t>.</w:t>
      </w:r>
    </w:p>
    <w:p w14:paraId="1D321C7B" w14:textId="3C36AF22" w:rsidR="00080FDC" w:rsidRDefault="001E2835" w:rsidP="00174D0B">
      <w:pPr>
        <w:pStyle w:val="Prrafodelista"/>
        <w:ind w:left="794"/>
        <w:jc w:val="both"/>
      </w:pPr>
      <w:r>
        <w:tab/>
        <w:t>Ejemplo incorrecto:</w:t>
      </w:r>
    </w:p>
    <w:p w14:paraId="5615533B" w14:textId="5BEC5FAF" w:rsidR="007A56B1" w:rsidRDefault="001E2835" w:rsidP="00174D0B">
      <w:pPr>
        <w:pStyle w:val="Prrafodelista"/>
        <w:ind w:left="794"/>
        <w:jc w:val="both"/>
        <w:rPr>
          <w:rFonts w:ascii="Courier New" w:hAnsi="Courier New" w:cs="Courier New"/>
          <w:b/>
          <w:color w:val="000080"/>
          <w:sz w:val="20"/>
          <w:szCs w:val="20"/>
        </w:rPr>
      </w:pPr>
      <w:r>
        <w:tab/>
      </w:r>
      <w:proofErr w:type="spellStart"/>
      <w:r w:rsidR="00101126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="0010112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101126">
        <w:rPr>
          <w:rFonts w:ascii="Courier New" w:hAnsi="Courier New" w:cs="Courier New"/>
          <w:color w:val="000000"/>
          <w:sz w:val="20"/>
          <w:szCs w:val="20"/>
          <w:highlight w:val="white"/>
        </w:rPr>
        <w:t>pair_number</w:t>
      </w:r>
      <w:proofErr w:type="spellEnd"/>
      <w:r w:rsidR="0010112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2B1DCB" w14:textId="77777777" w:rsidR="00C142B3" w:rsidRDefault="00C142B3" w:rsidP="00174D0B">
      <w:pPr>
        <w:pStyle w:val="Prrafodelista"/>
        <w:ind w:left="794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32542FC" w14:textId="3128C658" w:rsidR="00101126" w:rsidRDefault="00101126" w:rsidP="00174D0B">
      <w:pPr>
        <w:pStyle w:val="Prrafodelista"/>
        <w:ind w:left="794"/>
        <w:jc w:val="both"/>
      </w:pPr>
      <w:r>
        <w:rPr>
          <w:rFonts w:ascii="Courier New" w:hAnsi="Courier New" w:cs="Courier New"/>
          <w:color w:val="8000FF"/>
          <w:sz w:val="20"/>
          <w:szCs w:val="20"/>
        </w:rPr>
        <w:tab/>
      </w:r>
      <w:r w:rsidRPr="00C142B3">
        <w:t>Ejemplo correcto</w:t>
      </w:r>
      <w:r w:rsidRPr="00101126">
        <w:t>:</w:t>
      </w:r>
    </w:p>
    <w:p w14:paraId="3BF07503" w14:textId="01AEBEE1" w:rsidR="00C142B3" w:rsidRDefault="00C142B3" w:rsidP="00174D0B">
      <w:pPr>
        <w:pStyle w:val="Prrafodelista"/>
        <w:ind w:left="794"/>
        <w:jc w:val="both"/>
      </w:pPr>
      <w:r>
        <w:tab/>
      </w:r>
      <w:proofErr w:type="spellStart"/>
      <w:r w:rsidR="00FC57CA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="00FC57CA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FC57CA">
        <w:rPr>
          <w:rFonts w:ascii="Courier New" w:hAnsi="Courier New" w:cs="Courier New"/>
          <w:color w:val="000000"/>
          <w:sz w:val="20"/>
          <w:szCs w:val="20"/>
          <w:highlight w:val="white"/>
        </w:rPr>
        <w:t>pairNumber</w:t>
      </w:r>
      <w:proofErr w:type="spellEnd"/>
      <w:r w:rsidR="00FC57CA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tab/>
      </w:r>
    </w:p>
    <w:p w14:paraId="66AB4773" w14:textId="166D800D" w:rsidR="00080FDC" w:rsidRDefault="00080FDC" w:rsidP="00174D0B">
      <w:pPr>
        <w:pStyle w:val="Prrafodelista"/>
        <w:ind w:left="794"/>
        <w:jc w:val="both"/>
      </w:pPr>
      <w:r>
        <w:t xml:space="preserve">R-03: </w:t>
      </w:r>
      <w:r w:rsidR="00A5049F">
        <w:t xml:space="preserve">Los nombres deben ser </w:t>
      </w:r>
      <w:r w:rsidR="006B67B2">
        <w:t xml:space="preserve">descriptivos y </w:t>
      </w:r>
      <w:r w:rsidR="00E42BD2">
        <w:t>de acuerdo con</w:t>
      </w:r>
      <w:r w:rsidR="006B67B2">
        <w:t xml:space="preserve"> su propósito.</w:t>
      </w:r>
    </w:p>
    <w:p w14:paraId="052D4F8E" w14:textId="3676B2B4" w:rsidR="002612D9" w:rsidRDefault="00077243" w:rsidP="002612D9">
      <w:pPr>
        <w:pStyle w:val="Prrafodelista"/>
        <w:ind w:left="794"/>
        <w:jc w:val="both"/>
      </w:pPr>
      <w:r>
        <w:lastRenderedPageBreak/>
        <w:tab/>
        <w:t>Ejemplo incorrecto:</w:t>
      </w:r>
    </w:p>
    <w:p w14:paraId="7D0D307E" w14:textId="77777777" w:rsidR="00630CA1" w:rsidRPr="002612D9" w:rsidRDefault="00077243" w:rsidP="002612D9">
      <w:pPr>
        <w:pStyle w:val="Prrafodelista"/>
        <w:ind w:left="794"/>
        <w:jc w:val="both"/>
      </w:pPr>
      <w:r>
        <w:tab/>
      </w:r>
      <w:proofErr w:type="spellStart"/>
      <w:r w:rsidR="00630CA1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="00630CA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630CA1">
        <w:rPr>
          <w:rFonts w:ascii="Courier New" w:hAnsi="Courier New" w:cs="Courier New"/>
          <w:color w:val="000000"/>
          <w:sz w:val="20"/>
          <w:szCs w:val="20"/>
          <w:highlight w:val="white"/>
        </w:rPr>
        <w:t>pn</w:t>
      </w:r>
      <w:proofErr w:type="spellEnd"/>
      <w:r w:rsidR="00630CA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31C61E3" w14:textId="38C7C6E2" w:rsidR="00077243" w:rsidRDefault="00077243" w:rsidP="00630CA1">
      <w:pPr>
        <w:pStyle w:val="Prrafodelista"/>
        <w:ind w:left="794"/>
        <w:jc w:val="both"/>
      </w:pPr>
      <w:r>
        <w:tab/>
        <w:t>Ejemplo correcto:</w:t>
      </w:r>
    </w:p>
    <w:p w14:paraId="36F7193D" w14:textId="40901A31" w:rsidR="002612D9" w:rsidRDefault="002612D9" w:rsidP="002612D9">
      <w:pPr>
        <w:pStyle w:val="Prrafodelista"/>
        <w:ind w:left="794" w:firstLine="622"/>
        <w:jc w:val="both"/>
      </w:pP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pairNumber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07B350C" w14:textId="77777777" w:rsidR="00A625F6" w:rsidRDefault="00A625F6" w:rsidP="00174D0B">
      <w:pPr>
        <w:pStyle w:val="Prrafodelista"/>
        <w:ind w:left="794"/>
        <w:jc w:val="both"/>
      </w:pPr>
    </w:p>
    <w:p w14:paraId="7D0BB6D7" w14:textId="77777777" w:rsidR="00605896" w:rsidRDefault="00605896" w:rsidP="006056C3">
      <w:pPr>
        <w:pStyle w:val="Prrafodelista"/>
        <w:ind w:left="792"/>
        <w:jc w:val="both"/>
      </w:pPr>
    </w:p>
    <w:p w14:paraId="321AF85F" w14:textId="0586F64A" w:rsidR="00A24C30" w:rsidRDefault="00A24C30" w:rsidP="000A1C7F">
      <w:pPr>
        <w:pStyle w:val="Ttulo2"/>
      </w:pPr>
      <w:bookmarkStart w:id="5" w:name="_Toc120521217"/>
      <w:r>
        <w:t>Reglas específicas</w:t>
      </w:r>
      <w:bookmarkEnd w:id="5"/>
    </w:p>
    <w:p w14:paraId="6672E4CE" w14:textId="77777777" w:rsidR="00B15A51" w:rsidRDefault="00B15A51" w:rsidP="008B5C5B">
      <w:pPr>
        <w:ind w:left="576"/>
      </w:pPr>
    </w:p>
    <w:p w14:paraId="26F8FF94" w14:textId="3F4B6FA8" w:rsidR="008B5C5B" w:rsidRPr="00B15A51" w:rsidRDefault="00212BD6" w:rsidP="008E1936">
      <w:pPr>
        <w:ind w:left="576"/>
        <w:jc w:val="both"/>
      </w:pPr>
      <w:r>
        <w:t xml:space="preserve">En este apartado, </w:t>
      </w:r>
      <w:r w:rsidR="001F2DC7">
        <w:t xml:space="preserve">se presentan los acuerdos </w:t>
      </w:r>
      <w:r w:rsidR="0093492B">
        <w:t xml:space="preserve">y los estilos de </w:t>
      </w:r>
      <w:r w:rsidR="00DE7207">
        <w:t xml:space="preserve">escritura a implementar </w:t>
      </w:r>
      <w:r w:rsidR="00311F82">
        <w:t>según cada sección.</w:t>
      </w:r>
    </w:p>
    <w:p w14:paraId="25A338FF" w14:textId="77777777" w:rsidR="00A24C30" w:rsidRDefault="00A24C30" w:rsidP="00B15A51">
      <w:pPr>
        <w:pStyle w:val="Ttulo3"/>
      </w:pPr>
      <w:bookmarkStart w:id="6" w:name="_Toc120521218"/>
      <w:r>
        <w:t>Clases</w:t>
      </w:r>
      <w:bookmarkEnd w:id="6"/>
    </w:p>
    <w:p w14:paraId="2D8DAB19" w14:textId="53174DC0" w:rsidR="005F25FF" w:rsidRDefault="005D793D" w:rsidP="005D793D">
      <w:pPr>
        <w:ind w:left="708"/>
        <w:jc w:val="both"/>
      </w:pPr>
      <w:r>
        <w:t>R-01</w:t>
      </w:r>
      <w:r w:rsidR="00CB2C90">
        <w:t xml:space="preserve">: Se usará la notación </w:t>
      </w:r>
      <w:proofErr w:type="spellStart"/>
      <w:r w:rsidR="0075572C">
        <w:t>Up</w:t>
      </w:r>
      <w:r w:rsidR="00B23902">
        <w:t>perCamel</w:t>
      </w:r>
      <w:r w:rsidR="00007BC8">
        <w:t>Case</w:t>
      </w:r>
      <w:proofErr w:type="spellEnd"/>
      <w:r w:rsidR="00007BC8">
        <w:t xml:space="preserve"> </w:t>
      </w:r>
    </w:p>
    <w:p w14:paraId="115CAB59" w14:textId="5ACB2CC5" w:rsidR="00E62138" w:rsidRDefault="00DA6EF1" w:rsidP="005D793D">
      <w:pPr>
        <w:ind w:left="708"/>
        <w:jc w:val="both"/>
      </w:pPr>
      <w:r>
        <w:tab/>
        <w:t xml:space="preserve">Ejemplo incorrecto: </w:t>
      </w:r>
    </w:p>
    <w:p w14:paraId="24632AEC" w14:textId="33E5F41C" w:rsidR="002E2A4E" w:rsidRPr="002E2A4E" w:rsidRDefault="002E2A4E" w:rsidP="002E2A4E">
      <w:pPr>
        <w:ind w:left="708" w:firstLine="708"/>
        <w:jc w:val="both"/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gramEnd"/>
    </w:p>
    <w:p w14:paraId="650623A0" w14:textId="09787844" w:rsidR="00DA6EF1" w:rsidRDefault="00DA6EF1" w:rsidP="005D793D">
      <w:pPr>
        <w:ind w:left="708"/>
        <w:jc w:val="both"/>
      </w:pPr>
      <w:r>
        <w:tab/>
        <w:t>Ejemplo correcto:</w:t>
      </w:r>
    </w:p>
    <w:p w14:paraId="61D09F27" w14:textId="77777777" w:rsidR="00530859" w:rsidRDefault="00530859" w:rsidP="00530859">
      <w:pPr>
        <w:ind w:left="708"/>
        <w:jc w:val="both"/>
      </w:pPr>
      <w: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gramEnd"/>
    </w:p>
    <w:p w14:paraId="20C104EE" w14:textId="1B768A10" w:rsidR="00530859" w:rsidRDefault="00530859" w:rsidP="005D793D">
      <w:pPr>
        <w:ind w:left="708"/>
        <w:jc w:val="both"/>
      </w:pPr>
    </w:p>
    <w:p w14:paraId="74AA3FD4" w14:textId="29304066" w:rsidR="00E62138" w:rsidRDefault="00E62138" w:rsidP="005D793D">
      <w:pPr>
        <w:ind w:left="708"/>
        <w:jc w:val="both"/>
      </w:pPr>
      <w:r>
        <w:t xml:space="preserve">R-02: </w:t>
      </w:r>
      <w:r w:rsidR="00197BB4">
        <w:t xml:space="preserve">Los atributos y métodos </w:t>
      </w:r>
      <w:r w:rsidR="00913E5A">
        <w:t xml:space="preserve">de una clase </w:t>
      </w:r>
      <w:r w:rsidR="00A365E5">
        <w:t>deben estar en lowe</w:t>
      </w:r>
      <w:r w:rsidR="007969B7">
        <w:t>r</w:t>
      </w:r>
      <w:r w:rsidR="00D14E35">
        <w:t xml:space="preserve">CamelCase </w:t>
      </w:r>
    </w:p>
    <w:p w14:paraId="079A224D" w14:textId="25BDBACC" w:rsidR="00555019" w:rsidRDefault="00F5017A" w:rsidP="005D793D">
      <w:pPr>
        <w:ind w:left="708"/>
        <w:jc w:val="both"/>
      </w:pPr>
      <w:r>
        <w:tab/>
        <w:t>Ejemplo incorrecto:</w:t>
      </w:r>
    </w:p>
    <w:p w14:paraId="6BAFA7B4" w14:textId="2C8A6C26" w:rsidR="00F5017A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tab/>
      </w:r>
      <w: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4CC1A51E" w14:textId="6D25F6AF" w:rsidR="00F5017A" w:rsidRPr="00B31001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3BE84C23" w14:textId="77777777" w:rsidR="00F5017A" w:rsidRPr="00B31001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9BDA531" w14:textId="1AD82DC5" w:rsidR="00F5017A" w:rsidRPr="00B31001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5B7737C5" w14:textId="726096D6" w:rsidR="00F5017A" w:rsidRPr="00B31001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7A35AC9" w14:textId="2E48CFAA" w:rsidR="00F5017A" w:rsidRPr="00B31001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DE78CF" w14:textId="77777777" w:rsidR="00F5017A" w:rsidRPr="00B31001" w:rsidRDefault="00F5017A" w:rsidP="00F501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56A2D39" w14:textId="11CD61FD" w:rsidR="00F5017A" w:rsidRPr="00B31001" w:rsidRDefault="00F5017A" w:rsidP="00F5017A">
      <w:pPr>
        <w:ind w:left="708" w:firstLine="708"/>
        <w:jc w:val="both"/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0D54E679" w14:textId="5C141457" w:rsidR="00C15B87" w:rsidRPr="00B31001" w:rsidRDefault="00C15B87" w:rsidP="00C15B87">
      <w:pPr>
        <w:ind w:left="708"/>
        <w:jc w:val="both"/>
        <w:rPr>
          <w:lang w:val="en-US"/>
        </w:rPr>
      </w:pPr>
      <w:r w:rsidRPr="00B31001">
        <w:rPr>
          <w:lang w:val="en-US"/>
        </w:rP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27D4CD5E" w14:textId="77777777" w:rsidR="00393FBE" w:rsidRPr="00B31001" w:rsidRDefault="00393FBE" w:rsidP="00393F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Person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29D74699" w14:textId="28F3DA29" w:rsidR="00393FBE" w:rsidRPr="00B31001" w:rsidRDefault="00393FBE" w:rsidP="0039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2BC1EF1" w14:textId="77777777" w:rsidR="00393FBE" w:rsidRPr="00B31001" w:rsidRDefault="00393FBE" w:rsidP="0039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5FBE8B4" w14:textId="14CA34E6" w:rsidR="00393FBE" w:rsidRPr="00B31001" w:rsidRDefault="00393FBE" w:rsidP="0039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6C1B2378" w14:textId="6493C23D" w:rsidR="00393FBE" w:rsidRDefault="00393FBE" w:rsidP="0039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01B0B89" w14:textId="77777777" w:rsidR="00393FBE" w:rsidRDefault="00393FBE" w:rsidP="0039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E43F87B" w14:textId="77777777" w:rsidR="00393FBE" w:rsidRDefault="00393FBE" w:rsidP="00393FB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F99EB9C" w14:textId="08966F99" w:rsidR="00555019" w:rsidRPr="00393FBE" w:rsidRDefault="00377994" w:rsidP="00393FB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t xml:space="preserve">R-03: Los </w:t>
      </w:r>
      <w:r w:rsidR="00ED584C">
        <w:t xml:space="preserve">métodos de las clases, </w:t>
      </w:r>
      <w:r w:rsidR="001E3316">
        <w:t xml:space="preserve">deben ser nombrados </w:t>
      </w:r>
      <w:r w:rsidR="00B06E4A">
        <w:t>con un verbo en infinitivo</w:t>
      </w:r>
    </w:p>
    <w:p w14:paraId="38BCC69F" w14:textId="0E1A8703" w:rsidR="00465C80" w:rsidRDefault="00C54F56" w:rsidP="005D793D">
      <w:pPr>
        <w:ind w:left="708"/>
        <w:jc w:val="both"/>
      </w:pPr>
      <w:r>
        <w:tab/>
        <w:t>Ejemplo incorrecto:</w:t>
      </w:r>
    </w:p>
    <w:p w14:paraId="3C5AA19F" w14:textId="77777777" w:rsidR="000C30AC" w:rsidRDefault="00161468" w:rsidP="005D793D">
      <w:pPr>
        <w:ind w:left="708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tab/>
      </w:r>
      <w:proofErr w:type="spellStart"/>
      <w:r w:rsidR="000C30AC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 w:rsidR="000C30A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="000C30AC">
        <w:rPr>
          <w:rFonts w:ascii="Courier New" w:hAnsi="Courier New" w:cs="Courier New"/>
          <w:color w:val="000000"/>
          <w:sz w:val="20"/>
          <w:szCs w:val="20"/>
          <w:highlight w:val="white"/>
        </w:rPr>
        <w:t>orderedArray</w:t>
      </w:r>
      <w:proofErr w:type="spellEnd"/>
      <w:r w:rsidR="000C30A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="000C30A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="000C30A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0C30A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="000C30A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array</w:t>
      </w:r>
      <w:r w:rsidR="000C30A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6FA9798" w14:textId="0FDF565D" w:rsidR="00C54F56" w:rsidRDefault="00C54F56" w:rsidP="005D793D">
      <w:pPr>
        <w:ind w:left="708"/>
        <w:jc w:val="both"/>
      </w:pPr>
      <w:r>
        <w:tab/>
        <w:t>Ejemplo correcto:</w:t>
      </w:r>
    </w:p>
    <w:p w14:paraId="267BB1AF" w14:textId="77777777" w:rsidR="00435897" w:rsidRDefault="000C30AC" w:rsidP="005D793D">
      <w:pPr>
        <w:ind w:left="708"/>
        <w:jc w:val="both"/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tab/>
      </w:r>
      <w:proofErr w:type="spellStart"/>
      <w:r w:rsidR="00435897">
        <w:rPr>
          <w:rFonts w:ascii="Courier New" w:hAnsi="Courier New" w:cs="Courier New"/>
          <w:color w:val="8000FF"/>
          <w:sz w:val="20"/>
          <w:szCs w:val="20"/>
          <w:highlight w:val="white"/>
        </w:rPr>
        <w:t>void</w:t>
      </w:r>
      <w:proofErr w:type="spellEnd"/>
      <w:r w:rsidR="004358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="00435897">
        <w:rPr>
          <w:rFonts w:ascii="Courier New" w:hAnsi="Courier New" w:cs="Courier New"/>
          <w:color w:val="000000"/>
          <w:sz w:val="20"/>
          <w:szCs w:val="20"/>
          <w:highlight w:val="white"/>
        </w:rPr>
        <w:t>sort</w:t>
      </w:r>
      <w:proofErr w:type="spellEnd"/>
      <w:r w:rsidR="00435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="00435897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="004358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435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 w:rsidR="00435897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arreglo</w:t>
      </w:r>
      <w:r w:rsidR="00435897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720C7B5" w14:textId="6FCF9584" w:rsidR="00D74B63" w:rsidRDefault="00D74B63" w:rsidP="005D793D">
      <w:pPr>
        <w:ind w:left="708"/>
        <w:jc w:val="both"/>
      </w:pPr>
      <w:r>
        <w:lastRenderedPageBreak/>
        <w:t xml:space="preserve">R-04: Las clases se deben </w:t>
      </w:r>
      <w:r w:rsidR="00DC1281">
        <w:t xml:space="preserve">nombrar con un sustantivo y en singular </w:t>
      </w:r>
    </w:p>
    <w:p w14:paraId="52F456A6" w14:textId="77777777" w:rsidR="00FC60D5" w:rsidRDefault="00FC60D5" w:rsidP="00FC60D5">
      <w:pPr>
        <w:ind w:left="708"/>
        <w:jc w:val="both"/>
      </w:pPr>
      <w:r>
        <w:tab/>
        <w:t>Ejemplo incorrecto:</w:t>
      </w:r>
    </w:p>
    <w:p w14:paraId="02AD1166" w14:textId="3BE252AE" w:rsidR="00FC60D5" w:rsidRDefault="00FC60D5" w:rsidP="00FC60D5">
      <w:pPr>
        <w:ind w:left="708"/>
        <w:jc w:val="both"/>
      </w:pPr>
      <w:r>
        <w:tab/>
      </w:r>
      <w:r w:rsidR="00EB2628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 w:rsidR="00EB262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EB2628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 w:rsidR="00EB262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="00EB2628">
        <w:rPr>
          <w:rFonts w:ascii="Courier New" w:hAnsi="Courier New" w:cs="Courier New"/>
          <w:color w:val="000000"/>
          <w:sz w:val="20"/>
          <w:szCs w:val="20"/>
          <w:highlight w:val="white"/>
        </w:rPr>
        <w:t>RedAirplanes</w:t>
      </w:r>
      <w:proofErr w:type="spellEnd"/>
      <w:r w:rsidR="00EB262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 w:rsidR="00EB2628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EB2628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gramEnd"/>
    </w:p>
    <w:p w14:paraId="6949E573" w14:textId="34B8DCE2" w:rsidR="00FC60D5" w:rsidRDefault="00FC60D5" w:rsidP="00FC60D5">
      <w:pPr>
        <w:ind w:left="708"/>
        <w:jc w:val="both"/>
      </w:pPr>
      <w:r>
        <w:tab/>
        <w:t>Ejemplo correcto:</w:t>
      </w:r>
    </w:p>
    <w:p w14:paraId="09067739" w14:textId="5E11F175" w:rsidR="002709D7" w:rsidRDefault="002709D7" w:rsidP="00FC60D5">
      <w:pPr>
        <w:ind w:left="708"/>
        <w:jc w:val="both"/>
      </w:pPr>
      <w: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Airplane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proofErr w:type="gramEnd"/>
    </w:p>
    <w:p w14:paraId="5D75CC58" w14:textId="77777777" w:rsidR="005028CC" w:rsidRDefault="005028CC" w:rsidP="005D793D">
      <w:pPr>
        <w:ind w:left="708"/>
        <w:jc w:val="both"/>
      </w:pPr>
    </w:p>
    <w:p w14:paraId="0A0E2D34" w14:textId="258B77EE" w:rsidR="00A24C30" w:rsidRDefault="00A24C30" w:rsidP="00B15A51">
      <w:pPr>
        <w:pStyle w:val="Ttulo3"/>
      </w:pPr>
      <w:bookmarkStart w:id="7" w:name="_Toc120521219"/>
      <w:r>
        <w:t>Paquetes</w:t>
      </w:r>
      <w:bookmarkEnd w:id="7"/>
    </w:p>
    <w:p w14:paraId="50C97DD2" w14:textId="00369830" w:rsidR="005F25FF" w:rsidRDefault="009D4DD1" w:rsidP="005F25FF">
      <w:pPr>
        <w:pStyle w:val="Prrafodelista"/>
      </w:pPr>
      <w:r>
        <w:t>R-01</w:t>
      </w:r>
      <w:r w:rsidR="007B685D">
        <w:t xml:space="preserve">: </w:t>
      </w:r>
      <w:r w:rsidR="00C846F7">
        <w:t xml:space="preserve">La declaración de todos los paquetes, </w:t>
      </w:r>
      <w:r w:rsidR="007568F4">
        <w:t xml:space="preserve">debe ser en minúsculas </w:t>
      </w:r>
    </w:p>
    <w:p w14:paraId="71BE198A" w14:textId="77777777" w:rsidR="00302108" w:rsidRDefault="00302108" w:rsidP="005F25FF">
      <w:pPr>
        <w:pStyle w:val="Prrafodelista"/>
      </w:pPr>
    </w:p>
    <w:p w14:paraId="43EA2A9E" w14:textId="1E6CA1DE" w:rsidR="007568F4" w:rsidRDefault="00867299" w:rsidP="005F25FF">
      <w:pPr>
        <w:pStyle w:val="Prrafodelista"/>
      </w:pPr>
      <w:r>
        <w:tab/>
        <w:t>Ejemplo incorrecto:</w:t>
      </w:r>
    </w:p>
    <w:p w14:paraId="65198887" w14:textId="6D3DE04E" w:rsidR="00867299" w:rsidRDefault="00867299" w:rsidP="005F25FF">
      <w:pPr>
        <w:pStyle w:val="Prrafodelista"/>
      </w:pPr>
      <w:r>
        <w:tab/>
      </w:r>
      <w:proofErr w:type="spellStart"/>
      <w:r w:rsidR="00BB02CC">
        <w:rPr>
          <w:rFonts w:ascii="Courier New" w:hAnsi="Courier New" w:cs="Courier New"/>
          <w:color w:val="000000"/>
          <w:sz w:val="20"/>
          <w:szCs w:val="20"/>
          <w:highlight w:val="white"/>
        </w:rPr>
        <w:t>namespace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Menu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296BFFB" w14:textId="19D503A9" w:rsidR="00867299" w:rsidRDefault="00867299" w:rsidP="005F25FF">
      <w:pPr>
        <w:pStyle w:val="Prrafodelista"/>
      </w:pPr>
      <w:r>
        <w:tab/>
        <w:t>Ejemplo correcto:</w:t>
      </w:r>
    </w:p>
    <w:p w14:paraId="2710F666" w14:textId="44ABE689" w:rsidR="005F25FF" w:rsidRDefault="0070056D" w:rsidP="00302108">
      <w:pPr>
        <w:pStyle w:val="Prrafodelista"/>
        <w:rPr>
          <w:rFonts w:ascii="Courier New" w:hAnsi="Courier New" w:cs="Courier New"/>
          <w:b/>
          <w:color w:val="000080"/>
          <w:sz w:val="20"/>
          <w:szCs w:val="20"/>
        </w:rPr>
      </w:pPr>
      <w:r>
        <w:tab/>
      </w:r>
      <w:proofErr w:type="spellStart"/>
      <w:r w:rsidR="00FF40B1">
        <w:rPr>
          <w:rFonts w:ascii="Courier New" w:hAnsi="Courier New" w:cs="Courier New"/>
          <w:color w:val="000000"/>
          <w:sz w:val="20"/>
          <w:szCs w:val="20"/>
          <w:highlight w:val="white"/>
        </w:rPr>
        <w:t>namespace</w:t>
      </w:r>
      <w:proofErr w:type="spellEnd"/>
      <w:r w:rsidR="007C6ED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302108">
        <w:rPr>
          <w:rFonts w:ascii="Courier New" w:hAnsi="Courier New" w:cs="Courier New"/>
          <w:color w:val="000000"/>
          <w:sz w:val="20"/>
          <w:szCs w:val="20"/>
          <w:highlight w:val="white"/>
        </w:rPr>
        <w:t>m</w:t>
      </w:r>
      <w:r w:rsidR="007C6ED1">
        <w:rPr>
          <w:rFonts w:ascii="Courier New" w:hAnsi="Courier New" w:cs="Courier New"/>
          <w:color w:val="000000"/>
          <w:sz w:val="20"/>
          <w:szCs w:val="20"/>
          <w:highlight w:val="white"/>
        </w:rPr>
        <w:t>enu</w:t>
      </w:r>
      <w:proofErr w:type="spellEnd"/>
      <w:r w:rsidR="007C6ED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DB3893D" w14:textId="77777777" w:rsidR="00302108" w:rsidRDefault="00302108" w:rsidP="00302108">
      <w:pPr>
        <w:pStyle w:val="Prrafodelista"/>
      </w:pPr>
    </w:p>
    <w:p w14:paraId="7284A346" w14:textId="03C541F9" w:rsidR="00A24C30" w:rsidRDefault="00A24C30" w:rsidP="00B15A51">
      <w:pPr>
        <w:pStyle w:val="Ttulo3"/>
      </w:pPr>
      <w:bookmarkStart w:id="8" w:name="_Toc120521220"/>
      <w:r>
        <w:t>Funciones</w:t>
      </w:r>
      <w:bookmarkEnd w:id="8"/>
    </w:p>
    <w:p w14:paraId="01ACB5C8" w14:textId="267A2443" w:rsidR="005F25FF" w:rsidRDefault="00A0690C" w:rsidP="00B425F9">
      <w:pPr>
        <w:ind w:left="708"/>
        <w:jc w:val="both"/>
      </w:pPr>
      <w:r>
        <w:t xml:space="preserve">R-01: Para la declaración de </w:t>
      </w:r>
      <w:r w:rsidR="00545442">
        <w:t xml:space="preserve">funciones </w:t>
      </w:r>
      <w:r w:rsidR="00904273">
        <w:t xml:space="preserve">se usará la notación </w:t>
      </w:r>
      <w:r w:rsidR="00B13890">
        <w:t xml:space="preserve">lowerCamelCase </w:t>
      </w:r>
    </w:p>
    <w:p w14:paraId="39A65D06" w14:textId="6925C5D3" w:rsidR="00FC00F5" w:rsidRPr="00B31001" w:rsidRDefault="00302108" w:rsidP="00B425F9">
      <w:pPr>
        <w:ind w:left="708"/>
        <w:jc w:val="both"/>
        <w:rPr>
          <w:lang w:val="en-US"/>
        </w:rPr>
      </w:pPr>
      <w: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incorrecto</w:t>
      </w:r>
      <w:proofErr w:type="spellEnd"/>
      <w:r w:rsidRPr="00B31001">
        <w:rPr>
          <w:lang w:val="en-US"/>
        </w:rPr>
        <w:t>:</w:t>
      </w:r>
    </w:p>
    <w:p w14:paraId="774113D9" w14:textId="6F83F77D" w:rsidR="0000745C" w:rsidRPr="00B31001" w:rsidRDefault="0000745C" w:rsidP="00B425F9">
      <w:pPr>
        <w:ind w:left="708"/>
        <w:jc w:val="both"/>
        <w:rPr>
          <w:lang w:val="en-US"/>
        </w:rPr>
      </w:pPr>
      <w:r w:rsidRPr="00B31001">
        <w:rPr>
          <w:lang w:val="en-US"/>
        </w:rPr>
        <w:tab/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CalculateAverage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averageArray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0A8B305" w14:textId="38BAFB22" w:rsidR="00302108" w:rsidRPr="00B31001" w:rsidRDefault="00302108" w:rsidP="00B425F9">
      <w:pPr>
        <w:ind w:left="708"/>
        <w:jc w:val="both"/>
        <w:rPr>
          <w:lang w:val="en-US"/>
        </w:rPr>
      </w:pPr>
      <w:r w:rsidRPr="00B31001">
        <w:rPr>
          <w:lang w:val="en-US"/>
        </w:rP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6CFBBF59" w14:textId="5E848791" w:rsidR="0000745C" w:rsidRPr="00B31001" w:rsidRDefault="0000745C" w:rsidP="00B425F9">
      <w:pPr>
        <w:ind w:left="708"/>
        <w:jc w:val="both"/>
        <w:rPr>
          <w:lang w:val="en-US"/>
        </w:rPr>
      </w:pPr>
      <w:r w:rsidRPr="00B31001">
        <w:rPr>
          <w:lang w:val="en-US"/>
        </w:rPr>
        <w:tab/>
      </w:r>
      <w:r w:rsidR="00DD4AD9"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="00DD4AD9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DD4AD9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calculateAverage</w:t>
      </w:r>
      <w:proofErr w:type="spellEnd"/>
      <w:r w:rsidR="00DD4AD9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="00DD4AD9"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="00DD4AD9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="00DD4AD9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="00DD4AD9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DD4AD9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averageArray</w:t>
      </w:r>
      <w:proofErr w:type="spellEnd"/>
      <w:r w:rsidR="00DD4AD9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180A966" w14:textId="0C20374C" w:rsidR="00A24C30" w:rsidRDefault="00A24C30" w:rsidP="00B15A51">
      <w:pPr>
        <w:pStyle w:val="Ttulo3"/>
      </w:pPr>
      <w:bookmarkStart w:id="9" w:name="_Toc120521221"/>
      <w:r>
        <w:t>Variables</w:t>
      </w:r>
      <w:bookmarkEnd w:id="9"/>
    </w:p>
    <w:p w14:paraId="70421689" w14:textId="7C52FA7B" w:rsidR="005F25FF" w:rsidRDefault="005441FC" w:rsidP="007D2057">
      <w:pPr>
        <w:pStyle w:val="Prrafodelista"/>
        <w:jc w:val="both"/>
      </w:pPr>
      <w:r>
        <w:t xml:space="preserve">R-01: </w:t>
      </w:r>
      <w:r w:rsidR="00D82E57">
        <w:t xml:space="preserve">Las variables deben </w:t>
      </w:r>
      <w:r w:rsidR="00581224">
        <w:t xml:space="preserve">ser declaradas </w:t>
      </w:r>
      <w:r w:rsidR="007362C0">
        <w:t>con la notación lowerCamelCase</w:t>
      </w:r>
    </w:p>
    <w:p w14:paraId="2642C18A" w14:textId="2442CC62" w:rsidR="00C52659" w:rsidRDefault="00C52659" w:rsidP="007D2057">
      <w:pPr>
        <w:pStyle w:val="Prrafodelista"/>
        <w:jc w:val="both"/>
      </w:pPr>
      <w:r>
        <w:tab/>
      </w:r>
    </w:p>
    <w:p w14:paraId="01F6B19D" w14:textId="76385581" w:rsidR="00C52659" w:rsidRDefault="00C52659" w:rsidP="007D2057">
      <w:pPr>
        <w:pStyle w:val="Prrafodelista"/>
        <w:jc w:val="both"/>
      </w:pPr>
      <w:r>
        <w:tab/>
        <w:t>Ejemplo incorrecto:</w:t>
      </w:r>
    </w:p>
    <w:p w14:paraId="13659E96" w14:textId="3C819265" w:rsidR="00C52659" w:rsidRDefault="00C52659" w:rsidP="007D2057">
      <w:pPr>
        <w:pStyle w:val="Prrafodelista"/>
        <w:jc w:val="both"/>
      </w:pPr>
      <w:r>
        <w:tab/>
      </w:r>
    </w:p>
    <w:p w14:paraId="38E54556" w14:textId="318B405F" w:rsidR="00D8797B" w:rsidRDefault="00D8797B" w:rsidP="007D2057">
      <w:pPr>
        <w:pStyle w:val="Prrafodelista"/>
        <w:jc w:val="both"/>
      </w:pPr>
      <w: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FinalAverage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D98787B" w14:textId="4D52C59F" w:rsidR="00D8797B" w:rsidRDefault="00D8797B" w:rsidP="007D2057">
      <w:pPr>
        <w:pStyle w:val="Prrafodelista"/>
        <w:jc w:val="both"/>
      </w:pPr>
      <w:r>
        <w:tab/>
      </w:r>
    </w:p>
    <w:p w14:paraId="341122E4" w14:textId="7E60153B" w:rsidR="00C52659" w:rsidRDefault="00C52659" w:rsidP="007D2057">
      <w:pPr>
        <w:pStyle w:val="Prrafodelista"/>
        <w:jc w:val="both"/>
      </w:pPr>
      <w:r>
        <w:tab/>
        <w:t>Ejemplo correcto:</w:t>
      </w:r>
    </w:p>
    <w:p w14:paraId="71A91E06" w14:textId="77777777" w:rsidR="00D8797B" w:rsidRDefault="00D8797B" w:rsidP="007D2057">
      <w:pPr>
        <w:pStyle w:val="Prrafodelista"/>
        <w:jc w:val="both"/>
      </w:pPr>
    </w:p>
    <w:p w14:paraId="65079DEA" w14:textId="3E28AC32" w:rsidR="005F25FF" w:rsidRDefault="00D8797B" w:rsidP="009072C6">
      <w:pPr>
        <w:pStyle w:val="Prrafodelista"/>
        <w:jc w:val="both"/>
      </w:pPr>
      <w: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float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944758">
        <w:rPr>
          <w:rFonts w:ascii="Courier New" w:hAnsi="Courier New" w:cs="Courier New"/>
          <w:color w:val="000000"/>
          <w:sz w:val="20"/>
          <w:szCs w:val="20"/>
          <w:highlight w:val="white"/>
        </w:rPr>
        <w:t>f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inalAverage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AF6238B" w14:textId="77E4DC3A" w:rsidR="00A24C30" w:rsidRDefault="00A24C30" w:rsidP="00B15A51">
      <w:pPr>
        <w:pStyle w:val="Ttulo3"/>
      </w:pPr>
      <w:bookmarkStart w:id="10" w:name="_Toc120521222"/>
      <w:r>
        <w:t>Constantes</w:t>
      </w:r>
      <w:bookmarkEnd w:id="10"/>
    </w:p>
    <w:p w14:paraId="20DEE741" w14:textId="360DFA5C" w:rsidR="005F25FF" w:rsidRDefault="00B47AF8" w:rsidP="00C72E11">
      <w:pPr>
        <w:ind w:left="708"/>
        <w:jc w:val="both"/>
      </w:pPr>
      <w:r>
        <w:t xml:space="preserve">R-01: </w:t>
      </w:r>
      <w:r w:rsidR="00A94753">
        <w:t>Las constantes declaradas, deberán ser</w:t>
      </w:r>
      <w:r w:rsidR="003D584E">
        <w:t xml:space="preserve"> todo escrito en mayúsculas</w:t>
      </w:r>
      <w:r w:rsidR="00EF60E3">
        <w:t>.</w:t>
      </w:r>
    </w:p>
    <w:p w14:paraId="4EAF5488" w14:textId="6A0713C4" w:rsidR="00944758" w:rsidRDefault="00944758" w:rsidP="00C72E11">
      <w:pPr>
        <w:ind w:left="708"/>
        <w:jc w:val="both"/>
      </w:pPr>
      <w:r>
        <w:tab/>
        <w:t>Ejemplo incorrecto:</w:t>
      </w:r>
    </w:p>
    <w:p w14:paraId="0A057130" w14:textId="729DEF96" w:rsidR="00944758" w:rsidRDefault="006806CA" w:rsidP="00C72E11">
      <w:pPr>
        <w:ind w:left="708"/>
        <w:jc w:val="both"/>
      </w:pPr>
      <w:r>
        <w:tab/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</w:t>
      </w:r>
      <w:r w:rsidR="00F0564E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="00F0564E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3.1416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707EE48" w14:textId="25A907B8" w:rsidR="00944758" w:rsidRDefault="00944758" w:rsidP="00C72E11">
      <w:pPr>
        <w:ind w:left="708"/>
        <w:jc w:val="both"/>
      </w:pPr>
      <w:r>
        <w:tab/>
        <w:t>Ejemplo correcto:</w:t>
      </w:r>
    </w:p>
    <w:p w14:paraId="2C84EAED" w14:textId="006DBD7D" w:rsidR="00EF60E3" w:rsidRDefault="009072C6" w:rsidP="00C72E11">
      <w:pPr>
        <w:ind w:left="708"/>
        <w:jc w:val="both"/>
      </w:pPr>
      <w:r>
        <w:tab/>
      </w:r>
      <w:proofErr w:type="spellStart"/>
      <w:r w:rsidR="00F75571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="00F755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PI </w:t>
      </w:r>
      <w:r w:rsidR="00F755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="00F75571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F75571">
        <w:rPr>
          <w:rFonts w:ascii="Courier New" w:hAnsi="Courier New" w:cs="Courier New"/>
          <w:color w:val="FF8000"/>
          <w:sz w:val="20"/>
          <w:szCs w:val="20"/>
          <w:highlight w:val="white"/>
        </w:rPr>
        <w:t>3.1416</w:t>
      </w:r>
      <w:r w:rsidR="00F7557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FA3A5ED" w14:textId="44D4B8CA" w:rsidR="00EF60E3" w:rsidRDefault="00EF60E3" w:rsidP="00C72E11">
      <w:pPr>
        <w:ind w:left="708"/>
        <w:jc w:val="both"/>
      </w:pPr>
      <w:r>
        <w:lastRenderedPageBreak/>
        <w:t xml:space="preserve">R-02: </w:t>
      </w:r>
      <w:r w:rsidR="00900C3C">
        <w:t xml:space="preserve">Las constantes que cuenten con dos o más palabras, deberán ir separadas por un </w:t>
      </w:r>
      <w:r w:rsidR="007F664E">
        <w:t>guion bajo</w:t>
      </w:r>
    </w:p>
    <w:p w14:paraId="5E695726" w14:textId="769AB9FE" w:rsidR="00686F4A" w:rsidRDefault="00F75571" w:rsidP="00F75571">
      <w:pPr>
        <w:jc w:val="both"/>
      </w:pPr>
      <w:r>
        <w:tab/>
      </w:r>
      <w:r>
        <w:tab/>
      </w:r>
      <w:r w:rsidR="00602041">
        <w:t>Ejemplo incorrecto:</w:t>
      </w:r>
    </w:p>
    <w:p w14:paraId="7480348A" w14:textId="79DE382C" w:rsidR="00602041" w:rsidRDefault="00602041" w:rsidP="00F75571">
      <w:pPr>
        <w:jc w:val="both"/>
      </w:pPr>
      <w:r>
        <w:tab/>
      </w:r>
      <w:r>
        <w:tab/>
      </w:r>
      <w:proofErr w:type="spellStart"/>
      <w:r w:rsidR="00CB1634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="00CB163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POSTALCODE </w:t>
      </w:r>
      <w:r w:rsidR="00CB163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="00CB163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CB1634">
        <w:rPr>
          <w:rFonts w:ascii="Courier New" w:hAnsi="Courier New" w:cs="Courier New"/>
          <w:color w:val="FF8000"/>
          <w:sz w:val="20"/>
          <w:szCs w:val="20"/>
          <w:highlight w:val="white"/>
        </w:rPr>
        <w:t>1012</w:t>
      </w:r>
      <w:r w:rsidR="00CB163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9019385" w14:textId="159F5A10" w:rsidR="00602041" w:rsidRDefault="00602041" w:rsidP="00F75571">
      <w:pPr>
        <w:jc w:val="both"/>
      </w:pPr>
      <w:r>
        <w:tab/>
      </w:r>
      <w:r>
        <w:tab/>
        <w:t>Ejemplo correcto:</w:t>
      </w:r>
    </w:p>
    <w:p w14:paraId="57EA4607" w14:textId="224C8424" w:rsidR="00CB1634" w:rsidRDefault="00CB1634" w:rsidP="00F75571">
      <w:pPr>
        <w:jc w:val="both"/>
      </w:pPr>
      <w:r>
        <w:tab/>
      </w:r>
      <w:r>
        <w:tab/>
      </w:r>
      <w:proofErr w:type="spellStart"/>
      <w:r w:rsidR="007148BC"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 w:rsidR="007148B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POSTAL_CODE </w:t>
      </w:r>
      <w:r w:rsidR="007148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="007148BC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="007148BC">
        <w:rPr>
          <w:rFonts w:ascii="Courier New" w:hAnsi="Courier New" w:cs="Courier New"/>
          <w:color w:val="FF8000"/>
          <w:sz w:val="20"/>
          <w:szCs w:val="20"/>
          <w:highlight w:val="white"/>
        </w:rPr>
        <w:t>1012</w:t>
      </w:r>
      <w:r w:rsidR="007148BC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E18FDD" w14:textId="2B1349D4" w:rsidR="00A24C30" w:rsidRDefault="00A24C30" w:rsidP="005F25FF">
      <w:pPr>
        <w:pStyle w:val="Ttulo2"/>
      </w:pPr>
      <w:bookmarkStart w:id="11" w:name="_Toc120521223"/>
      <w:r>
        <w:t>Prefijos permitidos</w:t>
      </w:r>
      <w:bookmarkEnd w:id="11"/>
    </w:p>
    <w:p w14:paraId="0910DE43" w14:textId="49408780" w:rsidR="0048086E" w:rsidRDefault="0011767F" w:rsidP="007D2057">
      <w:pPr>
        <w:ind w:left="576"/>
        <w:jc w:val="both"/>
      </w:pPr>
      <w:r>
        <w:t xml:space="preserve">A continuación, se presenta una tabla donde se muestran los prefijos que se permitirán para </w:t>
      </w:r>
      <w:r w:rsidR="00585DDE">
        <w:t xml:space="preserve">los proyectos a realizar. </w:t>
      </w:r>
    </w:p>
    <w:p w14:paraId="33E4AEF1" w14:textId="77777777" w:rsidR="008C08CF" w:rsidRDefault="008C08CF" w:rsidP="00E34F84">
      <w:pPr>
        <w:ind w:left="576"/>
      </w:pPr>
    </w:p>
    <w:tbl>
      <w:tblPr>
        <w:tblStyle w:val="Tablaconcuadrcula4-nfasis1"/>
        <w:tblW w:w="0" w:type="auto"/>
        <w:tblInd w:w="394" w:type="dxa"/>
        <w:tblLook w:val="04A0" w:firstRow="1" w:lastRow="0" w:firstColumn="1" w:lastColumn="0" w:noHBand="0" w:noVBand="1"/>
      </w:tblPr>
      <w:tblGrid>
        <w:gridCol w:w="3976"/>
        <w:gridCol w:w="4060"/>
      </w:tblGrid>
      <w:tr w:rsidR="00EB6238" w14:paraId="3F2273B9" w14:textId="77777777" w:rsidTr="003379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005700DC" w14:textId="77777777" w:rsidR="00EB6238" w:rsidRPr="00BD1297" w:rsidRDefault="00EB6238" w:rsidP="003379DB">
            <w:pPr>
              <w:pStyle w:val="Prrafodelista"/>
              <w:ind w:left="0"/>
              <w:jc w:val="center"/>
              <w:rPr>
                <w:sz w:val="28"/>
                <w:szCs w:val="28"/>
              </w:rPr>
            </w:pPr>
            <w:r w:rsidRPr="00BD1297">
              <w:rPr>
                <w:sz w:val="28"/>
                <w:szCs w:val="28"/>
              </w:rPr>
              <w:t>Prefijo</w:t>
            </w:r>
          </w:p>
        </w:tc>
        <w:tc>
          <w:tcPr>
            <w:tcW w:w="4060" w:type="dxa"/>
          </w:tcPr>
          <w:p w14:paraId="24C89C57" w14:textId="094DF873" w:rsidR="00EB6238" w:rsidRPr="00BD1297" w:rsidRDefault="00EB6238" w:rsidP="003379DB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D1297">
              <w:rPr>
                <w:sz w:val="28"/>
                <w:szCs w:val="28"/>
              </w:rPr>
              <w:t>Significa</w:t>
            </w:r>
            <w:r w:rsidR="003379DB" w:rsidRPr="00BD1297">
              <w:rPr>
                <w:sz w:val="28"/>
                <w:szCs w:val="28"/>
              </w:rPr>
              <w:t>do</w:t>
            </w:r>
          </w:p>
        </w:tc>
      </w:tr>
      <w:tr w:rsidR="00EB6238" w14:paraId="156498D0" w14:textId="77777777" w:rsidTr="0033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27BE5853" w14:textId="42781C41" w:rsidR="00EB6238" w:rsidRPr="003379DB" w:rsidRDefault="00EB6238" w:rsidP="003379DB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3379DB">
              <w:rPr>
                <w:b w:val="0"/>
                <w:bCs w:val="0"/>
              </w:rPr>
              <w:t>bt</w:t>
            </w:r>
            <w:r w:rsidR="00C77F98">
              <w:rPr>
                <w:b w:val="0"/>
                <w:bCs w:val="0"/>
              </w:rPr>
              <w:t>n</w:t>
            </w:r>
            <w:proofErr w:type="spellEnd"/>
          </w:p>
        </w:tc>
        <w:tc>
          <w:tcPr>
            <w:tcW w:w="4060" w:type="dxa"/>
          </w:tcPr>
          <w:p w14:paraId="4C4F3301" w14:textId="77777777" w:rsidR="00EB6238" w:rsidRDefault="00EB6238" w:rsidP="003379D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Button</w:t>
            </w:r>
            <w:proofErr w:type="spellEnd"/>
          </w:p>
        </w:tc>
      </w:tr>
      <w:tr w:rsidR="00EB6238" w14:paraId="31AE1F44" w14:textId="77777777" w:rsidTr="0033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4F47292C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r w:rsidRPr="003379DB">
              <w:rPr>
                <w:b w:val="0"/>
                <w:bCs w:val="0"/>
              </w:rPr>
              <w:t>lb</w:t>
            </w:r>
          </w:p>
        </w:tc>
        <w:tc>
          <w:tcPr>
            <w:tcW w:w="4060" w:type="dxa"/>
          </w:tcPr>
          <w:p w14:paraId="78034D01" w14:textId="1F665C45" w:rsidR="00EB6238" w:rsidRDefault="00EB6238" w:rsidP="003379D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Label</w:t>
            </w:r>
            <w:proofErr w:type="spellEnd"/>
          </w:p>
        </w:tc>
      </w:tr>
      <w:tr w:rsidR="00EB6238" w14:paraId="08D54AAA" w14:textId="77777777" w:rsidTr="0033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7FF24FF0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3379DB">
              <w:rPr>
                <w:b w:val="0"/>
                <w:bCs w:val="0"/>
              </w:rPr>
              <w:t>tf</w:t>
            </w:r>
            <w:proofErr w:type="spellEnd"/>
          </w:p>
        </w:tc>
        <w:tc>
          <w:tcPr>
            <w:tcW w:w="4060" w:type="dxa"/>
          </w:tcPr>
          <w:p w14:paraId="0DF19B08" w14:textId="77777777" w:rsidR="00EB6238" w:rsidRDefault="00EB6238" w:rsidP="003379D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TextField</w:t>
            </w:r>
          </w:p>
        </w:tc>
      </w:tr>
      <w:tr w:rsidR="00EB6238" w14:paraId="547AD02D" w14:textId="77777777" w:rsidTr="0033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799E1D8B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3379DB">
              <w:rPr>
                <w:b w:val="0"/>
                <w:bCs w:val="0"/>
              </w:rPr>
              <w:t>pn</w:t>
            </w:r>
            <w:proofErr w:type="spellEnd"/>
          </w:p>
        </w:tc>
        <w:tc>
          <w:tcPr>
            <w:tcW w:w="4060" w:type="dxa"/>
          </w:tcPr>
          <w:p w14:paraId="41E049C5" w14:textId="77777777" w:rsidR="00EB6238" w:rsidRDefault="00EB6238" w:rsidP="003379D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EB6238" w14:paraId="26405AE3" w14:textId="77777777" w:rsidTr="0033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06911E60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 w:cs="Arial"/>
                <w:b w:val="0"/>
                <w:bCs w:val="0"/>
              </w:rPr>
            </w:pPr>
            <w:proofErr w:type="spellStart"/>
            <w:r w:rsidRPr="003379DB">
              <w:rPr>
                <w:rFonts w:eastAsia="Calibri" w:cs="Arial"/>
                <w:b w:val="0"/>
                <w:bCs w:val="0"/>
              </w:rPr>
              <w:t>ta</w:t>
            </w:r>
            <w:proofErr w:type="spellEnd"/>
          </w:p>
        </w:tc>
        <w:tc>
          <w:tcPr>
            <w:tcW w:w="4060" w:type="dxa"/>
          </w:tcPr>
          <w:p w14:paraId="0846FC0E" w14:textId="77777777" w:rsidR="00EB6238" w:rsidRDefault="00EB6238" w:rsidP="003379D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proofErr w:type="spellStart"/>
            <w:r w:rsidRPr="39335CB3">
              <w:rPr>
                <w:rFonts w:eastAsia="Calibri" w:cs="Arial"/>
              </w:rPr>
              <w:t>TextArea</w:t>
            </w:r>
            <w:proofErr w:type="spellEnd"/>
          </w:p>
        </w:tc>
      </w:tr>
      <w:tr w:rsidR="00EB6238" w14:paraId="7F8D2CB2" w14:textId="77777777" w:rsidTr="0033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0DEB79FB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 w:cs="Arial"/>
                <w:b w:val="0"/>
                <w:bCs w:val="0"/>
              </w:rPr>
            </w:pPr>
            <w:proofErr w:type="spellStart"/>
            <w:r w:rsidRPr="003379DB">
              <w:rPr>
                <w:rFonts w:eastAsia="Calibri" w:cs="Arial"/>
                <w:b w:val="0"/>
                <w:bCs w:val="0"/>
              </w:rPr>
              <w:t>cbx</w:t>
            </w:r>
            <w:proofErr w:type="spellEnd"/>
          </w:p>
        </w:tc>
        <w:tc>
          <w:tcPr>
            <w:tcW w:w="4060" w:type="dxa"/>
          </w:tcPr>
          <w:p w14:paraId="1DB3388D" w14:textId="77777777" w:rsidR="00EB6238" w:rsidRDefault="00EB6238" w:rsidP="003379D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proofErr w:type="spellStart"/>
            <w:r w:rsidRPr="3574F63C">
              <w:rPr>
                <w:rFonts w:eastAsia="Calibri" w:cs="Arial"/>
                <w:szCs w:val="24"/>
              </w:rPr>
              <w:t>CheckBox</w:t>
            </w:r>
            <w:proofErr w:type="spellEnd"/>
          </w:p>
        </w:tc>
      </w:tr>
      <w:tr w:rsidR="00EB6238" w14:paraId="5A69B2D6" w14:textId="77777777" w:rsidTr="0033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65F8A0B2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 w:cs="Arial"/>
                <w:b w:val="0"/>
                <w:bCs w:val="0"/>
              </w:rPr>
            </w:pPr>
            <w:proofErr w:type="spellStart"/>
            <w:r w:rsidRPr="003379DB">
              <w:rPr>
                <w:rFonts w:eastAsia="Calibri" w:cs="Arial"/>
                <w:b w:val="0"/>
                <w:bCs w:val="0"/>
              </w:rPr>
              <w:t>r</w:t>
            </w:r>
            <w:r w:rsidRPr="003379DB">
              <w:rPr>
                <w:rFonts w:eastAsia="Calibri" w:cs="Arial"/>
                <w:b w:val="0"/>
                <w:bCs w:val="0"/>
                <w:szCs w:val="24"/>
              </w:rPr>
              <w:t>b</w:t>
            </w:r>
            <w:proofErr w:type="spellEnd"/>
          </w:p>
        </w:tc>
        <w:tc>
          <w:tcPr>
            <w:tcW w:w="4060" w:type="dxa"/>
          </w:tcPr>
          <w:p w14:paraId="0E39CC92" w14:textId="77777777" w:rsidR="00EB6238" w:rsidRDefault="00EB6238" w:rsidP="003379D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proofErr w:type="spellStart"/>
            <w:r w:rsidRPr="52B9B24E">
              <w:rPr>
                <w:rFonts w:eastAsia="Calibri" w:cs="Arial"/>
              </w:rPr>
              <w:t>RadioButton</w:t>
            </w:r>
            <w:proofErr w:type="spellEnd"/>
          </w:p>
        </w:tc>
      </w:tr>
      <w:tr w:rsidR="00EB6238" w14:paraId="3F2E8477" w14:textId="77777777" w:rsidTr="0033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23FEA59E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 w:cs="Arial"/>
                <w:b w:val="0"/>
                <w:bCs w:val="0"/>
              </w:rPr>
            </w:pPr>
            <w:proofErr w:type="spellStart"/>
            <w:r w:rsidRPr="003379DB">
              <w:rPr>
                <w:rFonts w:eastAsia="Calibri" w:cs="Arial"/>
                <w:b w:val="0"/>
                <w:bCs w:val="0"/>
              </w:rPr>
              <w:t>lt</w:t>
            </w:r>
            <w:proofErr w:type="spellEnd"/>
          </w:p>
        </w:tc>
        <w:tc>
          <w:tcPr>
            <w:tcW w:w="4060" w:type="dxa"/>
          </w:tcPr>
          <w:p w14:paraId="7B246B1F" w14:textId="77777777" w:rsidR="00EB6238" w:rsidRDefault="00EB6238" w:rsidP="003379D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proofErr w:type="spellStart"/>
            <w:r w:rsidRPr="50971C38">
              <w:rPr>
                <w:rFonts w:eastAsia="Calibri" w:cs="Arial"/>
              </w:rPr>
              <w:t>List</w:t>
            </w:r>
            <w:proofErr w:type="spellEnd"/>
          </w:p>
        </w:tc>
      </w:tr>
      <w:tr w:rsidR="00EB6238" w14:paraId="19EE33F8" w14:textId="77777777" w:rsidTr="0033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769C9AF9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 w:cs="Arial"/>
                <w:b w:val="0"/>
                <w:bCs w:val="0"/>
              </w:rPr>
            </w:pPr>
            <w:proofErr w:type="spellStart"/>
            <w:r w:rsidRPr="003379DB">
              <w:rPr>
                <w:rFonts w:eastAsia="Calibri" w:cs="Arial"/>
                <w:b w:val="0"/>
                <w:bCs w:val="0"/>
              </w:rPr>
              <w:t>cb</w:t>
            </w:r>
            <w:proofErr w:type="spellEnd"/>
          </w:p>
        </w:tc>
        <w:tc>
          <w:tcPr>
            <w:tcW w:w="4060" w:type="dxa"/>
          </w:tcPr>
          <w:p w14:paraId="70F2492D" w14:textId="77777777" w:rsidR="00EB6238" w:rsidRDefault="00EB6238" w:rsidP="003379D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563D3A6B">
              <w:rPr>
                <w:rFonts w:eastAsia="Calibri" w:cs="Arial"/>
                <w:szCs w:val="24"/>
              </w:rPr>
              <w:t>ComboBox</w:t>
            </w:r>
          </w:p>
        </w:tc>
      </w:tr>
      <w:tr w:rsidR="00EB6238" w14:paraId="0616F513" w14:textId="77777777" w:rsidTr="0033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624C64DE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 w:cs="Arial"/>
                <w:b w:val="0"/>
                <w:bCs w:val="0"/>
              </w:rPr>
            </w:pPr>
            <w:proofErr w:type="spellStart"/>
            <w:r w:rsidRPr="003379DB">
              <w:rPr>
                <w:rFonts w:eastAsia="Calibri" w:cs="Arial"/>
                <w:b w:val="0"/>
                <w:bCs w:val="0"/>
              </w:rPr>
              <w:t>mb</w:t>
            </w:r>
            <w:proofErr w:type="spellEnd"/>
          </w:p>
        </w:tc>
        <w:tc>
          <w:tcPr>
            <w:tcW w:w="4060" w:type="dxa"/>
          </w:tcPr>
          <w:p w14:paraId="27C68632" w14:textId="77777777" w:rsidR="00EB6238" w:rsidRDefault="00EB6238" w:rsidP="003379D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</w:rPr>
            </w:pPr>
            <w:proofErr w:type="spellStart"/>
            <w:r w:rsidRPr="3CC7EDD1">
              <w:rPr>
                <w:rFonts w:eastAsia="Calibri" w:cs="Arial"/>
              </w:rPr>
              <w:t>MenuBar</w:t>
            </w:r>
            <w:proofErr w:type="spellEnd"/>
          </w:p>
        </w:tc>
      </w:tr>
      <w:tr w:rsidR="00EB6238" w14:paraId="06C553CC" w14:textId="77777777" w:rsidTr="0033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39C48343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 w:cs="Arial"/>
                <w:b w:val="0"/>
                <w:bCs w:val="0"/>
                <w:szCs w:val="24"/>
              </w:rPr>
            </w:pPr>
            <w:proofErr w:type="spellStart"/>
            <w:r w:rsidRPr="003379DB">
              <w:rPr>
                <w:rFonts w:eastAsia="Calibri" w:cs="Arial"/>
                <w:b w:val="0"/>
                <w:bCs w:val="0"/>
                <w:szCs w:val="24"/>
              </w:rPr>
              <w:t>tb</w:t>
            </w:r>
            <w:proofErr w:type="spellEnd"/>
          </w:p>
        </w:tc>
        <w:tc>
          <w:tcPr>
            <w:tcW w:w="4060" w:type="dxa"/>
          </w:tcPr>
          <w:p w14:paraId="42EC855F" w14:textId="77777777" w:rsidR="00EB6238" w:rsidRDefault="00EB6238" w:rsidP="003379D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3F2921E2">
              <w:rPr>
                <w:rFonts w:eastAsia="Calibri" w:cs="Arial"/>
                <w:szCs w:val="24"/>
              </w:rPr>
              <w:t>Table</w:t>
            </w:r>
          </w:p>
        </w:tc>
      </w:tr>
      <w:tr w:rsidR="00EB6238" w14:paraId="3B26CB70" w14:textId="77777777" w:rsidTr="0033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5B2C7B1F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 w:cs="Arial"/>
                <w:b w:val="0"/>
                <w:bCs w:val="0"/>
                <w:szCs w:val="24"/>
              </w:rPr>
            </w:pPr>
            <w:r w:rsidRPr="003379DB">
              <w:rPr>
                <w:rFonts w:eastAsia="Calibri" w:cs="Arial"/>
                <w:b w:val="0"/>
                <w:bCs w:val="0"/>
                <w:szCs w:val="24"/>
              </w:rPr>
              <w:t>ex</w:t>
            </w:r>
          </w:p>
        </w:tc>
        <w:tc>
          <w:tcPr>
            <w:tcW w:w="4060" w:type="dxa"/>
          </w:tcPr>
          <w:p w14:paraId="547C2F13" w14:textId="77777777" w:rsidR="00EB6238" w:rsidRDefault="00EB6238" w:rsidP="003379D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 w:rsidRPr="68B46070">
              <w:rPr>
                <w:rFonts w:eastAsia="Calibri" w:cs="Arial"/>
                <w:szCs w:val="24"/>
              </w:rPr>
              <w:t>Excepciones</w:t>
            </w:r>
          </w:p>
        </w:tc>
      </w:tr>
      <w:tr w:rsidR="00EB6238" w14:paraId="2125C38B" w14:textId="77777777" w:rsidTr="0033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630B20DB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 w:cs="Arial"/>
                <w:b w:val="0"/>
                <w:bCs w:val="0"/>
              </w:rPr>
            </w:pPr>
            <w:proofErr w:type="spellStart"/>
            <w:r w:rsidRPr="003379DB">
              <w:rPr>
                <w:rFonts w:eastAsia="Calibri" w:cs="Arial"/>
                <w:b w:val="0"/>
                <w:bCs w:val="0"/>
              </w:rPr>
              <w:t>lv</w:t>
            </w:r>
            <w:proofErr w:type="spellEnd"/>
          </w:p>
        </w:tc>
        <w:tc>
          <w:tcPr>
            <w:tcW w:w="4060" w:type="dxa"/>
          </w:tcPr>
          <w:p w14:paraId="3CF86ACB" w14:textId="77777777" w:rsidR="00EB6238" w:rsidRPr="0083328E" w:rsidRDefault="00EB6238" w:rsidP="003379D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</w:rPr>
            </w:pPr>
            <w:proofErr w:type="spellStart"/>
            <w:r w:rsidRPr="77CE7AC3">
              <w:rPr>
                <w:rFonts w:eastAsia="Calibri" w:cs="Arial"/>
              </w:rPr>
              <w:t>ListView</w:t>
            </w:r>
            <w:proofErr w:type="spellEnd"/>
          </w:p>
        </w:tc>
      </w:tr>
      <w:tr w:rsidR="00EB6238" w14:paraId="56606694" w14:textId="77777777" w:rsidTr="0033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40CB5E26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 w:cs="Arial"/>
                <w:b w:val="0"/>
                <w:bCs w:val="0"/>
              </w:rPr>
            </w:pPr>
            <w:proofErr w:type="spellStart"/>
            <w:r w:rsidRPr="003379DB">
              <w:rPr>
                <w:rFonts w:eastAsia="Calibri" w:cs="Arial"/>
                <w:b w:val="0"/>
                <w:bCs w:val="0"/>
                <w:u w:val="single"/>
              </w:rPr>
              <w:t>dp</w:t>
            </w:r>
            <w:proofErr w:type="spellEnd"/>
          </w:p>
        </w:tc>
        <w:tc>
          <w:tcPr>
            <w:tcW w:w="4060" w:type="dxa"/>
          </w:tcPr>
          <w:p w14:paraId="54E7A98D" w14:textId="77777777" w:rsidR="00EB6238" w:rsidRDefault="00EB6238" w:rsidP="003379D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proofErr w:type="spellStart"/>
            <w:r>
              <w:rPr>
                <w:rFonts w:eastAsia="Calibri" w:cs="Arial"/>
                <w:szCs w:val="24"/>
              </w:rPr>
              <w:t>DatePicker</w:t>
            </w:r>
            <w:proofErr w:type="spellEnd"/>
          </w:p>
        </w:tc>
      </w:tr>
      <w:tr w:rsidR="00EB6238" w14:paraId="5D3ADD8D" w14:textId="77777777" w:rsidTr="0033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4B4C2C3C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 w:cs="Arial"/>
                <w:b w:val="0"/>
                <w:bCs w:val="0"/>
              </w:rPr>
            </w:pPr>
            <w:r w:rsidRPr="003379DB">
              <w:rPr>
                <w:rFonts w:eastAsia="Calibri" w:cs="Arial"/>
                <w:b w:val="0"/>
                <w:bCs w:val="0"/>
              </w:rPr>
              <w:t>I</w:t>
            </w:r>
          </w:p>
        </w:tc>
        <w:tc>
          <w:tcPr>
            <w:tcW w:w="4060" w:type="dxa"/>
          </w:tcPr>
          <w:p w14:paraId="4449C5ED" w14:textId="77777777" w:rsidR="00EB6238" w:rsidRDefault="00EB6238" w:rsidP="003379D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szCs w:val="24"/>
              </w:rPr>
            </w:pPr>
            <w:r>
              <w:rPr>
                <w:rFonts w:eastAsia="Calibri" w:cs="Arial"/>
                <w:szCs w:val="24"/>
              </w:rPr>
              <w:t>Interface</w:t>
            </w:r>
          </w:p>
        </w:tc>
      </w:tr>
      <w:tr w:rsidR="00EB6238" w14:paraId="65A6B73E" w14:textId="77777777" w:rsidTr="0033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36525CDD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/>
                <w:b w:val="0"/>
                <w:bCs w:val="0"/>
              </w:rPr>
            </w:pPr>
            <w:r w:rsidRPr="003379DB">
              <w:rPr>
                <w:rFonts w:eastAsia="Calibri"/>
                <w:b w:val="0"/>
                <w:bCs w:val="0"/>
              </w:rPr>
              <w:t>tv</w:t>
            </w:r>
          </w:p>
        </w:tc>
        <w:tc>
          <w:tcPr>
            <w:tcW w:w="4060" w:type="dxa"/>
          </w:tcPr>
          <w:p w14:paraId="10C160AE" w14:textId="77777777" w:rsidR="00EB6238" w:rsidRDefault="00EB6238" w:rsidP="003379DB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14E7B2BF">
              <w:rPr>
                <w:rFonts w:eastAsia="Calibri"/>
              </w:rPr>
              <w:t>TableView</w:t>
            </w:r>
            <w:proofErr w:type="spellEnd"/>
          </w:p>
        </w:tc>
      </w:tr>
      <w:tr w:rsidR="00EB6238" w14:paraId="009939DA" w14:textId="77777777" w:rsidTr="0033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47D0C307" w14:textId="77777777" w:rsidR="00EB6238" w:rsidRPr="003379DB" w:rsidRDefault="00EB6238" w:rsidP="003379DB">
            <w:pPr>
              <w:pStyle w:val="Prrafodelista"/>
              <w:ind w:left="0"/>
              <w:jc w:val="center"/>
              <w:rPr>
                <w:rFonts w:eastAsia="Calibri"/>
                <w:b w:val="0"/>
                <w:bCs w:val="0"/>
              </w:rPr>
            </w:pPr>
            <w:proofErr w:type="spellStart"/>
            <w:r w:rsidRPr="003379DB">
              <w:rPr>
                <w:rFonts w:eastAsia="Calibri"/>
                <w:b w:val="0"/>
                <w:bCs w:val="0"/>
              </w:rPr>
              <w:t>tc</w:t>
            </w:r>
            <w:proofErr w:type="spellEnd"/>
          </w:p>
        </w:tc>
        <w:tc>
          <w:tcPr>
            <w:tcW w:w="4060" w:type="dxa"/>
          </w:tcPr>
          <w:p w14:paraId="2ED6C6E6" w14:textId="77777777" w:rsidR="00EB6238" w:rsidRDefault="00EB6238" w:rsidP="003379D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</w:rPr>
            </w:pPr>
            <w:proofErr w:type="spellStart"/>
            <w:r w:rsidRPr="14E7B2BF">
              <w:rPr>
                <w:rFonts w:eastAsia="Calibri"/>
              </w:rPr>
              <w:t>TableColumn</w:t>
            </w:r>
            <w:proofErr w:type="spellEnd"/>
          </w:p>
        </w:tc>
      </w:tr>
      <w:tr w:rsidR="00EB6238" w14:paraId="1AE23D12" w14:textId="77777777" w:rsidTr="0033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114D20F0" w14:textId="77777777" w:rsidR="00EB6238" w:rsidRPr="003379DB" w:rsidRDefault="00EB6238" w:rsidP="003379DB">
            <w:pPr>
              <w:jc w:val="center"/>
              <w:rPr>
                <w:rFonts w:eastAsia="Calibri"/>
                <w:b w:val="0"/>
                <w:bCs w:val="0"/>
                <w:szCs w:val="24"/>
              </w:rPr>
            </w:pPr>
            <w:proofErr w:type="spellStart"/>
            <w:r w:rsidRPr="003379DB">
              <w:rPr>
                <w:rFonts w:eastAsia="Calibri"/>
                <w:b w:val="0"/>
                <w:bCs w:val="0"/>
                <w:szCs w:val="24"/>
              </w:rPr>
              <w:t>sp</w:t>
            </w:r>
            <w:proofErr w:type="spellEnd"/>
          </w:p>
        </w:tc>
        <w:tc>
          <w:tcPr>
            <w:tcW w:w="4060" w:type="dxa"/>
          </w:tcPr>
          <w:p w14:paraId="56F54844" w14:textId="77777777" w:rsidR="00EB6238" w:rsidRPr="00F42F95" w:rsidRDefault="00EB6238" w:rsidP="00337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szCs w:val="24"/>
              </w:rPr>
            </w:pPr>
            <w:proofErr w:type="spellStart"/>
            <w:r w:rsidRPr="00F42F95">
              <w:rPr>
                <w:rFonts w:eastAsia="Calibri"/>
                <w:szCs w:val="24"/>
              </w:rPr>
              <w:t>ScrollPane</w:t>
            </w:r>
            <w:proofErr w:type="spellEnd"/>
          </w:p>
        </w:tc>
      </w:tr>
      <w:tr w:rsidR="00EB6238" w14:paraId="18E49FF0" w14:textId="77777777" w:rsidTr="003379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744DADF5" w14:textId="77777777" w:rsidR="00EB6238" w:rsidRPr="002E3D36" w:rsidRDefault="00EB6238" w:rsidP="003379DB">
            <w:pPr>
              <w:jc w:val="center"/>
              <w:rPr>
                <w:rFonts w:eastAsia="Calibri" w:cstheme="minorHAnsi"/>
                <w:b w:val="0"/>
                <w:bCs w:val="0"/>
              </w:rPr>
            </w:pPr>
            <w:proofErr w:type="spellStart"/>
            <w:r w:rsidRPr="002E3D36">
              <w:rPr>
                <w:rFonts w:eastAsia="Calibri" w:cstheme="minorHAnsi"/>
                <w:b w:val="0"/>
                <w:bCs w:val="0"/>
              </w:rPr>
              <w:t>pf</w:t>
            </w:r>
            <w:proofErr w:type="spellEnd"/>
          </w:p>
        </w:tc>
        <w:tc>
          <w:tcPr>
            <w:tcW w:w="4060" w:type="dxa"/>
          </w:tcPr>
          <w:p w14:paraId="631788B6" w14:textId="77777777" w:rsidR="00EB6238" w:rsidRPr="002E3D36" w:rsidRDefault="00EB6238" w:rsidP="003379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spellStart"/>
            <w:r w:rsidRPr="002E3D36">
              <w:rPr>
                <w:rFonts w:eastAsia="Calibri" w:cstheme="minorHAnsi"/>
              </w:rPr>
              <w:t>PasswordField</w:t>
            </w:r>
            <w:proofErr w:type="spellEnd"/>
          </w:p>
        </w:tc>
      </w:tr>
      <w:tr w:rsidR="00EB6238" w14:paraId="072E8C46" w14:textId="77777777" w:rsidTr="003379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6" w:type="dxa"/>
          </w:tcPr>
          <w:p w14:paraId="15D86A4B" w14:textId="77777777" w:rsidR="00EB6238" w:rsidRPr="002E3D36" w:rsidRDefault="00EB6238" w:rsidP="003379DB">
            <w:pPr>
              <w:jc w:val="center"/>
              <w:rPr>
                <w:rFonts w:eastAsia="Calibri" w:cstheme="minorHAnsi"/>
                <w:b w:val="0"/>
                <w:bCs w:val="0"/>
              </w:rPr>
            </w:pPr>
            <w:proofErr w:type="spellStart"/>
            <w:r w:rsidRPr="002E3D36">
              <w:rPr>
                <w:rFonts w:eastAsia="Calibri" w:cstheme="minorHAnsi"/>
                <w:b w:val="0"/>
                <w:bCs w:val="0"/>
              </w:rPr>
              <w:t>tg</w:t>
            </w:r>
            <w:proofErr w:type="spellEnd"/>
          </w:p>
        </w:tc>
        <w:tc>
          <w:tcPr>
            <w:tcW w:w="4060" w:type="dxa"/>
          </w:tcPr>
          <w:p w14:paraId="2A728A40" w14:textId="77777777" w:rsidR="00EB6238" w:rsidRPr="002E3D36" w:rsidRDefault="00EB6238" w:rsidP="003379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theme="minorHAnsi"/>
              </w:rPr>
            </w:pPr>
            <w:proofErr w:type="spellStart"/>
            <w:r w:rsidRPr="002E3D36">
              <w:rPr>
                <w:rFonts w:eastAsia="Calibri" w:cstheme="minorHAnsi"/>
              </w:rPr>
              <w:t>ToggleGroup</w:t>
            </w:r>
            <w:proofErr w:type="spellEnd"/>
          </w:p>
        </w:tc>
      </w:tr>
    </w:tbl>
    <w:p w14:paraId="25306B66" w14:textId="77777777" w:rsidR="008C08CF" w:rsidRDefault="008C08CF" w:rsidP="00E34F84">
      <w:pPr>
        <w:ind w:left="576"/>
      </w:pPr>
    </w:p>
    <w:p w14:paraId="3C90F535" w14:textId="77777777" w:rsidR="00EE1E2E" w:rsidRDefault="00EE1E2E" w:rsidP="00E34F84">
      <w:pPr>
        <w:ind w:left="576"/>
      </w:pPr>
    </w:p>
    <w:p w14:paraId="1E0407FC" w14:textId="56360FC4" w:rsidR="00A24C30" w:rsidRDefault="00A24C30" w:rsidP="00874683">
      <w:pPr>
        <w:pStyle w:val="Ttulo1"/>
      </w:pPr>
      <w:bookmarkStart w:id="12" w:name="_Toc120521224"/>
      <w:r>
        <w:t>Estilo código</w:t>
      </w:r>
      <w:bookmarkEnd w:id="12"/>
    </w:p>
    <w:p w14:paraId="1AD6039A" w14:textId="69F725A4" w:rsidR="000D20C1" w:rsidRPr="000D20C1" w:rsidRDefault="000D20C1" w:rsidP="00C46299">
      <w:pPr>
        <w:jc w:val="both"/>
      </w:pPr>
      <w:r>
        <w:t xml:space="preserve">En esta sección, se abordarán </w:t>
      </w:r>
      <w:r w:rsidR="00C07430">
        <w:t>l</w:t>
      </w:r>
      <w:r w:rsidR="006927F7">
        <w:t xml:space="preserve">os lineamientos para el estilo de código </w:t>
      </w:r>
      <w:r w:rsidR="001B0D1A">
        <w:t>de los proyectos a desarrollar en ASP.NET</w:t>
      </w:r>
    </w:p>
    <w:p w14:paraId="7307BAA6" w14:textId="4B18FE7E" w:rsidR="00A24C30" w:rsidRDefault="00A24C30" w:rsidP="00874683">
      <w:pPr>
        <w:pStyle w:val="Ttulo2"/>
      </w:pPr>
      <w:bookmarkStart w:id="13" w:name="_Toc120521225"/>
      <w:r>
        <w:t>Espaciado</w:t>
      </w:r>
      <w:bookmarkEnd w:id="13"/>
    </w:p>
    <w:p w14:paraId="3C17B4FA" w14:textId="647D119D" w:rsidR="005B2092" w:rsidRDefault="005B2015" w:rsidP="00C46299">
      <w:pPr>
        <w:jc w:val="both"/>
      </w:pPr>
      <w:r>
        <w:t xml:space="preserve">Con el fin de </w:t>
      </w:r>
      <w:r w:rsidR="00786208">
        <w:t xml:space="preserve">proporcionar una mejor lectura de código, </w:t>
      </w:r>
      <w:r w:rsidR="006C4EAD">
        <w:t xml:space="preserve">a continuación, se </w:t>
      </w:r>
      <w:r w:rsidR="009F6812">
        <w:t xml:space="preserve">describen los lineamientos para </w:t>
      </w:r>
      <w:r w:rsidR="000C17FA">
        <w:t xml:space="preserve">el espaciado </w:t>
      </w:r>
      <w:r w:rsidR="00FC31CA">
        <w:t xml:space="preserve">a utilizar </w:t>
      </w:r>
      <w:r w:rsidR="000C17FA">
        <w:t xml:space="preserve">en el código. </w:t>
      </w:r>
    </w:p>
    <w:p w14:paraId="2A6C1B08" w14:textId="38B7C18C" w:rsidR="00E97DB1" w:rsidRDefault="00E97DB1" w:rsidP="00E3389A">
      <w:pPr>
        <w:ind w:firstLine="576"/>
        <w:jc w:val="both"/>
      </w:pPr>
      <w:r>
        <w:lastRenderedPageBreak/>
        <w:t xml:space="preserve">R-01: </w:t>
      </w:r>
      <w:r w:rsidR="00206B75">
        <w:t xml:space="preserve">Posterior al cierre de una función, se deberá dejar una línea en </w:t>
      </w:r>
      <w:r w:rsidR="00CA0061">
        <w:t xml:space="preserve">blanco. </w:t>
      </w:r>
    </w:p>
    <w:p w14:paraId="55199BDE" w14:textId="2EC1967A" w:rsidR="00461297" w:rsidRDefault="00A54A62" w:rsidP="005C7E31">
      <w:pPr>
        <w:ind w:left="708" w:firstLine="708"/>
        <w:jc w:val="both"/>
      </w:pPr>
      <w:r>
        <w:t>Ejemplo incorrecto:</w:t>
      </w:r>
    </w:p>
    <w:p w14:paraId="239366AA" w14:textId="77777777" w:rsidR="00B97CB0" w:rsidRDefault="00B97CB0" w:rsidP="005C7E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68D65C0D" w14:textId="0C9FEED5" w:rsidR="00B97CB0" w:rsidRPr="00B31001" w:rsidRDefault="00B97CB0" w:rsidP="005C7E3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29645D4" w14:textId="77777777" w:rsidR="00B97CB0" w:rsidRPr="00B31001" w:rsidRDefault="00B97CB0" w:rsidP="00B97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5A018718" w14:textId="50B0D6A0" w:rsidR="00B97CB0" w:rsidRPr="00B31001" w:rsidRDefault="00B97CB0" w:rsidP="00B97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07A87C97" w14:textId="03E82951" w:rsidR="00B97CB0" w:rsidRPr="00B31001" w:rsidRDefault="00B97CB0" w:rsidP="00B97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5C0614E" w14:textId="3260D4C3" w:rsidR="00B97CB0" w:rsidRPr="00B31001" w:rsidRDefault="00B97CB0" w:rsidP="00B97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061CCDF" w14:textId="6DA8EE43" w:rsidR="00B97CB0" w:rsidRPr="00B31001" w:rsidRDefault="00B97CB0" w:rsidP="00B97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2FD5130" w14:textId="3E1F0B3B" w:rsidR="00B97CB0" w:rsidRPr="00B31001" w:rsidRDefault="00B97CB0" w:rsidP="00B97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B2097E6" w14:textId="1609E1DA" w:rsidR="00B97CB0" w:rsidRPr="00B31001" w:rsidRDefault="00B97CB0" w:rsidP="00B97C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5C7E3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F4A515B" w14:textId="1C7016E4" w:rsidR="00A54A62" w:rsidRPr="00B31001" w:rsidRDefault="00B97CB0" w:rsidP="005C7E31">
      <w:pPr>
        <w:ind w:left="1416" w:firstLine="708"/>
        <w:jc w:val="both"/>
        <w:rPr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D2B9919" w14:textId="490025F8" w:rsidR="00A54A62" w:rsidRPr="00B31001" w:rsidRDefault="00A54A62" w:rsidP="005C7E31">
      <w:pPr>
        <w:ind w:left="708" w:firstLine="708"/>
        <w:jc w:val="both"/>
        <w:rPr>
          <w:lang w:val="en-US"/>
        </w:rPr>
      </w:pP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5668C1E4" w14:textId="77777777" w:rsidR="00B83DDA" w:rsidRPr="00B31001" w:rsidRDefault="00B83DDA" w:rsidP="005C7E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Person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0BE32CC3" w14:textId="77777777" w:rsidR="00B83DDA" w:rsidRPr="00B31001" w:rsidRDefault="00B83DDA" w:rsidP="005C7E3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538DBA8" w14:textId="77777777" w:rsidR="00B83DDA" w:rsidRPr="00B31001" w:rsidRDefault="00B83DDA" w:rsidP="00B83D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14F72F5" w14:textId="77777777" w:rsidR="00B83DDA" w:rsidRPr="00B31001" w:rsidRDefault="00B83DDA" w:rsidP="005C7E3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2FF9D9F3" w14:textId="77777777" w:rsidR="00B83DDA" w:rsidRPr="00B31001" w:rsidRDefault="00B83DDA" w:rsidP="005C7E3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3B46277" w14:textId="376D08B5" w:rsidR="00B83DDA" w:rsidRPr="00B31001" w:rsidRDefault="00B83DDA" w:rsidP="005C7E3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A3258CE" w14:textId="77777777" w:rsidR="00B83DDA" w:rsidRPr="00B31001" w:rsidRDefault="00B83DDA" w:rsidP="005C7E3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0885AE0E" w14:textId="77777777" w:rsidR="00B83DDA" w:rsidRDefault="00B83DDA" w:rsidP="005C7E31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B73130D" w14:textId="77777777" w:rsidR="00B83DDA" w:rsidRDefault="00B83DDA" w:rsidP="005C7E31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3619840" w14:textId="58AE8388" w:rsidR="00B83DDA" w:rsidRDefault="00B83DDA" w:rsidP="005C7E31">
      <w:pPr>
        <w:ind w:left="1416" w:firstLine="708"/>
        <w:jc w:val="both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D8B0D34" w14:textId="77777777" w:rsidR="007673B5" w:rsidRDefault="007673B5" w:rsidP="00E3389A">
      <w:pPr>
        <w:ind w:firstLine="576"/>
        <w:jc w:val="both"/>
      </w:pPr>
    </w:p>
    <w:p w14:paraId="7B3A74FB" w14:textId="20FC2B14" w:rsidR="007673B5" w:rsidRDefault="00165361" w:rsidP="00CA0192">
      <w:pPr>
        <w:ind w:left="576"/>
        <w:jc w:val="both"/>
      </w:pPr>
      <w:r>
        <w:t xml:space="preserve">R-02: </w:t>
      </w:r>
      <w:r w:rsidR="00404FDC">
        <w:t xml:space="preserve">Luego de declarar los atributos de una clase, </w:t>
      </w:r>
      <w:r w:rsidR="006461DA">
        <w:t xml:space="preserve">se deberá dejar una línea en blanco antes de la declaración de métodos. </w:t>
      </w:r>
    </w:p>
    <w:p w14:paraId="3DD1A711" w14:textId="0612D080" w:rsidR="005C7E31" w:rsidRDefault="005C7E31" w:rsidP="00EB663C">
      <w:pPr>
        <w:ind w:left="1284" w:firstLine="132"/>
        <w:jc w:val="both"/>
      </w:pPr>
      <w:r>
        <w:t>Ejemplo incorrecto:</w:t>
      </w:r>
    </w:p>
    <w:p w14:paraId="2C723325" w14:textId="77777777" w:rsidR="008E66A3" w:rsidRDefault="008E66A3" w:rsidP="008E66A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Person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420EAB6" w14:textId="77777777" w:rsidR="008E66A3" w:rsidRPr="00B31001" w:rsidRDefault="008E66A3" w:rsidP="00F063D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DD9118B" w14:textId="77777777" w:rsidR="008E66A3" w:rsidRPr="00B31001" w:rsidRDefault="008E66A3" w:rsidP="00F063D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3B830200" w14:textId="77777777" w:rsidR="008E66A3" w:rsidRPr="00B31001" w:rsidRDefault="008E66A3" w:rsidP="00F063D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49B90DA" w14:textId="7B0FD2B4" w:rsidR="008E66A3" w:rsidRPr="00B31001" w:rsidRDefault="008E66A3" w:rsidP="00F063D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F10C6CD" w14:textId="77777777" w:rsidR="008E66A3" w:rsidRPr="00B31001" w:rsidRDefault="008E66A3" w:rsidP="00F063D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1A76483" w14:textId="77777777" w:rsidR="008E66A3" w:rsidRPr="00B31001" w:rsidRDefault="008E66A3" w:rsidP="00F063D0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DC7DEB6" w14:textId="77777777" w:rsidR="008E66A3" w:rsidRPr="00B31001" w:rsidRDefault="008E66A3" w:rsidP="00F063D0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08254D2" w14:textId="29133A4E" w:rsidR="008E66A3" w:rsidRPr="00B31001" w:rsidRDefault="008E66A3" w:rsidP="00F063D0">
      <w:pPr>
        <w:ind w:left="1416" w:firstLine="708"/>
        <w:jc w:val="both"/>
        <w:rPr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ab/>
      </w:r>
      <w:r w:rsidR="00F063D0" w:rsidRPr="00B3100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ab/>
      </w:r>
    </w:p>
    <w:p w14:paraId="077CECC6" w14:textId="277EDC18" w:rsidR="005C7E31" w:rsidRPr="00B31001" w:rsidRDefault="005C7E31" w:rsidP="00EB663C">
      <w:pPr>
        <w:ind w:left="1152" w:firstLine="264"/>
        <w:jc w:val="both"/>
        <w:rPr>
          <w:lang w:val="en-US"/>
        </w:rPr>
      </w:pP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5ACC3FBF" w14:textId="3CD38844" w:rsidR="00397234" w:rsidRPr="00B31001" w:rsidRDefault="00650604" w:rsidP="003972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="00397234" w:rsidRPr="00B31001">
        <w:rPr>
          <w:lang w:val="en-US"/>
        </w:rPr>
        <w:tab/>
      </w:r>
      <w:r w:rsidR="00397234" w:rsidRPr="00B31001">
        <w:rPr>
          <w:lang w:val="en-US"/>
        </w:rPr>
        <w:tab/>
      </w:r>
      <w:r w:rsidR="00397234"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="00397234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397234"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="00397234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="00397234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Person</w:t>
      </w:r>
      <w:r w:rsidR="00397234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  <w:r w:rsidR="00397234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393EB4C0" w14:textId="629DA8A5" w:rsidR="00397234" w:rsidRPr="00B31001" w:rsidRDefault="00397234" w:rsidP="0039723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35A8EC70" w14:textId="77777777" w:rsidR="00397234" w:rsidRPr="00B31001" w:rsidRDefault="00397234" w:rsidP="0039723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2C83517E" w14:textId="77777777" w:rsidR="00397234" w:rsidRPr="00B31001" w:rsidRDefault="00397234" w:rsidP="00397234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4DA0938" w14:textId="77777777" w:rsidR="00397234" w:rsidRPr="00B31001" w:rsidRDefault="00397234" w:rsidP="0039723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5FE08F4" w14:textId="77777777" w:rsidR="00397234" w:rsidRPr="00B31001" w:rsidRDefault="00397234" w:rsidP="00397234">
      <w:pPr>
        <w:autoSpaceDE w:val="0"/>
        <w:autoSpaceDN w:val="0"/>
        <w:adjustRightInd w:val="0"/>
        <w:spacing w:after="0" w:line="240" w:lineRule="auto"/>
        <w:ind w:left="2832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0DAA69DC" w14:textId="77777777" w:rsidR="00397234" w:rsidRDefault="00397234" w:rsidP="00397234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ABE201" w14:textId="77777777" w:rsidR="00397234" w:rsidRDefault="00397234" w:rsidP="00397234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7964762" w14:textId="260A2C56" w:rsidR="00F23226" w:rsidRDefault="00397234" w:rsidP="00397234">
      <w:pPr>
        <w:ind w:left="1860" w:firstLine="264"/>
        <w:jc w:val="both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8E80F07" w14:textId="3B46B73B" w:rsidR="00A24C30" w:rsidRDefault="00A24C30" w:rsidP="00874683">
      <w:pPr>
        <w:pStyle w:val="Ttulo2"/>
      </w:pPr>
      <w:bookmarkStart w:id="14" w:name="_Toc120521226"/>
      <w:r>
        <w:lastRenderedPageBreak/>
        <w:t>Comentarios</w:t>
      </w:r>
      <w:bookmarkEnd w:id="14"/>
    </w:p>
    <w:p w14:paraId="17D50111" w14:textId="70A0B5CA" w:rsidR="009363D9" w:rsidRPr="009363D9" w:rsidRDefault="00E242B0" w:rsidP="00714997">
      <w:pPr>
        <w:jc w:val="both"/>
      </w:pPr>
      <w:r>
        <w:t xml:space="preserve">A continuación, se describen </w:t>
      </w:r>
      <w:r w:rsidR="00031A2C">
        <w:t>los acuerdos respecto a los comentarios</w:t>
      </w:r>
      <w:r w:rsidR="001A4620">
        <w:t xml:space="preserve">, así como los casos </w:t>
      </w:r>
      <w:r w:rsidR="00D10A0A">
        <w:t xml:space="preserve">donde se podrán utilizar. </w:t>
      </w:r>
    </w:p>
    <w:p w14:paraId="22F01C77" w14:textId="2F7D111F" w:rsidR="00A24C30" w:rsidRDefault="00A24C30" w:rsidP="00874683">
      <w:pPr>
        <w:pStyle w:val="Ttulo3"/>
      </w:pPr>
      <w:bookmarkStart w:id="15" w:name="_Toc120521227"/>
      <w:r>
        <w:t>Mono línea</w:t>
      </w:r>
      <w:bookmarkEnd w:id="15"/>
    </w:p>
    <w:p w14:paraId="466BAFB7" w14:textId="51B8E036" w:rsidR="004C7E2A" w:rsidRDefault="003D614D" w:rsidP="00357696">
      <w:pPr>
        <w:ind w:left="708"/>
        <w:jc w:val="both"/>
      </w:pPr>
      <w:r>
        <w:t>R-01: En los casos donde solo sea un comentario con una línea de código, estos no deberán superar los 45 caracteres</w:t>
      </w:r>
      <w:r w:rsidR="001A182E">
        <w:t xml:space="preserve">. </w:t>
      </w:r>
    </w:p>
    <w:p w14:paraId="71754040" w14:textId="5B0810D5" w:rsidR="00E47610" w:rsidRPr="00B31001" w:rsidRDefault="00E47610" w:rsidP="00357696">
      <w:pPr>
        <w:ind w:left="708"/>
        <w:jc w:val="both"/>
        <w:rPr>
          <w:lang w:val="en-US"/>
        </w:rPr>
      </w:pPr>
      <w: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incorrecto</w:t>
      </w:r>
      <w:proofErr w:type="spellEnd"/>
      <w:r w:rsidRPr="00B31001">
        <w:rPr>
          <w:lang w:val="en-US"/>
        </w:rPr>
        <w:t>:</w:t>
      </w:r>
    </w:p>
    <w:p w14:paraId="33030E4D" w14:textId="552FD91F" w:rsidR="00E47610" w:rsidRPr="00B31001" w:rsidRDefault="00E47610" w:rsidP="00C721AE">
      <w:pPr>
        <w:ind w:left="1416" w:firstLine="708"/>
        <w:jc w:val="both"/>
        <w:rPr>
          <w:lang w:val="en-US"/>
        </w:rPr>
      </w:pPr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Hello! There is my function “</w:t>
      </w:r>
      <w:proofErr w:type="spellStart"/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isPair</w:t>
      </w:r>
      <w:proofErr w:type="spellEnd"/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”</w:t>
      </w:r>
    </w:p>
    <w:p w14:paraId="7F9E15C6" w14:textId="2D6B4EA9" w:rsidR="00E47610" w:rsidRPr="00B31001" w:rsidRDefault="00E47610" w:rsidP="00357696">
      <w:pPr>
        <w:ind w:left="708"/>
        <w:jc w:val="both"/>
        <w:rPr>
          <w:lang w:val="en-US"/>
        </w:rPr>
      </w:pPr>
      <w:r w:rsidRPr="00B31001">
        <w:rPr>
          <w:lang w:val="en-US"/>
        </w:rP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4FD80535" w14:textId="47FC8774" w:rsidR="004C7E2A" w:rsidRPr="00B31001" w:rsidRDefault="00C721AE" w:rsidP="0002146B">
      <w:pPr>
        <w:ind w:left="708"/>
        <w:jc w:val="both"/>
        <w:rPr>
          <w:lang w:val="en-US"/>
        </w:rPr>
      </w:pPr>
      <w:r w:rsidRPr="00B31001">
        <w:rPr>
          <w:lang w:val="en-US"/>
        </w:rPr>
        <w:tab/>
      </w:r>
      <w:r w:rsidRPr="00B31001">
        <w:rPr>
          <w:lang w:val="en-US"/>
        </w:rPr>
        <w:tab/>
      </w:r>
      <w:r w:rsidR="0002146B"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Function by: &lt; name &gt;</w:t>
      </w:r>
    </w:p>
    <w:p w14:paraId="6C06A056" w14:textId="6D248624" w:rsidR="00A24C30" w:rsidRDefault="00A24C30" w:rsidP="00357696">
      <w:pPr>
        <w:pStyle w:val="Ttulo3"/>
        <w:jc w:val="both"/>
      </w:pPr>
      <w:bookmarkStart w:id="16" w:name="_Toc120521228"/>
      <w:r>
        <w:t>Multilínea</w:t>
      </w:r>
      <w:bookmarkEnd w:id="16"/>
    </w:p>
    <w:p w14:paraId="2381FD3B" w14:textId="39E88D55" w:rsidR="008B2EF6" w:rsidRDefault="00E34008" w:rsidP="00357696">
      <w:pPr>
        <w:ind w:left="708"/>
        <w:jc w:val="both"/>
      </w:pPr>
      <w:r>
        <w:t xml:space="preserve">R-01: </w:t>
      </w:r>
      <w:r w:rsidR="00FE2BBC">
        <w:t>Los comentarios multilínea, se usar</w:t>
      </w:r>
      <w:r w:rsidR="0037311A">
        <w:t>á</w:t>
      </w:r>
      <w:r w:rsidR="00FE2BBC">
        <w:t xml:space="preserve">n para </w:t>
      </w:r>
      <w:r w:rsidR="0037311A">
        <w:t xml:space="preserve">especificar </w:t>
      </w:r>
      <w:r w:rsidR="00893070">
        <w:t xml:space="preserve">si falta alguna </w:t>
      </w:r>
      <w:r w:rsidR="0089795C">
        <w:t xml:space="preserve">implementación, ya sea de alguna clase o función. </w:t>
      </w:r>
    </w:p>
    <w:p w14:paraId="1D73F8CB" w14:textId="4940D102" w:rsidR="0002146B" w:rsidRPr="00B31001" w:rsidRDefault="0002146B" w:rsidP="00357696">
      <w:pPr>
        <w:ind w:left="708"/>
        <w:jc w:val="both"/>
        <w:rPr>
          <w:lang w:val="en-US"/>
        </w:rPr>
      </w:pPr>
      <w: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incorrecto</w:t>
      </w:r>
      <w:proofErr w:type="spellEnd"/>
      <w:r w:rsidRPr="00B31001">
        <w:rPr>
          <w:lang w:val="en-US"/>
        </w:rPr>
        <w:t>:</w:t>
      </w:r>
    </w:p>
    <w:p w14:paraId="77A7A275" w14:textId="0407ED7C" w:rsidR="00EB7DF4" w:rsidRPr="00B31001" w:rsidRDefault="00EB7DF4" w:rsidP="00EB7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Pr="00B31001">
        <w:rPr>
          <w:lang w:val="en-US"/>
        </w:rPr>
        <w:tab/>
      </w:r>
      <w:r w:rsidRPr="00B31001">
        <w:rPr>
          <w:lang w:val="en-US"/>
        </w:rPr>
        <w:tab/>
      </w:r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/* Hello! There is my function “</w:t>
      </w:r>
      <w:proofErr w:type="spellStart"/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isPair</w:t>
      </w:r>
      <w:proofErr w:type="spellEnd"/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” </w:t>
      </w:r>
    </w:p>
    <w:p w14:paraId="751063D4" w14:textId="4336FAAC" w:rsidR="00EB7DF4" w:rsidRPr="00B31001" w:rsidRDefault="00EB7DF4" w:rsidP="00EB7DF4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The </w:t>
      </w:r>
      <w:proofErr w:type="spellStart"/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fuction</w:t>
      </w:r>
      <w:proofErr w:type="spellEnd"/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check if a number is pair and return true. */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1722070B" w14:textId="10D2A9A4" w:rsidR="00EB7DF4" w:rsidRPr="00B31001" w:rsidRDefault="00EB7DF4" w:rsidP="00EB7DF4">
      <w:pPr>
        <w:ind w:left="1416" w:firstLine="708"/>
        <w:jc w:val="both"/>
        <w:rPr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boolean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isPair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numberEvaluate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F9BF4E7" w14:textId="4EE667AF" w:rsidR="0002146B" w:rsidRPr="00B31001" w:rsidRDefault="0002146B" w:rsidP="00357696">
      <w:pPr>
        <w:ind w:left="708"/>
        <w:jc w:val="both"/>
        <w:rPr>
          <w:lang w:val="en-US"/>
        </w:rPr>
      </w:pPr>
      <w:r w:rsidRPr="00B31001">
        <w:rPr>
          <w:lang w:val="en-US"/>
        </w:rP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41F7A262" w14:textId="321B028C" w:rsidR="00ED6406" w:rsidRPr="00B31001" w:rsidRDefault="00EB7DF4" w:rsidP="00ED64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Pr="00B31001">
        <w:rPr>
          <w:lang w:val="en-US"/>
        </w:rPr>
        <w:tab/>
      </w:r>
      <w:r w:rsidR="00ED6406" w:rsidRPr="00B31001">
        <w:rPr>
          <w:lang w:val="en-US"/>
        </w:rPr>
        <w:tab/>
      </w:r>
      <w:r w:rsidR="00ED6406"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/* </w:t>
      </w:r>
      <w:proofErr w:type="gramStart"/>
      <w:r w:rsidR="00ED6406"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Lack  implement</w:t>
      </w:r>
      <w:proofErr w:type="gramEnd"/>
      <w:r w:rsidR="00ED6406"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behavior of </w:t>
      </w:r>
      <w:proofErr w:type="spellStart"/>
      <w:r w:rsidR="00ED6406"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fuction</w:t>
      </w:r>
      <w:proofErr w:type="spellEnd"/>
      <w:r w:rsidR="00ED6406"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</w:p>
    <w:p w14:paraId="541D5BA6" w14:textId="77777777" w:rsidR="00ED6406" w:rsidRPr="00B31001" w:rsidRDefault="00ED6406" w:rsidP="00ED640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Just I wrote declaration to </w:t>
      </w:r>
      <w:proofErr w:type="gramStart"/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function  *</w:t>
      </w:r>
      <w:proofErr w:type="gramEnd"/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44FD8DC7" w14:textId="42D9A1A5" w:rsidR="008B2EF6" w:rsidRPr="008B2EF6" w:rsidRDefault="00ED6406" w:rsidP="00ED6406">
      <w:pPr>
        <w:ind w:left="1416" w:firstLine="708"/>
        <w:jc w:val="both"/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isPair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numberEvaluate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ab/>
      </w:r>
    </w:p>
    <w:p w14:paraId="2D3AF815" w14:textId="13F1ACEA" w:rsidR="00A24C30" w:rsidRDefault="00A24C30" w:rsidP="001F324B">
      <w:pPr>
        <w:pStyle w:val="Ttulo1"/>
        <w:jc w:val="both"/>
      </w:pPr>
      <w:bookmarkStart w:id="17" w:name="_Toc120521229"/>
      <w:r>
        <w:t>Buenas prácticas</w:t>
      </w:r>
      <w:bookmarkEnd w:id="17"/>
    </w:p>
    <w:p w14:paraId="6666D9CF" w14:textId="0708F7F1" w:rsidR="00565EFB" w:rsidRDefault="009003CD" w:rsidP="001F324B">
      <w:pPr>
        <w:jc w:val="both"/>
      </w:pPr>
      <w:r>
        <w:t>La presente sección, hace referencia a las buenas prácticas</w:t>
      </w:r>
      <w:r w:rsidR="00BB1E2C">
        <w:t xml:space="preserve">, las cuales </w:t>
      </w:r>
      <w:r w:rsidR="00747501">
        <w:t>conducirán a la elaboración de producto</w:t>
      </w:r>
      <w:r w:rsidR="00716325">
        <w:t>s</w:t>
      </w:r>
      <w:r w:rsidR="00747501">
        <w:t xml:space="preserve"> de calidad</w:t>
      </w:r>
      <w:r w:rsidR="00275343">
        <w:t xml:space="preserve">, así como recomendaciones </w:t>
      </w:r>
      <w:r w:rsidR="001F6CF2">
        <w:t>para seguir e</w:t>
      </w:r>
      <w:r w:rsidR="00D6532D">
        <w:t xml:space="preserve">l </w:t>
      </w:r>
      <w:r w:rsidR="001F6CF2">
        <w:t xml:space="preserve">estándar. </w:t>
      </w:r>
    </w:p>
    <w:p w14:paraId="530DE491" w14:textId="27454437" w:rsidR="00B700F9" w:rsidRDefault="00E02F7D" w:rsidP="001F324B">
      <w:pPr>
        <w:pStyle w:val="Ttulo2"/>
        <w:jc w:val="both"/>
      </w:pPr>
      <w:bookmarkStart w:id="18" w:name="_Toc120521230"/>
      <w:r>
        <w:t>Manejo de errores y excepciones</w:t>
      </w:r>
      <w:bookmarkEnd w:id="18"/>
    </w:p>
    <w:p w14:paraId="4EE32B2C" w14:textId="77777777" w:rsidR="00297672" w:rsidRDefault="008102B1" w:rsidP="001F324B">
      <w:pPr>
        <w:jc w:val="both"/>
      </w:pPr>
      <w:r>
        <w:t xml:space="preserve">A la hora de ejecución de un sistema, pueden surgir </w:t>
      </w:r>
      <w:r w:rsidR="00784FCA">
        <w:t xml:space="preserve">errores no previstos, </w:t>
      </w:r>
      <w:r w:rsidR="001F324B">
        <w:t xml:space="preserve">por lo cual, a continuación, se </w:t>
      </w:r>
      <w:r w:rsidR="000B5928">
        <w:t xml:space="preserve">describen </w:t>
      </w:r>
      <w:r w:rsidR="00D3663C">
        <w:t>como se describirán dichos errores</w:t>
      </w:r>
      <w:r w:rsidR="00201B80">
        <w:t xml:space="preserve">. </w:t>
      </w:r>
    </w:p>
    <w:p w14:paraId="7AEBF729" w14:textId="77777777" w:rsidR="00CB49AA" w:rsidRDefault="005E133A" w:rsidP="001F324B">
      <w:pPr>
        <w:jc w:val="both"/>
      </w:pPr>
      <w:r>
        <w:tab/>
        <w:t xml:space="preserve">R-01: </w:t>
      </w:r>
      <w:r w:rsidR="004D0878">
        <w:t xml:space="preserve">Se debe </w:t>
      </w:r>
      <w:r w:rsidR="00916EAD">
        <w:t xml:space="preserve">especificar el error </w:t>
      </w:r>
      <w:r w:rsidR="00CB49AA">
        <w:t>que haya sido generado por la excepción</w:t>
      </w:r>
    </w:p>
    <w:p w14:paraId="479F0DCC" w14:textId="181AD211" w:rsidR="00CB49AA" w:rsidRPr="00B31001" w:rsidRDefault="00C1714E" w:rsidP="001F324B">
      <w:pPr>
        <w:jc w:val="both"/>
        <w:rPr>
          <w:lang w:val="en-US"/>
        </w:rPr>
      </w:pPr>
      <w:r>
        <w:tab/>
      </w:r>
      <w: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incorrecto</w:t>
      </w:r>
      <w:proofErr w:type="spellEnd"/>
      <w:r w:rsidRPr="00B31001">
        <w:rPr>
          <w:lang w:val="en-US"/>
        </w:rPr>
        <w:t>:</w:t>
      </w:r>
    </w:p>
    <w:p w14:paraId="22D3DACF" w14:textId="342F8A9C" w:rsidR="00243900" w:rsidRPr="00B31001" w:rsidRDefault="00C1714E" w:rsidP="002439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Pr="00B31001">
        <w:rPr>
          <w:lang w:val="en-US"/>
        </w:rPr>
        <w:tab/>
      </w:r>
      <w:r w:rsidR="00243900"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="00243900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243900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="00243900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47E081F" w14:textId="77777777" w:rsidR="00243900" w:rsidRPr="00B31001" w:rsidRDefault="00243900" w:rsidP="001E0BC5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620A6DB1" w14:textId="77777777" w:rsidR="00243900" w:rsidRPr="00B31001" w:rsidRDefault="00243900" w:rsidP="001E0BC5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parseInt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dataJoined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nextLine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451F16BD" w14:textId="6E91A6C4" w:rsidR="00243900" w:rsidRPr="00B31001" w:rsidRDefault="00243900" w:rsidP="00243900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“Your number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="001E0BC5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”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54B818AA" w14:textId="77777777" w:rsidR="00243900" w:rsidRPr="00B31001" w:rsidRDefault="00243900" w:rsidP="001E0BC5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Exception exception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59720F4" w14:textId="77777777" w:rsidR="00243900" w:rsidRPr="00B31001" w:rsidRDefault="00243900" w:rsidP="001E0BC5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“ERROR”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422CD16" w14:textId="01D7F966" w:rsidR="00C1714E" w:rsidRPr="00B31001" w:rsidRDefault="00243900" w:rsidP="001E0BC5">
      <w:pPr>
        <w:ind w:left="708" w:firstLine="708"/>
        <w:jc w:val="both"/>
        <w:rPr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D02A7BF" w14:textId="41F1359A" w:rsidR="00C1714E" w:rsidRPr="00B31001" w:rsidRDefault="00C1714E" w:rsidP="001F324B">
      <w:pPr>
        <w:jc w:val="both"/>
        <w:rPr>
          <w:lang w:val="en-US"/>
        </w:rPr>
      </w:pPr>
      <w:r w:rsidRPr="00B31001">
        <w:rPr>
          <w:lang w:val="en-US"/>
        </w:rPr>
        <w:tab/>
      </w:r>
      <w:r w:rsidRPr="00B31001">
        <w:rPr>
          <w:lang w:val="en-US"/>
        </w:rP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26EBAEDB" w14:textId="77777777" w:rsidR="00112E6B" w:rsidRPr="00B31001" w:rsidRDefault="00D94C88" w:rsidP="001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lastRenderedPageBreak/>
        <w:tab/>
      </w:r>
      <w:r w:rsidRPr="00B31001">
        <w:rPr>
          <w:lang w:val="en-US"/>
        </w:rPr>
        <w:tab/>
      </w:r>
      <w:r w:rsidR="00112E6B"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="00112E6B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112E6B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="00112E6B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A9FD1E3" w14:textId="77777777" w:rsidR="00112E6B" w:rsidRPr="00B31001" w:rsidRDefault="00112E6B" w:rsidP="00112E6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2043D280" w14:textId="77777777" w:rsidR="00112E6B" w:rsidRPr="00B31001" w:rsidRDefault="00112E6B" w:rsidP="00112E6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parseInt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dataJoined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nextLne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64EF3497" w14:textId="77777777" w:rsidR="00112E6B" w:rsidRPr="00B31001" w:rsidRDefault="00112E6B" w:rsidP="00112E6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“Your number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”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47C1789F" w14:textId="77777777" w:rsidR="00112E6B" w:rsidRPr="00B31001" w:rsidRDefault="00112E6B" w:rsidP="00112E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NumberFormatException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exNumeroInvalido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643D3796" w14:textId="77777777" w:rsidR="00112E6B" w:rsidRPr="00B31001" w:rsidRDefault="00112E6B" w:rsidP="00112E6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“Invalid number”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1B8A6ECE" w14:textId="77777777" w:rsidR="00112E6B" w:rsidRDefault="00112E6B" w:rsidP="00112E6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finally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8C98B3C" w14:textId="25247A15" w:rsidR="00112E6B" w:rsidRDefault="00112E6B" w:rsidP="00112E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ReadNumber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56139F3" w14:textId="56EF51B1" w:rsidR="00D94C88" w:rsidRDefault="00112E6B" w:rsidP="00112E6B">
      <w:pPr>
        <w:ind w:left="708" w:firstLine="708"/>
        <w:jc w:val="both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28361C1" w14:textId="7E0A3D0C" w:rsidR="00E87154" w:rsidRDefault="00111984" w:rsidP="003A508F">
      <w:pPr>
        <w:ind w:left="705"/>
        <w:jc w:val="both"/>
        <w:rPr>
          <w:i/>
          <w:iCs/>
        </w:rPr>
      </w:pPr>
      <w:r>
        <w:t xml:space="preserve">R-02: En las excepciones donde </w:t>
      </w:r>
      <w:r w:rsidR="001025FF">
        <w:t xml:space="preserve">no se necesite </w:t>
      </w:r>
      <w:r w:rsidR="002E42FA">
        <w:t xml:space="preserve">interrumpir </w:t>
      </w:r>
      <w:r w:rsidR="00173B14">
        <w:t xml:space="preserve">la ejecución de golpe, </w:t>
      </w:r>
      <w:r w:rsidR="00F60C24">
        <w:t xml:space="preserve">se deberá usar </w:t>
      </w:r>
      <w:r w:rsidR="00947D19">
        <w:t xml:space="preserve">un bloque </w:t>
      </w:r>
      <w:proofErr w:type="spellStart"/>
      <w:r w:rsidR="0022490C">
        <w:rPr>
          <w:i/>
          <w:iCs/>
        </w:rPr>
        <w:t>finally</w:t>
      </w:r>
      <w:proofErr w:type="spellEnd"/>
      <w:r w:rsidR="00E87154">
        <w:rPr>
          <w:i/>
          <w:iCs/>
        </w:rPr>
        <w:t>.</w:t>
      </w:r>
    </w:p>
    <w:p w14:paraId="75DEE3FC" w14:textId="150FC03B" w:rsidR="000D78C0" w:rsidRPr="00B31001" w:rsidRDefault="005D4312" w:rsidP="003A508F">
      <w:pPr>
        <w:ind w:left="705"/>
        <w:jc w:val="both"/>
        <w:rPr>
          <w:lang w:val="en-US"/>
        </w:rPr>
      </w:pPr>
      <w:r>
        <w:rPr>
          <w:i/>
          <w:iCs/>
        </w:rPr>
        <w:tab/>
      </w:r>
      <w:r>
        <w:rPr>
          <w:i/>
          <w:iCs/>
        </w:rP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incorrecto</w:t>
      </w:r>
      <w:proofErr w:type="spellEnd"/>
      <w:r w:rsidRPr="00B31001">
        <w:rPr>
          <w:lang w:val="en-US"/>
        </w:rPr>
        <w:t>:</w:t>
      </w:r>
    </w:p>
    <w:p w14:paraId="42B6C265" w14:textId="56EC4FDC" w:rsidR="00512646" w:rsidRPr="00B31001" w:rsidRDefault="005D4312" w:rsidP="00512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Pr="00B31001">
        <w:rPr>
          <w:lang w:val="en-US"/>
        </w:rPr>
        <w:tab/>
      </w:r>
      <w:r w:rsidR="00512646"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="00512646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12646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="00512646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784C7C12" w14:textId="77777777" w:rsidR="00512646" w:rsidRPr="00B31001" w:rsidRDefault="00512646" w:rsidP="0051264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2940C782" w14:textId="77777777" w:rsidR="00512646" w:rsidRPr="00B31001" w:rsidRDefault="00512646" w:rsidP="00512646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parseInt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dataJoined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nextLine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532A191" w14:textId="77777777" w:rsidR="00512646" w:rsidRPr="00B31001" w:rsidRDefault="00512646" w:rsidP="00512646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“Your number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”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726CFB42" w14:textId="77777777" w:rsidR="00512646" w:rsidRPr="00B31001" w:rsidRDefault="00512646" w:rsidP="00512646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Exception exception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59F00D09" w14:textId="77777777" w:rsidR="00512646" w:rsidRPr="00B31001" w:rsidRDefault="00512646" w:rsidP="005126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“Invalid Number”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83849E9" w14:textId="6930E80F" w:rsidR="005D4312" w:rsidRPr="00B31001" w:rsidRDefault="00512646" w:rsidP="00512646">
      <w:pPr>
        <w:ind w:left="1413" w:firstLine="3"/>
        <w:jc w:val="both"/>
        <w:rPr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0E703F0" w14:textId="6B97A354" w:rsidR="005D4312" w:rsidRPr="00B31001" w:rsidRDefault="005D4312" w:rsidP="003A508F">
      <w:pPr>
        <w:ind w:left="705"/>
        <w:jc w:val="both"/>
        <w:rPr>
          <w:lang w:val="en-US"/>
        </w:rPr>
      </w:pPr>
      <w:r w:rsidRPr="00B31001">
        <w:rPr>
          <w:lang w:val="en-US"/>
        </w:rPr>
        <w:tab/>
      </w:r>
      <w:r w:rsidRPr="00B31001">
        <w:rPr>
          <w:lang w:val="en-US"/>
        </w:rP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4E2DF5F2" w14:textId="77777777" w:rsidR="005E2689" w:rsidRPr="00B31001" w:rsidRDefault="00512646" w:rsidP="005E2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Pr="00B31001">
        <w:rPr>
          <w:lang w:val="en-US"/>
        </w:rPr>
        <w:tab/>
      </w:r>
      <w:r w:rsidR="005E2689"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="005E2689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5E2689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="005E2689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54412199" w14:textId="77777777" w:rsidR="005E2689" w:rsidRPr="00B31001" w:rsidRDefault="005E2689" w:rsidP="005E26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61B2DEDE" w14:textId="77777777" w:rsidR="005E2689" w:rsidRPr="00B31001" w:rsidRDefault="005E2689" w:rsidP="005E26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Integer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parseInt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dataJoined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nextLne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261CE742" w14:textId="77777777" w:rsidR="005E2689" w:rsidRPr="00B31001" w:rsidRDefault="005E2689" w:rsidP="005E26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“Your number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is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”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numberJoined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DE08513" w14:textId="77777777" w:rsidR="005E2689" w:rsidRPr="00B31001" w:rsidRDefault="005E2689" w:rsidP="005E2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NumberFormatException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exNumeroInvalido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695E0949" w14:textId="77777777" w:rsidR="005E2689" w:rsidRPr="00B31001" w:rsidRDefault="005E2689" w:rsidP="005E268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“Invalid number”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57971820" w14:textId="77777777" w:rsidR="005E2689" w:rsidRPr="00B31001" w:rsidRDefault="005E2689" w:rsidP="005E268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finally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A855EF6" w14:textId="30ECB1E4" w:rsidR="005E2689" w:rsidRPr="00B31001" w:rsidRDefault="005E2689" w:rsidP="005E2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 Block of code that runs</w:t>
      </w:r>
    </w:p>
    <w:p w14:paraId="4998ED51" w14:textId="28D632A8" w:rsidR="005E2689" w:rsidRDefault="005E2689" w:rsidP="005E2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ReadNumber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D4D0247" w14:textId="6641EA23" w:rsidR="00E87154" w:rsidRDefault="005E2689" w:rsidP="000249F1">
      <w:pPr>
        <w:ind w:left="1413" w:firstLine="3"/>
        <w:jc w:val="both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E266020" w14:textId="64A54320" w:rsidR="0091415B" w:rsidRDefault="00E17EDB" w:rsidP="001F324B">
      <w:pPr>
        <w:jc w:val="both"/>
      </w:pPr>
      <w:r>
        <w:tab/>
      </w:r>
    </w:p>
    <w:p w14:paraId="153B2786" w14:textId="46A5BB10" w:rsidR="00E17EDB" w:rsidRDefault="00E17EDB" w:rsidP="00BC1D33">
      <w:pPr>
        <w:ind w:left="705"/>
        <w:jc w:val="both"/>
      </w:pPr>
      <w:r>
        <w:tab/>
        <w:t>R-0</w:t>
      </w:r>
      <w:r w:rsidR="005D3619">
        <w:t>3</w:t>
      </w:r>
      <w:r>
        <w:t xml:space="preserve">: </w:t>
      </w:r>
      <w:r w:rsidR="00B512B2">
        <w:t>Las</w:t>
      </w:r>
      <w:r w:rsidR="00BC1D33">
        <w:t xml:space="preserve"> </w:t>
      </w:r>
      <w:r w:rsidR="00BC1D33" w:rsidRPr="00BC1D33">
        <w:t>posibles excepciones que necesiten comunicarse en las capas superiores</w:t>
      </w:r>
      <w:r w:rsidR="004E51A3">
        <w:t>,</w:t>
      </w:r>
      <w:r w:rsidR="00BC1D33" w:rsidRPr="00BC1D33">
        <w:t xml:space="preserve"> se manejarán mediante el “encadenamiento de excepciones” creando una excepción personalizada.</w:t>
      </w:r>
      <w:r w:rsidR="00BC1D33">
        <w:t xml:space="preserve"> </w:t>
      </w:r>
      <w:r w:rsidR="004E51A3">
        <w:t xml:space="preserve"> </w:t>
      </w:r>
    </w:p>
    <w:p w14:paraId="71B79E50" w14:textId="6D5900C6" w:rsidR="009E01F0" w:rsidRDefault="009E01F0" w:rsidP="00BC1D33">
      <w:pPr>
        <w:ind w:left="705"/>
        <w:jc w:val="both"/>
      </w:pPr>
      <w:r>
        <w:tab/>
      </w:r>
      <w:r>
        <w:tab/>
        <w:t>Ejemplo incorrecto:</w:t>
      </w:r>
    </w:p>
    <w:p w14:paraId="2BFF32AB" w14:textId="32E1ED15" w:rsidR="00CF42F3" w:rsidRDefault="00CF42F3" w:rsidP="00CF42F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try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7847A35C" w14:textId="77777777" w:rsidR="00CF42F3" w:rsidRDefault="00CF42F3" w:rsidP="00CF42F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next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14:paraId="6F52E712" w14:textId="77777777" w:rsidR="00CF42F3" w:rsidRPr="00B31001" w:rsidRDefault="00CF42F3" w:rsidP="00CF42F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nombre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resultSet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getString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“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nombre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”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A77980C" w14:textId="77777777" w:rsidR="00CF42F3" w:rsidRPr="00B31001" w:rsidRDefault="00CF42F3" w:rsidP="00CF42F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SQLException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3910DD9A" w14:textId="77777777" w:rsidR="00CF42F3" w:rsidRDefault="00CF42F3" w:rsidP="00CF42F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logException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14:paraId="71DDD7B4" w14:textId="57121D3C" w:rsidR="00CF42F3" w:rsidRDefault="00CF42F3" w:rsidP="00CF42F3">
      <w:pPr>
        <w:ind w:left="2121" w:firstLine="3"/>
        <w:jc w:val="both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6B579EA" w14:textId="77777777" w:rsidR="00245E52" w:rsidRDefault="009E01F0" w:rsidP="00BC1D33">
      <w:pPr>
        <w:ind w:left="705"/>
        <w:jc w:val="both"/>
      </w:pPr>
      <w:r>
        <w:tab/>
      </w:r>
      <w:r>
        <w:tab/>
      </w:r>
    </w:p>
    <w:p w14:paraId="5CF48D7A" w14:textId="069D2C34" w:rsidR="009E01F0" w:rsidRDefault="009E01F0" w:rsidP="00BC1D33">
      <w:pPr>
        <w:ind w:left="705"/>
        <w:jc w:val="both"/>
      </w:pPr>
      <w:r>
        <w:t>Ejemplo correcto:</w:t>
      </w:r>
    </w:p>
    <w:p w14:paraId="290E7135" w14:textId="4DCA60D3" w:rsidR="00245E52" w:rsidRPr="00B31001" w:rsidRDefault="00245E52" w:rsidP="00245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If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resultSet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2A19B687" w14:textId="77777777" w:rsidR="00245E52" w:rsidRPr="00B31001" w:rsidRDefault="00245E52" w:rsidP="00245E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Throw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BusinessException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“academic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group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not found”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2CED2BA0" w14:textId="5D0962A4" w:rsidR="00364157" w:rsidRDefault="00245E52" w:rsidP="00F66DAE">
      <w:pPr>
        <w:ind w:left="705"/>
        <w:jc w:val="both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lastRenderedPageBreak/>
        <w:t>}</w:t>
      </w:r>
    </w:p>
    <w:p w14:paraId="24AA6647" w14:textId="580048D2" w:rsidR="00364157" w:rsidRDefault="00B50E44" w:rsidP="00B50E44">
      <w:pPr>
        <w:pStyle w:val="Ttulo2"/>
      </w:pPr>
      <w:bookmarkStart w:id="19" w:name="_Toc120521231"/>
      <w:r>
        <w:t>Recomendaciones</w:t>
      </w:r>
      <w:bookmarkEnd w:id="19"/>
    </w:p>
    <w:p w14:paraId="4A830C08" w14:textId="3376C749" w:rsidR="000419D6" w:rsidRDefault="00BE57BE" w:rsidP="00BE57BE">
      <w:pPr>
        <w:jc w:val="both"/>
      </w:pPr>
      <w:r w:rsidRPr="00BE57BE">
        <w:t xml:space="preserve">En esta sección se enumeran una serie de recomendaciones </w:t>
      </w:r>
      <w:r w:rsidR="00524CE6">
        <w:t xml:space="preserve">que son </w:t>
      </w:r>
      <w:r w:rsidRPr="00BE57BE">
        <w:t>consideradas</w:t>
      </w:r>
      <w:r>
        <w:t xml:space="preserve"> </w:t>
      </w:r>
      <w:r w:rsidRPr="00BE57BE">
        <w:t>como buenas prácticas</w:t>
      </w:r>
      <w:r w:rsidR="00B20E2C">
        <w:t xml:space="preserve">. </w:t>
      </w:r>
    </w:p>
    <w:p w14:paraId="3A8430C8" w14:textId="1484A2C5" w:rsidR="000419D6" w:rsidRDefault="001C4371" w:rsidP="001C4371">
      <w:pPr>
        <w:ind w:firstLine="432"/>
        <w:jc w:val="both"/>
      </w:pPr>
      <w:r>
        <w:t xml:space="preserve">REC-01: </w:t>
      </w:r>
      <w:r w:rsidR="002545C6">
        <w:t xml:space="preserve">Se debe procurar que las </w:t>
      </w:r>
      <w:r w:rsidR="00B469D6">
        <w:t>funciones hagan la menor cantidad de tareas posibles</w:t>
      </w:r>
      <w:r w:rsidR="00106620">
        <w:t>.</w:t>
      </w:r>
    </w:p>
    <w:p w14:paraId="2B8B1C56" w14:textId="1864F8BE" w:rsidR="00147860" w:rsidRPr="00B31001" w:rsidRDefault="00147860" w:rsidP="001C4371">
      <w:pPr>
        <w:ind w:firstLine="432"/>
        <w:jc w:val="both"/>
        <w:rPr>
          <w:lang w:val="en-US"/>
        </w:rPr>
      </w:pPr>
      <w: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incorrecto</w:t>
      </w:r>
      <w:proofErr w:type="spellEnd"/>
      <w:r w:rsidRPr="00B31001">
        <w:rPr>
          <w:lang w:val="en-US"/>
        </w:rPr>
        <w:t>:</w:t>
      </w:r>
    </w:p>
    <w:p w14:paraId="2E32DB94" w14:textId="379FD48C" w:rsidR="00A44B9E" w:rsidRPr="00B31001" w:rsidRDefault="00A44B9E" w:rsidP="00A44B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Pr="00B31001">
        <w:rPr>
          <w:lang w:val="en-US"/>
        </w:rPr>
        <w:tab/>
      </w:r>
      <w:proofErr w:type="gramStart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calculateAverageStudent</w:t>
      </w:r>
      <w:proofErr w:type="spellEnd"/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grades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701E7A81" w14:textId="77777777" w:rsidR="00A44B9E" w:rsidRPr="00B31001" w:rsidRDefault="00A44B9E" w:rsidP="00BE48D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additionSubjects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B310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C4E9A7A" w14:textId="77777777" w:rsidR="00A44B9E" w:rsidRPr="00B31001" w:rsidRDefault="00A44B9E" w:rsidP="00BE48D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grades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4E891EA6" w14:textId="77777777" w:rsidR="00A44B9E" w:rsidRPr="00B31001" w:rsidRDefault="00A44B9E" w:rsidP="00BE48D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Subjects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7D69A875" w14:textId="77777777" w:rsidR="00A44B9E" w:rsidRPr="00B31001" w:rsidRDefault="00A44B9E" w:rsidP="00BE48D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additionSubjects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additionSubjects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grades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proofErr w:type="gramEnd"/>
    </w:p>
    <w:p w14:paraId="59708EC2" w14:textId="77777777" w:rsidR="00A44B9E" w:rsidRPr="00B31001" w:rsidRDefault="00A44B9E" w:rsidP="00BE48D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E2184DD" w14:textId="77777777" w:rsidR="00A44B9E" w:rsidRPr="00B31001" w:rsidRDefault="00A44B9E" w:rsidP="00BE48D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indice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76F2EAB3" w14:textId="77777777" w:rsidR="00A44B9E" w:rsidRPr="00B31001" w:rsidRDefault="00A44B9E" w:rsidP="00BE48DA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“Grade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”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grades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6022BBC1" w14:textId="77777777" w:rsidR="00A44B9E" w:rsidRPr="00B31001" w:rsidRDefault="00A44B9E" w:rsidP="00BE48D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2F89B627" w14:textId="77777777" w:rsidR="00A44B9E" w:rsidRPr="00B31001" w:rsidRDefault="00A44B9E" w:rsidP="00BE48DA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additionSubjects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61664CD" w14:textId="511DC43E" w:rsidR="00A44B9E" w:rsidRPr="00B31001" w:rsidRDefault="00A44B9E" w:rsidP="00BE48DA">
      <w:pPr>
        <w:ind w:left="708" w:firstLine="708"/>
        <w:jc w:val="both"/>
        <w:rPr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1F59D69" w14:textId="6FEEFD9B" w:rsidR="00147860" w:rsidRPr="00B31001" w:rsidRDefault="00147860" w:rsidP="001C4371">
      <w:pPr>
        <w:ind w:firstLine="432"/>
        <w:jc w:val="both"/>
        <w:rPr>
          <w:lang w:val="en-US"/>
        </w:rPr>
      </w:pPr>
      <w:r w:rsidRPr="00B31001">
        <w:rPr>
          <w:lang w:val="en-US"/>
        </w:rP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76AD03FD" w14:textId="4F864299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firstLine="432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calculateAverage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additionSubjects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667EECBB" w14:textId="77777777" w:rsidR="00A039AF" w:rsidRPr="00B31001" w:rsidRDefault="00A039AF" w:rsidP="00A039A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average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B310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E4CAA76" w14:textId="77777777" w:rsidR="00A039AF" w:rsidRPr="00B31001" w:rsidRDefault="00A039AF" w:rsidP="00A039AF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average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additionSubjects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E343341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average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39F1BE8" w14:textId="5CD072A3" w:rsidR="00A039AF" w:rsidRPr="00B31001" w:rsidRDefault="00F87AD8" w:rsidP="00F87A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 xml:space="preserve">   </w:t>
      </w:r>
      <w:r w:rsidR="00A039AF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9FE5E36" w14:textId="77777777" w:rsidR="00A039AF" w:rsidRPr="00B31001" w:rsidRDefault="00A039AF" w:rsidP="00A03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3E7109AB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float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calculateAddition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grades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118CCCFA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floatfloat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additionSubjects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B310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1A03CDA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grades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B4B7393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Subjects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789DBC52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additionSubjects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additionSubjects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grades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  <w:proofErr w:type="gramEnd"/>
    </w:p>
    <w:p w14:paraId="564E8189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CCC4667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totalSubjects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indice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63B5AAE4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“Grade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”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grades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4B69E5FD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8A8E9BC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additionSubjects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31BAE6F" w14:textId="77777777" w:rsidR="00A039AF" w:rsidRPr="00B31001" w:rsidRDefault="00A039AF" w:rsidP="00A03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5535F262" w14:textId="77777777" w:rsidR="00F87AD8" w:rsidRPr="00B31001" w:rsidRDefault="00F87AD8" w:rsidP="00A03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7FFA9B3" w14:textId="77777777" w:rsidR="00A039AF" w:rsidRPr="00B31001" w:rsidRDefault="00A039AF" w:rsidP="00F87AD8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showGrades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grades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461DF58B" w14:textId="77777777" w:rsidR="00A039AF" w:rsidRPr="00B31001" w:rsidRDefault="00A039AF" w:rsidP="0031042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gram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grades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0661B436" w14:textId="37062580" w:rsidR="00A039AF" w:rsidRPr="00B31001" w:rsidRDefault="00A039AF" w:rsidP="0031042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System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out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println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“Grade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="0031042B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”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grades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14:paraId="6D4B1F81" w14:textId="77777777" w:rsidR="00A039AF" w:rsidRDefault="00A039AF" w:rsidP="0031042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604984A" w14:textId="77777777" w:rsidR="00A039AF" w:rsidRDefault="00A039AF" w:rsidP="00A039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494CC3C4" w14:textId="2953359C" w:rsidR="00C3056B" w:rsidRDefault="00A039AF" w:rsidP="0031042B">
      <w:pPr>
        <w:ind w:firstLine="708"/>
        <w:jc w:val="both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2C3A83D" w14:textId="77777777" w:rsidR="00106620" w:rsidRDefault="00106620" w:rsidP="001C4371">
      <w:pPr>
        <w:ind w:firstLine="432"/>
        <w:jc w:val="both"/>
      </w:pPr>
    </w:p>
    <w:p w14:paraId="0E8F761A" w14:textId="77777777" w:rsidR="0031042B" w:rsidRDefault="0031042B" w:rsidP="001C4371">
      <w:pPr>
        <w:ind w:firstLine="432"/>
        <w:jc w:val="both"/>
      </w:pPr>
    </w:p>
    <w:p w14:paraId="4C0903CF" w14:textId="04D120D1" w:rsidR="00106620" w:rsidRDefault="00F0252F" w:rsidP="001C4371">
      <w:pPr>
        <w:ind w:firstLine="432"/>
        <w:jc w:val="both"/>
      </w:pPr>
      <w:r>
        <w:t xml:space="preserve">REC-02: </w:t>
      </w:r>
      <w:r w:rsidR="004937EE">
        <w:t>Los atributos deben estar encapsulados</w:t>
      </w:r>
    </w:p>
    <w:p w14:paraId="6CE43FF9" w14:textId="337F20BD" w:rsidR="003303E4" w:rsidRDefault="003303E4" w:rsidP="001C4371">
      <w:pPr>
        <w:ind w:firstLine="432"/>
        <w:jc w:val="both"/>
      </w:pPr>
      <w:r>
        <w:tab/>
        <w:t>Ejemplo incorrecto:</w:t>
      </w:r>
    </w:p>
    <w:p w14:paraId="39D4F771" w14:textId="17A42292" w:rsidR="006224D4" w:rsidRDefault="00B41885" w:rsidP="0062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lastRenderedPageBreak/>
        <w:tab/>
      </w:r>
      <w:r w:rsidR="00774432">
        <w:tab/>
      </w:r>
      <w:r w:rsidR="006224D4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 w:rsidR="006224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6224D4"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 w:rsidR="006224D4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="006224D4">
        <w:rPr>
          <w:rFonts w:ascii="Courier New" w:hAnsi="Courier New" w:cs="Courier New"/>
          <w:color w:val="000000"/>
          <w:sz w:val="20"/>
          <w:szCs w:val="20"/>
          <w:highlight w:val="white"/>
        </w:rPr>
        <w:t>Person</w:t>
      </w:r>
      <w:proofErr w:type="spellEnd"/>
      <w:r w:rsidR="006224D4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proofErr w:type="gramEnd"/>
      <w:r w:rsidR="006224D4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14:paraId="3A258FF4" w14:textId="77777777" w:rsidR="006224D4" w:rsidRPr="00B31001" w:rsidRDefault="006224D4" w:rsidP="0077443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B14E3EF" w14:textId="4E105EAE" w:rsidR="00B41885" w:rsidRPr="00B31001" w:rsidRDefault="006224D4" w:rsidP="00774432">
      <w:pPr>
        <w:ind w:left="708" w:firstLine="708"/>
        <w:jc w:val="both"/>
        <w:rPr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403AEE98" w14:textId="767F967A" w:rsidR="003303E4" w:rsidRPr="00B31001" w:rsidRDefault="003303E4" w:rsidP="001C4371">
      <w:pPr>
        <w:ind w:firstLine="432"/>
        <w:jc w:val="both"/>
        <w:rPr>
          <w:lang w:val="en-US"/>
        </w:rPr>
      </w:pPr>
      <w:r w:rsidRPr="00B31001">
        <w:rPr>
          <w:lang w:val="en-US"/>
        </w:rP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51256C45" w14:textId="06F1C257" w:rsidR="00774432" w:rsidRPr="00B31001" w:rsidRDefault="006224D4" w:rsidP="0077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="00774432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="00B66599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="00774432"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="00774432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="00774432"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="00774432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="00774432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Person</w:t>
      </w:r>
      <w:r w:rsidR="00774432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  <w:r w:rsidR="00774432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23B763D7" w14:textId="77777777" w:rsidR="00774432" w:rsidRPr="00B31001" w:rsidRDefault="00774432" w:rsidP="00B6659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D7E019A" w14:textId="77777777" w:rsidR="00774432" w:rsidRPr="00B31001" w:rsidRDefault="00774432" w:rsidP="00B665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6104A42" w14:textId="77777777" w:rsidR="00774432" w:rsidRPr="00B31001" w:rsidRDefault="00774432" w:rsidP="0077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9FDB398" w14:textId="77777777" w:rsidR="00774432" w:rsidRPr="00B31001" w:rsidRDefault="00774432" w:rsidP="00B665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Person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44DFC488" w14:textId="77777777" w:rsidR="00774432" w:rsidRPr="00B31001" w:rsidRDefault="00774432" w:rsidP="00B6659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78367FA" w14:textId="77777777" w:rsidR="00774432" w:rsidRPr="00B31001" w:rsidRDefault="00774432" w:rsidP="0077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738C21A" w14:textId="77777777" w:rsidR="00774432" w:rsidRPr="00B31001" w:rsidRDefault="00774432" w:rsidP="00B665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</w:p>
    <w:p w14:paraId="077B48F3" w14:textId="77777777" w:rsidR="00774432" w:rsidRPr="00B31001" w:rsidRDefault="00774432" w:rsidP="00B6659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FAA3C2A" w14:textId="77777777" w:rsidR="00774432" w:rsidRPr="00B31001" w:rsidRDefault="00774432" w:rsidP="00B665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0D2DF56" w14:textId="77777777" w:rsidR="00774432" w:rsidRPr="00B31001" w:rsidRDefault="00774432" w:rsidP="0077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4CEDC68" w14:textId="03B93F2D" w:rsidR="00774432" w:rsidRPr="00B31001" w:rsidRDefault="00774432" w:rsidP="007744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</w:t>
      </w:r>
      <w:r w:rsidR="00B66599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age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5EEA466A" w14:textId="77777777" w:rsidR="00774432" w:rsidRDefault="00774432" w:rsidP="00B66599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age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E821F6A" w14:textId="74B96455" w:rsidR="004937EE" w:rsidRDefault="00774432" w:rsidP="001C4371">
      <w:pPr>
        <w:ind w:firstLine="432"/>
        <w:jc w:val="both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r w:rsidR="00B66599"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B5C7CC5" w14:textId="592981AF" w:rsidR="00A24C30" w:rsidRDefault="00A24C30" w:rsidP="001F324B">
      <w:pPr>
        <w:pStyle w:val="Ttulo1"/>
        <w:jc w:val="both"/>
      </w:pPr>
      <w:bookmarkStart w:id="20" w:name="_Toc120521232"/>
      <w:r>
        <w:t>Programación defensiva</w:t>
      </w:r>
      <w:bookmarkEnd w:id="20"/>
    </w:p>
    <w:p w14:paraId="414AE042" w14:textId="77777777" w:rsidR="00C05796" w:rsidRDefault="00C05796" w:rsidP="00A85077"/>
    <w:p w14:paraId="3C7C216C" w14:textId="430A7E35" w:rsidR="00A85077" w:rsidRDefault="00C05796" w:rsidP="00A85077">
      <w:r>
        <w:t xml:space="preserve">A continuación, se presentan una serie de reglas </w:t>
      </w:r>
      <w:r w:rsidR="00614F0D">
        <w:t>relacionadas con la programación defensiva</w:t>
      </w:r>
      <w:r w:rsidR="002822F0">
        <w:t xml:space="preserve">, esto con el fin de brindar </w:t>
      </w:r>
      <w:r w:rsidR="00D31077">
        <w:t>mayor seguridad al códig</w:t>
      </w:r>
      <w:r w:rsidR="002B5E5D">
        <w:t xml:space="preserve">o. </w:t>
      </w:r>
    </w:p>
    <w:p w14:paraId="472B8BAC" w14:textId="6040E39C" w:rsidR="00F23680" w:rsidRDefault="00EC05FA" w:rsidP="00A85077">
      <w:r>
        <w:t xml:space="preserve">PD-01: </w:t>
      </w:r>
      <w:r w:rsidR="00E40ECD">
        <w:t xml:space="preserve">Como primera regla, es que se debe minimizar </w:t>
      </w:r>
      <w:r w:rsidR="00976753">
        <w:t xml:space="preserve">el ámbito de las variables </w:t>
      </w:r>
    </w:p>
    <w:p w14:paraId="1E4AB6CF" w14:textId="3FEFDBD4" w:rsidR="00E218BB" w:rsidRDefault="0020750D" w:rsidP="00A85077">
      <w:r>
        <w:tab/>
        <w:t>Ejemplo incorrecto:</w:t>
      </w:r>
    </w:p>
    <w:p w14:paraId="040FD26A" w14:textId="41BE2990" w:rsidR="0020750D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tab/>
      </w:r>
      <w: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PorcentajesController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Controller</w:t>
      </w:r>
      <w:proofErr w:type="spellEnd"/>
    </w:p>
    <w:p w14:paraId="6E07EB98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56FEFD4" w14:textId="6512F1ED" w:rsidR="004B537F" w:rsidRPr="00B31001" w:rsidRDefault="004B537F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var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null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40E6242C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ApplicationDbContext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context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80692DC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0F3CEAD3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PorcentajesController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ApplicationDbContext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context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2F095F85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5A23401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_context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context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AB1D72B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63984710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3EB24BA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IActionResult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EECCD55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D8E26F1" w14:textId="064E87FA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result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JoinData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178EF6E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View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result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785F673" w14:textId="77777777" w:rsidR="0020750D" w:rsidRPr="00B31001" w:rsidRDefault="0020750D" w:rsidP="0020750D">
      <w:pPr>
        <w:rPr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59576EF" w14:textId="094C690E" w:rsidR="0020750D" w:rsidRPr="00B31001" w:rsidRDefault="0020750D" w:rsidP="00A85077">
      <w:pPr>
        <w:rPr>
          <w:lang w:val="en-US"/>
        </w:rPr>
      </w:pPr>
    </w:p>
    <w:p w14:paraId="2D02EAC3" w14:textId="77777777" w:rsidR="0020750D" w:rsidRPr="00B31001" w:rsidRDefault="0020750D" w:rsidP="00A85077">
      <w:pPr>
        <w:rPr>
          <w:lang w:val="en-US"/>
        </w:rPr>
      </w:pPr>
      <w:r w:rsidRPr="00B31001">
        <w:rPr>
          <w:lang w:val="en-US"/>
        </w:rPr>
        <w:tab/>
      </w:r>
    </w:p>
    <w:p w14:paraId="47435772" w14:textId="374D56AD" w:rsidR="0020750D" w:rsidRPr="00B31001" w:rsidRDefault="0020750D" w:rsidP="0020750D">
      <w:pPr>
        <w:ind w:firstLine="708"/>
        <w:rPr>
          <w:lang w:val="en-US"/>
        </w:rPr>
      </w:pP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7EFE44DA" w14:textId="0B91E3FC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PorcentajesController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Controller</w:t>
      </w:r>
    </w:p>
    <w:p w14:paraId="7BA4641D" w14:textId="2C05B1AF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CA1B5BA" w14:textId="1EDC28A0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ApplicationDbContext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context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2C590E4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40543918" w14:textId="7F0F3E4A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PorcentajesController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ApplicationDbContext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context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A1F2562" w14:textId="06D5979F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7EA0E60" w14:textId="4B265041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 xml:space="preserve">_context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context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9363067" w14:textId="17E1AEDF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EEB8361" w14:textId="77777777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2C1C27A3" w14:textId="47FE7202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IActionResult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Index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4F295462" w14:textId="07689E22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F9707F8" w14:textId="538724F0" w:rsidR="0020750D" w:rsidRPr="00B31001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var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result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JoinData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019A329" w14:textId="02A0F9F0" w:rsidR="0020750D" w:rsidRDefault="0020750D" w:rsidP="002075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View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result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4E91F4B" w14:textId="2BA22B05" w:rsidR="00E218BB" w:rsidRDefault="0020750D" w:rsidP="00A85077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DE52A75" w14:textId="77777777" w:rsidR="009B5C19" w:rsidRDefault="009B5C19" w:rsidP="00A85077"/>
    <w:p w14:paraId="041BB29D" w14:textId="042D1EBA" w:rsidR="009B5C19" w:rsidRDefault="00D40E86" w:rsidP="00A85077">
      <w:r>
        <w:t>PD-0</w:t>
      </w:r>
      <w:r w:rsidR="00734428">
        <w:t>2</w:t>
      </w:r>
      <w:r>
        <w:t xml:space="preserve">: </w:t>
      </w:r>
      <w:r w:rsidR="004407DA">
        <w:t xml:space="preserve">Se debe proveer </w:t>
      </w:r>
      <w:r w:rsidR="00C64B42">
        <w:t xml:space="preserve">retroalimentación </w:t>
      </w:r>
      <w:r w:rsidR="00576F6A">
        <w:t xml:space="preserve">del valor </w:t>
      </w:r>
      <w:r w:rsidR="003D6FBD">
        <w:t>resultante de un método</w:t>
      </w:r>
    </w:p>
    <w:p w14:paraId="15C6352E" w14:textId="69EA2242" w:rsidR="007169BD" w:rsidRPr="00B31001" w:rsidRDefault="005457EB" w:rsidP="00A85077">
      <w:pPr>
        <w:rPr>
          <w:lang w:val="en-US"/>
        </w:rPr>
      </w:pPr>
      <w:r>
        <w:tab/>
      </w:r>
      <w:proofErr w:type="spellStart"/>
      <w:r w:rsidR="00BC4634" w:rsidRPr="00B31001">
        <w:rPr>
          <w:lang w:val="en-US"/>
        </w:rPr>
        <w:t>Ejemplo</w:t>
      </w:r>
      <w:proofErr w:type="spellEnd"/>
      <w:r w:rsidR="00BC4634" w:rsidRPr="00B31001">
        <w:rPr>
          <w:lang w:val="en-US"/>
        </w:rPr>
        <w:t xml:space="preserve"> </w:t>
      </w:r>
      <w:proofErr w:type="spellStart"/>
      <w:r w:rsidR="001879B1" w:rsidRPr="00B31001">
        <w:rPr>
          <w:lang w:val="en-US"/>
        </w:rPr>
        <w:t>in</w:t>
      </w:r>
      <w:r w:rsidR="00BC4634" w:rsidRPr="00B31001">
        <w:rPr>
          <w:lang w:val="en-US"/>
        </w:rPr>
        <w:t>correcto</w:t>
      </w:r>
      <w:proofErr w:type="spellEnd"/>
      <w:r w:rsidR="00BC4634" w:rsidRPr="00B31001">
        <w:rPr>
          <w:lang w:val="en-US"/>
        </w:rPr>
        <w:t>:</w:t>
      </w:r>
    </w:p>
    <w:p w14:paraId="66BF20BA" w14:textId="77777777" w:rsidR="001879B1" w:rsidRPr="00B31001" w:rsidRDefault="00BC4634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="001879B1"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="001879B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="001879B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boolean</w:t>
      </w:r>
      <w:proofErr w:type="spellEnd"/>
      <w:r w:rsidR="001879B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="001879B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</w:t>
      </w:r>
      <w:r w:rsidR="001879B1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1879B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Student student</w:t>
      </w:r>
      <w:r w:rsidR="001879B1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="001879B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throws </w:t>
      </w:r>
      <w:proofErr w:type="spellStart"/>
      <w:r w:rsidR="001879B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BusinessException</w:t>
      </w:r>
      <w:proofErr w:type="spellEnd"/>
      <w:r w:rsidR="001879B1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D576074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boolean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false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C1C16A9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try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C9E270A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Connector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connectorDataBase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Connector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6A4C75B5" w14:textId="67846F1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Connection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connectionDataBase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connectorDataBase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getConnection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124CA11C" w14:textId="4D54A33E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ind w:left="1920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String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insertStudent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 xml:space="preserve">"INSERT INTO </w:t>
      </w:r>
      <w:proofErr w:type="spellStart"/>
      <w:proofErr w:type="gram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Estudiante</w:t>
      </w:r>
      <w:proofErr w:type="spellEnd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matricula, “ + “</w:t>
      </w:r>
      <w:proofErr w:type="spell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nombre</w:t>
      </w:r>
      <w:proofErr w:type="spellEnd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) VALUES (?,?)"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0CD686B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14:paraId="032BA206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PreparedStatement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preparedStatement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3BF368CB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preparedStatement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connectionDataBase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prepareStatement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insertStudent</w:t>
      </w:r>
      <w:proofErr w:type="spellEnd"/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0407F876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preparedStatement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student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getEnrollment</w:t>
      </w:r>
      <w:proofErr w:type="spellEnd"/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40D380A3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preparedStatement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setString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student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getName</w:t>
      </w:r>
      <w:proofErr w:type="spellEnd"/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());</w:t>
      </w:r>
    </w:p>
    <w:p w14:paraId="0CFAC8C8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</w:p>
    <w:p w14:paraId="0BF552C9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preparedStatement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executeUpdate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5D75B05A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value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proofErr w:type="gramStart"/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6FB438A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connectorDataBase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disconnect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05ACC9D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SQLException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sqlException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666887D0" w14:textId="2248AE01" w:rsidR="001879B1" w:rsidRPr="00B31001" w:rsidRDefault="001879B1" w:rsidP="00C73710">
      <w:pPr>
        <w:autoSpaceDE w:val="0"/>
        <w:autoSpaceDN w:val="0"/>
        <w:adjustRightInd w:val="0"/>
        <w:spacing w:after="0" w:line="240" w:lineRule="auto"/>
        <w:ind w:left="2124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BusinessException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="00C73710"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onnection failed"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sqlException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32F1C3D" w14:textId="77777777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catch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ClassNotFoundException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515B3CA8" w14:textId="594827D1" w:rsidR="001879B1" w:rsidRPr="00B3100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="00C73710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logException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3432D379" w14:textId="77777777" w:rsidR="001879B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CE785A7" w14:textId="77777777" w:rsidR="001879B1" w:rsidRDefault="001879B1" w:rsidP="001879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6E74729B" w14:textId="78FF1016" w:rsidR="00BC4634" w:rsidRDefault="001879B1" w:rsidP="001879B1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F0E722D" w14:textId="357F7DA6" w:rsidR="00BC4634" w:rsidRDefault="00BC4634" w:rsidP="00A85077">
      <w:r>
        <w:tab/>
        <w:t>Ejemplo correcto:</w:t>
      </w:r>
    </w:p>
    <w:p w14:paraId="098FB127" w14:textId="589F231D" w:rsidR="003C17C3" w:rsidRDefault="00686EBB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tab/>
      </w:r>
      <w:r w:rsidR="003C17C3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 w:rsidR="003C1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="003C17C3"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proofErr w:type="spellEnd"/>
      <w:r w:rsidR="003C17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 w:rsidR="003C17C3"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proofErr w:type="spellEnd"/>
      <w:r w:rsidR="003C17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 w:rsidR="003C17C3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 w:rsidR="00BE4099">
        <w:rPr>
          <w:rFonts w:ascii="Courier New" w:hAnsi="Courier New" w:cs="Courier New"/>
          <w:color w:val="000000"/>
          <w:sz w:val="20"/>
          <w:szCs w:val="20"/>
          <w:highlight w:val="white"/>
        </w:rPr>
        <w:t>ListaPorcentajes</w:t>
      </w:r>
      <w:proofErr w:type="spellEnd"/>
      <w:r w:rsidR="003C17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 w:rsidR="003C17C3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688BE4A1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59CEEEEB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listaPorcentajes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&gt;(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2B0A5EE" w14:textId="77777777" w:rsidR="003C17C3" w:rsidRPr="00B31001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using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_context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14:paraId="7DDA7F43" w14:textId="77777777" w:rsidR="003C17C3" w:rsidRPr="00B31001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2512B72" w14:textId="77777777" w:rsidR="003C17C3" w:rsidRPr="00B31001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var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listado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from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context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PuntoVenta</w:t>
      </w:r>
      <w:proofErr w:type="spellEnd"/>
      <w:proofErr w:type="gramEnd"/>
    </w:p>
    <w:p w14:paraId="3EFC82DD" w14:textId="77777777" w:rsidR="003C17C3" w:rsidRPr="00B31001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join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pc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context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PorcentajeCostos</w:t>
      </w:r>
      <w:proofErr w:type="spellEnd"/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pv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equals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pc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PuntoVentaId</w:t>
      </w:r>
      <w:proofErr w:type="spellEnd"/>
    </w:p>
    <w:p w14:paraId="783538F1" w14:textId="77777777" w:rsidR="003C17C3" w:rsidRPr="00B31001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              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join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context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Clasificacion</w:t>
      </w:r>
      <w:proofErr w:type="spellEnd"/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on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pc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ClasificacionId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equals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Id</w:t>
      </w:r>
      <w:proofErr w:type="spellEnd"/>
    </w:p>
    <w:p w14:paraId="2CD65B88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</w:p>
    <w:p w14:paraId="36822C20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3AE3988C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860134B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28D0F552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736012CB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47BDE4F1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insumos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PorcentajeCostoInsumo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B04BA4E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variables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PorcentajeCostoVariable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F6C2A7C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fijos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PorcentajeCostoFijo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14:paraId="53A6C351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    utilidad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PorcentajeUtilidad</w:t>
      </w:r>
      <w:proofErr w:type="spellEnd"/>
      <w:proofErr w:type="gramEnd"/>
    </w:p>
    <w:p w14:paraId="3F9FE653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453C734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D0E19EA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foreach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listado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14:paraId="310501F2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14:paraId="282875E2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33F3831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1B5B8885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21910C31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puntoVentaName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48D7E47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Nombre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33258C3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puntoVentaId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4D840B0E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clasificacionId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5DA8E63C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339576F2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clasificacion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800F204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PorcentajeCostoInsumo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insumos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7513D99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insumos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72B4EE9F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PorcentajeCostoFijo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fijos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2333403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PorcentajeUtilidad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item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utilidad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15F2072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listaPorcentajes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596C8895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33C0ADCC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01D833A5" w14:textId="77777777" w:rsidR="003C17C3" w:rsidRDefault="003C17C3" w:rsidP="003C17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listaPorcentajes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2C466C1E" w14:textId="5E41EDD2" w:rsidR="00686EBB" w:rsidRDefault="003C17C3" w:rsidP="003C17C3"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0CCFF87" w14:textId="752B2A4F" w:rsidR="00BF0423" w:rsidRDefault="00BF0423" w:rsidP="00BF0423">
      <w:pPr>
        <w:ind w:left="708" w:hanging="708"/>
      </w:pPr>
      <w:r>
        <w:t>PD-0</w:t>
      </w:r>
      <w:r w:rsidR="00734428">
        <w:t>3</w:t>
      </w:r>
      <w:r>
        <w:t xml:space="preserve">: </w:t>
      </w:r>
      <w:r w:rsidR="009B3C51">
        <w:t xml:space="preserve">Se debe habilitar </w:t>
      </w:r>
      <w:r w:rsidR="00E95D07">
        <w:t xml:space="preserve">la verificación de tipos en tiempo de compilación </w:t>
      </w:r>
    </w:p>
    <w:p w14:paraId="718D8977" w14:textId="3601B418" w:rsidR="00656F2D" w:rsidRPr="00B31001" w:rsidRDefault="0007021C" w:rsidP="00BF0423">
      <w:pPr>
        <w:ind w:left="708" w:hanging="708"/>
        <w:rPr>
          <w:lang w:val="en-US"/>
        </w:rPr>
      </w:pPr>
      <w: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incorrecto</w:t>
      </w:r>
      <w:proofErr w:type="spellEnd"/>
      <w:r w:rsidRPr="00B31001">
        <w:rPr>
          <w:lang w:val="en-US"/>
        </w:rPr>
        <w:t>:</w:t>
      </w:r>
    </w:p>
    <w:p w14:paraId="5D2DC5BC" w14:textId="77777777" w:rsidR="007620D0" w:rsidRPr="00B31001" w:rsidRDefault="007620D0" w:rsidP="00762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getLGACs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4007AF1D" w14:textId="02F49A0C" w:rsidR="007620D0" w:rsidRPr="00B31001" w:rsidRDefault="007620D0" w:rsidP="00762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lgacs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1D5C202" w14:textId="7CC66D43" w:rsidR="007620D0" w:rsidRPr="00B31001" w:rsidRDefault="007620D0" w:rsidP="00762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00806B5F" w14:textId="635A984E" w:rsidR="007620D0" w:rsidRPr="00B31001" w:rsidRDefault="007620D0" w:rsidP="00762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setLGACs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&lt;&gt;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lgacs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59A3C82C" w14:textId="64A200B5" w:rsidR="007620D0" w:rsidRDefault="007620D0" w:rsidP="007620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lgacs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lgacs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00BFA4DE" w14:textId="2591C792" w:rsidR="007620D0" w:rsidRDefault="007620D0" w:rsidP="007620D0">
      <w:pPr>
        <w:ind w:left="708" w:hanging="708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6062DA9" w14:textId="42BDCCCF" w:rsidR="0007021C" w:rsidRDefault="0007021C" w:rsidP="00BF0423">
      <w:pPr>
        <w:ind w:left="708" w:hanging="708"/>
      </w:pPr>
      <w:r>
        <w:tab/>
        <w:t>Ejemplo correcto:</w:t>
      </w:r>
    </w:p>
    <w:p w14:paraId="6A7C0A46" w14:textId="77777777" w:rsidR="00091981" w:rsidRPr="00B31001" w:rsidRDefault="007620D0" w:rsidP="0009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tab/>
      </w:r>
      <w:r w:rsidR="00091981"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="0009198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List</w:t>
      </w:r>
      <w:r w:rsidR="00091981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="0009198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LGAC</w:t>
      </w:r>
      <w:r w:rsidR="00091981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="0009198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="00091981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getLGACs</w:t>
      </w:r>
      <w:proofErr w:type="spellEnd"/>
      <w:r w:rsidR="00091981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="00091981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</w:p>
    <w:p w14:paraId="33A309C1" w14:textId="46D14D08" w:rsidR="00091981" w:rsidRPr="00B31001" w:rsidRDefault="00091981" w:rsidP="0009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lgacs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0BA014A" w14:textId="6684F9C1" w:rsidR="00091981" w:rsidRPr="00B31001" w:rsidRDefault="00091981" w:rsidP="0009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4AD034FF" w14:textId="166E56C1" w:rsidR="00091981" w:rsidRPr="00B31001" w:rsidRDefault="00091981" w:rsidP="0009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setLGACs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List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LGAC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lgacs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</w:p>
    <w:p w14:paraId="308DEE8F" w14:textId="2202E456" w:rsidR="00091981" w:rsidRDefault="00091981" w:rsidP="000919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this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lgacs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lgacs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14:paraId="15C866CB" w14:textId="662B3E26" w:rsidR="00E852B1" w:rsidRDefault="00091981" w:rsidP="00BF0423">
      <w:pPr>
        <w:ind w:left="708" w:hanging="708"/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  <w:r w:rsidR="00DB5560">
        <w:tab/>
      </w:r>
    </w:p>
    <w:p w14:paraId="445A7288" w14:textId="6EA10D9D" w:rsidR="00DB7647" w:rsidRDefault="00710E36" w:rsidP="004F4A5A">
      <w:r>
        <w:t>PD-0</w:t>
      </w:r>
      <w:r w:rsidR="005457EB">
        <w:t>5</w:t>
      </w:r>
      <w:r>
        <w:t xml:space="preserve">: </w:t>
      </w:r>
      <w:r w:rsidR="006C2855">
        <w:t>Seguridad de la base de datos</w:t>
      </w:r>
    </w:p>
    <w:p w14:paraId="3FBFA020" w14:textId="1CF8B416" w:rsidR="006C2855" w:rsidRPr="00B31001" w:rsidRDefault="00DE241D" w:rsidP="00BF0423">
      <w:pPr>
        <w:ind w:left="708" w:hanging="708"/>
        <w:rPr>
          <w:lang w:val="en-US"/>
        </w:rPr>
      </w:pPr>
      <w: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incorrecto</w:t>
      </w:r>
      <w:proofErr w:type="spellEnd"/>
      <w:r w:rsidRPr="00B31001">
        <w:rPr>
          <w:lang w:val="en-US"/>
        </w:rPr>
        <w:t>:</w:t>
      </w:r>
    </w:p>
    <w:p w14:paraId="0FF21E72" w14:textId="77777777" w:rsidR="009B5A58" w:rsidRPr="00B31001" w:rsidRDefault="00DE241D" w:rsidP="009B5A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lang w:val="en-US"/>
        </w:rPr>
        <w:tab/>
      </w:r>
      <w:r w:rsidRPr="00B31001">
        <w:rPr>
          <w:lang w:val="en-US"/>
        </w:rPr>
        <w:tab/>
      </w:r>
      <w:r w:rsidR="009B5A58"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="009B5A58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Connection </w:t>
      </w:r>
      <w:proofErr w:type="spellStart"/>
      <w:proofErr w:type="gramStart"/>
      <w:r w:rsidR="009B5A58"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connection</w:t>
      </w:r>
      <w:proofErr w:type="spellEnd"/>
      <w:r w:rsidR="009B5A58"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5686B4CF" w14:textId="77777777" w:rsidR="009B5A58" w:rsidRPr="00B31001" w:rsidRDefault="009B5A58" w:rsidP="009B5A5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host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"localhost</w:t>
      </w:r>
      <w:proofErr w:type="gram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08D34849" w14:textId="77777777" w:rsidR="009B5A58" w:rsidRPr="00B31001" w:rsidRDefault="009B5A58" w:rsidP="009B5A5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port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3306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2C88DF41" w14:textId="77777777" w:rsidR="009B5A58" w:rsidRPr="00B31001" w:rsidRDefault="009B5A58" w:rsidP="009B5A5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dataBaseName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CuerpoAcademico</w:t>
      </w:r>
      <w:proofErr w:type="spellEnd"/>
      <w:proofErr w:type="gram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19E98613" w14:textId="77777777" w:rsidR="009B5A58" w:rsidRPr="00B31001" w:rsidRDefault="009B5A58" w:rsidP="009B5A58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url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proofErr w:type="gram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jdbc:mysql</w:t>
      </w:r>
      <w:proofErr w:type="spellEnd"/>
      <w:proofErr w:type="gramEnd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://"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host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":"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String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valueOf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"/"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dataBaseName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14:paraId="2EC948FE" w14:textId="77777777" w:rsidR="009B5A58" w:rsidRPr="00B31001" w:rsidRDefault="009B5A58" w:rsidP="009B5A5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userName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"root</w:t>
      </w:r>
      <w:proofErr w:type="gram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6308FDC5" w14:textId="7B01F3B0" w:rsidR="00DE241D" w:rsidRPr="00B31001" w:rsidRDefault="009B5A58" w:rsidP="009B5A58">
      <w:pPr>
        <w:ind w:left="708" w:firstLine="708"/>
        <w:rPr>
          <w:lang w:val="en-US"/>
        </w:rPr>
      </w:pP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userPassword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"password</w:t>
      </w:r>
      <w:proofErr w:type="gram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proofErr w:type="gramEnd"/>
    </w:p>
    <w:p w14:paraId="79EE8D5F" w14:textId="6EF3C7B1" w:rsidR="00DE241D" w:rsidRPr="00B31001" w:rsidRDefault="00DE241D" w:rsidP="00BF0423">
      <w:pPr>
        <w:ind w:left="708" w:hanging="708"/>
        <w:rPr>
          <w:lang w:val="en-US"/>
        </w:rPr>
      </w:pPr>
      <w:r w:rsidRPr="00B31001">
        <w:rPr>
          <w:lang w:val="en-US"/>
        </w:rP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correcto</w:t>
      </w:r>
      <w:proofErr w:type="spellEnd"/>
      <w:r w:rsidRPr="00B31001">
        <w:rPr>
          <w:lang w:val="en-US"/>
        </w:rPr>
        <w:t>:</w:t>
      </w:r>
    </w:p>
    <w:p w14:paraId="29D4BADF" w14:textId="74F1086C" w:rsidR="00290E6D" w:rsidRPr="00B31001" w:rsidRDefault="00290E6D" w:rsidP="0029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1E1274BD" w14:textId="3998F701" w:rsidR="00290E6D" w:rsidRPr="00B31001" w:rsidRDefault="00290E6D" w:rsidP="004F4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ConnectionStrings</w:t>
      </w:r>
      <w:proofErr w:type="spellEnd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5152B30" w14:textId="77777777" w:rsidR="00290E6D" w:rsidRPr="00B31001" w:rsidRDefault="00290E6D" w:rsidP="0029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DefaultConnection</w:t>
      </w:r>
      <w:proofErr w:type="spellEnd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"Server=</w:t>
      </w:r>
      <w:proofErr w:type="gram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localhost;Database</w:t>
      </w:r>
      <w:proofErr w:type="gramEnd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=SanRafael;Trusted_Connection=True;MultipleActiveResultSets=true"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5DF7BC1E" w14:textId="77777777" w:rsidR="00290E6D" w:rsidRPr="00B31001" w:rsidRDefault="00290E6D" w:rsidP="0029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proofErr w:type="gramStart"/>
      <w:r w:rsidRPr="00B31001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localhost;</w:t>
      </w:r>
      <w:proofErr w:type="gramEnd"/>
    </w:p>
    <w:p w14:paraId="03F8C58F" w14:textId="77777777" w:rsidR="00290E6D" w:rsidRPr="00B31001" w:rsidRDefault="00290E6D" w:rsidP="0029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"Logging"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79BFBFAF" w14:textId="77777777" w:rsidR="00290E6D" w:rsidRPr="00B31001" w:rsidRDefault="00290E6D" w:rsidP="0029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LogLevel</w:t>
      </w:r>
      <w:proofErr w:type="spellEnd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C299A61" w14:textId="77777777" w:rsidR="00290E6D" w:rsidRPr="00B31001" w:rsidRDefault="00290E6D" w:rsidP="0029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"Default"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"Warning"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</w:p>
    <w:p w14:paraId="7314542D" w14:textId="77777777" w:rsidR="00290E6D" w:rsidRDefault="00290E6D" w:rsidP="0029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Microsoft.*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Warning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</w:p>
    <w:p w14:paraId="6DEE337D" w14:textId="77777777" w:rsidR="00290E6D" w:rsidRDefault="00290E6D" w:rsidP="0029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663A2709" w14:textId="77777777" w:rsidR="00290E6D" w:rsidRDefault="00290E6D" w:rsidP="0029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5FF8825F" w14:textId="77777777" w:rsidR="00290E6D" w:rsidRDefault="00290E6D" w:rsidP="00290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7EB86E41" w14:textId="5BAE6B40" w:rsidR="008947A8" w:rsidRDefault="00290E6D" w:rsidP="00290E6D">
      <w:pPr>
        <w:ind w:left="708" w:hanging="708"/>
      </w:pP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7366D13F" w14:textId="54CB2B72" w:rsidR="006C2855" w:rsidRDefault="00EB561C" w:rsidP="00BF0423">
      <w:pPr>
        <w:ind w:left="708" w:hanging="708"/>
      </w:pPr>
      <w:r>
        <w:t>PD-0</w:t>
      </w:r>
      <w:r w:rsidR="005457EB">
        <w:t>6</w:t>
      </w:r>
      <w:r>
        <w:t>: V</w:t>
      </w:r>
      <w:r w:rsidR="00CC7360">
        <w:t>erificación de entradas</w:t>
      </w:r>
      <w:r w:rsidR="009E06CE">
        <w:t xml:space="preserve"> </w:t>
      </w:r>
    </w:p>
    <w:p w14:paraId="08810F90" w14:textId="0BDC2816" w:rsidR="00E852B1" w:rsidRPr="00B31001" w:rsidRDefault="008E310E" w:rsidP="00BF0423">
      <w:pPr>
        <w:ind w:left="708" w:hanging="708"/>
        <w:rPr>
          <w:lang w:val="en-US"/>
        </w:rPr>
      </w:pPr>
      <w:r>
        <w:tab/>
      </w:r>
      <w:proofErr w:type="spellStart"/>
      <w:r w:rsidRPr="00B31001">
        <w:rPr>
          <w:lang w:val="en-US"/>
        </w:rPr>
        <w:t>Ejemplo</w:t>
      </w:r>
      <w:proofErr w:type="spellEnd"/>
      <w:r w:rsidRPr="00B31001">
        <w:rPr>
          <w:lang w:val="en-US"/>
        </w:rPr>
        <w:t xml:space="preserve"> </w:t>
      </w:r>
      <w:proofErr w:type="spellStart"/>
      <w:r w:rsidRPr="00B31001">
        <w:rPr>
          <w:lang w:val="en-US"/>
        </w:rPr>
        <w:t>incorrecto</w:t>
      </w:r>
      <w:proofErr w:type="spellEnd"/>
      <w:r w:rsidRPr="00B31001">
        <w:rPr>
          <w:lang w:val="en-US"/>
        </w:rPr>
        <w:t>:</w:t>
      </w:r>
    </w:p>
    <w:p w14:paraId="194860C8" w14:textId="60C22295" w:rsidR="003C3B11" w:rsidRPr="00B31001" w:rsidRDefault="003C3B11" w:rsidP="003C3B11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GroupAcademic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groupAcademicAuxiliar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GroupAcademic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key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name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objetive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consolidationGrade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mision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vision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08B59CD8" w14:textId="77777777" w:rsidR="003C3B11" w:rsidRPr="00B31001" w:rsidRDefault="003C3B11" w:rsidP="003C3B1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GroupAcademicDAO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groupAcademicDAO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GroupAcademicDAO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3A4EC92F" w14:textId="77777777" w:rsidR="003C3B11" w:rsidRPr="00B31001" w:rsidRDefault="003C3B11" w:rsidP="003C3B1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groupAcademicDAO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savedSucessful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groupAcademicAuxiliar</w:t>
      </w:r>
      <w:proofErr w:type="spellEnd"/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  <w:proofErr w:type="gramEnd"/>
    </w:p>
    <w:p w14:paraId="7B88EB2F" w14:textId="77777777" w:rsidR="003C3B11" w:rsidRPr="00B31001" w:rsidRDefault="003C3B11" w:rsidP="003C3B1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recoverLgcas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4EB3657B" w14:textId="77777777" w:rsidR="003C3B11" w:rsidRPr="00B31001" w:rsidRDefault="003C3B11" w:rsidP="003C3B11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AlertMessage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alertMessage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AlertMessage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14:paraId="5348FFD1" w14:textId="77777777" w:rsidR="003C3B11" w:rsidRDefault="003C3B11" w:rsidP="003C3B11">
      <w:pPr>
        <w:autoSpaceDE w:val="0"/>
        <w:autoSpaceDN w:val="0"/>
        <w:adjustRightInd w:val="0"/>
        <w:spacing w:after="0" w:line="240" w:lineRule="auto"/>
        <w:ind w:firstLine="432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alertMessage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showMessageSave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"Cuerpo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Academico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495B0F4" w14:textId="328AD07D" w:rsidR="008E310E" w:rsidRDefault="008E310E" w:rsidP="00BF0423">
      <w:pPr>
        <w:ind w:left="708" w:hanging="708"/>
      </w:pPr>
    </w:p>
    <w:p w14:paraId="5A1F7BE7" w14:textId="5803C329" w:rsidR="003C3B11" w:rsidRDefault="003C3B11" w:rsidP="003C3B11">
      <w:pPr>
        <w:ind w:left="708" w:hanging="708"/>
      </w:pPr>
      <w:r>
        <w:tab/>
        <w:t>Ejemplo correcto:</w:t>
      </w:r>
    </w:p>
    <w:p w14:paraId="13BDA6B7" w14:textId="77777777" w:rsidR="0013776A" w:rsidRPr="00B31001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PorcentajeCostos</w:t>
      </w:r>
      <w:proofErr w:type="spellEnd"/>
    </w:p>
    <w:p w14:paraId="6DB16929" w14:textId="77777777" w:rsidR="0013776A" w:rsidRPr="00B31001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14:paraId="4A1C29F4" w14:textId="77777777" w:rsidR="0013776A" w:rsidRPr="00B31001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ClasificacionId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get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35824A63" w14:textId="77777777" w:rsidR="0013776A" w:rsidRPr="00B31001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26C7C26" w14:textId="77777777" w:rsidR="0013776A" w:rsidRPr="00B31001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PuntoVentaId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get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76E3A2E1" w14:textId="77777777" w:rsidR="0013776A" w:rsidRPr="00B31001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15EC9338" w14:textId="77777777" w:rsidR="0013776A" w:rsidRPr="00B31001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ForeignKey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ClasificacionId</w:t>
      </w:r>
      <w:proofErr w:type="spellEnd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14:paraId="2FD87A07" w14:textId="77777777" w:rsidR="0013776A" w:rsidRPr="00B31001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Clasificacion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Clasificacion</w:t>
      </w:r>
      <w:proofErr w:type="spellEnd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get</w:t>
      </w:r>
      <w:proofErr w:type="gram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set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14:paraId="1ECE183D" w14:textId="77777777" w:rsidR="0013776A" w:rsidRPr="00B31001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14:paraId="6384B0C1" w14:textId="77777777" w:rsidR="0013776A" w:rsidRPr="00B31001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proofErr w:type="spellStart"/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ForeignKey</w:t>
      </w:r>
      <w:proofErr w:type="spellEnd"/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proofErr w:type="spellStart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PuntoVentaId</w:t>
      </w:r>
      <w:proofErr w:type="spellEnd"/>
      <w:r w:rsidRPr="00B31001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 w:rsidRPr="00B31001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)]</w:t>
      </w:r>
    </w:p>
    <w:p w14:paraId="747DB8B9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B31001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PuntoVenta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6247E88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1116DB7C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"Porcentaje Insumos"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34EEE0BD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Required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"El campo {0} es requerido."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4B309172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PorcentajeCostoInsumo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14893A3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"Porcentaje costo de variable"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7854AA28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Required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"El campo {0} es requerido."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6310A77B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PorcentajeCostoVariable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10F609B4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"Porcentaje de costo fijo"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49DF0712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Required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"El campo {0} es requerido."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0C1F1EB9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PorcentajeCostoFijo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0EA693D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Display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"Porcentaje de utilidad"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5BD40E51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Required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"El campo {0} es requerido."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)]</w:t>
      </w:r>
    </w:p>
    <w:p w14:paraId="71362C5D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decimal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PorcentajeUtilidad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get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650DE0D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14:paraId="276372B7" w14:textId="77777777" w:rsidR="0013776A" w:rsidRDefault="0013776A" w:rsidP="00137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4FBDD215" w14:textId="2D348FBA" w:rsidR="00502F1A" w:rsidRPr="00A85077" w:rsidRDefault="0013776A" w:rsidP="00A85077"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14:paraId="2860EB2C" w14:textId="000DEBD6" w:rsidR="00A24C30" w:rsidRDefault="00A24C30" w:rsidP="001F324B">
      <w:pPr>
        <w:pStyle w:val="Ttulo1"/>
        <w:jc w:val="both"/>
      </w:pPr>
      <w:bookmarkStart w:id="21" w:name="_Toc120521233"/>
      <w:r>
        <w:t>Referencias</w:t>
      </w:r>
      <w:bookmarkEnd w:id="21"/>
    </w:p>
    <w:p w14:paraId="59D1DA5D" w14:textId="77777777" w:rsidR="000E0AE7" w:rsidRDefault="000E0AE7" w:rsidP="000E0AE7"/>
    <w:p w14:paraId="09772343" w14:textId="06211AEB" w:rsidR="000E0AE7" w:rsidRDefault="009C5BDB" w:rsidP="00B46DD7">
      <w:pPr>
        <w:jc w:val="both"/>
        <w:rPr>
          <w:lang w:val="en-US"/>
        </w:rPr>
      </w:pPr>
      <w:r w:rsidRPr="0012054F">
        <w:rPr>
          <w:lang w:val="en-US"/>
        </w:rPr>
        <w:t xml:space="preserve">Microsoft </w:t>
      </w:r>
      <w:r w:rsidR="00F14C76" w:rsidRPr="0012054F">
        <w:rPr>
          <w:lang w:val="en-US"/>
        </w:rPr>
        <w:t>.NET (2022)</w:t>
      </w:r>
      <w:r w:rsidR="0012054F" w:rsidRPr="0012054F">
        <w:rPr>
          <w:lang w:val="en-US"/>
        </w:rPr>
        <w:t>. C# Coding Conventions.</w:t>
      </w:r>
      <w:r w:rsidR="0012054F">
        <w:rPr>
          <w:lang w:val="en-US"/>
        </w:rPr>
        <w:t xml:space="preserve"> </w:t>
      </w:r>
      <w:hyperlink r:id="rId9" w:history="1">
        <w:r w:rsidR="00B46DD7" w:rsidRPr="009600D0">
          <w:rPr>
            <w:rStyle w:val="Hipervnculo"/>
            <w:lang w:val="en-US"/>
          </w:rPr>
          <w:t>https://learn.microsoft.com/en-us/dotnet/csharp/fundamentals/coding-style/coding-conventions</w:t>
        </w:r>
      </w:hyperlink>
    </w:p>
    <w:p w14:paraId="20FD0ADF" w14:textId="1A3F4097" w:rsidR="00B46DD7" w:rsidRPr="0012054F" w:rsidRDefault="00B46DD7" w:rsidP="000E0AE7">
      <w:pPr>
        <w:rPr>
          <w:lang w:val="en-US"/>
        </w:rPr>
      </w:pPr>
    </w:p>
    <w:sectPr w:rsidR="00B46DD7" w:rsidRPr="0012054F" w:rsidSect="00461164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4BAB"/>
    <w:multiLevelType w:val="hybridMultilevel"/>
    <w:tmpl w:val="B23085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97111"/>
    <w:multiLevelType w:val="multilevel"/>
    <w:tmpl w:val="0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27D748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BB4FC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7526147">
    <w:abstractNumId w:val="0"/>
  </w:num>
  <w:num w:numId="2" w16cid:durableId="1470435720">
    <w:abstractNumId w:val="1"/>
  </w:num>
  <w:num w:numId="3" w16cid:durableId="633408842">
    <w:abstractNumId w:val="3"/>
  </w:num>
  <w:num w:numId="4" w16cid:durableId="514225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64"/>
    <w:rsid w:val="00002C59"/>
    <w:rsid w:val="0000745C"/>
    <w:rsid w:val="00007BC8"/>
    <w:rsid w:val="000149D5"/>
    <w:rsid w:val="00020B05"/>
    <w:rsid w:val="0002146B"/>
    <w:rsid w:val="000249F1"/>
    <w:rsid w:val="00031A2C"/>
    <w:rsid w:val="000419D6"/>
    <w:rsid w:val="0005746E"/>
    <w:rsid w:val="0007021C"/>
    <w:rsid w:val="00077243"/>
    <w:rsid w:val="00080FDC"/>
    <w:rsid w:val="00084BCD"/>
    <w:rsid w:val="00091981"/>
    <w:rsid w:val="000A1C7F"/>
    <w:rsid w:val="000A6715"/>
    <w:rsid w:val="000B5928"/>
    <w:rsid w:val="000C17FA"/>
    <w:rsid w:val="000C30AC"/>
    <w:rsid w:val="000D20C1"/>
    <w:rsid w:val="000D78C0"/>
    <w:rsid w:val="000E0AE7"/>
    <w:rsid w:val="000E61BF"/>
    <w:rsid w:val="000F683A"/>
    <w:rsid w:val="00101126"/>
    <w:rsid w:val="001025FF"/>
    <w:rsid w:val="00106620"/>
    <w:rsid w:val="00111984"/>
    <w:rsid w:val="00112E6B"/>
    <w:rsid w:val="00117295"/>
    <w:rsid w:val="0011767F"/>
    <w:rsid w:val="00117D5C"/>
    <w:rsid w:val="0012054F"/>
    <w:rsid w:val="001229DB"/>
    <w:rsid w:val="0013776A"/>
    <w:rsid w:val="00137AC5"/>
    <w:rsid w:val="00144927"/>
    <w:rsid w:val="0014694B"/>
    <w:rsid w:val="00147860"/>
    <w:rsid w:val="00147EA7"/>
    <w:rsid w:val="00161468"/>
    <w:rsid w:val="00164683"/>
    <w:rsid w:val="00165361"/>
    <w:rsid w:val="00165AB8"/>
    <w:rsid w:val="00166BD6"/>
    <w:rsid w:val="00171D7C"/>
    <w:rsid w:val="00173B14"/>
    <w:rsid w:val="00174D0B"/>
    <w:rsid w:val="001879B1"/>
    <w:rsid w:val="00197BB4"/>
    <w:rsid w:val="001A182E"/>
    <w:rsid w:val="001A1C22"/>
    <w:rsid w:val="001A4620"/>
    <w:rsid w:val="001B0D1A"/>
    <w:rsid w:val="001C4371"/>
    <w:rsid w:val="001C4940"/>
    <w:rsid w:val="001D181C"/>
    <w:rsid w:val="001D542C"/>
    <w:rsid w:val="001D7AD0"/>
    <w:rsid w:val="001E0B16"/>
    <w:rsid w:val="001E0BC5"/>
    <w:rsid w:val="001E2835"/>
    <w:rsid w:val="001E3316"/>
    <w:rsid w:val="001E6102"/>
    <w:rsid w:val="001E6A31"/>
    <w:rsid w:val="001F169C"/>
    <w:rsid w:val="001F2DC7"/>
    <w:rsid w:val="001F324B"/>
    <w:rsid w:val="001F38DD"/>
    <w:rsid w:val="001F6478"/>
    <w:rsid w:val="001F6CF2"/>
    <w:rsid w:val="00201B80"/>
    <w:rsid w:val="00206B75"/>
    <w:rsid w:val="0020750D"/>
    <w:rsid w:val="00207C54"/>
    <w:rsid w:val="00212BD6"/>
    <w:rsid w:val="0022490C"/>
    <w:rsid w:val="00232487"/>
    <w:rsid w:val="002357B1"/>
    <w:rsid w:val="00243900"/>
    <w:rsid w:val="00245E52"/>
    <w:rsid w:val="002545C6"/>
    <w:rsid w:val="002612D9"/>
    <w:rsid w:val="002654F8"/>
    <w:rsid w:val="002709D7"/>
    <w:rsid w:val="00275343"/>
    <w:rsid w:val="002822F0"/>
    <w:rsid w:val="002857E4"/>
    <w:rsid w:val="00290E6D"/>
    <w:rsid w:val="00297672"/>
    <w:rsid w:val="002B0DCD"/>
    <w:rsid w:val="002B1BA2"/>
    <w:rsid w:val="002B5E5D"/>
    <w:rsid w:val="002C2DA3"/>
    <w:rsid w:val="002C449E"/>
    <w:rsid w:val="002D3358"/>
    <w:rsid w:val="002D7181"/>
    <w:rsid w:val="002E2A4E"/>
    <w:rsid w:val="002E3D36"/>
    <w:rsid w:val="002E42E1"/>
    <w:rsid w:val="002E42FA"/>
    <w:rsid w:val="002E47AD"/>
    <w:rsid w:val="002E7294"/>
    <w:rsid w:val="002F478E"/>
    <w:rsid w:val="00302108"/>
    <w:rsid w:val="00302887"/>
    <w:rsid w:val="0030530B"/>
    <w:rsid w:val="00305F72"/>
    <w:rsid w:val="0031042B"/>
    <w:rsid w:val="003109C3"/>
    <w:rsid w:val="00311F82"/>
    <w:rsid w:val="0031428F"/>
    <w:rsid w:val="00323893"/>
    <w:rsid w:val="00323E88"/>
    <w:rsid w:val="003303E4"/>
    <w:rsid w:val="00334EB8"/>
    <w:rsid w:val="00336222"/>
    <w:rsid w:val="003379DB"/>
    <w:rsid w:val="003424C5"/>
    <w:rsid w:val="00345CEE"/>
    <w:rsid w:val="0034713D"/>
    <w:rsid w:val="003575A9"/>
    <w:rsid w:val="00357696"/>
    <w:rsid w:val="00364157"/>
    <w:rsid w:val="00372AEE"/>
    <w:rsid w:val="0037311A"/>
    <w:rsid w:val="00377994"/>
    <w:rsid w:val="003929D5"/>
    <w:rsid w:val="00393FBE"/>
    <w:rsid w:val="00397234"/>
    <w:rsid w:val="003A16CA"/>
    <w:rsid w:val="003A4A36"/>
    <w:rsid w:val="003A508F"/>
    <w:rsid w:val="003C17C3"/>
    <w:rsid w:val="003C3B11"/>
    <w:rsid w:val="003D26D7"/>
    <w:rsid w:val="003D584E"/>
    <w:rsid w:val="003D614D"/>
    <w:rsid w:val="003D6FBD"/>
    <w:rsid w:val="003F06D7"/>
    <w:rsid w:val="003F6B73"/>
    <w:rsid w:val="00404FDC"/>
    <w:rsid w:val="00421A3A"/>
    <w:rsid w:val="00435897"/>
    <w:rsid w:val="004407DA"/>
    <w:rsid w:val="00441753"/>
    <w:rsid w:val="00445106"/>
    <w:rsid w:val="00447B37"/>
    <w:rsid w:val="00461164"/>
    <w:rsid w:val="00461297"/>
    <w:rsid w:val="00462E59"/>
    <w:rsid w:val="004641FF"/>
    <w:rsid w:val="004656EF"/>
    <w:rsid w:val="00465C80"/>
    <w:rsid w:val="0048086E"/>
    <w:rsid w:val="00481EBE"/>
    <w:rsid w:val="004828E7"/>
    <w:rsid w:val="00483655"/>
    <w:rsid w:val="004937EE"/>
    <w:rsid w:val="00496CB3"/>
    <w:rsid w:val="004972CA"/>
    <w:rsid w:val="004A2903"/>
    <w:rsid w:val="004B537F"/>
    <w:rsid w:val="004C6A83"/>
    <w:rsid w:val="004C7E2A"/>
    <w:rsid w:val="004D0878"/>
    <w:rsid w:val="004D1517"/>
    <w:rsid w:val="004E3B45"/>
    <w:rsid w:val="004E51A3"/>
    <w:rsid w:val="004F3282"/>
    <w:rsid w:val="004F365B"/>
    <w:rsid w:val="004F4A5A"/>
    <w:rsid w:val="004F586D"/>
    <w:rsid w:val="005028CC"/>
    <w:rsid w:val="00502F1A"/>
    <w:rsid w:val="00507E01"/>
    <w:rsid w:val="00507EAF"/>
    <w:rsid w:val="00512646"/>
    <w:rsid w:val="00524CE6"/>
    <w:rsid w:val="00530859"/>
    <w:rsid w:val="00532627"/>
    <w:rsid w:val="0053313D"/>
    <w:rsid w:val="00541989"/>
    <w:rsid w:val="005441FC"/>
    <w:rsid w:val="00545105"/>
    <w:rsid w:val="00545442"/>
    <w:rsid w:val="005457EB"/>
    <w:rsid w:val="00545A94"/>
    <w:rsid w:val="00555019"/>
    <w:rsid w:val="00555228"/>
    <w:rsid w:val="00565EFB"/>
    <w:rsid w:val="00572B8C"/>
    <w:rsid w:val="00576F6A"/>
    <w:rsid w:val="00581224"/>
    <w:rsid w:val="00585DDE"/>
    <w:rsid w:val="00590058"/>
    <w:rsid w:val="005919D4"/>
    <w:rsid w:val="005A37E0"/>
    <w:rsid w:val="005B2015"/>
    <w:rsid w:val="005B2092"/>
    <w:rsid w:val="005C7E31"/>
    <w:rsid w:val="005D3619"/>
    <w:rsid w:val="005D4312"/>
    <w:rsid w:val="005D793D"/>
    <w:rsid w:val="005E133A"/>
    <w:rsid w:val="005E2689"/>
    <w:rsid w:val="005E406D"/>
    <w:rsid w:val="005F25FF"/>
    <w:rsid w:val="00602041"/>
    <w:rsid w:val="006056C3"/>
    <w:rsid w:val="00605896"/>
    <w:rsid w:val="00610933"/>
    <w:rsid w:val="00614F0D"/>
    <w:rsid w:val="006224D4"/>
    <w:rsid w:val="00630CA1"/>
    <w:rsid w:val="006461DA"/>
    <w:rsid w:val="006478A0"/>
    <w:rsid w:val="00650604"/>
    <w:rsid w:val="00656302"/>
    <w:rsid w:val="00656F2D"/>
    <w:rsid w:val="006806CA"/>
    <w:rsid w:val="00686EBB"/>
    <w:rsid w:val="00686F4A"/>
    <w:rsid w:val="00691555"/>
    <w:rsid w:val="006927F7"/>
    <w:rsid w:val="006A78F6"/>
    <w:rsid w:val="006B5FC5"/>
    <w:rsid w:val="006B67B2"/>
    <w:rsid w:val="006B6C7D"/>
    <w:rsid w:val="006B7BC0"/>
    <w:rsid w:val="006C2855"/>
    <w:rsid w:val="006C4EAD"/>
    <w:rsid w:val="006C7C2C"/>
    <w:rsid w:val="006D0151"/>
    <w:rsid w:val="0070056D"/>
    <w:rsid w:val="00700BC3"/>
    <w:rsid w:val="007018E1"/>
    <w:rsid w:val="007063B4"/>
    <w:rsid w:val="00710E36"/>
    <w:rsid w:val="007148BC"/>
    <w:rsid w:val="00714997"/>
    <w:rsid w:val="007150C5"/>
    <w:rsid w:val="00715F58"/>
    <w:rsid w:val="00716325"/>
    <w:rsid w:val="007169BD"/>
    <w:rsid w:val="007213F7"/>
    <w:rsid w:val="00725784"/>
    <w:rsid w:val="00734428"/>
    <w:rsid w:val="007362C0"/>
    <w:rsid w:val="00737B00"/>
    <w:rsid w:val="00747501"/>
    <w:rsid w:val="00750DE3"/>
    <w:rsid w:val="0075201D"/>
    <w:rsid w:val="007536B8"/>
    <w:rsid w:val="0075572C"/>
    <w:rsid w:val="00756303"/>
    <w:rsid w:val="007568F4"/>
    <w:rsid w:val="007620D0"/>
    <w:rsid w:val="00763BDA"/>
    <w:rsid w:val="007673B5"/>
    <w:rsid w:val="00767779"/>
    <w:rsid w:val="00774432"/>
    <w:rsid w:val="00784FCA"/>
    <w:rsid w:val="00786208"/>
    <w:rsid w:val="00793CA1"/>
    <w:rsid w:val="007969B7"/>
    <w:rsid w:val="007A56B1"/>
    <w:rsid w:val="007B685D"/>
    <w:rsid w:val="007C10CE"/>
    <w:rsid w:val="007C6ED1"/>
    <w:rsid w:val="007D2057"/>
    <w:rsid w:val="007D3176"/>
    <w:rsid w:val="007D35EE"/>
    <w:rsid w:val="007D6BDC"/>
    <w:rsid w:val="007F2C30"/>
    <w:rsid w:val="007F664E"/>
    <w:rsid w:val="007F7579"/>
    <w:rsid w:val="008016CF"/>
    <w:rsid w:val="008017F9"/>
    <w:rsid w:val="00806A15"/>
    <w:rsid w:val="008102B1"/>
    <w:rsid w:val="00816736"/>
    <w:rsid w:val="00816752"/>
    <w:rsid w:val="008177C3"/>
    <w:rsid w:val="00821A59"/>
    <w:rsid w:val="00824155"/>
    <w:rsid w:val="00827739"/>
    <w:rsid w:val="00835484"/>
    <w:rsid w:val="008423DF"/>
    <w:rsid w:val="00844B88"/>
    <w:rsid w:val="008454FD"/>
    <w:rsid w:val="00847A71"/>
    <w:rsid w:val="00851715"/>
    <w:rsid w:val="00851E16"/>
    <w:rsid w:val="00857B1E"/>
    <w:rsid w:val="0086624E"/>
    <w:rsid w:val="00867299"/>
    <w:rsid w:val="00874683"/>
    <w:rsid w:val="00884EA7"/>
    <w:rsid w:val="008853AF"/>
    <w:rsid w:val="00893070"/>
    <w:rsid w:val="008947A8"/>
    <w:rsid w:val="00895352"/>
    <w:rsid w:val="0089795C"/>
    <w:rsid w:val="008A6A08"/>
    <w:rsid w:val="008B2EF6"/>
    <w:rsid w:val="008B5C54"/>
    <w:rsid w:val="008B5C5B"/>
    <w:rsid w:val="008C08CF"/>
    <w:rsid w:val="008C6CB5"/>
    <w:rsid w:val="008E070F"/>
    <w:rsid w:val="008E1936"/>
    <w:rsid w:val="008E310E"/>
    <w:rsid w:val="008E66A3"/>
    <w:rsid w:val="009003CD"/>
    <w:rsid w:val="00900C3C"/>
    <w:rsid w:val="00904273"/>
    <w:rsid w:val="009072C6"/>
    <w:rsid w:val="00913D2B"/>
    <w:rsid w:val="00913E5A"/>
    <w:rsid w:val="0091415B"/>
    <w:rsid w:val="00916EAD"/>
    <w:rsid w:val="0093492B"/>
    <w:rsid w:val="009363D9"/>
    <w:rsid w:val="0094036E"/>
    <w:rsid w:val="00941C66"/>
    <w:rsid w:val="00944758"/>
    <w:rsid w:val="00947D19"/>
    <w:rsid w:val="0096172D"/>
    <w:rsid w:val="00967D11"/>
    <w:rsid w:val="00976753"/>
    <w:rsid w:val="0097680F"/>
    <w:rsid w:val="00995A80"/>
    <w:rsid w:val="009A25F0"/>
    <w:rsid w:val="009A63EB"/>
    <w:rsid w:val="009B1B80"/>
    <w:rsid w:val="009B3C51"/>
    <w:rsid w:val="009B5A58"/>
    <w:rsid w:val="009B5C19"/>
    <w:rsid w:val="009C1672"/>
    <w:rsid w:val="009C5BDB"/>
    <w:rsid w:val="009C5C74"/>
    <w:rsid w:val="009D076F"/>
    <w:rsid w:val="009D3AA5"/>
    <w:rsid w:val="009D4DD1"/>
    <w:rsid w:val="009E01F0"/>
    <w:rsid w:val="009E06CE"/>
    <w:rsid w:val="009E4312"/>
    <w:rsid w:val="009F0D4D"/>
    <w:rsid w:val="009F6812"/>
    <w:rsid w:val="00A039AF"/>
    <w:rsid w:val="00A0690C"/>
    <w:rsid w:val="00A12BF7"/>
    <w:rsid w:val="00A22C5C"/>
    <w:rsid w:val="00A24C30"/>
    <w:rsid w:val="00A30579"/>
    <w:rsid w:val="00A365E5"/>
    <w:rsid w:val="00A44B9E"/>
    <w:rsid w:val="00A5049F"/>
    <w:rsid w:val="00A52EAA"/>
    <w:rsid w:val="00A54A62"/>
    <w:rsid w:val="00A607A6"/>
    <w:rsid w:val="00A625F6"/>
    <w:rsid w:val="00A7763E"/>
    <w:rsid w:val="00A77AF4"/>
    <w:rsid w:val="00A77FE9"/>
    <w:rsid w:val="00A802D9"/>
    <w:rsid w:val="00A82A44"/>
    <w:rsid w:val="00A85077"/>
    <w:rsid w:val="00A9064E"/>
    <w:rsid w:val="00A94753"/>
    <w:rsid w:val="00AA5A3A"/>
    <w:rsid w:val="00AC12BB"/>
    <w:rsid w:val="00AC293B"/>
    <w:rsid w:val="00AD2203"/>
    <w:rsid w:val="00B06E4A"/>
    <w:rsid w:val="00B13890"/>
    <w:rsid w:val="00B15A51"/>
    <w:rsid w:val="00B20E2C"/>
    <w:rsid w:val="00B23106"/>
    <w:rsid w:val="00B23902"/>
    <w:rsid w:val="00B31001"/>
    <w:rsid w:val="00B40DD6"/>
    <w:rsid w:val="00B41885"/>
    <w:rsid w:val="00B425F9"/>
    <w:rsid w:val="00B469D6"/>
    <w:rsid w:val="00B46DD7"/>
    <w:rsid w:val="00B47AF8"/>
    <w:rsid w:val="00B50E44"/>
    <w:rsid w:val="00B512B2"/>
    <w:rsid w:val="00B62F95"/>
    <w:rsid w:val="00B65DFD"/>
    <w:rsid w:val="00B66599"/>
    <w:rsid w:val="00B6677C"/>
    <w:rsid w:val="00B700F9"/>
    <w:rsid w:val="00B71D64"/>
    <w:rsid w:val="00B83DDA"/>
    <w:rsid w:val="00B97CB0"/>
    <w:rsid w:val="00BA2139"/>
    <w:rsid w:val="00BB02CC"/>
    <w:rsid w:val="00BB1E2C"/>
    <w:rsid w:val="00BB32CC"/>
    <w:rsid w:val="00BB3542"/>
    <w:rsid w:val="00BB4DB5"/>
    <w:rsid w:val="00BB53E4"/>
    <w:rsid w:val="00BC1D33"/>
    <w:rsid w:val="00BC4634"/>
    <w:rsid w:val="00BD1297"/>
    <w:rsid w:val="00BE2533"/>
    <w:rsid w:val="00BE4099"/>
    <w:rsid w:val="00BE48DA"/>
    <w:rsid w:val="00BE57BE"/>
    <w:rsid w:val="00BE7587"/>
    <w:rsid w:val="00BF0423"/>
    <w:rsid w:val="00BF24CA"/>
    <w:rsid w:val="00C05796"/>
    <w:rsid w:val="00C07430"/>
    <w:rsid w:val="00C1002B"/>
    <w:rsid w:val="00C142B3"/>
    <w:rsid w:val="00C15B87"/>
    <w:rsid w:val="00C1714E"/>
    <w:rsid w:val="00C21086"/>
    <w:rsid w:val="00C236E7"/>
    <w:rsid w:val="00C3056B"/>
    <w:rsid w:val="00C336B6"/>
    <w:rsid w:val="00C4490D"/>
    <w:rsid w:val="00C46299"/>
    <w:rsid w:val="00C52659"/>
    <w:rsid w:val="00C54F56"/>
    <w:rsid w:val="00C5563E"/>
    <w:rsid w:val="00C6024E"/>
    <w:rsid w:val="00C64B42"/>
    <w:rsid w:val="00C71577"/>
    <w:rsid w:val="00C721AE"/>
    <w:rsid w:val="00C72E11"/>
    <w:rsid w:val="00C73710"/>
    <w:rsid w:val="00C77F98"/>
    <w:rsid w:val="00C846F7"/>
    <w:rsid w:val="00CA0061"/>
    <w:rsid w:val="00CA0192"/>
    <w:rsid w:val="00CA17CA"/>
    <w:rsid w:val="00CB1634"/>
    <w:rsid w:val="00CB1DA9"/>
    <w:rsid w:val="00CB2C90"/>
    <w:rsid w:val="00CB379C"/>
    <w:rsid w:val="00CB49AA"/>
    <w:rsid w:val="00CB5BEB"/>
    <w:rsid w:val="00CC27A3"/>
    <w:rsid w:val="00CC2CF0"/>
    <w:rsid w:val="00CC7360"/>
    <w:rsid w:val="00CD02B1"/>
    <w:rsid w:val="00CE38AA"/>
    <w:rsid w:val="00CF42F3"/>
    <w:rsid w:val="00D10A0A"/>
    <w:rsid w:val="00D140AB"/>
    <w:rsid w:val="00D14E35"/>
    <w:rsid w:val="00D20C19"/>
    <w:rsid w:val="00D22D22"/>
    <w:rsid w:val="00D31077"/>
    <w:rsid w:val="00D3663C"/>
    <w:rsid w:val="00D36DD7"/>
    <w:rsid w:val="00D40E86"/>
    <w:rsid w:val="00D419E1"/>
    <w:rsid w:val="00D51A2A"/>
    <w:rsid w:val="00D6532D"/>
    <w:rsid w:val="00D74B63"/>
    <w:rsid w:val="00D765D7"/>
    <w:rsid w:val="00D81208"/>
    <w:rsid w:val="00D82E57"/>
    <w:rsid w:val="00D84C4E"/>
    <w:rsid w:val="00D86CEE"/>
    <w:rsid w:val="00D8797B"/>
    <w:rsid w:val="00D907BD"/>
    <w:rsid w:val="00D94C88"/>
    <w:rsid w:val="00DA6EF1"/>
    <w:rsid w:val="00DB5560"/>
    <w:rsid w:val="00DB7647"/>
    <w:rsid w:val="00DC1281"/>
    <w:rsid w:val="00DC1B4E"/>
    <w:rsid w:val="00DD4AD9"/>
    <w:rsid w:val="00DE1541"/>
    <w:rsid w:val="00DE241D"/>
    <w:rsid w:val="00DE26A3"/>
    <w:rsid w:val="00DE7207"/>
    <w:rsid w:val="00DF7331"/>
    <w:rsid w:val="00DF7956"/>
    <w:rsid w:val="00E02F7D"/>
    <w:rsid w:val="00E06CBA"/>
    <w:rsid w:val="00E17EDB"/>
    <w:rsid w:val="00E218BB"/>
    <w:rsid w:val="00E22B9C"/>
    <w:rsid w:val="00E242B0"/>
    <w:rsid w:val="00E3188E"/>
    <w:rsid w:val="00E3389A"/>
    <w:rsid w:val="00E34008"/>
    <w:rsid w:val="00E34F84"/>
    <w:rsid w:val="00E40ECD"/>
    <w:rsid w:val="00E42BD2"/>
    <w:rsid w:val="00E45635"/>
    <w:rsid w:val="00E47610"/>
    <w:rsid w:val="00E5026A"/>
    <w:rsid w:val="00E62138"/>
    <w:rsid w:val="00E654BC"/>
    <w:rsid w:val="00E7140A"/>
    <w:rsid w:val="00E7419E"/>
    <w:rsid w:val="00E80C84"/>
    <w:rsid w:val="00E80F43"/>
    <w:rsid w:val="00E852B1"/>
    <w:rsid w:val="00E86446"/>
    <w:rsid w:val="00E87154"/>
    <w:rsid w:val="00E95D07"/>
    <w:rsid w:val="00E96F36"/>
    <w:rsid w:val="00E97CA1"/>
    <w:rsid w:val="00E97DB1"/>
    <w:rsid w:val="00EA2E2E"/>
    <w:rsid w:val="00EB2628"/>
    <w:rsid w:val="00EB561C"/>
    <w:rsid w:val="00EB6238"/>
    <w:rsid w:val="00EB663C"/>
    <w:rsid w:val="00EB7DF4"/>
    <w:rsid w:val="00EC05FA"/>
    <w:rsid w:val="00EC27DE"/>
    <w:rsid w:val="00ED584C"/>
    <w:rsid w:val="00ED6406"/>
    <w:rsid w:val="00EE1E2E"/>
    <w:rsid w:val="00EF60E3"/>
    <w:rsid w:val="00F0252F"/>
    <w:rsid w:val="00F0564E"/>
    <w:rsid w:val="00F05D9B"/>
    <w:rsid w:val="00F063D0"/>
    <w:rsid w:val="00F14C76"/>
    <w:rsid w:val="00F2170F"/>
    <w:rsid w:val="00F22780"/>
    <w:rsid w:val="00F23226"/>
    <w:rsid w:val="00F23680"/>
    <w:rsid w:val="00F2772C"/>
    <w:rsid w:val="00F401E9"/>
    <w:rsid w:val="00F421EE"/>
    <w:rsid w:val="00F42429"/>
    <w:rsid w:val="00F5017A"/>
    <w:rsid w:val="00F5207D"/>
    <w:rsid w:val="00F60C24"/>
    <w:rsid w:val="00F66DAE"/>
    <w:rsid w:val="00F66DD6"/>
    <w:rsid w:val="00F75571"/>
    <w:rsid w:val="00F77136"/>
    <w:rsid w:val="00F87AD8"/>
    <w:rsid w:val="00FA438F"/>
    <w:rsid w:val="00FC00F5"/>
    <w:rsid w:val="00FC2057"/>
    <w:rsid w:val="00FC31CA"/>
    <w:rsid w:val="00FC57CA"/>
    <w:rsid w:val="00FC60D5"/>
    <w:rsid w:val="00FD1536"/>
    <w:rsid w:val="00FD7C5C"/>
    <w:rsid w:val="00FE2BBC"/>
    <w:rsid w:val="00FF2AAB"/>
    <w:rsid w:val="00FF40B1"/>
    <w:rsid w:val="0660D2B8"/>
    <w:rsid w:val="09E80AA4"/>
    <w:rsid w:val="100AC5C8"/>
    <w:rsid w:val="21F455AD"/>
    <w:rsid w:val="2B820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E6CC"/>
  <w15:chartTrackingRefBased/>
  <w15:docId w15:val="{AD11197F-2906-4206-A451-66AC2FDC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1164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1164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1164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61164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61164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61164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61164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61164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61164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116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164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46116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1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1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1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61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611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611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611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611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611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E96F36"/>
    <w:pPr>
      <w:numPr>
        <w:numId w:val="0"/>
      </w:num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D718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D718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D7181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421A3A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EB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B623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B46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learn.microsoft.com/en-us/dotnet/csharp/fundamentals/coding-style/coding-convention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F26F5FD075B140854C55AD0BD7C138" ma:contentTypeVersion="13" ma:contentTypeDescription="Crear nuevo documento." ma:contentTypeScope="" ma:versionID="083bcc9977a1d9783c848653ee8a050a">
  <xsd:schema xmlns:xsd="http://www.w3.org/2001/XMLSchema" xmlns:xs="http://www.w3.org/2001/XMLSchema" xmlns:p="http://schemas.microsoft.com/office/2006/metadata/properties" xmlns:ns3="2531460c-774f-4c11-83ce-e2407aa53d61" xmlns:ns4="890ba6b2-3958-42c4-9b2c-c6254b22ac80" targetNamespace="http://schemas.microsoft.com/office/2006/metadata/properties" ma:root="true" ma:fieldsID="d3a23b45ed31e6cbb45f42cc791eef02" ns3:_="" ns4:_="">
    <xsd:import namespace="2531460c-774f-4c11-83ce-e2407aa53d61"/>
    <xsd:import namespace="890ba6b2-3958-42c4-9b2c-c6254b22ac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1460c-774f-4c11-83ce-e2407aa53d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ba6b2-3958-42c4-9b2c-c6254b22ac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F2BA6D-0A1D-4C2A-B50E-7B7AE50C8F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1460c-774f-4c11-83ce-e2407aa53d61"/>
    <ds:schemaRef ds:uri="890ba6b2-3958-42c4-9b2c-c6254b22ac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A9332-88FC-49E3-8CA7-E7898368F9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14D0260-A50A-4621-934A-13D33C4B89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EF1EDA-ECD6-4F74-A843-56ACBFF41B8F}">
  <ds:schemaRefs>
    <ds:schemaRef ds:uri="890ba6b2-3958-42c4-9b2c-c6254b22ac80"/>
    <ds:schemaRef ds:uri="http://purl.org/dc/terms/"/>
    <ds:schemaRef ds:uri="http://schemas.openxmlformats.org/package/2006/metadata/core-properties"/>
    <ds:schemaRef ds:uri="2531460c-774f-4c11-83ce-e2407aa53d61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15</Pages>
  <Words>2888</Words>
  <Characters>15887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VERACRUZANA</Company>
  <LinksUpToDate>false</LinksUpToDate>
  <CharactersWithSpaces>18738</CharactersWithSpaces>
  <SharedDoc>false</SharedDoc>
  <HLinks>
    <vt:vector size="132" baseType="variant"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_Toc120265082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_Toc120265081</vt:lpwstr>
      </vt:variant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_Toc120265080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_Toc120265079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_Toc120265078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_Toc120265077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_Toc120265076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_Toc120265075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_Toc120265074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_Toc120265073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_Toc120265072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_Toc120265071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_Toc120265070</vt:lpwstr>
      </vt:variant>
      <vt:variant>
        <vt:i4>1310775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_Toc120265069</vt:lpwstr>
      </vt:variant>
      <vt:variant>
        <vt:i4>1310775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_Toc120265068</vt:lpwstr>
      </vt:variant>
      <vt:variant>
        <vt:i4>1310775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_Toc120265067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_Toc120265066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_Toc120265065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_Toc120265064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_Toc120265063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_Toc120265062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_Toc120265061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ESTÁNDAR DE CODIFICACIÓN</dc:title>
  <dc:subject>ASP .NET</dc:subject>
  <dc:creator>HERNANDEZ VIVEROS EDGAR</dc:creator>
  <cp:keywords/>
  <dc:description/>
  <cp:lastModifiedBy>Mario Eduardo Dorantes Hernandez</cp:lastModifiedBy>
  <cp:revision>380</cp:revision>
  <dcterms:created xsi:type="dcterms:W3CDTF">2022-11-24T03:56:00Z</dcterms:created>
  <dcterms:modified xsi:type="dcterms:W3CDTF">2022-11-28T16:02:00Z</dcterms:modified>
  <cp:category>Facultad de Estadística e Informática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0x0101000BF26F5FD075B140854C55AD0BD7C138</vt:lpwstr>
  </property>
</Properties>
</file>