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16C0F" w14:textId="77777777" w:rsidR="00940978" w:rsidRDefault="00940978" w:rsidP="00816C0C">
      <w:pPr>
        <w:spacing w:line="276" w:lineRule="auto"/>
        <w:jc w:val="center"/>
        <w:rPr>
          <w:rFonts w:ascii="Arial" w:hAnsi="Arial" w:cs="Arial"/>
          <w:sz w:val="30"/>
          <w:szCs w:val="30"/>
        </w:rPr>
      </w:pPr>
    </w:p>
    <w:p w14:paraId="5E2B6732" w14:textId="77777777" w:rsidR="00940978" w:rsidRDefault="00940978" w:rsidP="00816C0C">
      <w:pPr>
        <w:spacing w:line="276" w:lineRule="auto"/>
        <w:jc w:val="center"/>
        <w:rPr>
          <w:rFonts w:ascii="Arial" w:hAnsi="Arial" w:cs="Arial"/>
          <w:sz w:val="30"/>
          <w:szCs w:val="30"/>
        </w:rPr>
      </w:pPr>
      <w:r>
        <w:rPr>
          <w:rFonts w:ascii="Arial" w:hAnsi="Arial" w:cs="Arial"/>
          <w:sz w:val="30"/>
          <w:szCs w:val="30"/>
        </w:rPr>
        <w:t xml:space="preserve">Course Code: </w:t>
      </w:r>
      <w:r w:rsidRPr="00F908CE">
        <w:rPr>
          <w:rFonts w:ascii="Arial" w:hAnsi="Arial" w:cs="Arial"/>
          <w:b/>
          <w:bCs/>
          <w:sz w:val="30"/>
          <w:szCs w:val="30"/>
        </w:rPr>
        <w:t>GV100</w:t>
      </w:r>
    </w:p>
    <w:p w14:paraId="4222CAA5" w14:textId="77777777" w:rsidR="00940978" w:rsidRPr="00F908CE" w:rsidRDefault="00940978" w:rsidP="00816C0C">
      <w:pPr>
        <w:spacing w:line="276" w:lineRule="auto"/>
        <w:jc w:val="center"/>
        <w:rPr>
          <w:rFonts w:ascii="Arial" w:hAnsi="Arial" w:cs="Arial"/>
          <w:b/>
          <w:bCs/>
          <w:sz w:val="30"/>
          <w:szCs w:val="30"/>
        </w:rPr>
      </w:pPr>
      <w:r>
        <w:rPr>
          <w:rFonts w:ascii="Arial" w:hAnsi="Arial" w:cs="Arial" w:hint="eastAsia"/>
          <w:sz w:val="30"/>
          <w:szCs w:val="30"/>
        </w:rPr>
        <w:t>C</w:t>
      </w:r>
      <w:r>
        <w:rPr>
          <w:rFonts w:ascii="Arial" w:hAnsi="Arial" w:cs="Arial"/>
          <w:sz w:val="30"/>
          <w:szCs w:val="30"/>
        </w:rPr>
        <w:t xml:space="preserve">ourse Title: </w:t>
      </w:r>
      <w:r w:rsidRPr="00F908CE">
        <w:rPr>
          <w:rFonts w:ascii="Arial" w:hAnsi="Arial" w:cs="Arial"/>
          <w:b/>
          <w:bCs/>
          <w:sz w:val="30"/>
          <w:szCs w:val="30"/>
        </w:rPr>
        <w:t>Introduction to Political Theory</w:t>
      </w:r>
    </w:p>
    <w:p w14:paraId="4BC501D8" w14:textId="77777777" w:rsidR="00940978" w:rsidRPr="00F908CE" w:rsidRDefault="00940978" w:rsidP="00816C0C">
      <w:pPr>
        <w:spacing w:line="276" w:lineRule="auto"/>
        <w:jc w:val="center"/>
        <w:rPr>
          <w:rFonts w:ascii="Arial" w:hAnsi="Arial" w:cs="Arial"/>
          <w:b/>
          <w:bCs/>
          <w:sz w:val="30"/>
          <w:szCs w:val="30"/>
        </w:rPr>
      </w:pPr>
      <w:r>
        <w:rPr>
          <w:rFonts w:ascii="Arial" w:hAnsi="Arial" w:cs="Arial" w:hint="eastAsia"/>
          <w:sz w:val="30"/>
          <w:szCs w:val="30"/>
        </w:rPr>
        <w:t>C</w:t>
      </w:r>
      <w:r>
        <w:rPr>
          <w:rFonts w:ascii="Arial" w:hAnsi="Arial" w:cs="Arial"/>
          <w:sz w:val="30"/>
          <w:szCs w:val="30"/>
        </w:rPr>
        <w:t xml:space="preserve">andidate Number: </w:t>
      </w:r>
      <w:r w:rsidRPr="00F908CE">
        <w:rPr>
          <w:rFonts w:ascii="Arial" w:hAnsi="Arial" w:cs="Arial"/>
          <w:b/>
          <w:bCs/>
          <w:sz w:val="30"/>
          <w:szCs w:val="30"/>
        </w:rPr>
        <w:t>26508</w:t>
      </w:r>
    </w:p>
    <w:p w14:paraId="5FE49681" w14:textId="04019672" w:rsidR="00940978" w:rsidRPr="00685D10" w:rsidRDefault="00940978" w:rsidP="00816C0C">
      <w:pPr>
        <w:spacing w:line="276" w:lineRule="auto"/>
        <w:jc w:val="center"/>
        <w:rPr>
          <w:rFonts w:ascii="Arial" w:hAnsi="Arial" w:cs="Arial"/>
          <w:b/>
          <w:bCs/>
          <w:sz w:val="30"/>
          <w:szCs w:val="30"/>
          <w:u w:val="single"/>
          <w:lang w:val="en-GB"/>
        </w:rPr>
      </w:pPr>
      <w:r w:rsidRPr="00F908CE">
        <w:rPr>
          <w:rFonts w:ascii="Arial" w:hAnsi="Arial" w:cs="Arial"/>
          <w:sz w:val="30"/>
          <w:szCs w:val="30"/>
        </w:rPr>
        <w:t>Question attempted</w:t>
      </w:r>
      <w:r>
        <w:rPr>
          <w:rFonts w:ascii="Arial" w:hAnsi="Arial" w:cs="Arial"/>
          <w:sz w:val="30"/>
          <w:szCs w:val="30"/>
        </w:rPr>
        <w:t xml:space="preserve">: </w:t>
      </w:r>
      <w:r w:rsidR="00685D10">
        <w:rPr>
          <w:rFonts w:ascii="Arial" w:hAnsi="Arial" w:cs="Arial"/>
          <w:b/>
          <w:bCs/>
          <w:sz w:val="30"/>
          <w:szCs w:val="30"/>
        </w:rPr>
        <w:t>No.2</w:t>
      </w:r>
      <w:r w:rsidR="00816C0C">
        <w:rPr>
          <w:rFonts w:ascii="Arial" w:hAnsi="Arial" w:cs="Arial" w:hint="eastAsia"/>
          <w:b/>
          <w:bCs/>
          <w:sz w:val="30"/>
          <w:szCs w:val="30"/>
        </w:rPr>
        <w:t>2</w:t>
      </w:r>
    </w:p>
    <w:p w14:paraId="5F6EC74D" w14:textId="7B08CB87" w:rsidR="00940978" w:rsidRPr="0026600D" w:rsidRDefault="00940978" w:rsidP="00816C0C">
      <w:pPr>
        <w:spacing w:line="276" w:lineRule="auto"/>
        <w:jc w:val="center"/>
        <w:rPr>
          <w:rFonts w:ascii="Arial" w:hAnsi="Arial" w:cs="Arial" w:hint="eastAsia"/>
          <w:b/>
          <w:bCs/>
          <w:sz w:val="30"/>
          <w:szCs w:val="30"/>
        </w:rPr>
      </w:pPr>
      <w:r>
        <w:rPr>
          <w:rFonts w:ascii="Arial" w:hAnsi="Arial" w:cs="Arial" w:hint="eastAsia"/>
          <w:sz w:val="30"/>
          <w:szCs w:val="30"/>
        </w:rPr>
        <w:t>W</w:t>
      </w:r>
      <w:r>
        <w:rPr>
          <w:rFonts w:ascii="Arial" w:hAnsi="Arial" w:cs="Arial"/>
          <w:sz w:val="30"/>
          <w:szCs w:val="30"/>
        </w:rPr>
        <w:t>ord Count:</w:t>
      </w:r>
      <w:r w:rsidR="0026600D">
        <w:rPr>
          <w:rFonts w:ascii="Arial" w:hAnsi="Arial" w:cs="Arial" w:hint="eastAsia"/>
          <w:sz w:val="30"/>
          <w:szCs w:val="30"/>
        </w:rPr>
        <w:t xml:space="preserve"> </w:t>
      </w:r>
      <w:r w:rsidR="0026600D">
        <w:rPr>
          <w:rFonts w:ascii="Arial" w:hAnsi="Arial" w:cs="Arial" w:hint="eastAsia"/>
          <w:b/>
          <w:bCs/>
          <w:sz w:val="30"/>
          <w:szCs w:val="30"/>
        </w:rPr>
        <w:t>2055</w:t>
      </w:r>
    </w:p>
    <w:p w14:paraId="37E0B927" w14:textId="39FAAD87" w:rsidR="00940978" w:rsidRPr="00F908CE" w:rsidRDefault="00940978" w:rsidP="00816C0C">
      <w:pPr>
        <w:spacing w:line="276" w:lineRule="auto"/>
        <w:jc w:val="center"/>
        <w:rPr>
          <w:rFonts w:ascii="Arial" w:hAnsi="Arial" w:cs="Arial"/>
          <w:b/>
          <w:bCs/>
          <w:sz w:val="30"/>
          <w:szCs w:val="30"/>
        </w:rPr>
      </w:pPr>
      <w:r>
        <w:rPr>
          <w:rFonts w:ascii="Arial" w:hAnsi="Arial" w:cs="Arial"/>
          <w:sz w:val="30"/>
          <w:szCs w:val="30"/>
        </w:rPr>
        <w:t>Assessment title:</w:t>
      </w:r>
    </w:p>
    <w:p w14:paraId="432BE163" w14:textId="77777777" w:rsidR="00940978" w:rsidRDefault="00940978" w:rsidP="00940978">
      <w:pPr>
        <w:rPr>
          <w:rFonts w:ascii="Arial" w:hAnsi="Arial" w:cs="Arial"/>
          <w:sz w:val="30"/>
          <w:szCs w:val="30"/>
        </w:rPr>
      </w:pPr>
    </w:p>
    <w:p w14:paraId="0572731A" w14:textId="77777777" w:rsidR="00940978" w:rsidRDefault="00940978" w:rsidP="00940978">
      <w:pPr>
        <w:rPr>
          <w:rFonts w:ascii="Arial" w:hAnsi="Arial" w:cs="Arial"/>
          <w:sz w:val="30"/>
          <w:szCs w:val="30"/>
        </w:rPr>
      </w:pPr>
    </w:p>
    <w:p w14:paraId="12B661A6" w14:textId="77777777" w:rsidR="00940978" w:rsidRDefault="00940978" w:rsidP="00940978">
      <w:pPr>
        <w:rPr>
          <w:rFonts w:ascii="Arial" w:hAnsi="Arial" w:cs="Arial"/>
          <w:sz w:val="30"/>
          <w:szCs w:val="30"/>
        </w:rPr>
      </w:pPr>
    </w:p>
    <w:p w14:paraId="79CCCF6E" w14:textId="57F31406" w:rsidR="00940978" w:rsidRPr="00055616" w:rsidRDefault="00940978" w:rsidP="00940978">
      <w:pPr>
        <w:jc w:val="center"/>
        <w:rPr>
          <w:rFonts w:ascii="Arial" w:hAnsi="Arial" w:cs="Arial"/>
          <w:b/>
          <w:bCs/>
          <w:sz w:val="36"/>
          <w:szCs w:val="36"/>
        </w:rPr>
      </w:pPr>
      <w:r w:rsidRPr="00055616">
        <w:rPr>
          <w:rFonts w:ascii="Arial" w:hAnsi="Arial" w:cs="Arial"/>
          <w:b/>
          <w:bCs/>
          <w:sz w:val="36"/>
          <w:szCs w:val="36"/>
        </w:rPr>
        <w:t>“</w:t>
      </w:r>
      <w:r w:rsidR="00816C0C" w:rsidRPr="00816C0C">
        <w:rPr>
          <w:rFonts w:ascii="Arial" w:hAnsi="Arial" w:cs="Arial"/>
          <w:b/>
          <w:bCs/>
          <w:sz w:val="36"/>
          <w:szCs w:val="36"/>
          <w:lang w:val="en-GB"/>
        </w:rPr>
        <w:t>What are the strengths and the limitations of the (J.S. and Harriet) Mills’ Subjection of Women.</w:t>
      </w:r>
      <w:r w:rsidRPr="00055616">
        <w:rPr>
          <w:rFonts w:ascii="Arial" w:hAnsi="Arial" w:cs="Arial"/>
          <w:b/>
          <w:bCs/>
          <w:sz w:val="36"/>
          <w:szCs w:val="36"/>
        </w:rPr>
        <w:t>”</w:t>
      </w:r>
    </w:p>
    <w:p w14:paraId="413E9CA8" w14:textId="77777777" w:rsidR="00940978" w:rsidRPr="00F908CE" w:rsidRDefault="00940978" w:rsidP="00940978">
      <w:pPr>
        <w:spacing w:line="276" w:lineRule="auto"/>
        <w:jc w:val="left"/>
        <w:rPr>
          <w:rFonts w:ascii="Arial" w:hAnsi="Arial" w:cs="Arial"/>
          <w:sz w:val="24"/>
          <w:szCs w:val="24"/>
        </w:rPr>
      </w:pPr>
    </w:p>
    <w:p w14:paraId="1A0CAFE0" w14:textId="77777777" w:rsidR="00940978" w:rsidRDefault="00940978" w:rsidP="00940978">
      <w:pPr>
        <w:spacing w:line="276" w:lineRule="auto"/>
        <w:jc w:val="left"/>
        <w:rPr>
          <w:rFonts w:ascii="Arial" w:hAnsi="Arial" w:cs="Arial"/>
          <w:sz w:val="24"/>
          <w:szCs w:val="24"/>
        </w:rPr>
      </w:pPr>
    </w:p>
    <w:p w14:paraId="73C3EBDB" w14:textId="77777777" w:rsidR="00940978" w:rsidRDefault="00940978" w:rsidP="00940978">
      <w:pPr>
        <w:spacing w:line="276" w:lineRule="auto"/>
        <w:jc w:val="left"/>
        <w:rPr>
          <w:rFonts w:ascii="Arial" w:hAnsi="Arial" w:cs="Arial"/>
          <w:sz w:val="24"/>
          <w:szCs w:val="24"/>
        </w:rPr>
      </w:pPr>
    </w:p>
    <w:p w14:paraId="3E3C1556" w14:textId="77777777" w:rsidR="00940978" w:rsidRDefault="00940978" w:rsidP="00940978">
      <w:pPr>
        <w:spacing w:line="276" w:lineRule="auto"/>
        <w:jc w:val="left"/>
        <w:rPr>
          <w:rFonts w:ascii="Arial" w:hAnsi="Arial" w:cs="Arial"/>
          <w:sz w:val="24"/>
          <w:szCs w:val="24"/>
        </w:rPr>
      </w:pPr>
    </w:p>
    <w:p w14:paraId="220B69EC" w14:textId="77777777" w:rsidR="00940978" w:rsidRDefault="00940978" w:rsidP="00940978">
      <w:pPr>
        <w:spacing w:line="276" w:lineRule="auto"/>
        <w:jc w:val="left"/>
        <w:rPr>
          <w:rFonts w:ascii="Arial" w:hAnsi="Arial" w:cs="Arial"/>
          <w:sz w:val="24"/>
          <w:szCs w:val="24"/>
        </w:rPr>
      </w:pPr>
    </w:p>
    <w:p w14:paraId="2AEB48DE" w14:textId="77777777" w:rsidR="00940978" w:rsidRDefault="00940978" w:rsidP="00940978">
      <w:pPr>
        <w:spacing w:line="276" w:lineRule="auto"/>
        <w:jc w:val="left"/>
        <w:rPr>
          <w:rFonts w:ascii="Arial" w:hAnsi="Arial" w:cs="Arial"/>
          <w:sz w:val="24"/>
          <w:szCs w:val="24"/>
        </w:rPr>
      </w:pPr>
    </w:p>
    <w:p w14:paraId="1F574717" w14:textId="77777777" w:rsidR="00940978" w:rsidRDefault="00940978" w:rsidP="00940978">
      <w:pPr>
        <w:spacing w:line="276" w:lineRule="auto"/>
        <w:jc w:val="left"/>
        <w:rPr>
          <w:rFonts w:ascii="Arial" w:hAnsi="Arial" w:cs="Arial"/>
          <w:sz w:val="24"/>
          <w:szCs w:val="24"/>
        </w:rPr>
      </w:pPr>
    </w:p>
    <w:p w14:paraId="724EFA0B" w14:textId="77777777" w:rsidR="00940978" w:rsidRPr="00975590" w:rsidRDefault="00940978" w:rsidP="00940978">
      <w:pPr>
        <w:spacing w:line="276" w:lineRule="auto"/>
        <w:jc w:val="left"/>
        <w:rPr>
          <w:rFonts w:ascii="Arial" w:hAnsi="Arial" w:cs="Arial"/>
          <w:sz w:val="24"/>
          <w:szCs w:val="24"/>
        </w:rPr>
      </w:pPr>
    </w:p>
    <w:p w14:paraId="5ADB7D24" w14:textId="77777777" w:rsidR="00940978" w:rsidRDefault="00940978" w:rsidP="00940978">
      <w:pPr>
        <w:spacing w:line="276" w:lineRule="auto"/>
        <w:jc w:val="left"/>
        <w:rPr>
          <w:rFonts w:ascii="Arial" w:hAnsi="Arial" w:cs="Arial"/>
          <w:sz w:val="24"/>
          <w:szCs w:val="24"/>
        </w:rPr>
      </w:pPr>
    </w:p>
    <w:p w14:paraId="315CC5BD" w14:textId="77777777" w:rsidR="00940978" w:rsidRDefault="00940978" w:rsidP="00940978">
      <w:pPr>
        <w:spacing w:line="276" w:lineRule="auto"/>
        <w:jc w:val="left"/>
        <w:rPr>
          <w:rFonts w:ascii="Arial" w:hAnsi="Arial" w:cs="Arial"/>
          <w:sz w:val="24"/>
          <w:szCs w:val="24"/>
        </w:rPr>
      </w:pPr>
    </w:p>
    <w:p w14:paraId="4F1AC092" w14:textId="77777777" w:rsidR="00940978" w:rsidRDefault="00940978" w:rsidP="00940978">
      <w:pPr>
        <w:spacing w:line="276" w:lineRule="auto"/>
        <w:jc w:val="left"/>
        <w:rPr>
          <w:rFonts w:ascii="Arial" w:hAnsi="Arial" w:cs="Arial"/>
          <w:sz w:val="24"/>
          <w:szCs w:val="24"/>
        </w:rPr>
      </w:pPr>
    </w:p>
    <w:p w14:paraId="7D77C769" w14:textId="77777777" w:rsidR="00940978" w:rsidRDefault="00940978" w:rsidP="00940978">
      <w:pPr>
        <w:spacing w:line="276" w:lineRule="auto"/>
        <w:jc w:val="left"/>
        <w:rPr>
          <w:rFonts w:ascii="Arial" w:hAnsi="Arial" w:cs="Arial"/>
          <w:sz w:val="24"/>
          <w:szCs w:val="24"/>
        </w:rPr>
      </w:pPr>
    </w:p>
    <w:p w14:paraId="772A0253" w14:textId="77777777" w:rsidR="00940978" w:rsidRDefault="00940978" w:rsidP="00940978">
      <w:pPr>
        <w:spacing w:line="276" w:lineRule="auto"/>
        <w:jc w:val="left"/>
        <w:rPr>
          <w:rFonts w:ascii="Arial" w:hAnsi="Arial" w:cs="Arial"/>
          <w:sz w:val="24"/>
          <w:szCs w:val="24"/>
        </w:rPr>
      </w:pPr>
    </w:p>
    <w:p w14:paraId="21A81BAC" w14:textId="77777777" w:rsidR="00940978" w:rsidRDefault="00940978" w:rsidP="00940978">
      <w:pPr>
        <w:spacing w:line="276" w:lineRule="auto"/>
        <w:jc w:val="left"/>
        <w:rPr>
          <w:rFonts w:ascii="Arial" w:hAnsi="Arial" w:cs="Arial"/>
          <w:sz w:val="24"/>
          <w:szCs w:val="24"/>
        </w:rPr>
      </w:pPr>
    </w:p>
    <w:p w14:paraId="493A5027" w14:textId="77777777" w:rsidR="00940978" w:rsidRDefault="00940978" w:rsidP="00940978">
      <w:pPr>
        <w:spacing w:line="276" w:lineRule="auto"/>
        <w:jc w:val="left"/>
        <w:rPr>
          <w:rFonts w:ascii="Arial" w:hAnsi="Arial" w:cs="Arial"/>
          <w:sz w:val="24"/>
          <w:szCs w:val="24"/>
        </w:rPr>
      </w:pPr>
    </w:p>
    <w:p w14:paraId="6C1593C9" w14:textId="77777777" w:rsidR="0042621D" w:rsidRDefault="0042621D" w:rsidP="00940978">
      <w:pPr>
        <w:spacing w:line="276" w:lineRule="auto"/>
        <w:jc w:val="left"/>
        <w:rPr>
          <w:rFonts w:ascii="Arial" w:hAnsi="Arial" w:cs="Arial"/>
          <w:sz w:val="24"/>
          <w:szCs w:val="24"/>
        </w:rPr>
      </w:pPr>
    </w:p>
    <w:p w14:paraId="7A4BD303" w14:textId="672551F6" w:rsidR="009B39C5" w:rsidRPr="00E67726" w:rsidRDefault="009B39C5" w:rsidP="009B39C5">
      <w:pPr>
        <w:rPr>
          <w:rFonts w:ascii="Noto Sans" w:hAnsi="Noto Sans" w:cs="Noto Sans"/>
          <w:b/>
          <w:bCs/>
          <w:color w:val="000000" w:themeColor="text1"/>
          <w:sz w:val="24"/>
          <w:szCs w:val="24"/>
        </w:rPr>
      </w:pPr>
      <w:r>
        <w:rPr>
          <w:rFonts w:ascii="Noto Sans" w:hAnsi="Noto Sans" w:cs="Noto Sans" w:hint="eastAsia"/>
          <w:b/>
          <w:bCs/>
          <w:color w:val="000000" w:themeColor="text1"/>
          <w:sz w:val="24"/>
          <w:szCs w:val="24"/>
          <w:lang w:val="en-GB"/>
        </w:rPr>
        <w:lastRenderedPageBreak/>
        <w:t>Introduction</w:t>
      </w:r>
    </w:p>
    <w:p w14:paraId="510CD89A" w14:textId="09CA93E8" w:rsidR="00295B31" w:rsidRDefault="00295B31" w:rsidP="005573E3">
      <w:pPr>
        <w:spacing w:line="276" w:lineRule="auto"/>
        <w:jc w:val="left"/>
        <w:rPr>
          <w:rFonts w:ascii="Arial" w:hAnsi="Arial" w:cs="Arial"/>
          <w:sz w:val="24"/>
          <w:szCs w:val="24"/>
        </w:rPr>
      </w:pPr>
      <w:r w:rsidRPr="00295B31">
        <w:rPr>
          <w:rFonts w:ascii="Arial" w:hAnsi="Arial" w:cs="Arial"/>
          <w:sz w:val="24"/>
          <w:szCs w:val="24"/>
        </w:rPr>
        <w:t>This essay summarizes Mill’s main thinking in The Subjection of Women and focuses on how the unequal Marriage Laws and biased social norms restrict women’s working opportunities in 19th-century Victorian England. Mill (1869/2008), based on his extensive research on women in marriage, family roles, and educational opportunities, has raised several claims to address women’s low social status. In this essay, I will consider the strengths and limitations of his 2 proposals about women's careers: “accessing higher education” and “removing men’s privileges”. In general, his proposals are very progressive in improving the oppression of women, but sometimes his over-reliance on free competition will limit the feasibility of his proposals.</w:t>
      </w:r>
    </w:p>
    <w:p w14:paraId="744D1722" w14:textId="77777777" w:rsidR="00C17816" w:rsidRPr="00C17816" w:rsidRDefault="00C17816" w:rsidP="005573E3">
      <w:pPr>
        <w:spacing w:line="276" w:lineRule="auto"/>
        <w:jc w:val="left"/>
        <w:rPr>
          <w:rFonts w:ascii="Arial" w:hAnsi="Arial" w:cs="Arial" w:hint="eastAsia"/>
          <w:sz w:val="24"/>
          <w:szCs w:val="24"/>
        </w:rPr>
      </w:pPr>
    </w:p>
    <w:p w14:paraId="7744E768" w14:textId="0B544EC3" w:rsidR="00E67726" w:rsidRPr="00E67726" w:rsidRDefault="007702BE" w:rsidP="00E67726">
      <w:pPr>
        <w:rPr>
          <w:rFonts w:ascii="Noto Sans" w:hAnsi="Noto Sans" w:cs="Noto Sans"/>
          <w:b/>
          <w:bCs/>
          <w:color w:val="000000" w:themeColor="text1"/>
          <w:sz w:val="24"/>
          <w:szCs w:val="24"/>
        </w:rPr>
      </w:pPr>
      <w:r>
        <w:rPr>
          <w:rFonts w:ascii="Noto Sans" w:hAnsi="Noto Sans" w:cs="Noto Sans" w:hint="eastAsia"/>
          <w:b/>
          <w:bCs/>
          <w:color w:val="000000" w:themeColor="text1"/>
          <w:sz w:val="24"/>
          <w:szCs w:val="24"/>
          <w:lang w:val="en-GB"/>
        </w:rPr>
        <w:t xml:space="preserve">Women In </w:t>
      </w:r>
      <w:r>
        <w:rPr>
          <w:rFonts w:ascii="Noto Sans" w:hAnsi="Noto Sans" w:cs="Noto Sans"/>
          <w:b/>
          <w:bCs/>
          <w:color w:val="000000" w:themeColor="text1"/>
          <w:sz w:val="24"/>
          <w:szCs w:val="24"/>
          <w:lang w:val="en-GB"/>
        </w:rPr>
        <w:t>the</w:t>
      </w:r>
      <w:r>
        <w:rPr>
          <w:rFonts w:ascii="Noto Sans" w:hAnsi="Noto Sans" w:cs="Noto Sans" w:hint="eastAsia"/>
          <w:b/>
          <w:bCs/>
          <w:color w:val="000000" w:themeColor="text1"/>
          <w:sz w:val="24"/>
          <w:szCs w:val="24"/>
          <w:lang w:val="en-GB"/>
        </w:rPr>
        <w:t xml:space="preserve"> Marriage Law</w:t>
      </w:r>
    </w:p>
    <w:p w14:paraId="1EF689ED" w14:textId="7D61775F" w:rsidR="00295B31" w:rsidRDefault="00295B31" w:rsidP="00295B31">
      <w:pPr>
        <w:rPr>
          <w:rFonts w:ascii="Arial" w:hAnsi="Arial" w:cs="Arial"/>
          <w:sz w:val="24"/>
          <w:szCs w:val="24"/>
        </w:rPr>
      </w:pPr>
      <w:r w:rsidRPr="00295B31">
        <w:rPr>
          <w:rFonts w:ascii="Arial" w:hAnsi="Arial" w:cs="Arial"/>
          <w:sz w:val="24"/>
          <w:szCs w:val="24"/>
        </w:rPr>
        <w:t>Let us first talk about the Marriage Law. After summarizing marriage laws in many countries, Mill noticed that the laws/regulations about divorce affairs in these Marriage Laws had placed women in a situation of subordination. For instance, in Mill’s time (Victorian era), adultery was for a long time the sole ground for divorce (UK Parliament, n.d.). Although the Matrimonial Causes Act 1857 later allowed other grounds including desertion (without cause &amp; over 2 years) and cruelty (Nelson, 1889)</w:t>
      </w:r>
      <w:r>
        <w:rPr>
          <w:rFonts w:ascii="Arial" w:hAnsi="Arial" w:cs="Arial" w:hint="eastAsia"/>
          <w:sz w:val="24"/>
          <w:szCs w:val="24"/>
        </w:rPr>
        <w:t xml:space="preserve"> to be reasons about </w:t>
      </w:r>
      <w:r w:rsidRPr="00295B31">
        <w:rPr>
          <w:rFonts w:ascii="Arial" w:hAnsi="Arial" w:cs="Arial"/>
          <w:sz w:val="24"/>
          <w:szCs w:val="24"/>
        </w:rPr>
        <w:t xml:space="preserve">divorce </w:t>
      </w:r>
      <w:r>
        <w:rPr>
          <w:rFonts w:ascii="Arial" w:hAnsi="Arial" w:cs="Arial" w:hint="eastAsia"/>
          <w:sz w:val="24"/>
          <w:szCs w:val="24"/>
        </w:rPr>
        <w:t xml:space="preserve">affairs </w:t>
      </w:r>
      <w:r w:rsidRPr="00295B31">
        <w:rPr>
          <w:rFonts w:ascii="Arial" w:hAnsi="Arial" w:cs="Arial"/>
          <w:sz w:val="24"/>
          <w:szCs w:val="24"/>
        </w:rPr>
        <w:t xml:space="preserve">in </w:t>
      </w:r>
      <w:r>
        <w:rPr>
          <w:rFonts w:ascii="Arial" w:hAnsi="Arial" w:cs="Arial" w:hint="eastAsia"/>
          <w:sz w:val="24"/>
          <w:szCs w:val="24"/>
        </w:rPr>
        <w:t xml:space="preserve">post-1857 </w:t>
      </w:r>
      <w:r w:rsidRPr="00295B31">
        <w:rPr>
          <w:rFonts w:ascii="Arial" w:hAnsi="Arial" w:cs="Arial"/>
          <w:sz w:val="24"/>
          <w:szCs w:val="24"/>
        </w:rPr>
        <w:t>England, adultery remained the most common reason, since desertion is relatively rare, and collecting evidence for cruelty (that the court would accept) is challenging.</w:t>
      </w:r>
    </w:p>
    <w:p w14:paraId="3C9F6574" w14:textId="77777777" w:rsidR="00295B31" w:rsidRPr="00295B31" w:rsidRDefault="00295B31" w:rsidP="00295B31">
      <w:pPr>
        <w:rPr>
          <w:rFonts w:ascii="Arial" w:hAnsi="Arial" w:cs="Arial"/>
          <w:sz w:val="24"/>
          <w:szCs w:val="24"/>
        </w:rPr>
      </w:pPr>
    </w:p>
    <w:p w14:paraId="73161167" w14:textId="77777777" w:rsidR="00295B31" w:rsidRDefault="00295B31" w:rsidP="00295B31">
      <w:pPr>
        <w:rPr>
          <w:rFonts w:ascii="Arial" w:hAnsi="Arial" w:cs="Arial"/>
          <w:sz w:val="24"/>
          <w:szCs w:val="24"/>
        </w:rPr>
      </w:pPr>
      <w:r w:rsidRPr="00295B31">
        <w:rPr>
          <w:rFonts w:ascii="Arial" w:hAnsi="Arial" w:cs="Arial"/>
          <w:sz w:val="24"/>
          <w:szCs w:val="24"/>
        </w:rPr>
        <w:t>Furthermore, the high cost of court fees further limits the ability of poor women to seek divorce, resulting in only 314 divorce proposals between 1700 and 1857 being made in England (UK Parliament, n.d.). With these facts witnessed, Mill (1869/2008) concludes that even if women are tortured by their husbands, they could never be freed from them without adultery being proven in court.</w:t>
      </w:r>
    </w:p>
    <w:p w14:paraId="141A25AF" w14:textId="77777777" w:rsidR="00295B31" w:rsidRPr="00295B31" w:rsidRDefault="00295B31" w:rsidP="00295B31">
      <w:pPr>
        <w:rPr>
          <w:rFonts w:ascii="Arial" w:hAnsi="Arial" w:cs="Arial"/>
          <w:sz w:val="24"/>
          <w:szCs w:val="24"/>
        </w:rPr>
      </w:pPr>
    </w:p>
    <w:p w14:paraId="30A6811F" w14:textId="77777777" w:rsidR="00295B31" w:rsidRDefault="00295B31" w:rsidP="00295B31">
      <w:pPr>
        <w:rPr>
          <w:rFonts w:ascii="Arial" w:hAnsi="Arial" w:cs="Arial"/>
          <w:sz w:val="24"/>
          <w:szCs w:val="24"/>
        </w:rPr>
      </w:pPr>
      <w:r w:rsidRPr="00295B31">
        <w:rPr>
          <w:rFonts w:ascii="Arial" w:hAnsi="Arial" w:cs="Arial"/>
          <w:sz w:val="24"/>
          <w:szCs w:val="24"/>
        </w:rPr>
        <w:t xml:space="preserve">Apart from the barriers in obtaining a divorce, women are also legally restricted in their control of property and economic independence. Relevant evidence of this can be found in the historic document Married Women's Property Act 1882. This law stipulated that women’s all pre-marital property, in principle, would be re-registered under her husband’s name by default after marriage, and these properties could not be disposed by wives without their husbands' permission (Brinjikji, n.d.). It is worth noting that the property here includes not only physical properties such as coins and houses but also their intellectual properties like copyrights. In the case of Caroline Norton, her husband could legally obtain major part of her income from Norton’s book </w:t>
      </w:r>
      <w:r w:rsidRPr="00295B31">
        <w:rPr>
          <w:rFonts w:ascii="Arial" w:hAnsi="Arial" w:cs="Arial"/>
          <w:sz w:val="24"/>
          <w:szCs w:val="24"/>
        </w:rPr>
        <w:lastRenderedPageBreak/>
        <w:t>publishing. Thus, with those regulations about property, women have no other choice but to be economically dependent on their husbands.</w:t>
      </w:r>
    </w:p>
    <w:p w14:paraId="74327C9C" w14:textId="77777777" w:rsidR="00295B31" w:rsidRPr="00295B31" w:rsidRDefault="00295B31" w:rsidP="00295B31">
      <w:pPr>
        <w:rPr>
          <w:rFonts w:ascii="Arial" w:hAnsi="Arial" w:cs="Arial"/>
          <w:sz w:val="24"/>
          <w:szCs w:val="24"/>
        </w:rPr>
      </w:pPr>
    </w:p>
    <w:p w14:paraId="7EB460E5" w14:textId="77777777" w:rsidR="00295B31" w:rsidRPr="00295B31" w:rsidRDefault="00295B31" w:rsidP="00295B31">
      <w:pPr>
        <w:rPr>
          <w:rFonts w:ascii="Arial" w:hAnsi="Arial" w:cs="Arial"/>
          <w:sz w:val="24"/>
          <w:szCs w:val="24"/>
        </w:rPr>
      </w:pPr>
      <w:r w:rsidRPr="00295B31">
        <w:rPr>
          <w:rFonts w:ascii="Arial" w:hAnsi="Arial" w:cs="Arial"/>
          <w:sz w:val="24"/>
          <w:szCs w:val="24"/>
        </w:rPr>
        <w:t>So far, based on our findings, we could imagine a Victorian wife who lost her civil rights: she cannot protect herself in the family by divorce (unless adultery was proven), and she cannot control her part of the property. Then shall we ask, how could women not be put into a subordinated situation when they are so dependent on their husbands in a marriage. Certainly, some men will claim that their relationships with wives are "healthy", but how could we not be concerned that this is because the fear of losing her husband's favour is so strong, and the consequences so dire, that the wife must flatter her husband by showing only some of his “preferred” characteristics (Mill, 1869/2008). Perhaps there are indeed healthy relationships, but we cannot deny that women, whose civil rights are deprived by law, are already objectively becoming subordinated.</w:t>
      </w:r>
    </w:p>
    <w:p w14:paraId="56B12BD6" w14:textId="77777777" w:rsidR="00012523" w:rsidRPr="00295B31" w:rsidRDefault="00012523" w:rsidP="00054EF7">
      <w:pPr>
        <w:rPr>
          <w:rFonts w:ascii="Arial" w:hAnsi="Arial" w:cs="Arial"/>
          <w:sz w:val="24"/>
          <w:szCs w:val="24"/>
        </w:rPr>
      </w:pPr>
    </w:p>
    <w:p w14:paraId="44DA5E92" w14:textId="50E79E9F" w:rsidR="001D33FC" w:rsidRPr="001D33FC" w:rsidRDefault="001D33FC" w:rsidP="001D33FC">
      <w:pPr>
        <w:spacing w:line="276" w:lineRule="auto"/>
        <w:jc w:val="left"/>
        <w:rPr>
          <w:rFonts w:ascii="Noto Sans" w:hAnsi="Noto Sans" w:cs="Noto Sans"/>
          <w:b/>
          <w:bCs/>
          <w:color w:val="000000" w:themeColor="text1"/>
          <w:sz w:val="24"/>
          <w:szCs w:val="24"/>
        </w:rPr>
      </w:pPr>
      <w:r>
        <w:rPr>
          <w:rFonts w:ascii="Noto Sans" w:hAnsi="Noto Sans" w:cs="Noto Sans" w:hint="eastAsia"/>
          <w:b/>
          <w:bCs/>
          <w:color w:val="000000" w:themeColor="text1"/>
          <w:sz w:val="24"/>
          <w:szCs w:val="24"/>
          <w:lang w:val="en"/>
        </w:rPr>
        <w:t>W</w:t>
      </w:r>
      <w:r w:rsidRPr="001D33FC">
        <w:rPr>
          <w:rFonts w:ascii="Noto Sans" w:hAnsi="Noto Sans" w:cs="Noto Sans"/>
          <w:b/>
          <w:bCs/>
          <w:color w:val="000000" w:themeColor="text1"/>
          <w:sz w:val="24"/>
          <w:szCs w:val="24"/>
          <w:lang w:val="en"/>
        </w:rPr>
        <w:t xml:space="preserve">omen's </w:t>
      </w:r>
      <w:r>
        <w:rPr>
          <w:rFonts w:ascii="Noto Sans" w:hAnsi="Noto Sans" w:cs="Noto Sans" w:hint="eastAsia"/>
          <w:b/>
          <w:bCs/>
          <w:color w:val="000000" w:themeColor="text1"/>
          <w:sz w:val="24"/>
          <w:szCs w:val="24"/>
          <w:lang w:val="en"/>
        </w:rPr>
        <w:t>C</w:t>
      </w:r>
      <w:r w:rsidRPr="001D33FC">
        <w:rPr>
          <w:rFonts w:ascii="Noto Sans" w:hAnsi="Noto Sans" w:cs="Noto Sans"/>
          <w:b/>
          <w:bCs/>
          <w:color w:val="000000" w:themeColor="text1"/>
          <w:sz w:val="24"/>
          <w:szCs w:val="24"/>
          <w:lang w:val="en"/>
        </w:rPr>
        <w:t>areer</w:t>
      </w:r>
      <w:r>
        <w:rPr>
          <w:rFonts w:ascii="Noto Sans" w:hAnsi="Noto Sans" w:cs="Noto Sans" w:hint="eastAsia"/>
          <w:b/>
          <w:bCs/>
          <w:color w:val="000000" w:themeColor="text1"/>
          <w:sz w:val="24"/>
          <w:szCs w:val="24"/>
          <w:lang w:val="en"/>
        </w:rPr>
        <w:t>s</w:t>
      </w:r>
    </w:p>
    <w:p w14:paraId="68541F5D" w14:textId="73CC7206" w:rsidR="00A41419" w:rsidRDefault="00431F81" w:rsidP="005573E3">
      <w:pPr>
        <w:spacing w:line="276" w:lineRule="auto"/>
        <w:jc w:val="left"/>
        <w:rPr>
          <w:rFonts w:ascii="Arial" w:hAnsi="Arial" w:cs="Arial"/>
          <w:sz w:val="24"/>
          <w:szCs w:val="24"/>
        </w:rPr>
      </w:pPr>
      <w:r w:rsidRPr="00431F81">
        <w:rPr>
          <w:rFonts w:ascii="Arial" w:hAnsi="Arial" w:cs="Arial"/>
          <w:sz w:val="24"/>
          <w:szCs w:val="24"/>
        </w:rPr>
        <w:t>However, one may argue that the Marriage Law merely increases the difficulty for women in obtaining a divorce, while women could choose not to marry in the first place since marriage was not an obligation in 19th century England. To counter this argument, we must consider the influence of social norms in tying women to families/marriages and limiting their access to education and careers; In fact, from the time a girl is born, she might start to be educated by the local culture, family, and school that women’s gender roles are a result of the natural division of labor. They are told that their characteristics and physical conditions are better suited to the family. Correspondingly, the society also values a woman’s ability in domestic work as the most important part of her evaluation (Mill, 1869/2008). Thus, women's possibilities to engage in professional occupations were further limited, as this persuasion goes against the evaluation system of a woman’s value.</w:t>
      </w:r>
    </w:p>
    <w:p w14:paraId="36AD497E" w14:textId="77777777" w:rsidR="00431F81" w:rsidRPr="005C7A43" w:rsidRDefault="00431F81" w:rsidP="005573E3">
      <w:pPr>
        <w:spacing w:line="276" w:lineRule="auto"/>
        <w:jc w:val="left"/>
        <w:rPr>
          <w:rFonts w:ascii="Arial" w:hAnsi="Arial" w:cs="Arial"/>
          <w:sz w:val="24"/>
          <w:szCs w:val="24"/>
          <w:lang w:val="en"/>
        </w:rPr>
      </w:pPr>
    </w:p>
    <w:p w14:paraId="7A957CC8" w14:textId="189968B3" w:rsidR="005D53EC" w:rsidRDefault="005D1B92" w:rsidP="005573E3">
      <w:pPr>
        <w:spacing w:line="276" w:lineRule="auto"/>
        <w:jc w:val="left"/>
        <w:rPr>
          <w:rFonts w:ascii="Arial" w:hAnsi="Arial" w:cs="Arial"/>
          <w:sz w:val="24"/>
          <w:szCs w:val="24"/>
          <w:lang w:val="en"/>
        </w:rPr>
      </w:pPr>
      <w:r w:rsidRPr="005D1B92">
        <w:rPr>
          <w:rFonts w:ascii="Arial" w:hAnsi="Arial" w:cs="Arial"/>
          <w:sz w:val="24"/>
          <w:szCs w:val="24"/>
          <w:lang w:val="en"/>
        </w:rPr>
        <w:t xml:space="preserve">But being good at something does not mean that they must do it. For instance, unwilling to serve in the army does not justify the correctness of compulsory military service, because there is always another option than forcing people to serve: pay them good wages (Mill, 1869/2008). People will actively join the army if they are paid a fair wage that is accordant to the labour they employ. Similarly, if men truly believe that women are good at housework, then they should reward them appropriately, rather than coercing women with social norms and laws to exclude them from careers. However, although oppressing labour wages (Mill, 1869/2008) and slavery (Mill, 1859/2001) have been largely improved in England, there was little </w:t>
      </w:r>
      <w:r w:rsidRPr="005D1B92">
        <w:rPr>
          <w:rFonts w:ascii="Arial" w:hAnsi="Arial" w:cs="Arial"/>
          <w:sz w:val="24"/>
          <w:szCs w:val="24"/>
          <w:lang w:val="en"/>
        </w:rPr>
        <w:lastRenderedPageBreak/>
        <w:t>improvement in the situation of women.</w:t>
      </w:r>
    </w:p>
    <w:p w14:paraId="02A5A500" w14:textId="77777777" w:rsidR="005D1B92" w:rsidRDefault="005D1B92" w:rsidP="005573E3">
      <w:pPr>
        <w:spacing w:line="276" w:lineRule="auto"/>
        <w:jc w:val="left"/>
        <w:rPr>
          <w:rFonts w:ascii="Arial" w:hAnsi="Arial" w:cs="Arial"/>
          <w:sz w:val="24"/>
          <w:szCs w:val="24"/>
          <w:lang w:val="en"/>
        </w:rPr>
      </w:pPr>
    </w:p>
    <w:p w14:paraId="440A1ABA" w14:textId="3DFE4BD1" w:rsidR="00FC53E3" w:rsidRDefault="00431F81" w:rsidP="005573E3">
      <w:pPr>
        <w:spacing w:line="276" w:lineRule="auto"/>
        <w:jc w:val="left"/>
        <w:rPr>
          <w:rFonts w:ascii="Arial" w:hAnsi="Arial" w:cs="Arial"/>
          <w:sz w:val="24"/>
          <w:szCs w:val="24"/>
        </w:rPr>
      </w:pPr>
      <w:r w:rsidRPr="00431F81">
        <w:rPr>
          <w:rFonts w:ascii="Arial" w:hAnsi="Arial" w:cs="Arial"/>
          <w:sz w:val="24"/>
          <w:szCs w:val="24"/>
        </w:rPr>
        <w:t>One explanation for the lack of improvement is that men are reluctant to lose their privileges in the existing patriarchal society. More specifically, men have realized that more women who are properly educated are more likely to realize that they would be treated unequally and unfairly in marriage (1869/2008). Thus, more women would prefer to engage with society and work for themselves instead of relying on marriage for financial support. But this will inevitably affect men’s interests and privileges if more women enter the labour market and compete with men for jobs. Therefore, to prevent this, men have utilized laws, education, and culture to keep women away from professions.</w:t>
      </w:r>
    </w:p>
    <w:p w14:paraId="5F37F6D1" w14:textId="77777777" w:rsidR="00431F81" w:rsidRDefault="00431F81" w:rsidP="005573E3">
      <w:pPr>
        <w:spacing w:line="276" w:lineRule="auto"/>
        <w:jc w:val="left"/>
        <w:rPr>
          <w:rFonts w:ascii="Arial" w:hAnsi="Arial" w:cs="Arial"/>
          <w:sz w:val="24"/>
          <w:szCs w:val="24"/>
          <w:lang w:val="en"/>
        </w:rPr>
      </w:pPr>
    </w:p>
    <w:p w14:paraId="2D7F8736" w14:textId="3AEE775A" w:rsidR="00BE70DE" w:rsidRPr="0038646F" w:rsidRDefault="005D4CDB" w:rsidP="00BE70DE">
      <w:pPr>
        <w:rPr>
          <w:rFonts w:ascii="Noto Sans" w:hAnsi="Noto Sans" w:cs="Noto Sans"/>
          <w:b/>
          <w:bCs/>
          <w:color w:val="000000" w:themeColor="text1"/>
          <w:sz w:val="24"/>
          <w:szCs w:val="24"/>
          <w:lang w:val="en-GB"/>
        </w:rPr>
      </w:pPr>
      <w:r>
        <w:rPr>
          <w:rFonts w:ascii="Noto Sans" w:hAnsi="Noto Sans" w:cs="Noto Sans"/>
          <w:b/>
          <w:bCs/>
          <w:color w:val="000000" w:themeColor="text1"/>
          <w:sz w:val="24"/>
          <w:szCs w:val="24"/>
          <w:lang w:val="en-GB"/>
        </w:rPr>
        <w:t>Strengths</w:t>
      </w:r>
    </w:p>
    <w:p w14:paraId="3642CBC9" w14:textId="7727E459" w:rsidR="00446027" w:rsidRDefault="00431F81" w:rsidP="00C839A1">
      <w:pPr>
        <w:spacing w:line="276" w:lineRule="auto"/>
        <w:jc w:val="left"/>
        <w:rPr>
          <w:rFonts w:ascii="Arial" w:hAnsi="Arial" w:cs="Arial"/>
          <w:sz w:val="24"/>
          <w:szCs w:val="24"/>
        </w:rPr>
      </w:pPr>
      <w:r w:rsidRPr="00431F81">
        <w:rPr>
          <w:rFonts w:ascii="Arial" w:hAnsi="Arial" w:cs="Arial"/>
          <w:sz w:val="24"/>
          <w:szCs w:val="24"/>
        </w:rPr>
        <w:t>Mill has made a careful observation of women’s social status, but the most vital strength of the Subjection of Women is the solution Mill raised. Mill has spotted the core problem that causes women’s low social status, which is that if women cannot become economically independent at first, any superficial proposals will not be effective in tackling the problem. For instance, there is a proposal that encourages housewives to work outside to be independent (Mill, 1869/2008). But this is unlikely to succeed because housewives have no control over their work remuneration according to the Marriage Law. Instead, the likely consequence is that the situation of housewives will deteriorate further if their husbands realize that their wives are able to earn income outside. Given that housewives can hardly divorce, husbands will abuse their power even more by assigning their wives more work (both at home and outside) (Mill, 1869/2008). This proposal failed because it misunderstood the order between independence and the ability to earn income. Being able to earn income will not free housewives if the core issue: the unequal Marriage Law cannot be improved first.</w:t>
      </w:r>
    </w:p>
    <w:p w14:paraId="0603A0A3" w14:textId="77777777" w:rsidR="00431F81" w:rsidRPr="00134163" w:rsidRDefault="00431F81" w:rsidP="00C839A1">
      <w:pPr>
        <w:spacing w:line="276" w:lineRule="auto"/>
        <w:jc w:val="left"/>
        <w:rPr>
          <w:rFonts w:ascii="Arial" w:hAnsi="Arial" w:cs="Arial"/>
          <w:sz w:val="24"/>
          <w:szCs w:val="24"/>
        </w:rPr>
      </w:pPr>
    </w:p>
    <w:p w14:paraId="3551702F" w14:textId="46CE9131" w:rsidR="009D605C" w:rsidRDefault="00431F81" w:rsidP="00BE70DE">
      <w:pPr>
        <w:spacing w:line="276" w:lineRule="auto"/>
        <w:jc w:val="left"/>
        <w:rPr>
          <w:rFonts w:ascii="Arial" w:hAnsi="Arial" w:cs="Arial"/>
          <w:sz w:val="24"/>
          <w:szCs w:val="24"/>
        </w:rPr>
      </w:pPr>
      <w:r w:rsidRPr="00431F81">
        <w:rPr>
          <w:rFonts w:ascii="Arial" w:hAnsi="Arial" w:cs="Arial"/>
          <w:sz w:val="24"/>
          <w:szCs w:val="24"/>
        </w:rPr>
        <w:t>However, Mill recognized that the biases in the Marriage Law could not be improved in the short term, nor could the long-existing social norm. Thus, he emphasized on the proposals that are more likely to be executed. For instance, in his 1st proposal</w:t>
      </w:r>
      <w:r w:rsidR="00652734">
        <w:rPr>
          <w:rFonts w:ascii="Arial" w:hAnsi="Arial" w:cs="Arial" w:hint="eastAsia"/>
          <w:sz w:val="24"/>
          <w:szCs w:val="24"/>
        </w:rPr>
        <w:t xml:space="preserve"> that</w:t>
      </w:r>
      <w:r w:rsidRPr="00431F81">
        <w:rPr>
          <w:rFonts w:ascii="Arial" w:hAnsi="Arial" w:cs="Arial"/>
          <w:sz w:val="24"/>
          <w:szCs w:val="24"/>
        </w:rPr>
        <w:t xml:space="preserve"> I want to discuss, Mill advocates for women’s access to higher education. He has recognized the importance of education in changing women's existed perceptions about marriages. Mill believes that access to higher education will make more women aware of the toxicity of current English marriages, and thus expect them to attain genuine economic </w:t>
      </w:r>
      <w:r w:rsidRPr="00431F81">
        <w:rPr>
          <w:rFonts w:ascii="Arial" w:hAnsi="Arial" w:cs="Arial"/>
          <w:sz w:val="24"/>
          <w:szCs w:val="24"/>
        </w:rPr>
        <w:lastRenderedPageBreak/>
        <w:t>independence: being able to support themselves as ones who do not lose control over their properties (unlike most housewives). It could be inferred from his claims that Mill may wish to progressively improve the social status of women by increasing their engagement in society and professions, thus acquiring more social power.</w:t>
      </w:r>
    </w:p>
    <w:p w14:paraId="79F125A1" w14:textId="77777777" w:rsidR="00431F81" w:rsidRPr="00C16004" w:rsidRDefault="00431F81" w:rsidP="00BE70DE">
      <w:pPr>
        <w:spacing w:line="276" w:lineRule="auto"/>
        <w:jc w:val="left"/>
        <w:rPr>
          <w:rFonts w:ascii="Arial" w:hAnsi="Arial" w:cs="Arial"/>
          <w:sz w:val="24"/>
          <w:szCs w:val="24"/>
          <w:lang w:val="en"/>
        </w:rPr>
      </w:pPr>
    </w:p>
    <w:p w14:paraId="044DF584" w14:textId="77777777" w:rsidR="00295F88" w:rsidRDefault="00295F88" w:rsidP="00295F88">
      <w:pPr>
        <w:spacing w:line="276" w:lineRule="auto"/>
        <w:jc w:val="left"/>
        <w:rPr>
          <w:rFonts w:ascii="Arial" w:hAnsi="Arial" w:cs="Arial"/>
          <w:sz w:val="24"/>
          <w:szCs w:val="24"/>
        </w:rPr>
      </w:pPr>
      <w:r w:rsidRPr="00295F88">
        <w:rPr>
          <w:rFonts w:ascii="Arial" w:hAnsi="Arial" w:cs="Arial"/>
          <w:sz w:val="24"/>
          <w:szCs w:val="24"/>
        </w:rPr>
        <w:t>But despite the desire to increase women's participation in outside work, it could be deduced that Mill might struggle in proving women’s potential and ability in work. To be more specific, Mill could certainly argue that women’s relative incapacity to work compared to men is due to the current insufficient distribution of education resources to them, but he could not prove that women’s capacity will outweigh men's after they receive higher education because there are few records of women's performance in work in earlier European history. Therefore, it seems irrational to "waste" educational resources on developing women's potential if no good return can be guaranteed.</w:t>
      </w:r>
    </w:p>
    <w:p w14:paraId="4D66B3EA" w14:textId="77777777" w:rsidR="00295F88" w:rsidRPr="00295F88" w:rsidRDefault="00295F88" w:rsidP="00295F88">
      <w:pPr>
        <w:spacing w:line="276" w:lineRule="auto"/>
        <w:jc w:val="left"/>
        <w:rPr>
          <w:rFonts w:ascii="Arial" w:hAnsi="Arial" w:cs="Arial"/>
          <w:sz w:val="24"/>
          <w:szCs w:val="24"/>
        </w:rPr>
      </w:pPr>
    </w:p>
    <w:p w14:paraId="3DD08D5D" w14:textId="77777777" w:rsidR="00295F88" w:rsidRPr="00295F88" w:rsidRDefault="00295F88" w:rsidP="00295F88">
      <w:pPr>
        <w:spacing w:line="276" w:lineRule="auto"/>
        <w:jc w:val="left"/>
        <w:rPr>
          <w:rFonts w:ascii="Arial" w:hAnsi="Arial" w:cs="Arial"/>
          <w:sz w:val="24"/>
          <w:szCs w:val="24"/>
        </w:rPr>
      </w:pPr>
      <w:r w:rsidRPr="00295F88">
        <w:rPr>
          <w:rFonts w:ascii="Arial" w:hAnsi="Arial" w:cs="Arial"/>
          <w:sz w:val="24"/>
          <w:szCs w:val="24"/>
        </w:rPr>
        <w:t>However, Mill has wisely redefined the question and justified the legitimacy of resource distribution in this affair, which is his 2nd proposal that I would like to discuss: “we are not advocating for privileges of women on work, but advocating for the removal of the privileges currently enjoyed by men.” (Mill, 1869/2008). This proposal has greatly enhanced the legitimacy of women’s access to higher education, for women are not asking for anything in advance, but calling for re-attaining their legitimate right to education and training, which has been long suppressed by men.</w:t>
      </w:r>
    </w:p>
    <w:p w14:paraId="5F1EB978" w14:textId="77777777" w:rsidR="009D605C" w:rsidRPr="00295F88" w:rsidRDefault="009D605C" w:rsidP="00940978">
      <w:pPr>
        <w:spacing w:line="276" w:lineRule="auto"/>
        <w:jc w:val="left"/>
        <w:rPr>
          <w:rFonts w:ascii="Arial" w:hAnsi="Arial" w:cs="Arial"/>
          <w:sz w:val="24"/>
          <w:szCs w:val="24"/>
        </w:rPr>
      </w:pPr>
    </w:p>
    <w:p w14:paraId="6EEB5B36" w14:textId="1BD4AA3D" w:rsidR="009320BE" w:rsidRDefault="005D4CDB" w:rsidP="009320BE">
      <w:pPr>
        <w:rPr>
          <w:rFonts w:ascii="Noto Sans" w:hAnsi="Noto Sans" w:cs="Noto Sans"/>
          <w:b/>
          <w:bCs/>
          <w:color w:val="000000" w:themeColor="text1"/>
          <w:sz w:val="24"/>
          <w:szCs w:val="24"/>
          <w:lang w:val="en-GB"/>
        </w:rPr>
      </w:pPr>
      <w:r>
        <w:rPr>
          <w:rFonts w:ascii="Noto Sans" w:hAnsi="Noto Sans" w:cs="Noto Sans" w:hint="eastAsia"/>
          <w:b/>
          <w:bCs/>
          <w:color w:val="000000" w:themeColor="text1"/>
          <w:sz w:val="24"/>
          <w:szCs w:val="24"/>
          <w:lang w:val="en-GB"/>
        </w:rPr>
        <w:t>Limitations</w:t>
      </w:r>
    </w:p>
    <w:p w14:paraId="5B32F4B1" w14:textId="77777777" w:rsidR="003F29C6" w:rsidRDefault="003F29C6" w:rsidP="003F29C6">
      <w:pPr>
        <w:spacing w:line="276" w:lineRule="auto"/>
        <w:jc w:val="left"/>
        <w:rPr>
          <w:rFonts w:ascii="Arial" w:hAnsi="Arial" w:cs="Arial"/>
          <w:sz w:val="24"/>
          <w:szCs w:val="24"/>
        </w:rPr>
      </w:pPr>
      <w:r w:rsidRPr="003F29C6">
        <w:rPr>
          <w:rFonts w:ascii="Arial" w:hAnsi="Arial" w:cs="Arial"/>
          <w:sz w:val="24"/>
          <w:szCs w:val="24"/>
        </w:rPr>
        <w:t>Through reading Mill’s claims in the book, it could be perceived that Mill believes that women’s social status could only be improved if they could intervene in the functioning of society, which makes women’s careers important to Mill's proposals. But the major limitation of this book is also hidden inside the execution of these proposals, namely his over-reliance on free markets and competition.</w:t>
      </w:r>
    </w:p>
    <w:p w14:paraId="58D75DF1" w14:textId="77777777" w:rsidR="003F29C6" w:rsidRPr="003F29C6" w:rsidRDefault="003F29C6" w:rsidP="003F29C6">
      <w:pPr>
        <w:spacing w:line="276" w:lineRule="auto"/>
        <w:jc w:val="left"/>
        <w:rPr>
          <w:rFonts w:ascii="Arial" w:hAnsi="Arial" w:cs="Arial"/>
          <w:sz w:val="24"/>
          <w:szCs w:val="24"/>
        </w:rPr>
      </w:pPr>
    </w:p>
    <w:p w14:paraId="4CE20796" w14:textId="77777777" w:rsidR="003F29C6" w:rsidRDefault="003F29C6" w:rsidP="003F29C6">
      <w:pPr>
        <w:spacing w:line="276" w:lineRule="auto"/>
        <w:jc w:val="left"/>
        <w:rPr>
          <w:rFonts w:ascii="Arial" w:hAnsi="Arial" w:cs="Arial"/>
          <w:sz w:val="24"/>
          <w:szCs w:val="24"/>
        </w:rPr>
      </w:pPr>
      <w:r w:rsidRPr="003F29C6">
        <w:rPr>
          <w:rFonts w:ascii="Arial" w:hAnsi="Arial" w:cs="Arial"/>
          <w:sz w:val="24"/>
          <w:szCs w:val="24"/>
        </w:rPr>
        <w:t>Mill believed that work between men and women could only be defined as free when they were given fair opportunities and resources. However, truly free competition is almost impossible because there are always hidden variables that are unrecognizable and uncontrollable.</w:t>
      </w:r>
    </w:p>
    <w:p w14:paraId="68559FB3" w14:textId="77777777" w:rsidR="003F29C6" w:rsidRPr="003F29C6" w:rsidRDefault="003F29C6" w:rsidP="003F29C6">
      <w:pPr>
        <w:spacing w:line="276" w:lineRule="auto"/>
        <w:jc w:val="left"/>
        <w:rPr>
          <w:rFonts w:ascii="Arial" w:hAnsi="Arial" w:cs="Arial"/>
          <w:sz w:val="24"/>
          <w:szCs w:val="24"/>
        </w:rPr>
      </w:pPr>
    </w:p>
    <w:p w14:paraId="6BC0B5D4" w14:textId="5B0C8910" w:rsidR="00C17816" w:rsidRDefault="003F29C6" w:rsidP="003F29C6">
      <w:pPr>
        <w:spacing w:line="276" w:lineRule="auto"/>
        <w:jc w:val="left"/>
        <w:rPr>
          <w:rFonts w:ascii="Arial" w:hAnsi="Arial" w:cs="Arial"/>
          <w:sz w:val="10"/>
          <w:szCs w:val="10"/>
        </w:rPr>
      </w:pPr>
      <w:r w:rsidRPr="003F29C6">
        <w:rPr>
          <w:rFonts w:ascii="Arial" w:hAnsi="Arial" w:cs="Arial"/>
          <w:sz w:val="24"/>
          <w:szCs w:val="24"/>
        </w:rPr>
        <w:lastRenderedPageBreak/>
        <w:t>For example, in the Subjection of Women, there is rarely any discussion about the subjectively existed differences in physical conditions between males and females. Despite the claim of higher education, among women workers, more than half of them are still manual workers in the 19th century (Broadberry, Campbell, &amp; Leeuwen, 2013). However, this group of people have been ignored in Mill’s writing. This is exceptionally significant in one justification about why women should be involved in work:</w:t>
      </w:r>
    </w:p>
    <w:p w14:paraId="2BFFDE8F" w14:textId="77777777" w:rsidR="00C17816" w:rsidRPr="003F29C6" w:rsidRDefault="00C17816" w:rsidP="003F29C6">
      <w:pPr>
        <w:spacing w:line="276" w:lineRule="auto"/>
        <w:jc w:val="left"/>
        <w:rPr>
          <w:rFonts w:ascii="Arial" w:hAnsi="Arial" w:cs="Arial" w:hint="eastAsia"/>
          <w:sz w:val="10"/>
          <w:szCs w:val="10"/>
        </w:rPr>
      </w:pPr>
    </w:p>
    <w:p w14:paraId="53A5BCDC" w14:textId="184B318B" w:rsidR="00C17816" w:rsidRDefault="00C46FB4" w:rsidP="00C17816">
      <w:pPr>
        <w:spacing w:line="276" w:lineRule="auto"/>
        <w:jc w:val="center"/>
        <w:rPr>
          <w:rFonts w:ascii="Arial" w:hAnsi="Arial" w:cs="Arial"/>
          <w:sz w:val="10"/>
          <w:szCs w:val="10"/>
        </w:rPr>
      </w:pPr>
      <w:r>
        <w:rPr>
          <w:rFonts w:ascii="Arial" w:hAnsi="Arial" w:cs="Arial"/>
          <w:sz w:val="24"/>
          <w:szCs w:val="24"/>
        </w:rPr>
        <w:t>“</w:t>
      </w:r>
      <w:r w:rsidRPr="003F29C6">
        <w:rPr>
          <w:rFonts w:ascii="Arial" w:hAnsi="Arial" w:cs="Arial"/>
          <w:sz w:val="24"/>
          <w:szCs w:val="24"/>
        </w:rPr>
        <w:t>The</w:t>
      </w:r>
      <w:r w:rsidR="003F29C6" w:rsidRPr="003F29C6">
        <w:rPr>
          <w:rFonts w:ascii="Arial" w:hAnsi="Arial" w:cs="Arial"/>
          <w:sz w:val="24"/>
          <w:szCs w:val="24"/>
        </w:rPr>
        <w:t xml:space="preserve"> regulation of women could not be doctors, lawyers or MPs is also harmful to their employers as this restricts… (Mill, 1869/2008)</w:t>
      </w:r>
      <w:r>
        <w:rPr>
          <w:rFonts w:ascii="Arial" w:hAnsi="Arial" w:cs="Arial"/>
          <w:sz w:val="24"/>
          <w:szCs w:val="24"/>
        </w:rPr>
        <w:t>”</w:t>
      </w:r>
    </w:p>
    <w:p w14:paraId="21BAB2A5" w14:textId="77777777" w:rsidR="00C17816" w:rsidRPr="003F29C6" w:rsidRDefault="00C17816" w:rsidP="00C17816">
      <w:pPr>
        <w:spacing w:line="276" w:lineRule="auto"/>
        <w:rPr>
          <w:rFonts w:ascii="Arial" w:hAnsi="Arial" w:cs="Arial" w:hint="eastAsia"/>
          <w:sz w:val="10"/>
          <w:szCs w:val="10"/>
        </w:rPr>
      </w:pPr>
    </w:p>
    <w:p w14:paraId="1B35D9A2" w14:textId="77777777" w:rsidR="003F29C6" w:rsidRDefault="003F29C6" w:rsidP="003F29C6">
      <w:pPr>
        <w:spacing w:line="276" w:lineRule="auto"/>
        <w:jc w:val="left"/>
        <w:rPr>
          <w:rFonts w:ascii="Arial" w:hAnsi="Arial" w:cs="Arial"/>
          <w:sz w:val="24"/>
          <w:szCs w:val="24"/>
        </w:rPr>
      </w:pPr>
      <w:r w:rsidRPr="003F29C6">
        <w:rPr>
          <w:rFonts w:ascii="Arial" w:hAnsi="Arial" w:cs="Arial"/>
          <w:sz w:val="24"/>
          <w:szCs w:val="24"/>
        </w:rPr>
        <w:t>Mill’s consideration of women’s jobs focuses mainly on the service sectors. As for women manual workers, Mill has left them unmentioned. For instance, possibilities like job transactions into service sectors (as more women gain higher education) were not discussed. A strong possibility is that Mill has unconsciously ignored this group of workers, while their adverse physical conditions may actually put them at a disadvantage if the competition is “free”.</w:t>
      </w:r>
    </w:p>
    <w:p w14:paraId="21CA4625" w14:textId="77777777" w:rsidR="003F29C6" w:rsidRPr="003F29C6" w:rsidRDefault="003F29C6" w:rsidP="003F29C6">
      <w:pPr>
        <w:spacing w:line="276" w:lineRule="auto"/>
        <w:jc w:val="left"/>
        <w:rPr>
          <w:rFonts w:ascii="Arial" w:hAnsi="Arial" w:cs="Arial"/>
          <w:sz w:val="24"/>
          <w:szCs w:val="24"/>
        </w:rPr>
      </w:pPr>
    </w:p>
    <w:p w14:paraId="260CFBEB" w14:textId="04E93333" w:rsidR="008F0CE2" w:rsidRDefault="003F29C6" w:rsidP="003C3408">
      <w:pPr>
        <w:spacing w:line="276" w:lineRule="auto"/>
        <w:jc w:val="left"/>
        <w:rPr>
          <w:rFonts w:ascii="Arial" w:hAnsi="Arial" w:cs="Arial"/>
          <w:sz w:val="24"/>
          <w:szCs w:val="24"/>
        </w:rPr>
      </w:pPr>
      <w:r w:rsidRPr="003F29C6">
        <w:rPr>
          <w:rFonts w:ascii="Arial" w:hAnsi="Arial" w:cs="Arial"/>
          <w:sz w:val="24"/>
          <w:szCs w:val="24"/>
        </w:rPr>
        <w:t>Mill will probably argue that if women are bad at physical work, then they should switch to other jobs, but Mill failed to realize that fair and free are not identical. Improving the average performance of women through education is a very long-term project that could take generations. But if women were less competitive than men at the start of Mill's ‘plan’, then free competition could easily make women unemployable at any time, thus bringing the whole project into stagnation. Perhaps the better approach for Mill is not to make competition “free” but to make competitions “fair”: by advocating protective policies for women at the start of the long-term project.</w:t>
      </w:r>
    </w:p>
    <w:p w14:paraId="0A0D11DB" w14:textId="77777777" w:rsidR="00C17816" w:rsidRPr="003F29C6" w:rsidRDefault="00C17816" w:rsidP="003C3408">
      <w:pPr>
        <w:spacing w:line="276" w:lineRule="auto"/>
        <w:jc w:val="left"/>
        <w:rPr>
          <w:rFonts w:ascii="Arial" w:hAnsi="Arial" w:cs="Arial" w:hint="eastAsia"/>
          <w:sz w:val="24"/>
          <w:szCs w:val="24"/>
        </w:rPr>
      </w:pPr>
    </w:p>
    <w:p w14:paraId="47677AC9" w14:textId="7ADCBCE1" w:rsidR="003C3408" w:rsidRPr="0038646F" w:rsidRDefault="003C3408" w:rsidP="003C3408">
      <w:pPr>
        <w:rPr>
          <w:rFonts w:ascii="Noto Sans" w:hAnsi="Noto Sans" w:cs="Noto Sans"/>
          <w:b/>
          <w:bCs/>
          <w:color w:val="000000" w:themeColor="text1"/>
          <w:sz w:val="24"/>
          <w:szCs w:val="24"/>
          <w:lang w:val="en-GB"/>
        </w:rPr>
      </w:pPr>
      <w:r>
        <w:rPr>
          <w:rFonts w:ascii="Noto Sans" w:hAnsi="Noto Sans" w:cs="Noto Sans" w:hint="eastAsia"/>
          <w:b/>
          <w:bCs/>
          <w:color w:val="000000" w:themeColor="text1"/>
          <w:sz w:val="24"/>
          <w:szCs w:val="24"/>
          <w:lang w:val="en-GB"/>
        </w:rPr>
        <w:t>Conclusion</w:t>
      </w:r>
    </w:p>
    <w:p w14:paraId="5F9E4A62" w14:textId="4C7D7B1F" w:rsidR="0046655F" w:rsidRPr="00C17816" w:rsidRDefault="00755264" w:rsidP="00C17816">
      <w:pPr>
        <w:spacing w:line="276" w:lineRule="auto"/>
        <w:jc w:val="left"/>
        <w:rPr>
          <w:rFonts w:ascii="Arial" w:hAnsi="Arial" w:cs="Arial" w:hint="eastAsia"/>
          <w:sz w:val="24"/>
          <w:szCs w:val="24"/>
        </w:rPr>
      </w:pPr>
      <w:r w:rsidRPr="00755264">
        <w:rPr>
          <w:rFonts w:ascii="Arial" w:hAnsi="Arial" w:cs="Arial"/>
          <w:sz w:val="24"/>
          <w:szCs w:val="24"/>
        </w:rPr>
        <w:t>In conclusion, the former part of this article explains the cause of women’s low social status after assessing the oppression women have endured in the Marriage Law and careers. For the later part of this article, Mill’s proposals about improving the situation of women are evaluated. The progressiveness of his proposal is demonstrated by his capture of the core causes of women's low status in society and his justification of the legitimacy of women's education. However, his over-reliance on free competition may bring obstacle</w:t>
      </w:r>
      <w:r w:rsidR="00C17816">
        <w:rPr>
          <w:rFonts w:ascii="Arial" w:hAnsi="Arial" w:cs="Arial" w:hint="eastAsia"/>
          <w:sz w:val="24"/>
          <w:szCs w:val="24"/>
        </w:rPr>
        <w:t>s</w:t>
      </w:r>
      <w:r w:rsidRPr="00755264">
        <w:rPr>
          <w:rFonts w:ascii="Arial" w:hAnsi="Arial" w:cs="Arial"/>
          <w:sz w:val="24"/>
          <w:szCs w:val="24"/>
        </w:rPr>
        <w:t xml:space="preserve"> to his proposals.</w:t>
      </w:r>
    </w:p>
    <w:p w14:paraId="45A2917D" w14:textId="77777777" w:rsidR="0046655F" w:rsidRDefault="0046655F" w:rsidP="003C3D17">
      <w:pPr>
        <w:rPr>
          <w:rFonts w:ascii="Noto Sans" w:hAnsi="Noto Sans" w:cs="Noto Sans" w:hint="eastAsia"/>
          <w:b/>
          <w:bCs/>
          <w:color w:val="000000" w:themeColor="text1"/>
          <w:sz w:val="24"/>
          <w:szCs w:val="24"/>
          <w:lang w:val="en-GB"/>
        </w:rPr>
      </w:pPr>
    </w:p>
    <w:p w14:paraId="4038FD72" w14:textId="5746B2D6" w:rsidR="001D3CF4" w:rsidRPr="00C17816" w:rsidRDefault="003C3D17" w:rsidP="00873DA9">
      <w:pPr>
        <w:rPr>
          <w:rFonts w:ascii="Noto Sans" w:hAnsi="Noto Sans" w:cs="Noto Sans" w:hint="eastAsia"/>
          <w:b/>
          <w:bCs/>
          <w:color w:val="000000" w:themeColor="text1"/>
          <w:sz w:val="24"/>
          <w:szCs w:val="24"/>
          <w:lang w:val="en-GB"/>
        </w:rPr>
      </w:pPr>
      <w:r w:rsidRPr="003769DD">
        <w:rPr>
          <w:rFonts w:ascii="Noto Sans" w:hAnsi="Noto Sans" w:cs="Noto Sans"/>
          <w:b/>
          <w:bCs/>
          <w:color w:val="000000" w:themeColor="text1"/>
          <w:sz w:val="24"/>
          <w:szCs w:val="24"/>
          <w:lang w:val="en-GB"/>
        </w:rPr>
        <w:lastRenderedPageBreak/>
        <w:t>Bibliography</w:t>
      </w:r>
    </w:p>
    <w:p w14:paraId="77A78F92" w14:textId="77777777" w:rsidR="007D1DC1" w:rsidRDefault="007D1DC1" w:rsidP="00873DA9">
      <w:pPr>
        <w:rPr>
          <w:rFonts w:ascii="Arial" w:hAnsi="Arial" w:cs="Arial"/>
          <w:color w:val="181817"/>
          <w:sz w:val="24"/>
          <w:szCs w:val="24"/>
          <w:shd w:val="clear" w:color="auto" w:fill="FFFFFF"/>
        </w:rPr>
      </w:pPr>
      <w:r w:rsidRPr="007D1DC1">
        <w:rPr>
          <w:rFonts w:ascii="Arial" w:hAnsi="Arial" w:cs="Arial"/>
          <w:color w:val="181817"/>
          <w:sz w:val="24"/>
          <w:szCs w:val="24"/>
          <w:shd w:val="clear" w:color="auto" w:fill="FFFFFF"/>
        </w:rPr>
        <w:t>Brinjikji, Hiam</w:t>
      </w:r>
      <w:r>
        <w:rPr>
          <w:rFonts w:ascii="Arial" w:hAnsi="Arial" w:cs="Arial" w:hint="eastAsia"/>
          <w:color w:val="181817"/>
          <w:sz w:val="24"/>
          <w:szCs w:val="24"/>
          <w:shd w:val="clear" w:color="auto" w:fill="FFFFFF"/>
        </w:rPr>
        <w:t xml:space="preserve">. (n.d.). </w:t>
      </w:r>
      <w:r w:rsidRPr="007D1DC1">
        <w:rPr>
          <w:rFonts w:ascii="Arial" w:hAnsi="Arial" w:cs="Arial"/>
          <w:i/>
          <w:iCs/>
          <w:color w:val="181817"/>
          <w:sz w:val="24"/>
          <w:szCs w:val="24"/>
          <w:shd w:val="clear" w:color="auto" w:fill="FFFFFF"/>
        </w:rPr>
        <w:t>Property Rights of Women in Nineteenth-Century England</w:t>
      </w:r>
      <w:r>
        <w:rPr>
          <w:rFonts w:ascii="Arial" w:hAnsi="Arial" w:cs="Arial" w:hint="eastAsia"/>
          <w:i/>
          <w:iCs/>
          <w:color w:val="181817"/>
          <w:sz w:val="24"/>
          <w:szCs w:val="24"/>
          <w:shd w:val="clear" w:color="auto" w:fill="FFFFFF"/>
        </w:rPr>
        <w:t xml:space="preserve">. </w:t>
      </w:r>
      <w:r>
        <w:rPr>
          <w:rFonts w:ascii="Arial" w:hAnsi="Arial" w:cs="Arial" w:hint="eastAsia"/>
          <w:color w:val="181817"/>
          <w:sz w:val="24"/>
          <w:szCs w:val="24"/>
          <w:shd w:val="clear" w:color="auto" w:fill="FFFFFF"/>
        </w:rPr>
        <w:t xml:space="preserve">University of Michigan-Dearborn.  </w:t>
      </w:r>
    </w:p>
    <w:p w14:paraId="2C10B0A2" w14:textId="757904B1" w:rsidR="004C6103" w:rsidRDefault="00000000" w:rsidP="00873DA9">
      <w:pPr>
        <w:rPr>
          <w:rFonts w:ascii="Arial" w:hAnsi="Arial" w:cs="Arial"/>
          <w:color w:val="181817"/>
          <w:sz w:val="24"/>
          <w:szCs w:val="24"/>
          <w:shd w:val="clear" w:color="auto" w:fill="FFFFFF"/>
        </w:rPr>
      </w:pPr>
      <w:hyperlink r:id="rId6" w:history="1">
        <w:r w:rsidR="007D1DC1" w:rsidRPr="001B6480">
          <w:rPr>
            <w:rStyle w:val="Hyperlink"/>
            <w:rFonts w:ascii="Arial" w:hAnsi="Arial" w:cs="Arial"/>
            <w:sz w:val="24"/>
            <w:szCs w:val="24"/>
            <w:shd w:val="clear" w:color="auto" w:fill="FFFFFF"/>
          </w:rPr>
          <w:t>https://web.archive.org/web/20001117171400/http://www.umd.umich.edu/casl/hum/eng/classes/434/geweb/PROPERTY.htm</w:t>
        </w:r>
      </w:hyperlink>
    </w:p>
    <w:p w14:paraId="3446154B" w14:textId="77777777" w:rsidR="004C6103" w:rsidRDefault="004C6103" w:rsidP="00873DA9">
      <w:pPr>
        <w:rPr>
          <w:rFonts w:ascii="Arial" w:hAnsi="Arial" w:cs="Arial"/>
          <w:color w:val="181817"/>
          <w:sz w:val="24"/>
          <w:szCs w:val="24"/>
          <w:shd w:val="clear" w:color="auto" w:fill="FFFFFF"/>
        </w:rPr>
      </w:pPr>
    </w:p>
    <w:p w14:paraId="58151C02" w14:textId="7C7D6E05" w:rsidR="00197170" w:rsidRDefault="00197170" w:rsidP="00873DA9">
      <w:pPr>
        <w:rPr>
          <w:rFonts w:ascii="Arial" w:hAnsi="Arial" w:cs="Arial"/>
          <w:color w:val="181817"/>
          <w:sz w:val="24"/>
          <w:szCs w:val="24"/>
          <w:shd w:val="clear" w:color="auto" w:fill="FFFFFF"/>
        </w:rPr>
      </w:pPr>
      <w:r w:rsidRPr="00197170">
        <w:rPr>
          <w:rFonts w:ascii="Arial" w:hAnsi="Arial" w:cs="Arial"/>
          <w:color w:val="181817"/>
          <w:sz w:val="24"/>
          <w:szCs w:val="24"/>
          <w:shd w:val="clear" w:color="auto" w:fill="FFFFFF"/>
        </w:rPr>
        <w:t xml:space="preserve">Broadberry, S. N., Campbell, B. M. S., &amp; Leeuwen, </w:t>
      </w:r>
      <w:r>
        <w:rPr>
          <w:rFonts w:ascii="Arial" w:hAnsi="Arial" w:cs="Arial" w:hint="eastAsia"/>
          <w:color w:val="181817"/>
          <w:sz w:val="24"/>
          <w:szCs w:val="24"/>
          <w:shd w:val="clear" w:color="auto" w:fill="FFFFFF"/>
        </w:rPr>
        <w:t xml:space="preserve">V. </w:t>
      </w:r>
      <w:r w:rsidRPr="00197170">
        <w:rPr>
          <w:rFonts w:ascii="Arial" w:hAnsi="Arial" w:cs="Arial"/>
          <w:color w:val="181817"/>
          <w:sz w:val="24"/>
          <w:szCs w:val="24"/>
          <w:shd w:val="clear" w:color="auto" w:fill="FFFFFF"/>
        </w:rPr>
        <w:t xml:space="preserve">B. (2013). </w:t>
      </w:r>
      <w:r w:rsidRPr="00197170">
        <w:rPr>
          <w:rFonts w:ascii="Arial" w:hAnsi="Arial" w:cs="Arial"/>
          <w:i/>
          <w:iCs/>
          <w:color w:val="181817"/>
          <w:sz w:val="24"/>
          <w:szCs w:val="24"/>
          <w:shd w:val="clear" w:color="auto" w:fill="FFFFFF"/>
        </w:rPr>
        <w:t>When did Britain industrialise? The sectoral distribution of the labour force and labour productivity in Britain</w:t>
      </w:r>
      <w:r w:rsidRPr="00197170">
        <w:rPr>
          <w:rFonts w:ascii="Arial" w:hAnsi="Arial" w:cs="Arial"/>
          <w:color w:val="181817"/>
          <w:sz w:val="24"/>
          <w:szCs w:val="24"/>
          <w:shd w:val="clear" w:color="auto" w:fill="FFFFFF"/>
        </w:rPr>
        <w:t>. Explorations in Economic History.</w:t>
      </w:r>
      <w:r>
        <w:rPr>
          <w:rFonts w:ascii="Arial" w:hAnsi="Arial" w:cs="Arial" w:hint="eastAsia"/>
          <w:color w:val="181817"/>
          <w:sz w:val="24"/>
          <w:szCs w:val="24"/>
          <w:shd w:val="clear" w:color="auto" w:fill="FFFFFF"/>
        </w:rPr>
        <w:t xml:space="preserve"> pp.28.</w:t>
      </w:r>
    </w:p>
    <w:p w14:paraId="2629679E" w14:textId="08B44C98" w:rsidR="001D3CF4" w:rsidRDefault="00000000" w:rsidP="00873DA9">
      <w:pPr>
        <w:rPr>
          <w:rFonts w:ascii="Arial" w:hAnsi="Arial" w:cs="Arial"/>
          <w:color w:val="181817"/>
          <w:sz w:val="24"/>
          <w:szCs w:val="24"/>
          <w:shd w:val="clear" w:color="auto" w:fill="FFFFFF"/>
        </w:rPr>
      </w:pPr>
      <w:hyperlink r:id="rId7" w:history="1">
        <w:r w:rsidR="00197170" w:rsidRPr="00875F99">
          <w:rPr>
            <w:rStyle w:val="Hyperlink"/>
            <w:rFonts w:ascii="Arial" w:hAnsi="Arial" w:cs="Arial"/>
            <w:sz w:val="24"/>
            <w:szCs w:val="24"/>
            <w:shd w:val="clear" w:color="auto" w:fill="FFFFFF"/>
          </w:rPr>
          <w:t>https://pureadmin.qub.ac.uk/ws/portalfiles/portal/1640964/EEH_Sectoral_shares_paper.pdf</w:t>
        </w:r>
      </w:hyperlink>
      <w:r w:rsidR="00197170">
        <w:rPr>
          <w:rFonts w:ascii="Arial" w:hAnsi="Arial" w:cs="Arial" w:hint="eastAsia"/>
          <w:color w:val="181817"/>
          <w:sz w:val="24"/>
          <w:szCs w:val="24"/>
          <w:shd w:val="clear" w:color="auto" w:fill="FFFFFF"/>
        </w:rPr>
        <w:t xml:space="preserve"> </w:t>
      </w:r>
    </w:p>
    <w:p w14:paraId="1F3A7655" w14:textId="77777777" w:rsidR="00C17816" w:rsidRDefault="00C17816" w:rsidP="00873DA9">
      <w:pPr>
        <w:rPr>
          <w:rFonts w:ascii="Arial" w:hAnsi="Arial" w:cs="Arial"/>
          <w:color w:val="181817"/>
          <w:sz w:val="24"/>
          <w:szCs w:val="24"/>
          <w:shd w:val="clear" w:color="auto" w:fill="FFFFFF"/>
        </w:rPr>
      </w:pPr>
    </w:p>
    <w:p w14:paraId="14861144" w14:textId="77777777" w:rsidR="00C17816" w:rsidRDefault="00C17816" w:rsidP="00C17816">
      <w:pPr>
        <w:rPr>
          <w:rStyle w:val="Hyperlink"/>
          <w:rFonts w:ascii="Arial" w:hAnsi="Arial" w:cs="Arial"/>
          <w:sz w:val="24"/>
          <w:szCs w:val="24"/>
        </w:rPr>
      </w:pPr>
      <w:r w:rsidRPr="00177346">
        <w:rPr>
          <w:rFonts w:ascii="Arial" w:hAnsi="Arial" w:cs="Arial" w:hint="eastAsia"/>
          <w:sz w:val="24"/>
          <w:szCs w:val="24"/>
        </w:rPr>
        <w:t>Mill, J. S.</w:t>
      </w:r>
      <w:r>
        <w:rPr>
          <w:rFonts w:ascii="Arial" w:hAnsi="Arial" w:cs="Arial" w:hint="eastAsia"/>
          <w:sz w:val="24"/>
          <w:szCs w:val="24"/>
        </w:rPr>
        <w:t xml:space="preserve"> </w:t>
      </w:r>
      <w:r w:rsidRPr="00177346">
        <w:rPr>
          <w:rFonts w:ascii="Arial" w:hAnsi="Arial" w:cs="Arial"/>
          <w:sz w:val="24"/>
          <w:szCs w:val="24"/>
        </w:rPr>
        <w:t>(</w:t>
      </w:r>
      <w:r w:rsidRPr="00177346">
        <w:rPr>
          <w:rFonts w:ascii="Arial" w:hAnsi="Arial" w:cs="Arial" w:hint="eastAsia"/>
          <w:sz w:val="24"/>
          <w:szCs w:val="24"/>
        </w:rPr>
        <w:t>1869/</w:t>
      </w:r>
      <w:r w:rsidRPr="00177346">
        <w:rPr>
          <w:rFonts w:ascii="Arial" w:hAnsi="Arial" w:cs="Arial"/>
          <w:sz w:val="24"/>
          <w:szCs w:val="24"/>
        </w:rPr>
        <w:t>200</w:t>
      </w:r>
      <w:r w:rsidRPr="00177346">
        <w:rPr>
          <w:rFonts w:ascii="Arial" w:hAnsi="Arial" w:cs="Arial" w:hint="eastAsia"/>
          <w:sz w:val="24"/>
          <w:szCs w:val="24"/>
        </w:rPr>
        <w:t>8</w:t>
      </w:r>
      <w:r w:rsidRPr="00177346">
        <w:rPr>
          <w:rFonts w:ascii="Arial" w:hAnsi="Arial" w:cs="Arial"/>
          <w:sz w:val="24"/>
          <w:szCs w:val="24"/>
        </w:rPr>
        <w:t>). </w:t>
      </w:r>
      <w:r w:rsidRPr="00D95A87">
        <w:rPr>
          <w:rFonts w:ascii="Arial" w:hAnsi="Arial" w:cs="Arial"/>
          <w:i/>
          <w:iCs/>
          <w:sz w:val="24"/>
          <w:szCs w:val="24"/>
        </w:rPr>
        <w:t>The Subjection of Women</w:t>
      </w:r>
      <w:r w:rsidRPr="00177346">
        <w:rPr>
          <w:rFonts w:ascii="Arial" w:hAnsi="Arial" w:cs="Arial"/>
          <w:sz w:val="24"/>
          <w:szCs w:val="24"/>
        </w:rPr>
        <w:t xml:space="preserve"> [eBook edition].</w:t>
      </w:r>
      <w:r w:rsidRPr="00177346">
        <w:rPr>
          <w:rFonts w:ascii="Arial" w:hAnsi="Arial" w:cs="Arial" w:hint="eastAsia"/>
          <w:sz w:val="24"/>
          <w:szCs w:val="24"/>
        </w:rPr>
        <w:t xml:space="preserve"> </w:t>
      </w:r>
      <w:r w:rsidRPr="00177346">
        <w:rPr>
          <w:rFonts w:ascii="Arial" w:hAnsi="Arial" w:cs="Arial"/>
          <w:sz w:val="24"/>
          <w:szCs w:val="24"/>
        </w:rPr>
        <w:t>Project Gutenberg</w:t>
      </w:r>
      <w:r w:rsidRPr="00177346">
        <w:rPr>
          <w:rFonts w:ascii="Arial" w:hAnsi="Arial" w:cs="Arial" w:hint="eastAsia"/>
          <w:sz w:val="24"/>
          <w:szCs w:val="24"/>
        </w:rPr>
        <w:t>.</w:t>
      </w:r>
      <w:r>
        <w:rPr>
          <w:rFonts w:ascii="Arial" w:hAnsi="Arial" w:cs="Arial" w:hint="eastAsia"/>
          <w:sz w:val="24"/>
          <w:szCs w:val="24"/>
        </w:rPr>
        <w:t xml:space="preserve"> </w:t>
      </w:r>
      <w:hyperlink r:id="rId8" w:history="1">
        <w:r w:rsidRPr="006A22F5">
          <w:rPr>
            <w:rStyle w:val="Hyperlink"/>
            <w:rFonts w:ascii="Arial" w:hAnsi="Arial" w:cs="Arial"/>
            <w:sz w:val="24"/>
            <w:szCs w:val="24"/>
          </w:rPr>
          <w:t>https://www.gutenberg.org/files/27083/27083-h/27083-h.htm</w:t>
        </w:r>
      </w:hyperlink>
    </w:p>
    <w:p w14:paraId="76510D21" w14:textId="77777777" w:rsidR="00C17816" w:rsidRDefault="00C17816" w:rsidP="00C17816">
      <w:pPr>
        <w:rPr>
          <w:rStyle w:val="Hyperlink"/>
          <w:rFonts w:ascii="Arial" w:hAnsi="Arial" w:cs="Arial"/>
          <w:sz w:val="24"/>
          <w:szCs w:val="24"/>
        </w:rPr>
      </w:pPr>
    </w:p>
    <w:p w14:paraId="1E71AA5E" w14:textId="77777777" w:rsidR="00C17816" w:rsidRDefault="00C17816" w:rsidP="00C17816">
      <w:pPr>
        <w:rPr>
          <w:rFonts w:ascii="Arial" w:hAnsi="Arial" w:cs="Arial"/>
          <w:sz w:val="24"/>
          <w:szCs w:val="24"/>
        </w:rPr>
      </w:pPr>
      <w:r w:rsidRPr="00177346">
        <w:rPr>
          <w:rFonts w:ascii="Arial" w:hAnsi="Arial" w:cs="Arial" w:hint="eastAsia"/>
          <w:sz w:val="24"/>
          <w:szCs w:val="24"/>
        </w:rPr>
        <w:t>Mill, J. S.</w:t>
      </w:r>
      <w:r>
        <w:rPr>
          <w:rFonts w:ascii="Arial" w:hAnsi="Arial" w:cs="Arial" w:hint="eastAsia"/>
          <w:sz w:val="24"/>
          <w:szCs w:val="24"/>
        </w:rPr>
        <w:t xml:space="preserve"> </w:t>
      </w:r>
      <w:r w:rsidRPr="00177346">
        <w:rPr>
          <w:rFonts w:ascii="Arial" w:hAnsi="Arial" w:cs="Arial"/>
          <w:sz w:val="24"/>
          <w:szCs w:val="24"/>
        </w:rPr>
        <w:t>(</w:t>
      </w:r>
      <w:r w:rsidRPr="00177346">
        <w:rPr>
          <w:rFonts w:ascii="Arial" w:hAnsi="Arial" w:cs="Arial" w:hint="eastAsia"/>
          <w:sz w:val="24"/>
          <w:szCs w:val="24"/>
        </w:rPr>
        <w:t>18</w:t>
      </w:r>
      <w:r>
        <w:rPr>
          <w:rFonts w:ascii="Arial" w:hAnsi="Arial" w:cs="Arial" w:hint="eastAsia"/>
          <w:sz w:val="24"/>
          <w:szCs w:val="24"/>
        </w:rPr>
        <w:t>5</w:t>
      </w:r>
      <w:r w:rsidRPr="00177346">
        <w:rPr>
          <w:rFonts w:ascii="Arial" w:hAnsi="Arial" w:cs="Arial" w:hint="eastAsia"/>
          <w:sz w:val="24"/>
          <w:szCs w:val="24"/>
        </w:rPr>
        <w:t>9/</w:t>
      </w:r>
      <w:r w:rsidRPr="00177346">
        <w:rPr>
          <w:rFonts w:ascii="Arial" w:hAnsi="Arial" w:cs="Arial"/>
          <w:sz w:val="24"/>
          <w:szCs w:val="24"/>
        </w:rPr>
        <w:t>200</w:t>
      </w:r>
      <w:r>
        <w:rPr>
          <w:rFonts w:ascii="Arial" w:hAnsi="Arial" w:cs="Arial" w:hint="eastAsia"/>
          <w:sz w:val="24"/>
          <w:szCs w:val="24"/>
        </w:rPr>
        <w:t>1</w:t>
      </w:r>
      <w:r w:rsidRPr="00177346">
        <w:rPr>
          <w:rFonts w:ascii="Arial" w:hAnsi="Arial" w:cs="Arial"/>
          <w:sz w:val="24"/>
          <w:szCs w:val="24"/>
        </w:rPr>
        <w:t>). </w:t>
      </w:r>
      <w:r>
        <w:rPr>
          <w:rFonts w:ascii="Arial" w:hAnsi="Arial" w:cs="Arial" w:hint="eastAsia"/>
          <w:i/>
          <w:iCs/>
          <w:sz w:val="24"/>
          <w:szCs w:val="24"/>
        </w:rPr>
        <w:t>On Liberty</w:t>
      </w:r>
      <w:r w:rsidRPr="00177346">
        <w:rPr>
          <w:rFonts w:ascii="Arial" w:hAnsi="Arial" w:cs="Arial"/>
          <w:sz w:val="24"/>
          <w:szCs w:val="24"/>
        </w:rPr>
        <w:t xml:space="preserve"> [eBook edition].</w:t>
      </w:r>
      <w:r w:rsidRPr="00177346">
        <w:rPr>
          <w:rFonts w:ascii="Arial" w:hAnsi="Arial" w:cs="Arial" w:hint="eastAsia"/>
          <w:sz w:val="24"/>
          <w:szCs w:val="24"/>
        </w:rPr>
        <w:t xml:space="preserve"> </w:t>
      </w:r>
      <w:r w:rsidRPr="00736FE6">
        <w:rPr>
          <w:rFonts w:ascii="Arial" w:hAnsi="Arial" w:cs="Arial"/>
          <w:sz w:val="24"/>
          <w:szCs w:val="24"/>
        </w:rPr>
        <w:t>Batoche Books</w:t>
      </w:r>
      <w:r>
        <w:rPr>
          <w:rFonts w:ascii="Arial" w:hAnsi="Arial" w:cs="Arial" w:hint="eastAsia"/>
          <w:sz w:val="24"/>
          <w:szCs w:val="24"/>
        </w:rPr>
        <w:t xml:space="preserve">. </w:t>
      </w:r>
      <w:hyperlink r:id="rId9" w:history="1">
        <w:r w:rsidRPr="00875F99">
          <w:rPr>
            <w:rStyle w:val="Hyperlink"/>
            <w:rFonts w:ascii="Arial" w:hAnsi="Arial" w:cs="Arial"/>
            <w:sz w:val="24"/>
            <w:szCs w:val="24"/>
          </w:rPr>
          <w:t>https://socialsciences.mcmaster.ca/econ/ugcm/3ll3/mill/liberty.pdf</w:t>
        </w:r>
      </w:hyperlink>
      <w:r>
        <w:rPr>
          <w:rFonts w:ascii="Arial" w:hAnsi="Arial" w:cs="Arial" w:hint="eastAsia"/>
          <w:sz w:val="24"/>
          <w:szCs w:val="24"/>
        </w:rPr>
        <w:t xml:space="preserve"> </w:t>
      </w:r>
    </w:p>
    <w:p w14:paraId="09A1A9E6" w14:textId="77777777" w:rsidR="00C17816" w:rsidRPr="009B39C5" w:rsidRDefault="00C17816" w:rsidP="00C17816">
      <w:pPr>
        <w:rPr>
          <w:rFonts w:ascii="Arial" w:hAnsi="Arial" w:cs="Arial"/>
          <w:sz w:val="24"/>
          <w:szCs w:val="24"/>
        </w:rPr>
      </w:pPr>
    </w:p>
    <w:p w14:paraId="19FF968D" w14:textId="77777777" w:rsidR="00C17816" w:rsidRPr="00D95A87" w:rsidRDefault="00C17816" w:rsidP="00C17816">
      <w:pPr>
        <w:widowControl/>
        <w:jc w:val="left"/>
        <w:rPr>
          <w:rFonts w:ascii="宋体" w:eastAsia="宋体" w:hAnsi="宋体" w:cs="宋体"/>
          <w:kern w:val="0"/>
          <w:sz w:val="24"/>
          <w:szCs w:val="24"/>
          <w14:ligatures w14:val="none"/>
        </w:rPr>
      </w:pPr>
      <w:r w:rsidRPr="00D95A87">
        <w:rPr>
          <w:rFonts w:ascii="Arial" w:hAnsi="Arial" w:cs="Arial"/>
          <w:color w:val="181817"/>
          <w:sz w:val="24"/>
          <w:szCs w:val="24"/>
          <w:shd w:val="clear" w:color="auto" w:fill="FFFFFF"/>
        </w:rPr>
        <w:t>Nelson, H. B.</w:t>
      </w:r>
      <w:r w:rsidRPr="00D95A87">
        <w:rPr>
          <w:rFonts w:ascii="Arial" w:hAnsi="Arial" w:cs="Arial" w:hint="eastAsia"/>
          <w:color w:val="181817"/>
          <w:sz w:val="24"/>
          <w:szCs w:val="24"/>
          <w:shd w:val="clear" w:color="auto" w:fill="FFFFFF"/>
        </w:rPr>
        <w:t xml:space="preserve"> </w:t>
      </w:r>
      <w:r>
        <w:rPr>
          <w:rFonts w:ascii="Arial" w:hAnsi="Arial" w:cs="Arial" w:hint="eastAsia"/>
          <w:color w:val="181817"/>
          <w:sz w:val="24"/>
          <w:szCs w:val="24"/>
          <w:shd w:val="clear" w:color="auto" w:fill="FFFFFF"/>
        </w:rPr>
        <w:t xml:space="preserve">(1889). </w:t>
      </w:r>
      <w:r w:rsidRPr="00D95A87">
        <w:rPr>
          <w:rFonts w:ascii="Arial" w:hAnsi="Arial" w:cs="Arial"/>
          <w:i/>
          <w:iCs/>
          <w:color w:val="181817"/>
          <w:sz w:val="24"/>
          <w:szCs w:val="24"/>
          <w:shd w:val="clear" w:color="auto" w:fill="FFFFFF"/>
        </w:rPr>
        <w:t>Selected Cases, Statutes and Orders</w:t>
      </w:r>
      <w:r w:rsidRPr="00D95A87">
        <w:rPr>
          <w:rFonts w:ascii="Arial" w:hAnsi="Arial" w:cs="Arial" w:hint="eastAsia"/>
          <w:i/>
          <w:iCs/>
          <w:color w:val="181817"/>
          <w:sz w:val="24"/>
          <w:szCs w:val="24"/>
          <w:shd w:val="clear" w:color="auto" w:fill="FFFFFF"/>
        </w:rPr>
        <w:t xml:space="preserve">. </w:t>
      </w:r>
      <w:r w:rsidRPr="00D95A87">
        <w:rPr>
          <w:rFonts w:ascii="Helvetica" w:eastAsia="宋体" w:hAnsi="Helvetica" w:cs="宋体"/>
          <w:color w:val="2C2C2C"/>
          <w:kern w:val="0"/>
          <w:sz w:val="24"/>
          <w:szCs w:val="24"/>
          <w14:ligatures w14:val="none"/>
        </w:rPr>
        <w:t>London: Stevens</w:t>
      </w:r>
      <w:r>
        <w:rPr>
          <w:rFonts w:ascii="Helvetica" w:eastAsia="宋体" w:hAnsi="Helvetica" w:cs="宋体" w:hint="eastAsia"/>
          <w:color w:val="2C2C2C"/>
          <w:kern w:val="0"/>
          <w:sz w:val="24"/>
          <w:szCs w:val="24"/>
          <w14:ligatures w14:val="none"/>
        </w:rPr>
        <w:t xml:space="preserve">. pp.112. </w:t>
      </w:r>
      <w:hyperlink r:id="rId10" w:history="1">
        <w:r w:rsidRPr="00C40F0B">
          <w:rPr>
            <w:rStyle w:val="Hyperlink"/>
            <w:rFonts w:ascii="Helvetica" w:eastAsia="宋体" w:hAnsi="Helvetica" w:cs="宋体"/>
            <w:kern w:val="0"/>
            <w:sz w:val="24"/>
            <w:szCs w:val="24"/>
            <w14:ligatures w14:val="none"/>
          </w:rPr>
          <w:t>https://archive.org/details/selectedcasesst00horagoog/page/112/mode/2up</w:t>
        </w:r>
      </w:hyperlink>
    </w:p>
    <w:p w14:paraId="2DC909B4" w14:textId="77777777" w:rsidR="00C17816" w:rsidRPr="00C17816" w:rsidRDefault="00C17816" w:rsidP="00873DA9">
      <w:pPr>
        <w:rPr>
          <w:rFonts w:ascii="Arial" w:hAnsi="Arial" w:cs="Arial" w:hint="eastAsia"/>
          <w:color w:val="181817"/>
          <w:sz w:val="24"/>
          <w:szCs w:val="24"/>
          <w:shd w:val="clear" w:color="auto" w:fill="FFFFFF"/>
        </w:rPr>
      </w:pPr>
    </w:p>
    <w:p w14:paraId="05EE3EFC" w14:textId="77777777" w:rsidR="00C17816" w:rsidRDefault="00C17816" w:rsidP="00C17816">
      <w:pPr>
        <w:rPr>
          <w:rFonts w:ascii="Arial" w:hAnsi="Arial" w:cs="Arial"/>
          <w:i/>
          <w:iCs/>
          <w:color w:val="181817"/>
          <w:sz w:val="24"/>
          <w:szCs w:val="24"/>
          <w:shd w:val="clear" w:color="auto" w:fill="FFFFFF"/>
        </w:rPr>
      </w:pPr>
      <w:r w:rsidRPr="004C6103">
        <w:rPr>
          <w:rFonts w:ascii="Arial" w:hAnsi="Arial" w:cs="Arial"/>
          <w:color w:val="181817"/>
          <w:sz w:val="24"/>
          <w:szCs w:val="24"/>
          <w:shd w:val="clear" w:color="auto" w:fill="FFFFFF"/>
        </w:rPr>
        <w:t>UK Parliament. (</w:t>
      </w:r>
      <w:r>
        <w:rPr>
          <w:rFonts w:ascii="Arial" w:hAnsi="Arial" w:cs="Arial" w:hint="eastAsia"/>
          <w:color w:val="181817"/>
          <w:sz w:val="24"/>
          <w:szCs w:val="24"/>
          <w:shd w:val="clear" w:color="auto" w:fill="FFFFFF"/>
        </w:rPr>
        <w:t>n.d.</w:t>
      </w:r>
      <w:r w:rsidRPr="004C6103">
        <w:rPr>
          <w:rFonts w:ascii="Arial" w:hAnsi="Arial" w:cs="Arial"/>
          <w:color w:val="181817"/>
          <w:sz w:val="24"/>
          <w:szCs w:val="24"/>
          <w:shd w:val="clear" w:color="auto" w:fill="FFFFFF"/>
        </w:rPr>
        <w:t>)</w:t>
      </w:r>
      <w:r>
        <w:rPr>
          <w:rFonts w:ascii="Arial" w:hAnsi="Arial" w:cs="Arial" w:hint="eastAsia"/>
          <w:color w:val="181817"/>
          <w:sz w:val="24"/>
          <w:szCs w:val="24"/>
          <w:shd w:val="clear" w:color="auto" w:fill="FFFFFF"/>
        </w:rPr>
        <w:t xml:space="preserve">. </w:t>
      </w:r>
      <w:r w:rsidRPr="004C6103">
        <w:rPr>
          <w:rFonts w:ascii="Arial" w:hAnsi="Arial" w:cs="Arial"/>
          <w:i/>
          <w:iCs/>
          <w:color w:val="181817"/>
          <w:sz w:val="24"/>
          <w:szCs w:val="24"/>
          <w:shd w:val="clear" w:color="auto" w:fill="FFFFFF"/>
        </w:rPr>
        <w:t>Obtaining a divorce</w:t>
      </w:r>
      <w:r>
        <w:rPr>
          <w:rFonts w:ascii="Arial" w:hAnsi="Arial" w:cs="Arial" w:hint="eastAsia"/>
          <w:i/>
          <w:iCs/>
          <w:color w:val="181817"/>
          <w:sz w:val="24"/>
          <w:szCs w:val="24"/>
          <w:shd w:val="clear" w:color="auto" w:fill="FFFFFF"/>
        </w:rPr>
        <w:t>.</w:t>
      </w:r>
    </w:p>
    <w:p w14:paraId="1FF30737" w14:textId="77777777" w:rsidR="00C17816" w:rsidRPr="004C6103" w:rsidRDefault="00C17816" w:rsidP="00C17816">
      <w:pPr>
        <w:rPr>
          <w:rFonts w:ascii="Arial" w:hAnsi="Arial" w:cs="Arial"/>
          <w:color w:val="181817"/>
          <w:sz w:val="24"/>
          <w:szCs w:val="24"/>
          <w:shd w:val="clear" w:color="auto" w:fill="FFFFFF"/>
        </w:rPr>
      </w:pPr>
      <w:hyperlink r:id="rId11" w:history="1">
        <w:r w:rsidRPr="00C40F0B">
          <w:rPr>
            <w:rStyle w:val="Hyperlink"/>
            <w:rFonts w:ascii="Arial" w:hAnsi="Arial" w:cs="Arial"/>
            <w:sz w:val="24"/>
            <w:szCs w:val="24"/>
            <w:shd w:val="clear" w:color="auto" w:fill="FFFFFF"/>
          </w:rPr>
          <w:t>https://www.parliament.uk/about/living-heritage/transformingsociety/private-lives/relationships/overview/divorce/</w:t>
        </w:r>
      </w:hyperlink>
    </w:p>
    <w:p w14:paraId="72A3833A" w14:textId="77777777" w:rsidR="00C17816" w:rsidRPr="00C17816" w:rsidRDefault="00C17816" w:rsidP="00873DA9">
      <w:pPr>
        <w:rPr>
          <w:rFonts w:ascii="Arial" w:hAnsi="Arial" w:cs="Arial" w:hint="eastAsia"/>
          <w:color w:val="181817"/>
          <w:sz w:val="24"/>
          <w:szCs w:val="24"/>
          <w:shd w:val="clear" w:color="auto" w:fill="FFFFFF"/>
        </w:rPr>
      </w:pPr>
    </w:p>
    <w:sectPr w:rsidR="00C17816" w:rsidRPr="00C17816" w:rsidSect="00A50800">
      <w:footerReference w:type="default" r:id="rId12"/>
      <w:pgSz w:w="11906" w:h="16838"/>
      <w:pgMar w:top="1310" w:right="1797" w:bottom="1310" w:left="1797"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93FBBF" w14:textId="77777777" w:rsidR="00A50800" w:rsidRDefault="00A50800" w:rsidP="00940978">
      <w:r>
        <w:separator/>
      </w:r>
    </w:p>
  </w:endnote>
  <w:endnote w:type="continuationSeparator" w:id="0">
    <w:p w14:paraId="23869219" w14:textId="77777777" w:rsidR="00A50800" w:rsidRDefault="00A50800" w:rsidP="00940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9419973"/>
      <w:docPartObj>
        <w:docPartGallery w:val="Page Numbers (Bottom of Page)"/>
        <w:docPartUnique/>
      </w:docPartObj>
    </w:sdtPr>
    <w:sdtContent>
      <w:sdt>
        <w:sdtPr>
          <w:id w:val="-1769616900"/>
          <w:docPartObj>
            <w:docPartGallery w:val="Page Numbers (Top of Page)"/>
            <w:docPartUnique/>
          </w:docPartObj>
        </w:sdtPr>
        <w:sdtContent>
          <w:p w14:paraId="7A25ACB9" w14:textId="258FF830" w:rsidR="00C51318" w:rsidRDefault="00C51318">
            <w:pPr>
              <w:pStyle w:val="Footer"/>
              <w:jc w:val="right"/>
            </w:pPr>
            <w:r>
              <w:rPr>
                <w:rFonts w:hint="eastAsia"/>
              </w:rPr>
              <w:t xml:space="preserve">Candidate Number: 26508; </w:t>
            </w: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157D74" w14:textId="77777777" w:rsidR="00C51318" w:rsidRDefault="00C513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0959AB" w14:textId="77777777" w:rsidR="00A50800" w:rsidRDefault="00A50800" w:rsidP="00940978">
      <w:r>
        <w:separator/>
      </w:r>
    </w:p>
  </w:footnote>
  <w:footnote w:type="continuationSeparator" w:id="0">
    <w:p w14:paraId="0CF1AA4A" w14:textId="77777777" w:rsidR="00A50800" w:rsidRDefault="00A50800" w:rsidP="009409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02"/>
    <w:rsid w:val="0000047C"/>
    <w:rsid w:val="0000587C"/>
    <w:rsid w:val="000121DB"/>
    <w:rsid w:val="00012523"/>
    <w:rsid w:val="00017C21"/>
    <w:rsid w:val="00020C2D"/>
    <w:rsid w:val="000235D1"/>
    <w:rsid w:val="000274DE"/>
    <w:rsid w:val="0003307C"/>
    <w:rsid w:val="00041351"/>
    <w:rsid w:val="00044871"/>
    <w:rsid w:val="00045E3F"/>
    <w:rsid w:val="00054EF7"/>
    <w:rsid w:val="00055787"/>
    <w:rsid w:val="00071D63"/>
    <w:rsid w:val="00075F4E"/>
    <w:rsid w:val="000914D3"/>
    <w:rsid w:val="00094BF6"/>
    <w:rsid w:val="000A7CD4"/>
    <w:rsid w:val="000D3E8E"/>
    <w:rsid w:val="001065FE"/>
    <w:rsid w:val="00111FDD"/>
    <w:rsid w:val="00114806"/>
    <w:rsid w:val="00116EF8"/>
    <w:rsid w:val="00120F73"/>
    <w:rsid w:val="00127889"/>
    <w:rsid w:val="0013119F"/>
    <w:rsid w:val="00131399"/>
    <w:rsid w:val="00134163"/>
    <w:rsid w:val="001579E2"/>
    <w:rsid w:val="00160478"/>
    <w:rsid w:val="00162449"/>
    <w:rsid w:val="00165B51"/>
    <w:rsid w:val="00173F5C"/>
    <w:rsid w:val="00177346"/>
    <w:rsid w:val="0018413F"/>
    <w:rsid w:val="0018662A"/>
    <w:rsid w:val="00197170"/>
    <w:rsid w:val="001B475F"/>
    <w:rsid w:val="001D114B"/>
    <w:rsid w:val="001D33FC"/>
    <w:rsid w:val="001D3CF4"/>
    <w:rsid w:val="001E5B46"/>
    <w:rsid w:val="001F0264"/>
    <w:rsid w:val="001F1808"/>
    <w:rsid w:val="001F3ED2"/>
    <w:rsid w:val="001F4508"/>
    <w:rsid w:val="00200683"/>
    <w:rsid w:val="00201188"/>
    <w:rsid w:val="00202034"/>
    <w:rsid w:val="00216BB1"/>
    <w:rsid w:val="00222860"/>
    <w:rsid w:val="00224FCC"/>
    <w:rsid w:val="0022554C"/>
    <w:rsid w:val="00230782"/>
    <w:rsid w:val="00232518"/>
    <w:rsid w:val="00233CF3"/>
    <w:rsid w:val="0023720E"/>
    <w:rsid w:val="0024467A"/>
    <w:rsid w:val="00245837"/>
    <w:rsid w:val="00247CD7"/>
    <w:rsid w:val="00256951"/>
    <w:rsid w:val="00257525"/>
    <w:rsid w:val="0026600D"/>
    <w:rsid w:val="00282864"/>
    <w:rsid w:val="00294108"/>
    <w:rsid w:val="00295B31"/>
    <w:rsid w:val="00295F88"/>
    <w:rsid w:val="002A1A34"/>
    <w:rsid w:val="002A240E"/>
    <w:rsid w:val="002A2F12"/>
    <w:rsid w:val="002A3226"/>
    <w:rsid w:val="002A3A53"/>
    <w:rsid w:val="002A6546"/>
    <w:rsid w:val="002A6C75"/>
    <w:rsid w:val="002E2712"/>
    <w:rsid w:val="002F3F82"/>
    <w:rsid w:val="002F508B"/>
    <w:rsid w:val="0030034B"/>
    <w:rsid w:val="00304EBE"/>
    <w:rsid w:val="00317238"/>
    <w:rsid w:val="00320850"/>
    <w:rsid w:val="0033261B"/>
    <w:rsid w:val="003334FE"/>
    <w:rsid w:val="00341F68"/>
    <w:rsid w:val="00347681"/>
    <w:rsid w:val="00351FC6"/>
    <w:rsid w:val="0035373F"/>
    <w:rsid w:val="0035427C"/>
    <w:rsid w:val="0035610C"/>
    <w:rsid w:val="0036022D"/>
    <w:rsid w:val="003619E4"/>
    <w:rsid w:val="00363301"/>
    <w:rsid w:val="00366CBD"/>
    <w:rsid w:val="003769DD"/>
    <w:rsid w:val="0038646F"/>
    <w:rsid w:val="00395AAB"/>
    <w:rsid w:val="003A7AB9"/>
    <w:rsid w:val="003B03EA"/>
    <w:rsid w:val="003B1FFC"/>
    <w:rsid w:val="003C3408"/>
    <w:rsid w:val="003C3D17"/>
    <w:rsid w:val="003E5515"/>
    <w:rsid w:val="003F29C6"/>
    <w:rsid w:val="003F49FB"/>
    <w:rsid w:val="003F76C8"/>
    <w:rsid w:val="0040268D"/>
    <w:rsid w:val="004077F7"/>
    <w:rsid w:val="00412B39"/>
    <w:rsid w:val="0042621D"/>
    <w:rsid w:val="00431F81"/>
    <w:rsid w:val="004328CA"/>
    <w:rsid w:val="00435F91"/>
    <w:rsid w:val="00445E66"/>
    <w:rsid w:val="00446027"/>
    <w:rsid w:val="004547A2"/>
    <w:rsid w:val="004655C7"/>
    <w:rsid w:val="0046582C"/>
    <w:rsid w:val="0046655F"/>
    <w:rsid w:val="00467C2E"/>
    <w:rsid w:val="004725E0"/>
    <w:rsid w:val="00472C98"/>
    <w:rsid w:val="004950BA"/>
    <w:rsid w:val="004A0F13"/>
    <w:rsid w:val="004A47DC"/>
    <w:rsid w:val="004B3641"/>
    <w:rsid w:val="004C04CD"/>
    <w:rsid w:val="004C6103"/>
    <w:rsid w:val="004E2E1B"/>
    <w:rsid w:val="004E5940"/>
    <w:rsid w:val="004F42C9"/>
    <w:rsid w:val="004F67F5"/>
    <w:rsid w:val="00505276"/>
    <w:rsid w:val="0050729F"/>
    <w:rsid w:val="00517CB7"/>
    <w:rsid w:val="00531F58"/>
    <w:rsid w:val="005509C6"/>
    <w:rsid w:val="005573E3"/>
    <w:rsid w:val="005635FA"/>
    <w:rsid w:val="00566E88"/>
    <w:rsid w:val="0057009E"/>
    <w:rsid w:val="00573B4E"/>
    <w:rsid w:val="005831F4"/>
    <w:rsid w:val="005870C2"/>
    <w:rsid w:val="005935AA"/>
    <w:rsid w:val="00595E4E"/>
    <w:rsid w:val="00597ABC"/>
    <w:rsid w:val="005B396E"/>
    <w:rsid w:val="005B3FBA"/>
    <w:rsid w:val="005C1B5C"/>
    <w:rsid w:val="005C4295"/>
    <w:rsid w:val="005C6D08"/>
    <w:rsid w:val="005C7A43"/>
    <w:rsid w:val="005D1B92"/>
    <w:rsid w:val="005D4CDB"/>
    <w:rsid w:val="005D53EC"/>
    <w:rsid w:val="005E4E63"/>
    <w:rsid w:val="006047E9"/>
    <w:rsid w:val="0062168A"/>
    <w:rsid w:val="0062506E"/>
    <w:rsid w:val="0062530F"/>
    <w:rsid w:val="00640E4F"/>
    <w:rsid w:val="00652734"/>
    <w:rsid w:val="00652E01"/>
    <w:rsid w:val="006718E8"/>
    <w:rsid w:val="00671DAF"/>
    <w:rsid w:val="0067421D"/>
    <w:rsid w:val="00682E66"/>
    <w:rsid w:val="00685A8A"/>
    <w:rsid w:val="00685D10"/>
    <w:rsid w:val="006A00AA"/>
    <w:rsid w:val="006A13C3"/>
    <w:rsid w:val="006B0090"/>
    <w:rsid w:val="006C42B4"/>
    <w:rsid w:val="006C5C17"/>
    <w:rsid w:val="006D3B06"/>
    <w:rsid w:val="006E3CA0"/>
    <w:rsid w:val="006E6BE9"/>
    <w:rsid w:val="0070007F"/>
    <w:rsid w:val="00700DDC"/>
    <w:rsid w:val="00701AC2"/>
    <w:rsid w:val="00702049"/>
    <w:rsid w:val="00721957"/>
    <w:rsid w:val="0073399D"/>
    <w:rsid w:val="00734B6E"/>
    <w:rsid w:val="00735B74"/>
    <w:rsid w:val="00736FE6"/>
    <w:rsid w:val="00741D52"/>
    <w:rsid w:val="00750E26"/>
    <w:rsid w:val="00750F33"/>
    <w:rsid w:val="00755264"/>
    <w:rsid w:val="00763E1C"/>
    <w:rsid w:val="00763E7D"/>
    <w:rsid w:val="007702BE"/>
    <w:rsid w:val="007727F4"/>
    <w:rsid w:val="007756EE"/>
    <w:rsid w:val="007760E2"/>
    <w:rsid w:val="00780202"/>
    <w:rsid w:val="007915FD"/>
    <w:rsid w:val="007948D2"/>
    <w:rsid w:val="00796A13"/>
    <w:rsid w:val="007A6914"/>
    <w:rsid w:val="007C77E3"/>
    <w:rsid w:val="007D1DC1"/>
    <w:rsid w:val="007E1146"/>
    <w:rsid w:val="007F0D25"/>
    <w:rsid w:val="007F130E"/>
    <w:rsid w:val="007F2213"/>
    <w:rsid w:val="007F6A53"/>
    <w:rsid w:val="00810C9C"/>
    <w:rsid w:val="00816C0C"/>
    <w:rsid w:val="00820D41"/>
    <w:rsid w:val="008222C4"/>
    <w:rsid w:val="00825807"/>
    <w:rsid w:val="008371AC"/>
    <w:rsid w:val="00857E28"/>
    <w:rsid w:val="0086190D"/>
    <w:rsid w:val="00873DA9"/>
    <w:rsid w:val="00876E28"/>
    <w:rsid w:val="00877BE4"/>
    <w:rsid w:val="00886144"/>
    <w:rsid w:val="00891F53"/>
    <w:rsid w:val="008B4767"/>
    <w:rsid w:val="008C5DC8"/>
    <w:rsid w:val="008C6286"/>
    <w:rsid w:val="008D40F0"/>
    <w:rsid w:val="008E03D2"/>
    <w:rsid w:val="008E2B40"/>
    <w:rsid w:val="008F0CE2"/>
    <w:rsid w:val="008F16B8"/>
    <w:rsid w:val="008F1AA3"/>
    <w:rsid w:val="008F41BA"/>
    <w:rsid w:val="008F5492"/>
    <w:rsid w:val="009320BE"/>
    <w:rsid w:val="00940978"/>
    <w:rsid w:val="0094547E"/>
    <w:rsid w:val="009547F8"/>
    <w:rsid w:val="009748EF"/>
    <w:rsid w:val="00976E64"/>
    <w:rsid w:val="00980E2E"/>
    <w:rsid w:val="00981A7D"/>
    <w:rsid w:val="00994357"/>
    <w:rsid w:val="00996FE5"/>
    <w:rsid w:val="009A30C2"/>
    <w:rsid w:val="009A54EE"/>
    <w:rsid w:val="009B0D1A"/>
    <w:rsid w:val="009B39C5"/>
    <w:rsid w:val="009C71DF"/>
    <w:rsid w:val="009D605C"/>
    <w:rsid w:val="009F6635"/>
    <w:rsid w:val="00A00D40"/>
    <w:rsid w:val="00A13FDF"/>
    <w:rsid w:val="00A14379"/>
    <w:rsid w:val="00A41419"/>
    <w:rsid w:val="00A43A16"/>
    <w:rsid w:val="00A50800"/>
    <w:rsid w:val="00A5133A"/>
    <w:rsid w:val="00A519BC"/>
    <w:rsid w:val="00A51F54"/>
    <w:rsid w:val="00A54172"/>
    <w:rsid w:val="00A56B11"/>
    <w:rsid w:val="00A61B7E"/>
    <w:rsid w:val="00A626C5"/>
    <w:rsid w:val="00A64F0D"/>
    <w:rsid w:val="00A66163"/>
    <w:rsid w:val="00A812E6"/>
    <w:rsid w:val="00A85D41"/>
    <w:rsid w:val="00AB3587"/>
    <w:rsid w:val="00AC02B5"/>
    <w:rsid w:val="00AC1E51"/>
    <w:rsid w:val="00AC375B"/>
    <w:rsid w:val="00AD445E"/>
    <w:rsid w:val="00AD6EB7"/>
    <w:rsid w:val="00AE4F54"/>
    <w:rsid w:val="00AF7377"/>
    <w:rsid w:val="00B16DE9"/>
    <w:rsid w:val="00B21665"/>
    <w:rsid w:val="00B33273"/>
    <w:rsid w:val="00B50BE0"/>
    <w:rsid w:val="00B534CA"/>
    <w:rsid w:val="00B64E54"/>
    <w:rsid w:val="00B65686"/>
    <w:rsid w:val="00B74393"/>
    <w:rsid w:val="00B848BE"/>
    <w:rsid w:val="00B91470"/>
    <w:rsid w:val="00B9263E"/>
    <w:rsid w:val="00BB30D3"/>
    <w:rsid w:val="00BC4906"/>
    <w:rsid w:val="00BC66C6"/>
    <w:rsid w:val="00BD6F78"/>
    <w:rsid w:val="00BE70DE"/>
    <w:rsid w:val="00BF1926"/>
    <w:rsid w:val="00BF54A8"/>
    <w:rsid w:val="00BF6982"/>
    <w:rsid w:val="00C16004"/>
    <w:rsid w:val="00C17816"/>
    <w:rsid w:val="00C22C0D"/>
    <w:rsid w:val="00C46212"/>
    <w:rsid w:val="00C46FB4"/>
    <w:rsid w:val="00C51318"/>
    <w:rsid w:val="00C53323"/>
    <w:rsid w:val="00C839A1"/>
    <w:rsid w:val="00C912B1"/>
    <w:rsid w:val="00CA6633"/>
    <w:rsid w:val="00CA686F"/>
    <w:rsid w:val="00CC0AE9"/>
    <w:rsid w:val="00CC7DDE"/>
    <w:rsid w:val="00CC7E09"/>
    <w:rsid w:val="00CD3F9D"/>
    <w:rsid w:val="00CD5F14"/>
    <w:rsid w:val="00CE33FD"/>
    <w:rsid w:val="00CE62E5"/>
    <w:rsid w:val="00CF5375"/>
    <w:rsid w:val="00CF69AF"/>
    <w:rsid w:val="00CF6D0C"/>
    <w:rsid w:val="00D11ADE"/>
    <w:rsid w:val="00D1255E"/>
    <w:rsid w:val="00D21BF6"/>
    <w:rsid w:val="00D4020D"/>
    <w:rsid w:val="00D41D02"/>
    <w:rsid w:val="00D43543"/>
    <w:rsid w:val="00D44553"/>
    <w:rsid w:val="00D54655"/>
    <w:rsid w:val="00D57A71"/>
    <w:rsid w:val="00D602A3"/>
    <w:rsid w:val="00D72BE2"/>
    <w:rsid w:val="00D76C6A"/>
    <w:rsid w:val="00D84947"/>
    <w:rsid w:val="00D95A87"/>
    <w:rsid w:val="00DC5B09"/>
    <w:rsid w:val="00DC717E"/>
    <w:rsid w:val="00DE608E"/>
    <w:rsid w:val="00E13E65"/>
    <w:rsid w:val="00E14CFE"/>
    <w:rsid w:val="00E27FD3"/>
    <w:rsid w:val="00E35BB5"/>
    <w:rsid w:val="00E431D9"/>
    <w:rsid w:val="00E56DB4"/>
    <w:rsid w:val="00E57770"/>
    <w:rsid w:val="00E61A95"/>
    <w:rsid w:val="00E62A5A"/>
    <w:rsid w:val="00E67726"/>
    <w:rsid w:val="00E76804"/>
    <w:rsid w:val="00E77ED9"/>
    <w:rsid w:val="00E80C36"/>
    <w:rsid w:val="00E84CB1"/>
    <w:rsid w:val="00E8713A"/>
    <w:rsid w:val="00E87850"/>
    <w:rsid w:val="00E93CB0"/>
    <w:rsid w:val="00EA0641"/>
    <w:rsid w:val="00EA744A"/>
    <w:rsid w:val="00EB388F"/>
    <w:rsid w:val="00EB4E02"/>
    <w:rsid w:val="00ED3832"/>
    <w:rsid w:val="00EE7888"/>
    <w:rsid w:val="00EF07A5"/>
    <w:rsid w:val="00EF215B"/>
    <w:rsid w:val="00F0360B"/>
    <w:rsid w:val="00F07B37"/>
    <w:rsid w:val="00F11759"/>
    <w:rsid w:val="00F2107D"/>
    <w:rsid w:val="00F3488B"/>
    <w:rsid w:val="00F3696E"/>
    <w:rsid w:val="00F440B4"/>
    <w:rsid w:val="00F57B96"/>
    <w:rsid w:val="00F722C2"/>
    <w:rsid w:val="00F93DDC"/>
    <w:rsid w:val="00F96D7E"/>
    <w:rsid w:val="00FA74F2"/>
    <w:rsid w:val="00FB58BA"/>
    <w:rsid w:val="00FC2DF6"/>
    <w:rsid w:val="00FC53E3"/>
    <w:rsid w:val="00FD47B5"/>
    <w:rsid w:val="00FE0FD3"/>
    <w:rsid w:val="00FF6070"/>
    <w:rsid w:val="00FF7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0EBDF"/>
  <w15:chartTrackingRefBased/>
  <w15:docId w15:val="{F68A1B6E-5B4A-49C0-A2ED-3EB6A7219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978"/>
    <w:pPr>
      <w:widowControl w:val="0"/>
      <w:spacing w:after="0" w:line="240" w:lineRule="auto"/>
      <w:jc w:val="both"/>
    </w:pPr>
    <w:rPr>
      <w:sz w:val="21"/>
      <w:szCs w:val="22"/>
    </w:rPr>
  </w:style>
  <w:style w:type="paragraph" w:styleId="Heading1">
    <w:name w:val="heading 1"/>
    <w:basedOn w:val="Normal"/>
    <w:next w:val="Normal"/>
    <w:link w:val="Heading1Char"/>
    <w:uiPriority w:val="9"/>
    <w:qFormat/>
    <w:rsid w:val="007802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02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02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020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0202"/>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780202"/>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0202"/>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0202"/>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0202"/>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20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020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020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020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020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020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0202"/>
    <w:rPr>
      <w:rFonts w:cstheme="majorBidi"/>
      <w:b/>
      <w:bCs/>
      <w:color w:val="595959" w:themeColor="text1" w:themeTint="A6"/>
    </w:rPr>
  </w:style>
  <w:style w:type="character" w:customStyle="1" w:styleId="Heading8Char">
    <w:name w:val="Heading 8 Char"/>
    <w:basedOn w:val="DefaultParagraphFont"/>
    <w:link w:val="Heading8"/>
    <w:uiPriority w:val="9"/>
    <w:semiHidden/>
    <w:rsid w:val="00780202"/>
    <w:rPr>
      <w:rFonts w:cstheme="majorBidi"/>
      <w:color w:val="595959" w:themeColor="text1" w:themeTint="A6"/>
    </w:rPr>
  </w:style>
  <w:style w:type="character" w:customStyle="1" w:styleId="Heading9Char">
    <w:name w:val="Heading 9 Char"/>
    <w:basedOn w:val="DefaultParagraphFont"/>
    <w:link w:val="Heading9"/>
    <w:uiPriority w:val="9"/>
    <w:semiHidden/>
    <w:rsid w:val="00780202"/>
    <w:rPr>
      <w:rFonts w:eastAsiaTheme="majorEastAsia" w:cstheme="majorBidi"/>
      <w:color w:val="595959" w:themeColor="text1" w:themeTint="A6"/>
    </w:rPr>
  </w:style>
  <w:style w:type="paragraph" w:styleId="Title">
    <w:name w:val="Title"/>
    <w:basedOn w:val="Normal"/>
    <w:next w:val="Normal"/>
    <w:link w:val="TitleChar"/>
    <w:uiPriority w:val="10"/>
    <w:qFormat/>
    <w:rsid w:val="0078020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2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20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0202"/>
    <w:pPr>
      <w:spacing w:before="160"/>
      <w:jc w:val="center"/>
    </w:pPr>
    <w:rPr>
      <w:i/>
      <w:iCs/>
      <w:color w:val="404040" w:themeColor="text1" w:themeTint="BF"/>
    </w:rPr>
  </w:style>
  <w:style w:type="character" w:customStyle="1" w:styleId="QuoteChar">
    <w:name w:val="Quote Char"/>
    <w:basedOn w:val="DefaultParagraphFont"/>
    <w:link w:val="Quote"/>
    <w:uiPriority w:val="29"/>
    <w:rsid w:val="00780202"/>
    <w:rPr>
      <w:i/>
      <w:iCs/>
      <w:color w:val="404040" w:themeColor="text1" w:themeTint="BF"/>
    </w:rPr>
  </w:style>
  <w:style w:type="paragraph" w:styleId="ListParagraph">
    <w:name w:val="List Paragraph"/>
    <w:basedOn w:val="Normal"/>
    <w:uiPriority w:val="34"/>
    <w:qFormat/>
    <w:rsid w:val="00780202"/>
    <w:pPr>
      <w:ind w:left="720"/>
      <w:contextualSpacing/>
    </w:pPr>
  </w:style>
  <w:style w:type="character" w:styleId="IntenseEmphasis">
    <w:name w:val="Intense Emphasis"/>
    <w:basedOn w:val="DefaultParagraphFont"/>
    <w:uiPriority w:val="21"/>
    <w:qFormat/>
    <w:rsid w:val="00780202"/>
    <w:rPr>
      <w:i/>
      <w:iCs/>
      <w:color w:val="0F4761" w:themeColor="accent1" w:themeShade="BF"/>
    </w:rPr>
  </w:style>
  <w:style w:type="paragraph" w:styleId="IntenseQuote">
    <w:name w:val="Intense Quote"/>
    <w:basedOn w:val="Normal"/>
    <w:next w:val="Normal"/>
    <w:link w:val="IntenseQuoteChar"/>
    <w:uiPriority w:val="30"/>
    <w:qFormat/>
    <w:rsid w:val="00780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202"/>
    <w:rPr>
      <w:i/>
      <w:iCs/>
      <w:color w:val="0F4761" w:themeColor="accent1" w:themeShade="BF"/>
    </w:rPr>
  </w:style>
  <w:style w:type="character" w:styleId="IntenseReference">
    <w:name w:val="Intense Reference"/>
    <w:basedOn w:val="DefaultParagraphFont"/>
    <w:uiPriority w:val="32"/>
    <w:qFormat/>
    <w:rsid w:val="00780202"/>
    <w:rPr>
      <w:b/>
      <w:bCs/>
      <w:smallCaps/>
      <w:color w:val="0F4761" w:themeColor="accent1" w:themeShade="BF"/>
      <w:spacing w:val="5"/>
    </w:rPr>
  </w:style>
  <w:style w:type="paragraph" w:styleId="Header">
    <w:name w:val="header"/>
    <w:basedOn w:val="Normal"/>
    <w:link w:val="HeaderChar"/>
    <w:uiPriority w:val="99"/>
    <w:unhideWhenUsed/>
    <w:rsid w:val="00940978"/>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40978"/>
    <w:rPr>
      <w:sz w:val="18"/>
      <w:szCs w:val="18"/>
    </w:rPr>
  </w:style>
  <w:style w:type="paragraph" w:styleId="Footer">
    <w:name w:val="footer"/>
    <w:basedOn w:val="Normal"/>
    <w:link w:val="FooterChar"/>
    <w:uiPriority w:val="99"/>
    <w:unhideWhenUsed/>
    <w:rsid w:val="00940978"/>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940978"/>
    <w:rPr>
      <w:sz w:val="18"/>
      <w:szCs w:val="18"/>
    </w:rPr>
  </w:style>
  <w:style w:type="character" w:styleId="Hyperlink">
    <w:name w:val="Hyperlink"/>
    <w:basedOn w:val="DefaultParagraphFont"/>
    <w:uiPriority w:val="99"/>
    <w:unhideWhenUsed/>
    <w:rsid w:val="00B9263E"/>
    <w:rPr>
      <w:color w:val="0000FF"/>
      <w:u w:val="single"/>
    </w:rPr>
  </w:style>
  <w:style w:type="character" w:styleId="UnresolvedMention">
    <w:name w:val="Unresolved Mention"/>
    <w:basedOn w:val="DefaultParagraphFont"/>
    <w:uiPriority w:val="99"/>
    <w:semiHidden/>
    <w:unhideWhenUsed/>
    <w:rsid w:val="00EF07A5"/>
    <w:rPr>
      <w:color w:val="605E5C"/>
      <w:shd w:val="clear" w:color="auto" w:fill="E1DFDD"/>
    </w:rPr>
  </w:style>
  <w:style w:type="character" w:styleId="Emphasis">
    <w:name w:val="Emphasis"/>
    <w:basedOn w:val="DefaultParagraphFont"/>
    <w:uiPriority w:val="20"/>
    <w:qFormat/>
    <w:rsid w:val="00F07B37"/>
    <w:rPr>
      <w:i/>
      <w:iCs/>
    </w:rPr>
  </w:style>
  <w:style w:type="paragraph" w:styleId="HTMLPreformatted">
    <w:name w:val="HTML Preformatted"/>
    <w:basedOn w:val="Normal"/>
    <w:link w:val="HTMLPreformattedChar"/>
    <w:uiPriority w:val="99"/>
    <w:semiHidden/>
    <w:unhideWhenUsed/>
    <w:rsid w:val="0057009E"/>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7009E"/>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353620">
      <w:bodyDiv w:val="1"/>
      <w:marLeft w:val="0"/>
      <w:marRight w:val="0"/>
      <w:marTop w:val="0"/>
      <w:marBottom w:val="0"/>
      <w:divBdr>
        <w:top w:val="none" w:sz="0" w:space="0" w:color="auto"/>
        <w:left w:val="none" w:sz="0" w:space="0" w:color="auto"/>
        <w:bottom w:val="none" w:sz="0" w:space="0" w:color="auto"/>
        <w:right w:val="none" w:sz="0" w:space="0" w:color="auto"/>
      </w:divBdr>
    </w:div>
    <w:div w:id="294681970">
      <w:bodyDiv w:val="1"/>
      <w:marLeft w:val="0"/>
      <w:marRight w:val="0"/>
      <w:marTop w:val="0"/>
      <w:marBottom w:val="0"/>
      <w:divBdr>
        <w:top w:val="none" w:sz="0" w:space="0" w:color="auto"/>
        <w:left w:val="none" w:sz="0" w:space="0" w:color="auto"/>
        <w:bottom w:val="none" w:sz="0" w:space="0" w:color="auto"/>
        <w:right w:val="none" w:sz="0" w:space="0" w:color="auto"/>
      </w:divBdr>
    </w:div>
    <w:div w:id="372199529">
      <w:bodyDiv w:val="1"/>
      <w:marLeft w:val="0"/>
      <w:marRight w:val="0"/>
      <w:marTop w:val="0"/>
      <w:marBottom w:val="0"/>
      <w:divBdr>
        <w:top w:val="none" w:sz="0" w:space="0" w:color="auto"/>
        <w:left w:val="none" w:sz="0" w:space="0" w:color="auto"/>
        <w:bottom w:val="none" w:sz="0" w:space="0" w:color="auto"/>
        <w:right w:val="none" w:sz="0" w:space="0" w:color="auto"/>
      </w:divBdr>
    </w:div>
    <w:div w:id="447434359">
      <w:bodyDiv w:val="1"/>
      <w:marLeft w:val="0"/>
      <w:marRight w:val="0"/>
      <w:marTop w:val="0"/>
      <w:marBottom w:val="0"/>
      <w:divBdr>
        <w:top w:val="none" w:sz="0" w:space="0" w:color="auto"/>
        <w:left w:val="none" w:sz="0" w:space="0" w:color="auto"/>
        <w:bottom w:val="none" w:sz="0" w:space="0" w:color="auto"/>
        <w:right w:val="none" w:sz="0" w:space="0" w:color="auto"/>
      </w:divBdr>
    </w:div>
    <w:div w:id="448201369">
      <w:bodyDiv w:val="1"/>
      <w:marLeft w:val="0"/>
      <w:marRight w:val="0"/>
      <w:marTop w:val="0"/>
      <w:marBottom w:val="0"/>
      <w:divBdr>
        <w:top w:val="none" w:sz="0" w:space="0" w:color="auto"/>
        <w:left w:val="none" w:sz="0" w:space="0" w:color="auto"/>
        <w:bottom w:val="none" w:sz="0" w:space="0" w:color="auto"/>
        <w:right w:val="none" w:sz="0" w:space="0" w:color="auto"/>
      </w:divBdr>
    </w:div>
    <w:div w:id="509177149">
      <w:bodyDiv w:val="1"/>
      <w:marLeft w:val="0"/>
      <w:marRight w:val="0"/>
      <w:marTop w:val="0"/>
      <w:marBottom w:val="0"/>
      <w:divBdr>
        <w:top w:val="none" w:sz="0" w:space="0" w:color="auto"/>
        <w:left w:val="none" w:sz="0" w:space="0" w:color="auto"/>
        <w:bottom w:val="none" w:sz="0" w:space="0" w:color="auto"/>
        <w:right w:val="none" w:sz="0" w:space="0" w:color="auto"/>
      </w:divBdr>
    </w:div>
    <w:div w:id="513804495">
      <w:bodyDiv w:val="1"/>
      <w:marLeft w:val="0"/>
      <w:marRight w:val="0"/>
      <w:marTop w:val="0"/>
      <w:marBottom w:val="0"/>
      <w:divBdr>
        <w:top w:val="none" w:sz="0" w:space="0" w:color="auto"/>
        <w:left w:val="none" w:sz="0" w:space="0" w:color="auto"/>
        <w:bottom w:val="none" w:sz="0" w:space="0" w:color="auto"/>
        <w:right w:val="none" w:sz="0" w:space="0" w:color="auto"/>
      </w:divBdr>
    </w:div>
    <w:div w:id="660620682">
      <w:bodyDiv w:val="1"/>
      <w:marLeft w:val="0"/>
      <w:marRight w:val="0"/>
      <w:marTop w:val="0"/>
      <w:marBottom w:val="0"/>
      <w:divBdr>
        <w:top w:val="none" w:sz="0" w:space="0" w:color="auto"/>
        <w:left w:val="none" w:sz="0" w:space="0" w:color="auto"/>
        <w:bottom w:val="none" w:sz="0" w:space="0" w:color="auto"/>
        <w:right w:val="none" w:sz="0" w:space="0" w:color="auto"/>
      </w:divBdr>
    </w:div>
    <w:div w:id="682126886">
      <w:bodyDiv w:val="1"/>
      <w:marLeft w:val="0"/>
      <w:marRight w:val="0"/>
      <w:marTop w:val="0"/>
      <w:marBottom w:val="0"/>
      <w:divBdr>
        <w:top w:val="none" w:sz="0" w:space="0" w:color="auto"/>
        <w:left w:val="none" w:sz="0" w:space="0" w:color="auto"/>
        <w:bottom w:val="none" w:sz="0" w:space="0" w:color="auto"/>
        <w:right w:val="none" w:sz="0" w:space="0" w:color="auto"/>
      </w:divBdr>
    </w:div>
    <w:div w:id="801772778">
      <w:bodyDiv w:val="1"/>
      <w:marLeft w:val="0"/>
      <w:marRight w:val="0"/>
      <w:marTop w:val="0"/>
      <w:marBottom w:val="0"/>
      <w:divBdr>
        <w:top w:val="none" w:sz="0" w:space="0" w:color="auto"/>
        <w:left w:val="none" w:sz="0" w:space="0" w:color="auto"/>
        <w:bottom w:val="none" w:sz="0" w:space="0" w:color="auto"/>
        <w:right w:val="none" w:sz="0" w:space="0" w:color="auto"/>
      </w:divBdr>
    </w:div>
    <w:div w:id="821506757">
      <w:bodyDiv w:val="1"/>
      <w:marLeft w:val="0"/>
      <w:marRight w:val="0"/>
      <w:marTop w:val="0"/>
      <w:marBottom w:val="0"/>
      <w:divBdr>
        <w:top w:val="none" w:sz="0" w:space="0" w:color="auto"/>
        <w:left w:val="none" w:sz="0" w:space="0" w:color="auto"/>
        <w:bottom w:val="none" w:sz="0" w:space="0" w:color="auto"/>
        <w:right w:val="none" w:sz="0" w:space="0" w:color="auto"/>
      </w:divBdr>
    </w:div>
    <w:div w:id="939720949">
      <w:bodyDiv w:val="1"/>
      <w:marLeft w:val="0"/>
      <w:marRight w:val="0"/>
      <w:marTop w:val="0"/>
      <w:marBottom w:val="0"/>
      <w:divBdr>
        <w:top w:val="none" w:sz="0" w:space="0" w:color="auto"/>
        <w:left w:val="none" w:sz="0" w:space="0" w:color="auto"/>
        <w:bottom w:val="none" w:sz="0" w:space="0" w:color="auto"/>
        <w:right w:val="none" w:sz="0" w:space="0" w:color="auto"/>
      </w:divBdr>
    </w:div>
    <w:div w:id="950166830">
      <w:bodyDiv w:val="1"/>
      <w:marLeft w:val="0"/>
      <w:marRight w:val="0"/>
      <w:marTop w:val="0"/>
      <w:marBottom w:val="0"/>
      <w:divBdr>
        <w:top w:val="none" w:sz="0" w:space="0" w:color="auto"/>
        <w:left w:val="none" w:sz="0" w:space="0" w:color="auto"/>
        <w:bottom w:val="none" w:sz="0" w:space="0" w:color="auto"/>
        <w:right w:val="none" w:sz="0" w:space="0" w:color="auto"/>
      </w:divBdr>
    </w:div>
    <w:div w:id="954558981">
      <w:bodyDiv w:val="1"/>
      <w:marLeft w:val="0"/>
      <w:marRight w:val="0"/>
      <w:marTop w:val="0"/>
      <w:marBottom w:val="0"/>
      <w:divBdr>
        <w:top w:val="none" w:sz="0" w:space="0" w:color="auto"/>
        <w:left w:val="none" w:sz="0" w:space="0" w:color="auto"/>
        <w:bottom w:val="none" w:sz="0" w:space="0" w:color="auto"/>
        <w:right w:val="none" w:sz="0" w:space="0" w:color="auto"/>
      </w:divBdr>
    </w:div>
    <w:div w:id="956835715">
      <w:bodyDiv w:val="1"/>
      <w:marLeft w:val="0"/>
      <w:marRight w:val="0"/>
      <w:marTop w:val="0"/>
      <w:marBottom w:val="0"/>
      <w:divBdr>
        <w:top w:val="none" w:sz="0" w:space="0" w:color="auto"/>
        <w:left w:val="none" w:sz="0" w:space="0" w:color="auto"/>
        <w:bottom w:val="none" w:sz="0" w:space="0" w:color="auto"/>
        <w:right w:val="none" w:sz="0" w:space="0" w:color="auto"/>
      </w:divBdr>
    </w:div>
    <w:div w:id="982195264">
      <w:bodyDiv w:val="1"/>
      <w:marLeft w:val="0"/>
      <w:marRight w:val="0"/>
      <w:marTop w:val="0"/>
      <w:marBottom w:val="0"/>
      <w:divBdr>
        <w:top w:val="none" w:sz="0" w:space="0" w:color="auto"/>
        <w:left w:val="none" w:sz="0" w:space="0" w:color="auto"/>
        <w:bottom w:val="none" w:sz="0" w:space="0" w:color="auto"/>
        <w:right w:val="none" w:sz="0" w:space="0" w:color="auto"/>
      </w:divBdr>
    </w:div>
    <w:div w:id="1039937176">
      <w:bodyDiv w:val="1"/>
      <w:marLeft w:val="0"/>
      <w:marRight w:val="0"/>
      <w:marTop w:val="0"/>
      <w:marBottom w:val="0"/>
      <w:divBdr>
        <w:top w:val="none" w:sz="0" w:space="0" w:color="auto"/>
        <w:left w:val="none" w:sz="0" w:space="0" w:color="auto"/>
        <w:bottom w:val="none" w:sz="0" w:space="0" w:color="auto"/>
        <w:right w:val="none" w:sz="0" w:space="0" w:color="auto"/>
      </w:divBdr>
    </w:div>
    <w:div w:id="1067605333">
      <w:bodyDiv w:val="1"/>
      <w:marLeft w:val="0"/>
      <w:marRight w:val="0"/>
      <w:marTop w:val="0"/>
      <w:marBottom w:val="0"/>
      <w:divBdr>
        <w:top w:val="none" w:sz="0" w:space="0" w:color="auto"/>
        <w:left w:val="none" w:sz="0" w:space="0" w:color="auto"/>
        <w:bottom w:val="none" w:sz="0" w:space="0" w:color="auto"/>
        <w:right w:val="none" w:sz="0" w:space="0" w:color="auto"/>
      </w:divBdr>
    </w:div>
    <w:div w:id="1085346807">
      <w:bodyDiv w:val="1"/>
      <w:marLeft w:val="0"/>
      <w:marRight w:val="0"/>
      <w:marTop w:val="0"/>
      <w:marBottom w:val="0"/>
      <w:divBdr>
        <w:top w:val="none" w:sz="0" w:space="0" w:color="auto"/>
        <w:left w:val="none" w:sz="0" w:space="0" w:color="auto"/>
        <w:bottom w:val="none" w:sz="0" w:space="0" w:color="auto"/>
        <w:right w:val="none" w:sz="0" w:space="0" w:color="auto"/>
      </w:divBdr>
    </w:div>
    <w:div w:id="1129781427">
      <w:bodyDiv w:val="1"/>
      <w:marLeft w:val="0"/>
      <w:marRight w:val="0"/>
      <w:marTop w:val="0"/>
      <w:marBottom w:val="0"/>
      <w:divBdr>
        <w:top w:val="none" w:sz="0" w:space="0" w:color="auto"/>
        <w:left w:val="none" w:sz="0" w:space="0" w:color="auto"/>
        <w:bottom w:val="none" w:sz="0" w:space="0" w:color="auto"/>
        <w:right w:val="none" w:sz="0" w:space="0" w:color="auto"/>
      </w:divBdr>
    </w:div>
    <w:div w:id="1139609287">
      <w:bodyDiv w:val="1"/>
      <w:marLeft w:val="0"/>
      <w:marRight w:val="0"/>
      <w:marTop w:val="0"/>
      <w:marBottom w:val="0"/>
      <w:divBdr>
        <w:top w:val="none" w:sz="0" w:space="0" w:color="auto"/>
        <w:left w:val="none" w:sz="0" w:space="0" w:color="auto"/>
        <w:bottom w:val="none" w:sz="0" w:space="0" w:color="auto"/>
        <w:right w:val="none" w:sz="0" w:space="0" w:color="auto"/>
      </w:divBdr>
    </w:div>
    <w:div w:id="1187986252">
      <w:bodyDiv w:val="1"/>
      <w:marLeft w:val="0"/>
      <w:marRight w:val="0"/>
      <w:marTop w:val="0"/>
      <w:marBottom w:val="0"/>
      <w:divBdr>
        <w:top w:val="none" w:sz="0" w:space="0" w:color="auto"/>
        <w:left w:val="none" w:sz="0" w:space="0" w:color="auto"/>
        <w:bottom w:val="none" w:sz="0" w:space="0" w:color="auto"/>
        <w:right w:val="none" w:sz="0" w:space="0" w:color="auto"/>
      </w:divBdr>
      <w:divsChild>
        <w:div w:id="479032548">
          <w:marLeft w:val="0"/>
          <w:marRight w:val="0"/>
          <w:marTop w:val="0"/>
          <w:marBottom w:val="0"/>
          <w:divBdr>
            <w:top w:val="single" w:sz="2" w:space="0" w:color="E3E3E3"/>
            <w:left w:val="single" w:sz="2" w:space="0" w:color="E3E3E3"/>
            <w:bottom w:val="single" w:sz="2" w:space="0" w:color="E3E3E3"/>
            <w:right w:val="single" w:sz="2" w:space="0" w:color="E3E3E3"/>
          </w:divBdr>
          <w:divsChild>
            <w:div w:id="946813570">
              <w:marLeft w:val="0"/>
              <w:marRight w:val="0"/>
              <w:marTop w:val="0"/>
              <w:marBottom w:val="0"/>
              <w:divBdr>
                <w:top w:val="single" w:sz="2" w:space="0" w:color="E3E3E3"/>
                <w:left w:val="single" w:sz="2" w:space="0" w:color="E3E3E3"/>
                <w:bottom w:val="single" w:sz="2" w:space="0" w:color="E3E3E3"/>
                <w:right w:val="single" w:sz="2" w:space="0" w:color="E3E3E3"/>
              </w:divBdr>
              <w:divsChild>
                <w:div w:id="1571648898">
                  <w:marLeft w:val="0"/>
                  <w:marRight w:val="0"/>
                  <w:marTop w:val="0"/>
                  <w:marBottom w:val="0"/>
                  <w:divBdr>
                    <w:top w:val="single" w:sz="2" w:space="0" w:color="E3E3E3"/>
                    <w:left w:val="single" w:sz="2" w:space="0" w:color="E3E3E3"/>
                    <w:bottom w:val="single" w:sz="2" w:space="0" w:color="E3E3E3"/>
                    <w:right w:val="single" w:sz="2" w:space="0" w:color="E3E3E3"/>
                  </w:divBdr>
                  <w:divsChild>
                    <w:div w:id="224143962">
                      <w:marLeft w:val="0"/>
                      <w:marRight w:val="0"/>
                      <w:marTop w:val="0"/>
                      <w:marBottom w:val="0"/>
                      <w:divBdr>
                        <w:top w:val="single" w:sz="2" w:space="0" w:color="E3E3E3"/>
                        <w:left w:val="single" w:sz="2" w:space="0" w:color="E3E3E3"/>
                        <w:bottom w:val="single" w:sz="2" w:space="0" w:color="E3E3E3"/>
                        <w:right w:val="single" w:sz="2" w:space="0" w:color="E3E3E3"/>
                      </w:divBdr>
                      <w:divsChild>
                        <w:div w:id="291257068">
                          <w:marLeft w:val="0"/>
                          <w:marRight w:val="0"/>
                          <w:marTop w:val="0"/>
                          <w:marBottom w:val="0"/>
                          <w:divBdr>
                            <w:top w:val="single" w:sz="2" w:space="0" w:color="E3E3E3"/>
                            <w:left w:val="single" w:sz="2" w:space="0" w:color="E3E3E3"/>
                            <w:bottom w:val="single" w:sz="2" w:space="0" w:color="E3E3E3"/>
                            <w:right w:val="single" w:sz="2" w:space="0" w:color="E3E3E3"/>
                          </w:divBdr>
                          <w:divsChild>
                            <w:div w:id="2001037409">
                              <w:marLeft w:val="0"/>
                              <w:marRight w:val="0"/>
                              <w:marTop w:val="0"/>
                              <w:marBottom w:val="0"/>
                              <w:divBdr>
                                <w:top w:val="single" w:sz="2" w:space="0" w:color="E3E3E3"/>
                                <w:left w:val="single" w:sz="2" w:space="0" w:color="E3E3E3"/>
                                <w:bottom w:val="single" w:sz="2" w:space="0" w:color="E3E3E3"/>
                                <w:right w:val="single" w:sz="2" w:space="0" w:color="E3E3E3"/>
                              </w:divBdr>
                              <w:divsChild>
                                <w:div w:id="1745761453">
                                  <w:marLeft w:val="0"/>
                                  <w:marRight w:val="0"/>
                                  <w:marTop w:val="100"/>
                                  <w:marBottom w:val="100"/>
                                  <w:divBdr>
                                    <w:top w:val="single" w:sz="2" w:space="0" w:color="E3E3E3"/>
                                    <w:left w:val="single" w:sz="2" w:space="0" w:color="E3E3E3"/>
                                    <w:bottom w:val="single" w:sz="2" w:space="0" w:color="E3E3E3"/>
                                    <w:right w:val="single" w:sz="2" w:space="0" w:color="E3E3E3"/>
                                  </w:divBdr>
                                  <w:divsChild>
                                    <w:div w:id="1585148475">
                                      <w:marLeft w:val="0"/>
                                      <w:marRight w:val="0"/>
                                      <w:marTop w:val="0"/>
                                      <w:marBottom w:val="0"/>
                                      <w:divBdr>
                                        <w:top w:val="single" w:sz="2" w:space="0" w:color="E3E3E3"/>
                                        <w:left w:val="single" w:sz="2" w:space="0" w:color="E3E3E3"/>
                                        <w:bottom w:val="single" w:sz="2" w:space="0" w:color="E3E3E3"/>
                                        <w:right w:val="single" w:sz="2" w:space="0" w:color="E3E3E3"/>
                                      </w:divBdr>
                                      <w:divsChild>
                                        <w:div w:id="916548321">
                                          <w:marLeft w:val="0"/>
                                          <w:marRight w:val="0"/>
                                          <w:marTop w:val="0"/>
                                          <w:marBottom w:val="0"/>
                                          <w:divBdr>
                                            <w:top w:val="single" w:sz="2" w:space="0" w:color="E3E3E3"/>
                                            <w:left w:val="single" w:sz="2" w:space="0" w:color="E3E3E3"/>
                                            <w:bottom w:val="single" w:sz="2" w:space="0" w:color="E3E3E3"/>
                                            <w:right w:val="single" w:sz="2" w:space="0" w:color="E3E3E3"/>
                                          </w:divBdr>
                                          <w:divsChild>
                                            <w:div w:id="1468546861">
                                              <w:marLeft w:val="0"/>
                                              <w:marRight w:val="0"/>
                                              <w:marTop w:val="0"/>
                                              <w:marBottom w:val="0"/>
                                              <w:divBdr>
                                                <w:top w:val="single" w:sz="2" w:space="0" w:color="E3E3E3"/>
                                                <w:left w:val="single" w:sz="2" w:space="0" w:color="E3E3E3"/>
                                                <w:bottom w:val="single" w:sz="2" w:space="0" w:color="E3E3E3"/>
                                                <w:right w:val="single" w:sz="2" w:space="0" w:color="E3E3E3"/>
                                              </w:divBdr>
                                              <w:divsChild>
                                                <w:div w:id="1237209696">
                                                  <w:marLeft w:val="0"/>
                                                  <w:marRight w:val="0"/>
                                                  <w:marTop w:val="0"/>
                                                  <w:marBottom w:val="0"/>
                                                  <w:divBdr>
                                                    <w:top w:val="single" w:sz="2" w:space="0" w:color="E3E3E3"/>
                                                    <w:left w:val="single" w:sz="2" w:space="0" w:color="E3E3E3"/>
                                                    <w:bottom w:val="single" w:sz="2" w:space="0" w:color="E3E3E3"/>
                                                    <w:right w:val="single" w:sz="2" w:space="0" w:color="E3E3E3"/>
                                                  </w:divBdr>
                                                  <w:divsChild>
                                                    <w:div w:id="712926490">
                                                      <w:marLeft w:val="0"/>
                                                      <w:marRight w:val="0"/>
                                                      <w:marTop w:val="0"/>
                                                      <w:marBottom w:val="0"/>
                                                      <w:divBdr>
                                                        <w:top w:val="single" w:sz="2" w:space="0" w:color="E3E3E3"/>
                                                        <w:left w:val="single" w:sz="2" w:space="0" w:color="E3E3E3"/>
                                                        <w:bottom w:val="single" w:sz="2" w:space="0" w:color="E3E3E3"/>
                                                        <w:right w:val="single" w:sz="2" w:space="0" w:color="E3E3E3"/>
                                                      </w:divBdr>
                                                      <w:divsChild>
                                                        <w:div w:id="1546333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4464527">
                              <w:marLeft w:val="0"/>
                              <w:marRight w:val="0"/>
                              <w:marTop w:val="0"/>
                              <w:marBottom w:val="0"/>
                              <w:divBdr>
                                <w:top w:val="single" w:sz="2" w:space="0" w:color="E3E3E3"/>
                                <w:left w:val="single" w:sz="2" w:space="0" w:color="E3E3E3"/>
                                <w:bottom w:val="single" w:sz="2" w:space="0" w:color="E3E3E3"/>
                                <w:right w:val="single" w:sz="2" w:space="0" w:color="E3E3E3"/>
                              </w:divBdr>
                              <w:divsChild>
                                <w:div w:id="463699760">
                                  <w:marLeft w:val="0"/>
                                  <w:marRight w:val="0"/>
                                  <w:marTop w:val="100"/>
                                  <w:marBottom w:val="100"/>
                                  <w:divBdr>
                                    <w:top w:val="single" w:sz="2" w:space="0" w:color="E3E3E3"/>
                                    <w:left w:val="single" w:sz="2" w:space="0" w:color="E3E3E3"/>
                                    <w:bottom w:val="single" w:sz="2" w:space="0" w:color="E3E3E3"/>
                                    <w:right w:val="single" w:sz="2" w:space="0" w:color="E3E3E3"/>
                                  </w:divBdr>
                                  <w:divsChild>
                                    <w:div w:id="184098862">
                                      <w:marLeft w:val="0"/>
                                      <w:marRight w:val="0"/>
                                      <w:marTop w:val="0"/>
                                      <w:marBottom w:val="0"/>
                                      <w:divBdr>
                                        <w:top w:val="single" w:sz="2" w:space="0" w:color="E3E3E3"/>
                                        <w:left w:val="single" w:sz="2" w:space="0" w:color="E3E3E3"/>
                                        <w:bottom w:val="single" w:sz="2" w:space="0" w:color="E3E3E3"/>
                                        <w:right w:val="single" w:sz="2" w:space="0" w:color="E3E3E3"/>
                                      </w:divBdr>
                                      <w:divsChild>
                                        <w:div w:id="794717178">
                                          <w:marLeft w:val="0"/>
                                          <w:marRight w:val="0"/>
                                          <w:marTop w:val="0"/>
                                          <w:marBottom w:val="0"/>
                                          <w:divBdr>
                                            <w:top w:val="single" w:sz="2" w:space="0" w:color="E3E3E3"/>
                                            <w:left w:val="single" w:sz="2" w:space="0" w:color="E3E3E3"/>
                                            <w:bottom w:val="single" w:sz="2" w:space="0" w:color="E3E3E3"/>
                                            <w:right w:val="single" w:sz="2" w:space="0" w:color="E3E3E3"/>
                                          </w:divBdr>
                                          <w:divsChild>
                                            <w:div w:id="1998612925">
                                              <w:marLeft w:val="0"/>
                                              <w:marRight w:val="0"/>
                                              <w:marTop w:val="0"/>
                                              <w:marBottom w:val="0"/>
                                              <w:divBdr>
                                                <w:top w:val="single" w:sz="2" w:space="0" w:color="E3E3E3"/>
                                                <w:left w:val="single" w:sz="2" w:space="0" w:color="E3E3E3"/>
                                                <w:bottom w:val="single" w:sz="2" w:space="0" w:color="E3E3E3"/>
                                                <w:right w:val="single" w:sz="2" w:space="0" w:color="E3E3E3"/>
                                              </w:divBdr>
                                              <w:divsChild>
                                                <w:div w:id="2058042001">
                                                  <w:marLeft w:val="0"/>
                                                  <w:marRight w:val="0"/>
                                                  <w:marTop w:val="0"/>
                                                  <w:marBottom w:val="0"/>
                                                  <w:divBdr>
                                                    <w:top w:val="single" w:sz="2" w:space="0" w:color="E3E3E3"/>
                                                    <w:left w:val="single" w:sz="2" w:space="0" w:color="E3E3E3"/>
                                                    <w:bottom w:val="single" w:sz="2" w:space="0" w:color="E3E3E3"/>
                                                    <w:right w:val="single" w:sz="2" w:space="0" w:color="E3E3E3"/>
                                                  </w:divBdr>
                                                  <w:divsChild>
                                                    <w:div w:id="1711300181">
                                                      <w:marLeft w:val="0"/>
                                                      <w:marRight w:val="0"/>
                                                      <w:marTop w:val="0"/>
                                                      <w:marBottom w:val="0"/>
                                                      <w:divBdr>
                                                        <w:top w:val="single" w:sz="2" w:space="0" w:color="E3E3E3"/>
                                                        <w:left w:val="single" w:sz="2" w:space="0" w:color="E3E3E3"/>
                                                        <w:bottom w:val="single" w:sz="2" w:space="0" w:color="E3E3E3"/>
                                                        <w:right w:val="single" w:sz="2" w:space="0" w:color="E3E3E3"/>
                                                      </w:divBdr>
                                                      <w:divsChild>
                                                        <w:div w:id="119303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03591303">
                                          <w:marLeft w:val="0"/>
                                          <w:marRight w:val="0"/>
                                          <w:marTop w:val="0"/>
                                          <w:marBottom w:val="0"/>
                                          <w:divBdr>
                                            <w:top w:val="single" w:sz="2" w:space="0" w:color="E3E3E3"/>
                                            <w:left w:val="single" w:sz="2" w:space="0" w:color="E3E3E3"/>
                                            <w:bottom w:val="single" w:sz="2" w:space="0" w:color="E3E3E3"/>
                                            <w:right w:val="single" w:sz="2" w:space="0" w:color="E3E3E3"/>
                                          </w:divBdr>
                                          <w:divsChild>
                                            <w:div w:id="1843161069">
                                              <w:marLeft w:val="0"/>
                                              <w:marRight w:val="0"/>
                                              <w:marTop w:val="0"/>
                                              <w:marBottom w:val="0"/>
                                              <w:divBdr>
                                                <w:top w:val="single" w:sz="2" w:space="0" w:color="E3E3E3"/>
                                                <w:left w:val="single" w:sz="2" w:space="0" w:color="E3E3E3"/>
                                                <w:bottom w:val="single" w:sz="2" w:space="0" w:color="E3E3E3"/>
                                                <w:right w:val="single" w:sz="2" w:space="0" w:color="E3E3E3"/>
                                              </w:divBdr>
                                            </w:div>
                                            <w:div w:id="2037727826">
                                              <w:marLeft w:val="0"/>
                                              <w:marRight w:val="0"/>
                                              <w:marTop w:val="0"/>
                                              <w:marBottom w:val="0"/>
                                              <w:divBdr>
                                                <w:top w:val="single" w:sz="2" w:space="0" w:color="E3E3E3"/>
                                                <w:left w:val="single" w:sz="2" w:space="0" w:color="E3E3E3"/>
                                                <w:bottom w:val="single" w:sz="2" w:space="0" w:color="E3E3E3"/>
                                                <w:right w:val="single" w:sz="2" w:space="0" w:color="E3E3E3"/>
                                              </w:divBdr>
                                              <w:divsChild>
                                                <w:div w:id="1376151906">
                                                  <w:marLeft w:val="0"/>
                                                  <w:marRight w:val="0"/>
                                                  <w:marTop w:val="0"/>
                                                  <w:marBottom w:val="0"/>
                                                  <w:divBdr>
                                                    <w:top w:val="single" w:sz="2" w:space="0" w:color="E3E3E3"/>
                                                    <w:left w:val="single" w:sz="2" w:space="0" w:color="E3E3E3"/>
                                                    <w:bottom w:val="single" w:sz="2" w:space="0" w:color="E3E3E3"/>
                                                    <w:right w:val="single" w:sz="2" w:space="0" w:color="E3E3E3"/>
                                                  </w:divBdr>
                                                  <w:divsChild>
                                                    <w:div w:id="530843697">
                                                      <w:marLeft w:val="0"/>
                                                      <w:marRight w:val="0"/>
                                                      <w:marTop w:val="0"/>
                                                      <w:marBottom w:val="0"/>
                                                      <w:divBdr>
                                                        <w:top w:val="single" w:sz="2" w:space="0" w:color="E3E3E3"/>
                                                        <w:left w:val="single" w:sz="2" w:space="0" w:color="E3E3E3"/>
                                                        <w:bottom w:val="single" w:sz="2" w:space="0" w:color="E3E3E3"/>
                                                        <w:right w:val="single" w:sz="2" w:space="0" w:color="E3E3E3"/>
                                                      </w:divBdr>
                                                      <w:divsChild>
                                                        <w:div w:id="432940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49876093">
                              <w:marLeft w:val="0"/>
                              <w:marRight w:val="0"/>
                              <w:marTop w:val="0"/>
                              <w:marBottom w:val="0"/>
                              <w:divBdr>
                                <w:top w:val="single" w:sz="2" w:space="0" w:color="E3E3E3"/>
                                <w:left w:val="single" w:sz="2" w:space="0" w:color="E3E3E3"/>
                                <w:bottom w:val="single" w:sz="2" w:space="0" w:color="E3E3E3"/>
                                <w:right w:val="single" w:sz="2" w:space="0" w:color="E3E3E3"/>
                              </w:divBdr>
                              <w:divsChild>
                                <w:div w:id="746725299">
                                  <w:marLeft w:val="0"/>
                                  <w:marRight w:val="0"/>
                                  <w:marTop w:val="100"/>
                                  <w:marBottom w:val="100"/>
                                  <w:divBdr>
                                    <w:top w:val="single" w:sz="2" w:space="0" w:color="E3E3E3"/>
                                    <w:left w:val="single" w:sz="2" w:space="0" w:color="E3E3E3"/>
                                    <w:bottom w:val="single" w:sz="2" w:space="0" w:color="E3E3E3"/>
                                    <w:right w:val="single" w:sz="2" w:space="0" w:color="E3E3E3"/>
                                  </w:divBdr>
                                  <w:divsChild>
                                    <w:div w:id="1503084876">
                                      <w:marLeft w:val="0"/>
                                      <w:marRight w:val="0"/>
                                      <w:marTop w:val="0"/>
                                      <w:marBottom w:val="0"/>
                                      <w:divBdr>
                                        <w:top w:val="single" w:sz="2" w:space="0" w:color="E3E3E3"/>
                                        <w:left w:val="single" w:sz="2" w:space="0" w:color="E3E3E3"/>
                                        <w:bottom w:val="single" w:sz="2" w:space="0" w:color="E3E3E3"/>
                                        <w:right w:val="single" w:sz="2" w:space="0" w:color="E3E3E3"/>
                                      </w:divBdr>
                                      <w:divsChild>
                                        <w:div w:id="1892957364">
                                          <w:marLeft w:val="0"/>
                                          <w:marRight w:val="0"/>
                                          <w:marTop w:val="0"/>
                                          <w:marBottom w:val="0"/>
                                          <w:divBdr>
                                            <w:top w:val="single" w:sz="2" w:space="0" w:color="E3E3E3"/>
                                            <w:left w:val="single" w:sz="2" w:space="0" w:color="E3E3E3"/>
                                            <w:bottom w:val="single" w:sz="2" w:space="0" w:color="E3E3E3"/>
                                            <w:right w:val="single" w:sz="2" w:space="0" w:color="E3E3E3"/>
                                          </w:divBdr>
                                          <w:divsChild>
                                            <w:div w:id="1679959459">
                                              <w:marLeft w:val="0"/>
                                              <w:marRight w:val="0"/>
                                              <w:marTop w:val="0"/>
                                              <w:marBottom w:val="0"/>
                                              <w:divBdr>
                                                <w:top w:val="single" w:sz="2" w:space="0" w:color="E3E3E3"/>
                                                <w:left w:val="single" w:sz="2" w:space="0" w:color="E3E3E3"/>
                                                <w:bottom w:val="single" w:sz="2" w:space="0" w:color="E3E3E3"/>
                                                <w:right w:val="single" w:sz="2" w:space="0" w:color="E3E3E3"/>
                                              </w:divBdr>
                                              <w:divsChild>
                                                <w:div w:id="612445590">
                                                  <w:marLeft w:val="0"/>
                                                  <w:marRight w:val="0"/>
                                                  <w:marTop w:val="0"/>
                                                  <w:marBottom w:val="0"/>
                                                  <w:divBdr>
                                                    <w:top w:val="single" w:sz="2" w:space="0" w:color="E3E3E3"/>
                                                    <w:left w:val="single" w:sz="2" w:space="0" w:color="E3E3E3"/>
                                                    <w:bottom w:val="single" w:sz="2" w:space="0" w:color="E3E3E3"/>
                                                    <w:right w:val="single" w:sz="2" w:space="0" w:color="E3E3E3"/>
                                                  </w:divBdr>
                                                  <w:divsChild>
                                                    <w:div w:id="2112167489">
                                                      <w:marLeft w:val="0"/>
                                                      <w:marRight w:val="0"/>
                                                      <w:marTop w:val="0"/>
                                                      <w:marBottom w:val="0"/>
                                                      <w:divBdr>
                                                        <w:top w:val="single" w:sz="2" w:space="0" w:color="E3E3E3"/>
                                                        <w:left w:val="single" w:sz="2" w:space="0" w:color="E3E3E3"/>
                                                        <w:bottom w:val="single" w:sz="2" w:space="0" w:color="E3E3E3"/>
                                                        <w:right w:val="single" w:sz="2" w:space="0" w:color="E3E3E3"/>
                                                      </w:divBdr>
                                                      <w:divsChild>
                                                        <w:div w:id="1770394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4194536">
                                          <w:marLeft w:val="0"/>
                                          <w:marRight w:val="0"/>
                                          <w:marTop w:val="0"/>
                                          <w:marBottom w:val="0"/>
                                          <w:divBdr>
                                            <w:top w:val="single" w:sz="2" w:space="0" w:color="E3E3E3"/>
                                            <w:left w:val="single" w:sz="2" w:space="0" w:color="E3E3E3"/>
                                            <w:bottom w:val="single" w:sz="2" w:space="0" w:color="E3E3E3"/>
                                            <w:right w:val="single" w:sz="2" w:space="0" w:color="E3E3E3"/>
                                          </w:divBdr>
                                          <w:divsChild>
                                            <w:div w:id="1781757285">
                                              <w:marLeft w:val="0"/>
                                              <w:marRight w:val="0"/>
                                              <w:marTop w:val="0"/>
                                              <w:marBottom w:val="0"/>
                                              <w:divBdr>
                                                <w:top w:val="single" w:sz="2" w:space="0" w:color="E3E3E3"/>
                                                <w:left w:val="single" w:sz="2" w:space="0" w:color="E3E3E3"/>
                                                <w:bottom w:val="single" w:sz="2" w:space="0" w:color="E3E3E3"/>
                                                <w:right w:val="single" w:sz="2" w:space="0" w:color="E3E3E3"/>
                                              </w:divBdr>
                                            </w:div>
                                            <w:div w:id="234435696">
                                              <w:marLeft w:val="0"/>
                                              <w:marRight w:val="0"/>
                                              <w:marTop w:val="0"/>
                                              <w:marBottom w:val="0"/>
                                              <w:divBdr>
                                                <w:top w:val="single" w:sz="2" w:space="0" w:color="E3E3E3"/>
                                                <w:left w:val="single" w:sz="2" w:space="0" w:color="E3E3E3"/>
                                                <w:bottom w:val="single" w:sz="2" w:space="0" w:color="E3E3E3"/>
                                                <w:right w:val="single" w:sz="2" w:space="0" w:color="E3E3E3"/>
                                              </w:divBdr>
                                              <w:divsChild>
                                                <w:div w:id="1847674638">
                                                  <w:marLeft w:val="0"/>
                                                  <w:marRight w:val="0"/>
                                                  <w:marTop w:val="0"/>
                                                  <w:marBottom w:val="0"/>
                                                  <w:divBdr>
                                                    <w:top w:val="single" w:sz="2" w:space="0" w:color="E3E3E3"/>
                                                    <w:left w:val="single" w:sz="2" w:space="0" w:color="E3E3E3"/>
                                                    <w:bottom w:val="single" w:sz="2" w:space="0" w:color="E3E3E3"/>
                                                    <w:right w:val="single" w:sz="2" w:space="0" w:color="E3E3E3"/>
                                                  </w:divBdr>
                                                  <w:divsChild>
                                                    <w:div w:id="747534070">
                                                      <w:marLeft w:val="0"/>
                                                      <w:marRight w:val="0"/>
                                                      <w:marTop w:val="0"/>
                                                      <w:marBottom w:val="0"/>
                                                      <w:divBdr>
                                                        <w:top w:val="single" w:sz="2" w:space="0" w:color="E3E3E3"/>
                                                        <w:left w:val="single" w:sz="2" w:space="0" w:color="E3E3E3"/>
                                                        <w:bottom w:val="single" w:sz="2" w:space="0" w:color="E3E3E3"/>
                                                        <w:right w:val="single" w:sz="2" w:space="0" w:color="E3E3E3"/>
                                                      </w:divBdr>
                                                      <w:divsChild>
                                                        <w:div w:id="1532188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88583629">
          <w:marLeft w:val="0"/>
          <w:marRight w:val="0"/>
          <w:marTop w:val="0"/>
          <w:marBottom w:val="0"/>
          <w:divBdr>
            <w:top w:val="none" w:sz="0" w:space="0" w:color="auto"/>
            <w:left w:val="none" w:sz="0" w:space="0" w:color="auto"/>
            <w:bottom w:val="none" w:sz="0" w:space="0" w:color="auto"/>
            <w:right w:val="none" w:sz="0" w:space="0" w:color="auto"/>
          </w:divBdr>
        </w:div>
      </w:divsChild>
    </w:div>
    <w:div w:id="1357652446">
      <w:bodyDiv w:val="1"/>
      <w:marLeft w:val="0"/>
      <w:marRight w:val="0"/>
      <w:marTop w:val="0"/>
      <w:marBottom w:val="0"/>
      <w:divBdr>
        <w:top w:val="none" w:sz="0" w:space="0" w:color="auto"/>
        <w:left w:val="none" w:sz="0" w:space="0" w:color="auto"/>
        <w:bottom w:val="none" w:sz="0" w:space="0" w:color="auto"/>
        <w:right w:val="none" w:sz="0" w:space="0" w:color="auto"/>
      </w:divBdr>
    </w:div>
    <w:div w:id="1370179792">
      <w:bodyDiv w:val="1"/>
      <w:marLeft w:val="0"/>
      <w:marRight w:val="0"/>
      <w:marTop w:val="0"/>
      <w:marBottom w:val="0"/>
      <w:divBdr>
        <w:top w:val="none" w:sz="0" w:space="0" w:color="auto"/>
        <w:left w:val="none" w:sz="0" w:space="0" w:color="auto"/>
        <w:bottom w:val="none" w:sz="0" w:space="0" w:color="auto"/>
        <w:right w:val="none" w:sz="0" w:space="0" w:color="auto"/>
      </w:divBdr>
    </w:div>
    <w:div w:id="1378893408">
      <w:bodyDiv w:val="1"/>
      <w:marLeft w:val="0"/>
      <w:marRight w:val="0"/>
      <w:marTop w:val="0"/>
      <w:marBottom w:val="0"/>
      <w:divBdr>
        <w:top w:val="none" w:sz="0" w:space="0" w:color="auto"/>
        <w:left w:val="none" w:sz="0" w:space="0" w:color="auto"/>
        <w:bottom w:val="none" w:sz="0" w:space="0" w:color="auto"/>
        <w:right w:val="none" w:sz="0" w:space="0" w:color="auto"/>
      </w:divBdr>
    </w:div>
    <w:div w:id="1380203082">
      <w:bodyDiv w:val="1"/>
      <w:marLeft w:val="0"/>
      <w:marRight w:val="0"/>
      <w:marTop w:val="0"/>
      <w:marBottom w:val="0"/>
      <w:divBdr>
        <w:top w:val="none" w:sz="0" w:space="0" w:color="auto"/>
        <w:left w:val="none" w:sz="0" w:space="0" w:color="auto"/>
        <w:bottom w:val="none" w:sz="0" w:space="0" w:color="auto"/>
        <w:right w:val="none" w:sz="0" w:space="0" w:color="auto"/>
      </w:divBdr>
    </w:div>
    <w:div w:id="1403409525">
      <w:bodyDiv w:val="1"/>
      <w:marLeft w:val="0"/>
      <w:marRight w:val="0"/>
      <w:marTop w:val="0"/>
      <w:marBottom w:val="0"/>
      <w:divBdr>
        <w:top w:val="none" w:sz="0" w:space="0" w:color="auto"/>
        <w:left w:val="none" w:sz="0" w:space="0" w:color="auto"/>
        <w:bottom w:val="none" w:sz="0" w:space="0" w:color="auto"/>
        <w:right w:val="none" w:sz="0" w:space="0" w:color="auto"/>
      </w:divBdr>
    </w:div>
    <w:div w:id="1489327099">
      <w:bodyDiv w:val="1"/>
      <w:marLeft w:val="0"/>
      <w:marRight w:val="0"/>
      <w:marTop w:val="0"/>
      <w:marBottom w:val="0"/>
      <w:divBdr>
        <w:top w:val="none" w:sz="0" w:space="0" w:color="auto"/>
        <w:left w:val="none" w:sz="0" w:space="0" w:color="auto"/>
        <w:bottom w:val="none" w:sz="0" w:space="0" w:color="auto"/>
        <w:right w:val="none" w:sz="0" w:space="0" w:color="auto"/>
      </w:divBdr>
    </w:div>
    <w:div w:id="1490437563">
      <w:bodyDiv w:val="1"/>
      <w:marLeft w:val="0"/>
      <w:marRight w:val="0"/>
      <w:marTop w:val="0"/>
      <w:marBottom w:val="0"/>
      <w:divBdr>
        <w:top w:val="none" w:sz="0" w:space="0" w:color="auto"/>
        <w:left w:val="none" w:sz="0" w:space="0" w:color="auto"/>
        <w:bottom w:val="none" w:sz="0" w:space="0" w:color="auto"/>
        <w:right w:val="none" w:sz="0" w:space="0" w:color="auto"/>
      </w:divBdr>
    </w:div>
    <w:div w:id="1552378964">
      <w:bodyDiv w:val="1"/>
      <w:marLeft w:val="0"/>
      <w:marRight w:val="0"/>
      <w:marTop w:val="0"/>
      <w:marBottom w:val="0"/>
      <w:divBdr>
        <w:top w:val="none" w:sz="0" w:space="0" w:color="auto"/>
        <w:left w:val="none" w:sz="0" w:space="0" w:color="auto"/>
        <w:bottom w:val="none" w:sz="0" w:space="0" w:color="auto"/>
        <w:right w:val="none" w:sz="0" w:space="0" w:color="auto"/>
      </w:divBdr>
    </w:div>
    <w:div w:id="1609509696">
      <w:bodyDiv w:val="1"/>
      <w:marLeft w:val="0"/>
      <w:marRight w:val="0"/>
      <w:marTop w:val="0"/>
      <w:marBottom w:val="0"/>
      <w:divBdr>
        <w:top w:val="none" w:sz="0" w:space="0" w:color="auto"/>
        <w:left w:val="none" w:sz="0" w:space="0" w:color="auto"/>
        <w:bottom w:val="none" w:sz="0" w:space="0" w:color="auto"/>
        <w:right w:val="none" w:sz="0" w:space="0" w:color="auto"/>
      </w:divBdr>
    </w:div>
    <w:div w:id="1634486453">
      <w:bodyDiv w:val="1"/>
      <w:marLeft w:val="0"/>
      <w:marRight w:val="0"/>
      <w:marTop w:val="0"/>
      <w:marBottom w:val="0"/>
      <w:divBdr>
        <w:top w:val="none" w:sz="0" w:space="0" w:color="auto"/>
        <w:left w:val="none" w:sz="0" w:space="0" w:color="auto"/>
        <w:bottom w:val="none" w:sz="0" w:space="0" w:color="auto"/>
        <w:right w:val="none" w:sz="0" w:space="0" w:color="auto"/>
      </w:divBdr>
    </w:div>
    <w:div w:id="1661034935">
      <w:bodyDiv w:val="1"/>
      <w:marLeft w:val="0"/>
      <w:marRight w:val="0"/>
      <w:marTop w:val="0"/>
      <w:marBottom w:val="0"/>
      <w:divBdr>
        <w:top w:val="none" w:sz="0" w:space="0" w:color="auto"/>
        <w:left w:val="none" w:sz="0" w:space="0" w:color="auto"/>
        <w:bottom w:val="none" w:sz="0" w:space="0" w:color="auto"/>
        <w:right w:val="none" w:sz="0" w:space="0" w:color="auto"/>
      </w:divBdr>
    </w:div>
    <w:div w:id="1686395925">
      <w:bodyDiv w:val="1"/>
      <w:marLeft w:val="0"/>
      <w:marRight w:val="0"/>
      <w:marTop w:val="0"/>
      <w:marBottom w:val="0"/>
      <w:divBdr>
        <w:top w:val="none" w:sz="0" w:space="0" w:color="auto"/>
        <w:left w:val="none" w:sz="0" w:space="0" w:color="auto"/>
        <w:bottom w:val="none" w:sz="0" w:space="0" w:color="auto"/>
        <w:right w:val="none" w:sz="0" w:space="0" w:color="auto"/>
      </w:divBdr>
    </w:div>
    <w:div w:id="1741439321">
      <w:bodyDiv w:val="1"/>
      <w:marLeft w:val="0"/>
      <w:marRight w:val="0"/>
      <w:marTop w:val="0"/>
      <w:marBottom w:val="0"/>
      <w:divBdr>
        <w:top w:val="none" w:sz="0" w:space="0" w:color="auto"/>
        <w:left w:val="none" w:sz="0" w:space="0" w:color="auto"/>
        <w:bottom w:val="none" w:sz="0" w:space="0" w:color="auto"/>
        <w:right w:val="none" w:sz="0" w:space="0" w:color="auto"/>
      </w:divBdr>
    </w:div>
    <w:div w:id="1808277705">
      <w:bodyDiv w:val="1"/>
      <w:marLeft w:val="0"/>
      <w:marRight w:val="0"/>
      <w:marTop w:val="0"/>
      <w:marBottom w:val="0"/>
      <w:divBdr>
        <w:top w:val="none" w:sz="0" w:space="0" w:color="auto"/>
        <w:left w:val="none" w:sz="0" w:space="0" w:color="auto"/>
        <w:bottom w:val="none" w:sz="0" w:space="0" w:color="auto"/>
        <w:right w:val="none" w:sz="0" w:space="0" w:color="auto"/>
      </w:divBdr>
    </w:div>
    <w:div w:id="1836263099">
      <w:bodyDiv w:val="1"/>
      <w:marLeft w:val="0"/>
      <w:marRight w:val="0"/>
      <w:marTop w:val="0"/>
      <w:marBottom w:val="0"/>
      <w:divBdr>
        <w:top w:val="none" w:sz="0" w:space="0" w:color="auto"/>
        <w:left w:val="none" w:sz="0" w:space="0" w:color="auto"/>
        <w:bottom w:val="none" w:sz="0" w:space="0" w:color="auto"/>
        <w:right w:val="none" w:sz="0" w:space="0" w:color="auto"/>
      </w:divBdr>
    </w:div>
    <w:div w:id="1841776326">
      <w:bodyDiv w:val="1"/>
      <w:marLeft w:val="0"/>
      <w:marRight w:val="0"/>
      <w:marTop w:val="0"/>
      <w:marBottom w:val="0"/>
      <w:divBdr>
        <w:top w:val="none" w:sz="0" w:space="0" w:color="auto"/>
        <w:left w:val="none" w:sz="0" w:space="0" w:color="auto"/>
        <w:bottom w:val="none" w:sz="0" w:space="0" w:color="auto"/>
        <w:right w:val="none" w:sz="0" w:space="0" w:color="auto"/>
      </w:divBdr>
    </w:div>
    <w:div w:id="1870601988">
      <w:bodyDiv w:val="1"/>
      <w:marLeft w:val="0"/>
      <w:marRight w:val="0"/>
      <w:marTop w:val="0"/>
      <w:marBottom w:val="0"/>
      <w:divBdr>
        <w:top w:val="none" w:sz="0" w:space="0" w:color="auto"/>
        <w:left w:val="none" w:sz="0" w:space="0" w:color="auto"/>
        <w:bottom w:val="none" w:sz="0" w:space="0" w:color="auto"/>
        <w:right w:val="none" w:sz="0" w:space="0" w:color="auto"/>
      </w:divBdr>
    </w:div>
    <w:div w:id="1873154249">
      <w:bodyDiv w:val="1"/>
      <w:marLeft w:val="0"/>
      <w:marRight w:val="0"/>
      <w:marTop w:val="0"/>
      <w:marBottom w:val="0"/>
      <w:divBdr>
        <w:top w:val="none" w:sz="0" w:space="0" w:color="auto"/>
        <w:left w:val="none" w:sz="0" w:space="0" w:color="auto"/>
        <w:bottom w:val="none" w:sz="0" w:space="0" w:color="auto"/>
        <w:right w:val="none" w:sz="0" w:space="0" w:color="auto"/>
      </w:divBdr>
    </w:div>
    <w:div w:id="1893926144">
      <w:bodyDiv w:val="1"/>
      <w:marLeft w:val="0"/>
      <w:marRight w:val="0"/>
      <w:marTop w:val="0"/>
      <w:marBottom w:val="0"/>
      <w:divBdr>
        <w:top w:val="none" w:sz="0" w:space="0" w:color="auto"/>
        <w:left w:val="none" w:sz="0" w:space="0" w:color="auto"/>
        <w:bottom w:val="none" w:sz="0" w:space="0" w:color="auto"/>
        <w:right w:val="none" w:sz="0" w:space="0" w:color="auto"/>
      </w:divBdr>
    </w:div>
    <w:div w:id="1955791073">
      <w:bodyDiv w:val="1"/>
      <w:marLeft w:val="0"/>
      <w:marRight w:val="0"/>
      <w:marTop w:val="0"/>
      <w:marBottom w:val="0"/>
      <w:divBdr>
        <w:top w:val="none" w:sz="0" w:space="0" w:color="auto"/>
        <w:left w:val="none" w:sz="0" w:space="0" w:color="auto"/>
        <w:bottom w:val="none" w:sz="0" w:space="0" w:color="auto"/>
        <w:right w:val="none" w:sz="0" w:space="0" w:color="auto"/>
      </w:divBdr>
    </w:div>
    <w:div w:id="1956398123">
      <w:bodyDiv w:val="1"/>
      <w:marLeft w:val="0"/>
      <w:marRight w:val="0"/>
      <w:marTop w:val="0"/>
      <w:marBottom w:val="0"/>
      <w:divBdr>
        <w:top w:val="none" w:sz="0" w:space="0" w:color="auto"/>
        <w:left w:val="none" w:sz="0" w:space="0" w:color="auto"/>
        <w:bottom w:val="none" w:sz="0" w:space="0" w:color="auto"/>
        <w:right w:val="none" w:sz="0" w:space="0" w:color="auto"/>
      </w:divBdr>
      <w:divsChild>
        <w:div w:id="154996800">
          <w:marLeft w:val="0"/>
          <w:marRight w:val="0"/>
          <w:marTop w:val="0"/>
          <w:marBottom w:val="0"/>
          <w:divBdr>
            <w:top w:val="single" w:sz="2" w:space="0" w:color="E3E3E3"/>
            <w:left w:val="single" w:sz="2" w:space="0" w:color="E3E3E3"/>
            <w:bottom w:val="single" w:sz="2" w:space="0" w:color="E3E3E3"/>
            <w:right w:val="single" w:sz="2" w:space="0" w:color="E3E3E3"/>
          </w:divBdr>
          <w:divsChild>
            <w:div w:id="391926897">
              <w:marLeft w:val="0"/>
              <w:marRight w:val="0"/>
              <w:marTop w:val="0"/>
              <w:marBottom w:val="0"/>
              <w:divBdr>
                <w:top w:val="single" w:sz="2" w:space="0" w:color="E3E3E3"/>
                <w:left w:val="single" w:sz="2" w:space="0" w:color="E3E3E3"/>
                <w:bottom w:val="single" w:sz="2" w:space="0" w:color="E3E3E3"/>
                <w:right w:val="single" w:sz="2" w:space="0" w:color="E3E3E3"/>
              </w:divBdr>
              <w:divsChild>
                <w:div w:id="1956328432">
                  <w:marLeft w:val="0"/>
                  <w:marRight w:val="0"/>
                  <w:marTop w:val="0"/>
                  <w:marBottom w:val="0"/>
                  <w:divBdr>
                    <w:top w:val="single" w:sz="2" w:space="0" w:color="E3E3E3"/>
                    <w:left w:val="single" w:sz="2" w:space="0" w:color="E3E3E3"/>
                    <w:bottom w:val="single" w:sz="2" w:space="0" w:color="E3E3E3"/>
                    <w:right w:val="single" w:sz="2" w:space="0" w:color="E3E3E3"/>
                  </w:divBdr>
                  <w:divsChild>
                    <w:div w:id="9458643">
                      <w:marLeft w:val="0"/>
                      <w:marRight w:val="0"/>
                      <w:marTop w:val="0"/>
                      <w:marBottom w:val="0"/>
                      <w:divBdr>
                        <w:top w:val="single" w:sz="2" w:space="0" w:color="E3E3E3"/>
                        <w:left w:val="single" w:sz="2" w:space="0" w:color="E3E3E3"/>
                        <w:bottom w:val="single" w:sz="2" w:space="0" w:color="E3E3E3"/>
                        <w:right w:val="single" w:sz="2" w:space="0" w:color="E3E3E3"/>
                      </w:divBdr>
                      <w:divsChild>
                        <w:div w:id="57869242">
                          <w:marLeft w:val="0"/>
                          <w:marRight w:val="0"/>
                          <w:marTop w:val="0"/>
                          <w:marBottom w:val="0"/>
                          <w:divBdr>
                            <w:top w:val="single" w:sz="2" w:space="0" w:color="E3E3E3"/>
                            <w:left w:val="single" w:sz="2" w:space="0" w:color="E3E3E3"/>
                            <w:bottom w:val="single" w:sz="2" w:space="0" w:color="E3E3E3"/>
                            <w:right w:val="single" w:sz="2" w:space="0" w:color="E3E3E3"/>
                          </w:divBdr>
                          <w:divsChild>
                            <w:div w:id="324088465">
                              <w:marLeft w:val="0"/>
                              <w:marRight w:val="0"/>
                              <w:marTop w:val="0"/>
                              <w:marBottom w:val="0"/>
                              <w:divBdr>
                                <w:top w:val="single" w:sz="2" w:space="0" w:color="E3E3E3"/>
                                <w:left w:val="single" w:sz="2" w:space="0" w:color="E3E3E3"/>
                                <w:bottom w:val="single" w:sz="2" w:space="0" w:color="E3E3E3"/>
                                <w:right w:val="single" w:sz="2" w:space="0" w:color="E3E3E3"/>
                              </w:divBdr>
                              <w:divsChild>
                                <w:div w:id="1163818039">
                                  <w:marLeft w:val="0"/>
                                  <w:marRight w:val="0"/>
                                  <w:marTop w:val="100"/>
                                  <w:marBottom w:val="100"/>
                                  <w:divBdr>
                                    <w:top w:val="single" w:sz="2" w:space="0" w:color="E3E3E3"/>
                                    <w:left w:val="single" w:sz="2" w:space="0" w:color="E3E3E3"/>
                                    <w:bottom w:val="single" w:sz="2" w:space="0" w:color="E3E3E3"/>
                                    <w:right w:val="single" w:sz="2" w:space="0" w:color="E3E3E3"/>
                                  </w:divBdr>
                                  <w:divsChild>
                                    <w:div w:id="838617322">
                                      <w:marLeft w:val="0"/>
                                      <w:marRight w:val="0"/>
                                      <w:marTop w:val="0"/>
                                      <w:marBottom w:val="0"/>
                                      <w:divBdr>
                                        <w:top w:val="single" w:sz="2" w:space="0" w:color="E3E3E3"/>
                                        <w:left w:val="single" w:sz="2" w:space="0" w:color="E3E3E3"/>
                                        <w:bottom w:val="single" w:sz="2" w:space="0" w:color="E3E3E3"/>
                                        <w:right w:val="single" w:sz="2" w:space="0" w:color="E3E3E3"/>
                                      </w:divBdr>
                                      <w:divsChild>
                                        <w:div w:id="1940286106">
                                          <w:marLeft w:val="0"/>
                                          <w:marRight w:val="0"/>
                                          <w:marTop w:val="0"/>
                                          <w:marBottom w:val="0"/>
                                          <w:divBdr>
                                            <w:top w:val="single" w:sz="2" w:space="0" w:color="E3E3E3"/>
                                            <w:left w:val="single" w:sz="2" w:space="0" w:color="E3E3E3"/>
                                            <w:bottom w:val="single" w:sz="2" w:space="0" w:color="E3E3E3"/>
                                            <w:right w:val="single" w:sz="2" w:space="0" w:color="E3E3E3"/>
                                          </w:divBdr>
                                          <w:divsChild>
                                            <w:div w:id="11421430">
                                              <w:marLeft w:val="0"/>
                                              <w:marRight w:val="0"/>
                                              <w:marTop w:val="0"/>
                                              <w:marBottom w:val="0"/>
                                              <w:divBdr>
                                                <w:top w:val="single" w:sz="2" w:space="0" w:color="E3E3E3"/>
                                                <w:left w:val="single" w:sz="2" w:space="0" w:color="E3E3E3"/>
                                                <w:bottom w:val="single" w:sz="2" w:space="0" w:color="E3E3E3"/>
                                                <w:right w:val="single" w:sz="2" w:space="0" w:color="E3E3E3"/>
                                              </w:divBdr>
                                              <w:divsChild>
                                                <w:div w:id="1353188919">
                                                  <w:marLeft w:val="0"/>
                                                  <w:marRight w:val="0"/>
                                                  <w:marTop w:val="0"/>
                                                  <w:marBottom w:val="0"/>
                                                  <w:divBdr>
                                                    <w:top w:val="single" w:sz="2" w:space="0" w:color="E3E3E3"/>
                                                    <w:left w:val="single" w:sz="2" w:space="0" w:color="E3E3E3"/>
                                                    <w:bottom w:val="single" w:sz="2" w:space="0" w:color="E3E3E3"/>
                                                    <w:right w:val="single" w:sz="2" w:space="0" w:color="E3E3E3"/>
                                                  </w:divBdr>
                                                  <w:divsChild>
                                                    <w:div w:id="1701083834">
                                                      <w:marLeft w:val="0"/>
                                                      <w:marRight w:val="0"/>
                                                      <w:marTop w:val="0"/>
                                                      <w:marBottom w:val="0"/>
                                                      <w:divBdr>
                                                        <w:top w:val="single" w:sz="2" w:space="0" w:color="E3E3E3"/>
                                                        <w:left w:val="single" w:sz="2" w:space="0" w:color="E3E3E3"/>
                                                        <w:bottom w:val="single" w:sz="2" w:space="0" w:color="E3E3E3"/>
                                                        <w:right w:val="single" w:sz="2" w:space="0" w:color="E3E3E3"/>
                                                      </w:divBdr>
                                                      <w:divsChild>
                                                        <w:div w:id="992174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55362465">
                              <w:marLeft w:val="0"/>
                              <w:marRight w:val="0"/>
                              <w:marTop w:val="0"/>
                              <w:marBottom w:val="0"/>
                              <w:divBdr>
                                <w:top w:val="single" w:sz="2" w:space="0" w:color="E3E3E3"/>
                                <w:left w:val="single" w:sz="2" w:space="0" w:color="E3E3E3"/>
                                <w:bottom w:val="single" w:sz="2" w:space="0" w:color="E3E3E3"/>
                                <w:right w:val="single" w:sz="2" w:space="0" w:color="E3E3E3"/>
                              </w:divBdr>
                              <w:divsChild>
                                <w:div w:id="1611429948">
                                  <w:marLeft w:val="0"/>
                                  <w:marRight w:val="0"/>
                                  <w:marTop w:val="100"/>
                                  <w:marBottom w:val="100"/>
                                  <w:divBdr>
                                    <w:top w:val="single" w:sz="2" w:space="0" w:color="E3E3E3"/>
                                    <w:left w:val="single" w:sz="2" w:space="0" w:color="E3E3E3"/>
                                    <w:bottom w:val="single" w:sz="2" w:space="0" w:color="E3E3E3"/>
                                    <w:right w:val="single" w:sz="2" w:space="0" w:color="E3E3E3"/>
                                  </w:divBdr>
                                  <w:divsChild>
                                    <w:div w:id="864634737">
                                      <w:marLeft w:val="0"/>
                                      <w:marRight w:val="0"/>
                                      <w:marTop w:val="0"/>
                                      <w:marBottom w:val="0"/>
                                      <w:divBdr>
                                        <w:top w:val="single" w:sz="2" w:space="0" w:color="E3E3E3"/>
                                        <w:left w:val="single" w:sz="2" w:space="0" w:color="E3E3E3"/>
                                        <w:bottom w:val="single" w:sz="2" w:space="0" w:color="E3E3E3"/>
                                        <w:right w:val="single" w:sz="2" w:space="0" w:color="E3E3E3"/>
                                      </w:divBdr>
                                      <w:divsChild>
                                        <w:div w:id="2105373266">
                                          <w:marLeft w:val="0"/>
                                          <w:marRight w:val="0"/>
                                          <w:marTop w:val="0"/>
                                          <w:marBottom w:val="0"/>
                                          <w:divBdr>
                                            <w:top w:val="single" w:sz="2" w:space="0" w:color="E3E3E3"/>
                                            <w:left w:val="single" w:sz="2" w:space="0" w:color="E3E3E3"/>
                                            <w:bottom w:val="single" w:sz="2" w:space="0" w:color="E3E3E3"/>
                                            <w:right w:val="single" w:sz="2" w:space="0" w:color="E3E3E3"/>
                                          </w:divBdr>
                                          <w:divsChild>
                                            <w:div w:id="536087356">
                                              <w:marLeft w:val="0"/>
                                              <w:marRight w:val="0"/>
                                              <w:marTop w:val="0"/>
                                              <w:marBottom w:val="0"/>
                                              <w:divBdr>
                                                <w:top w:val="single" w:sz="2" w:space="0" w:color="E3E3E3"/>
                                                <w:left w:val="single" w:sz="2" w:space="0" w:color="E3E3E3"/>
                                                <w:bottom w:val="single" w:sz="2" w:space="0" w:color="E3E3E3"/>
                                                <w:right w:val="single" w:sz="2" w:space="0" w:color="E3E3E3"/>
                                              </w:divBdr>
                                              <w:divsChild>
                                                <w:div w:id="297346585">
                                                  <w:marLeft w:val="0"/>
                                                  <w:marRight w:val="0"/>
                                                  <w:marTop w:val="0"/>
                                                  <w:marBottom w:val="0"/>
                                                  <w:divBdr>
                                                    <w:top w:val="single" w:sz="2" w:space="0" w:color="E3E3E3"/>
                                                    <w:left w:val="single" w:sz="2" w:space="0" w:color="E3E3E3"/>
                                                    <w:bottom w:val="single" w:sz="2" w:space="0" w:color="E3E3E3"/>
                                                    <w:right w:val="single" w:sz="2" w:space="0" w:color="E3E3E3"/>
                                                  </w:divBdr>
                                                  <w:divsChild>
                                                    <w:div w:id="1158765051">
                                                      <w:marLeft w:val="0"/>
                                                      <w:marRight w:val="0"/>
                                                      <w:marTop w:val="0"/>
                                                      <w:marBottom w:val="0"/>
                                                      <w:divBdr>
                                                        <w:top w:val="single" w:sz="2" w:space="0" w:color="E3E3E3"/>
                                                        <w:left w:val="single" w:sz="2" w:space="0" w:color="E3E3E3"/>
                                                        <w:bottom w:val="single" w:sz="2" w:space="0" w:color="E3E3E3"/>
                                                        <w:right w:val="single" w:sz="2" w:space="0" w:color="E3E3E3"/>
                                                      </w:divBdr>
                                                      <w:divsChild>
                                                        <w:div w:id="1963265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6147109">
                                          <w:marLeft w:val="0"/>
                                          <w:marRight w:val="0"/>
                                          <w:marTop w:val="0"/>
                                          <w:marBottom w:val="0"/>
                                          <w:divBdr>
                                            <w:top w:val="single" w:sz="2" w:space="0" w:color="E3E3E3"/>
                                            <w:left w:val="single" w:sz="2" w:space="0" w:color="E3E3E3"/>
                                            <w:bottom w:val="single" w:sz="2" w:space="0" w:color="E3E3E3"/>
                                            <w:right w:val="single" w:sz="2" w:space="0" w:color="E3E3E3"/>
                                          </w:divBdr>
                                          <w:divsChild>
                                            <w:div w:id="1863863526">
                                              <w:marLeft w:val="0"/>
                                              <w:marRight w:val="0"/>
                                              <w:marTop w:val="0"/>
                                              <w:marBottom w:val="0"/>
                                              <w:divBdr>
                                                <w:top w:val="single" w:sz="2" w:space="0" w:color="E3E3E3"/>
                                                <w:left w:val="single" w:sz="2" w:space="0" w:color="E3E3E3"/>
                                                <w:bottom w:val="single" w:sz="2" w:space="0" w:color="E3E3E3"/>
                                                <w:right w:val="single" w:sz="2" w:space="0" w:color="E3E3E3"/>
                                              </w:divBdr>
                                            </w:div>
                                            <w:div w:id="969477666">
                                              <w:marLeft w:val="0"/>
                                              <w:marRight w:val="0"/>
                                              <w:marTop w:val="0"/>
                                              <w:marBottom w:val="0"/>
                                              <w:divBdr>
                                                <w:top w:val="single" w:sz="2" w:space="0" w:color="E3E3E3"/>
                                                <w:left w:val="single" w:sz="2" w:space="0" w:color="E3E3E3"/>
                                                <w:bottom w:val="single" w:sz="2" w:space="0" w:color="E3E3E3"/>
                                                <w:right w:val="single" w:sz="2" w:space="0" w:color="E3E3E3"/>
                                              </w:divBdr>
                                              <w:divsChild>
                                                <w:div w:id="1287199774">
                                                  <w:marLeft w:val="0"/>
                                                  <w:marRight w:val="0"/>
                                                  <w:marTop w:val="0"/>
                                                  <w:marBottom w:val="0"/>
                                                  <w:divBdr>
                                                    <w:top w:val="single" w:sz="2" w:space="0" w:color="E3E3E3"/>
                                                    <w:left w:val="single" w:sz="2" w:space="0" w:color="E3E3E3"/>
                                                    <w:bottom w:val="single" w:sz="2" w:space="0" w:color="E3E3E3"/>
                                                    <w:right w:val="single" w:sz="2" w:space="0" w:color="E3E3E3"/>
                                                  </w:divBdr>
                                                  <w:divsChild>
                                                    <w:div w:id="688876173">
                                                      <w:marLeft w:val="0"/>
                                                      <w:marRight w:val="0"/>
                                                      <w:marTop w:val="0"/>
                                                      <w:marBottom w:val="0"/>
                                                      <w:divBdr>
                                                        <w:top w:val="single" w:sz="2" w:space="0" w:color="E3E3E3"/>
                                                        <w:left w:val="single" w:sz="2" w:space="0" w:color="E3E3E3"/>
                                                        <w:bottom w:val="single" w:sz="2" w:space="0" w:color="E3E3E3"/>
                                                        <w:right w:val="single" w:sz="2" w:space="0" w:color="E3E3E3"/>
                                                      </w:divBdr>
                                                      <w:divsChild>
                                                        <w:div w:id="726993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63456684">
                              <w:marLeft w:val="0"/>
                              <w:marRight w:val="0"/>
                              <w:marTop w:val="0"/>
                              <w:marBottom w:val="0"/>
                              <w:divBdr>
                                <w:top w:val="single" w:sz="2" w:space="0" w:color="E3E3E3"/>
                                <w:left w:val="single" w:sz="2" w:space="0" w:color="E3E3E3"/>
                                <w:bottom w:val="single" w:sz="2" w:space="0" w:color="E3E3E3"/>
                                <w:right w:val="single" w:sz="2" w:space="0" w:color="E3E3E3"/>
                              </w:divBdr>
                              <w:divsChild>
                                <w:div w:id="13183420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4046734">
                                      <w:marLeft w:val="0"/>
                                      <w:marRight w:val="0"/>
                                      <w:marTop w:val="0"/>
                                      <w:marBottom w:val="0"/>
                                      <w:divBdr>
                                        <w:top w:val="single" w:sz="2" w:space="0" w:color="E3E3E3"/>
                                        <w:left w:val="single" w:sz="2" w:space="0" w:color="E3E3E3"/>
                                        <w:bottom w:val="single" w:sz="2" w:space="0" w:color="E3E3E3"/>
                                        <w:right w:val="single" w:sz="2" w:space="0" w:color="E3E3E3"/>
                                      </w:divBdr>
                                      <w:divsChild>
                                        <w:div w:id="1239513435">
                                          <w:marLeft w:val="0"/>
                                          <w:marRight w:val="0"/>
                                          <w:marTop w:val="0"/>
                                          <w:marBottom w:val="0"/>
                                          <w:divBdr>
                                            <w:top w:val="single" w:sz="2" w:space="0" w:color="E3E3E3"/>
                                            <w:left w:val="single" w:sz="2" w:space="0" w:color="E3E3E3"/>
                                            <w:bottom w:val="single" w:sz="2" w:space="0" w:color="E3E3E3"/>
                                            <w:right w:val="single" w:sz="2" w:space="0" w:color="E3E3E3"/>
                                          </w:divBdr>
                                          <w:divsChild>
                                            <w:div w:id="1301039675">
                                              <w:marLeft w:val="0"/>
                                              <w:marRight w:val="0"/>
                                              <w:marTop w:val="0"/>
                                              <w:marBottom w:val="0"/>
                                              <w:divBdr>
                                                <w:top w:val="single" w:sz="2" w:space="0" w:color="E3E3E3"/>
                                                <w:left w:val="single" w:sz="2" w:space="0" w:color="E3E3E3"/>
                                                <w:bottom w:val="single" w:sz="2" w:space="0" w:color="E3E3E3"/>
                                                <w:right w:val="single" w:sz="2" w:space="0" w:color="E3E3E3"/>
                                              </w:divBdr>
                                              <w:divsChild>
                                                <w:div w:id="219168724">
                                                  <w:marLeft w:val="0"/>
                                                  <w:marRight w:val="0"/>
                                                  <w:marTop w:val="0"/>
                                                  <w:marBottom w:val="0"/>
                                                  <w:divBdr>
                                                    <w:top w:val="single" w:sz="2" w:space="0" w:color="E3E3E3"/>
                                                    <w:left w:val="single" w:sz="2" w:space="0" w:color="E3E3E3"/>
                                                    <w:bottom w:val="single" w:sz="2" w:space="0" w:color="E3E3E3"/>
                                                    <w:right w:val="single" w:sz="2" w:space="0" w:color="E3E3E3"/>
                                                  </w:divBdr>
                                                  <w:divsChild>
                                                    <w:div w:id="245842525">
                                                      <w:marLeft w:val="0"/>
                                                      <w:marRight w:val="0"/>
                                                      <w:marTop w:val="0"/>
                                                      <w:marBottom w:val="0"/>
                                                      <w:divBdr>
                                                        <w:top w:val="single" w:sz="2" w:space="0" w:color="E3E3E3"/>
                                                        <w:left w:val="single" w:sz="2" w:space="0" w:color="E3E3E3"/>
                                                        <w:bottom w:val="single" w:sz="2" w:space="0" w:color="E3E3E3"/>
                                                        <w:right w:val="single" w:sz="2" w:space="0" w:color="E3E3E3"/>
                                                      </w:divBdr>
                                                      <w:divsChild>
                                                        <w:div w:id="1634482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6826750">
                                          <w:marLeft w:val="0"/>
                                          <w:marRight w:val="0"/>
                                          <w:marTop w:val="0"/>
                                          <w:marBottom w:val="0"/>
                                          <w:divBdr>
                                            <w:top w:val="single" w:sz="2" w:space="0" w:color="E3E3E3"/>
                                            <w:left w:val="single" w:sz="2" w:space="0" w:color="E3E3E3"/>
                                            <w:bottom w:val="single" w:sz="2" w:space="0" w:color="E3E3E3"/>
                                            <w:right w:val="single" w:sz="2" w:space="0" w:color="E3E3E3"/>
                                          </w:divBdr>
                                          <w:divsChild>
                                            <w:div w:id="1214611386">
                                              <w:marLeft w:val="0"/>
                                              <w:marRight w:val="0"/>
                                              <w:marTop w:val="0"/>
                                              <w:marBottom w:val="0"/>
                                              <w:divBdr>
                                                <w:top w:val="single" w:sz="2" w:space="0" w:color="E3E3E3"/>
                                                <w:left w:val="single" w:sz="2" w:space="0" w:color="E3E3E3"/>
                                                <w:bottom w:val="single" w:sz="2" w:space="0" w:color="E3E3E3"/>
                                                <w:right w:val="single" w:sz="2" w:space="0" w:color="E3E3E3"/>
                                              </w:divBdr>
                                            </w:div>
                                            <w:div w:id="1853294582">
                                              <w:marLeft w:val="0"/>
                                              <w:marRight w:val="0"/>
                                              <w:marTop w:val="0"/>
                                              <w:marBottom w:val="0"/>
                                              <w:divBdr>
                                                <w:top w:val="single" w:sz="2" w:space="0" w:color="E3E3E3"/>
                                                <w:left w:val="single" w:sz="2" w:space="0" w:color="E3E3E3"/>
                                                <w:bottom w:val="single" w:sz="2" w:space="0" w:color="E3E3E3"/>
                                                <w:right w:val="single" w:sz="2" w:space="0" w:color="E3E3E3"/>
                                              </w:divBdr>
                                              <w:divsChild>
                                                <w:div w:id="2013026626">
                                                  <w:marLeft w:val="0"/>
                                                  <w:marRight w:val="0"/>
                                                  <w:marTop w:val="0"/>
                                                  <w:marBottom w:val="0"/>
                                                  <w:divBdr>
                                                    <w:top w:val="single" w:sz="2" w:space="0" w:color="E3E3E3"/>
                                                    <w:left w:val="single" w:sz="2" w:space="0" w:color="E3E3E3"/>
                                                    <w:bottom w:val="single" w:sz="2" w:space="0" w:color="E3E3E3"/>
                                                    <w:right w:val="single" w:sz="2" w:space="0" w:color="E3E3E3"/>
                                                  </w:divBdr>
                                                  <w:divsChild>
                                                    <w:div w:id="67655255">
                                                      <w:marLeft w:val="0"/>
                                                      <w:marRight w:val="0"/>
                                                      <w:marTop w:val="0"/>
                                                      <w:marBottom w:val="0"/>
                                                      <w:divBdr>
                                                        <w:top w:val="single" w:sz="2" w:space="0" w:color="E3E3E3"/>
                                                        <w:left w:val="single" w:sz="2" w:space="0" w:color="E3E3E3"/>
                                                        <w:bottom w:val="single" w:sz="2" w:space="0" w:color="E3E3E3"/>
                                                        <w:right w:val="single" w:sz="2" w:space="0" w:color="E3E3E3"/>
                                                      </w:divBdr>
                                                      <w:divsChild>
                                                        <w:div w:id="896478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88541045">
          <w:marLeft w:val="0"/>
          <w:marRight w:val="0"/>
          <w:marTop w:val="0"/>
          <w:marBottom w:val="0"/>
          <w:divBdr>
            <w:top w:val="none" w:sz="0" w:space="0" w:color="auto"/>
            <w:left w:val="none" w:sz="0" w:space="0" w:color="auto"/>
            <w:bottom w:val="none" w:sz="0" w:space="0" w:color="auto"/>
            <w:right w:val="none" w:sz="0" w:space="0" w:color="auto"/>
          </w:divBdr>
        </w:div>
      </w:divsChild>
    </w:div>
    <w:div w:id="1970281456">
      <w:bodyDiv w:val="1"/>
      <w:marLeft w:val="0"/>
      <w:marRight w:val="0"/>
      <w:marTop w:val="0"/>
      <w:marBottom w:val="0"/>
      <w:divBdr>
        <w:top w:val="none" w:sz="0" w:space="0" w:color="auto"/>
        <w:left w:val="none" w:sz="0" w:space="0" w:color="auto"/>
        <w:bottom w:val="none" w:sz="0" w:space="0" w:color="auto"/>
        <w:right w:val="none" w:sz="0" w:space="0" w:color="auto"/>
      </w:divBdr>
    </w:div>
    <w:div w:id="2053767191">
      <w:bodyDiv w:val="1"/>
      <w:marLeft w:val="0"/>
      <w:marRight w:val="0"/>
      <w:marTop w:val="0"/>
      <w:marBottom w:val="0"/>
      <w:divBdr>
        <w:top w:val="none" w:sz="0" w:space="0" w:color="auto"/>
        <w:left w:val="none" w:sz="0" w:space="0" w:color="auto"/>
        <w:bottom w:val="none" w:sz="0" w:space="0" w:color="auto"/>
        <w:right w:val="none" w:sz="0" w:space="0" w:color="auto"/>
      </w:divBdr>
    </w:div>
    <w:div w:id="2078092911">
      <w:bodyDiv w:val="1"/>
      <w:marLeft w:val="0"/>
      <w:marRight w:val="0"/>
      <w:marTop w:val="0"/>
      <w:marBottom w:val="0"/>
      <w:divBdr>
        <w:top w:val="none" w:sz="0" w:space="0" w:color="auto"/>
        <w:left w:val="none" w:sz="0" w:space="0" w:color="auto"/>
        <w:bottom w:val="none" w:sz="0" w:space="0" w:color="auto"/>
        <w:right w:val="none" w:sz="0" w:space="0" w:color="auto"/>
      </w:divBdr>
    </w:div>
    <w:div w:id="212942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enberg.org/files/27083/27083-h/27083-h.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ureadmin.qub.ac.uk/ws/portalfiles/portal/1640964/EEH_Sectoral_shares_paper.pdf"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archive.org/web/20001117171400/http://www.umd.umich.edu/casl/hum/eng/classes/434/geweb/PROPERTY.htm" TargetMode="External"/><Relationship Id="rId11" Type="http://schemas.openxmlformats.org/officeDocument/2006/relationships/hyperlink" Target="https://www.parliament.uk/about/living-heritage/transformingsociety/private-lives/relationships/overview/divorce/" TargetMode="External"/><Relationship Id="rId5" Type="http://schemas.openxmlformats.org/officeDocument/2006/relationships/endnotes" Target="endnotes.xml"/><Relationship Id="rId10" Type="http://schemas.openxmlformats.org/officeDocument/2006/relationships/hyperlink" Target="https://archive.org/details/selectedcasesst00horagoog/page/112/mode/2up" TargetMode="External"/><Relationship Id="rId4" Type="http://schemas.openxmlformats.org/officeDocument/2006/relationships/footnotes" Target="footnotes.xml"/><Relationship Id="rId9" Type="http://schemas.openxmlformats.org/officeDocument/2006/relationships/hyperlink" Target="https://socialsciences.mcmaster.ca/econ/ugcm/3ll3/mill/liberty.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15293</TotalTime>
  <Pages>7</Pages>
  <Words>2165</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Feng6,C (ug)</dc:creator>
  <cp:keywords/>
  <dc:description/>
  <cp:lastModifiedBy>Feng6,C (ug)</cp:lastModifiedBy>
  <cp:revision>420</cp:revision>
  <dcterms:created xsi:type="dcterms:W3CDTF">2024-03-04T03:25:00Z</dcterms:created>
  <dcterms:modified xsi:type="dcterms:W3CDTF">2024-04-28T07:38:00Z</dcterms:modified>
</cp:coreProperties>
</file>