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95"/>
        <w:tblW w:w="8742" w:type="dxa"/>
        <w:tblLook w:val="04A0" w:firstRow="1" w:lastRow="0" w:firstColumn="1" w:lastColumn="0" w:noHBand="0" w:noVBand="1"/>
      </w:tblPr>
      <w:tblGrid>
        <w:gridCol w:w="4151"/>
        <w:gridCol w:w="4591"/>
      </w:tblGrid>
      <w:tr w:rsidR="00D45B7D" w14:paraId="093988E3" w14:textId="77777777" w:rsidTr="00371CEB">
        <w:trPr>
          <w:trHeight w:val="841"/>
        </w:trPr>
        <w:tc>
          <w:tcPr>
            <w:tcW w:w="4151" w:type="dxa"/>
          </w:tcPr>
          <w:p w14:paraId="374DE929" w14:textId="77253A79" w:rsidR="00D45B7D" w:rsidRPr="0035502C" w:rsidRDefault="00D45B7D" w:rsidP="00DC6734">
            <w:pPr>
              <w:spacing w:line="276" w:lineRule="auto"/>
              <w:jc w:val="left"/>
              <w:rPr>
                <w:rFonts w:ascii="Arial" w:hAnsi="Arial" w:cs="Arial"/>
                <w:b/>
                <w:bCs/>
                <w:sz w:val="32"/>
                <w:szCs w:val="32"/>
              </w:rPr>
            </w:pPr>
            <w:r w:rsidRPr="0035502C">
              <w:rPr>
                <w:rFonts w:ascii="Arial" w:hAnsi="Arial" w:cs="Arial"/>
                <w:sz w:val="32"/>
                <w:szCs w:val="32"/>
              </w:rPr>
              <w:t>Candidate Number:</w:t>
            </w:r>
          </w:p>
        </w:tc>
        <w:tc>
          <w:tcPr>
            <w:tcW w:w="4591" w:type="dxa"/>
          </w:tcPr>
          <w:p w14:paraId="42F69832" w14:textId="13F6DB42" w:rsidR="00D45B7D" w:rsidRDefault="00D45B7D" w:rsidP="00371CEB">
            <w:pPr>
              <w:spacing w:line="276" w:lineRule="auto"/>
              <w:jc w:val="center"/>
              <w:rPr>
                <w:rFonts w:ascii="Arial" w:hAnsi="Arial" w:cs="Arial"/>
                <w:b/>
                <w:bCs/>
                <w:sz w:val="32"/>
                <w:szCs w:val="32"/>
              </w:rPr>
            </w:pPr>
            <w:r>
              <w:rPr>
                <w:rFonts w:ascii="Arial" w:hAnsi="Arial" w:cs="Arial"/>
                <w:b/>
                <w:bCs/>
                <w:sz w:val="32"/>
                <w:szCs w:val="32"/>
              </w:rPr>
              <w:t>26508</w:t>
            </w:r>
          </w:p>
        </w:tc>
      </w:tr>
      <w:tr w:rsidR="00D45B7D" w14:paraId="004F1083" w14:textId="77777777" w:rsidTr="00371CEB">
        <w:trPr>
          <w:trHeight w:val="1130"/>
        </w:trPr>
        <w:tc>
          <w:tcPr>
            <w:tcW w:w="4151" w:type="dxa"/>
          </w:tcPr>
          <w:p w14:paraId="7F453451" w14:textId="69B02242" w:rsidR="00D45B7D" w:rsidRPr="0035502C" w:rsidRDefault="00D45B7D" w:rsidP="00DC6734">
            <w:pPr>
              <w:spacing w:line="276" w:lineRule="auto"/>
              <w:jc w:val="left"/>
              <w:rPr>
                <w:rFonts w:ascii="Arial" w:hAnsi="Arial" w:cs="Arial"/>
                <w:b/>
                <w:bCs/>
                <w:sz w:val="32"/>
                <w:szCs w:val="32"/>
              </w:rPr>
            </w:pPr>
            <w:r w:rsidRPr="0035502C">
              <w:rPr>
                <w:rFonts w:ascii="Arial" w:hAnsi="Arial" w:cs="Arial"/>
                <w:sz w:val="32"/>
                <w:szCs w:val="32"/>
              </w:rPr>
              <w:t>Course Code and Name:</w:t>
            </w:r>
          </w:p>
        </w:tc>
        <w:tc>
          <w:tcPr>
            <w:tcW w:w="4591" w:type="dxa"/>
          </w:tcPr>
          <w:p w14:paraId="1CF50F0C" w14:textId="5528D0D4" w:rsidR="00D45B7D" w:rsidRDefault="00D45B7D" w:rsidP="00371CEB">
            <w:pPr>
              <w:spacing w:line="276" w:lineRule="auto"/>
              <w:jc w:val="center"/>
              <w:rPr>
                <w:rFonts w:ascii="Arial" w:hAnsi="Arial" w:cs="Arial"/>
                <w:b/>
                <w:bCs/>
                <w:sz w:val="32"/>
                <w:szCs w:val="32"/>
              </w:rPr>
            </w:pPr>
            <w:r w:rsidRPr="00444ADD">
              <w:rPr>
                <w:rFonts w:ascii="Arial" w:hAnsi="Arial" w:cs="Arial"/>
                <w:b/>
                <w:bCs/>
                <w:sz w:val="32"/>
                <w:szCs w:val="32"/>
              </w:rPr>
              <w:t>GV10</w:t>
            </w:r>
            <w:r>
              <w:rPr>
                <w:rFonts w:ascii="Arial" w:hAnsi="Arial" w:cs="Arial"/>
                <w:b/>
                <w:bCs/>
                <w:sz w:val="32"/>
                <w:szCs w:val="32"/>
              </w:rPr>
              <w:t xml:space="preserve">1 - </w:t>
            </w:r>
            <w:r w:rsidRPr="00D45B7D">
              <w:rPr>
                <w:rFonts w:ascii="Arial" w:hAnsi="Arial" w:cs="Arial"/>
                <w:b/>
                <w:bCs/>
                <w:sz w:val="32"/>
                <w:szCs w:val="32"/>
              </w:rPr>
              <w:t>Introduction to Political</w:t>
            </w:r>
            <w:r>
              <w:rPr>
                <w:rFonts w:ascii="Arial" w:hAnsi="Arial" w:cs="Arial"/>
                <w:b/>
                <w:bCs/>
                <w:sz w:val="32"/>
                <w:szCs w:val="32"/>
              </w:rPr>
              <w:t xml:space="preserve"> </w:t>
            </w:r>
            <w:r w:rsidRPr="00D45B7D">
              <w:rPr>
                <w:rFonts w:ascii="Arial" w:hAnsi="Arial" w:cs="Arial"/>
                <w:b/>
                <w:bCs/>
                <w:sz w:val="32"/>
                <w:szCs w:val="32"/>
              </w:rPr>
              <w:t>Science</w:t>
            </w:r>
          </w:p>
        </w:tc>
      </w:tr>
      <w:tr w:rsidR="00D45B7D" w14:paraId="4DDD4889" w14:textId="77777777" w:rsidTr="00371CEB">
        <w:trPr>
          <w:trHeight w:val="977"/>
        </w:trPr>
        <w:tc>
          <w:tcPr>
            <w:tcW w:w="4151" w:type="dxa"/>
          </w:tcPr>
          <w:p w14:paraId="74391A33" w14:textId="77777777" w:rsidR="00D45B7D" w:rsidRPr="0035502C" w:rsidRDefault="00D45B7D" w:rsidP="00DC6734">
            <w:pPr>
              <w:spacing w:line="276" w:lineRule="auto"/>
              <w:jc w:val="left"/>
              <w:rPr>
                <w:rFonts w:ascii="Arial" w:hAnsi="Arial" w:cs="Arial"/>
                <w:b/>
                <w:bCs/>
                <w:sz w:val="32"/>
                <w:szCs w:val="32"/>
              </w:rPr>
            </w:pPr>
            <w:r w:rsidRPr="0035502C">
              <w:rPr>
                <w:rFonts w:ascii="Arial" w:hAnsi="Arial" w:cs="Arial"/>
                <w:sz w:val="32"/>
                <w:szCs w:val="32"/>
              </w:rPr>
              <w:t>Question attempted:</w:t>
            </w:r>
          </w:p>
        </w:tc>
        <w:tc>
          <w:tcPr>
            <w:tcW w:w="4591" w:type="dxa"/>
          </w:tcPr>
          <w:p w14:paraId="4DAF019A" w14:textId="1E056F64" w:rsidR="00D45B7D" w:rsidRDefault="00635762" w:rsidP="00371CEB">
            <w:pPr>
              <w:spacing w:line="276" w:lineRule="auto"/>
              <w:jc w:val="center"/>
              <w:rPr>
                <w:rFonts w:ascii="Arial" w:hAnsi="Arial" w:cs="Arial"/>
                <w:b/>
                <w:bCs/>
                <w:sz w:val="32"/>
                <w:szCs w:val="32"/>
              </w:rPr>
            </w:pPr>
            <w:r>
              <w:rPr>
                <w:rFonts w:ascii="Arial" w:hAnsi="Arial" w:cs="Arial"/>
                <w:b/>
                <w:bCs/>
                <w:sz w:val="32"/>
                <w:szCs w:val="32"/>
              </w:rPr>
              <w:t>NO.1</w:t>
            </w:r>
            <w:r>
              <w:rPr>
                <w:rFonts w:ascii="Arial" w:hAnsi="Arial" w:cs="Arial"/>
                <w:b/>
                <w:bCs/>
                <w:sz w:val="32"/>
                <w:szCs w:val="32"/>
              </w:rPr>
              <w:t xml:space="preserve">: </w:t>
            </w:r>
            <w:r w:rsidR="00D45B7D" w:rsidRPr="00D45B7D">
              <w:rPr>
                <w:rFonts w:ascii="Arial" w:hAnsi="Arial" w:cs="Arial"/>
                <w:b/>
                <w:bCs/>
                <w:sz w:val="32"/>
                <w:szCs w:val="32"/>
              </w:rPr>
              <w:t xml:space="preserve">Why are </w:t>
            </w:r>
            <w:proofErr w:type="gramStart"/>
            <w:r w:rsidR="00D45B7D" w:rsidRPr="00D45B7D">
              <w:rPr>
                <w:rFonts w:ascii="Arial" w:hAnsi="Arial" w:cs="Arial"/>
                <w:b/>
                <w:bCs/>
                <w:sz w:val="32"/>
                <w:szCs w:val="32"/>
              </w:rPr>
              <w:t>some</w:t>
            </w:r>
            <w:proofErr w:type="gramEnd"/>
            <w:r w:rsidR="00D45B7D">
              <w:rPr>
                <w:rFonts w:ascii="Arial" w:hAnsi="Arial" w:cs="Arial" w:hint="eastAsia"/>
                <w:b/>
                <w:bCs/>
                <w:sz w:val="32"/>
                <w:szCs w:val="32"/>
              </w:rPr>
              <w:t xml:space="preserve"> </w:t>
            </w:r>
            <w:r w:rsidR="00D45B7D" w:rsidRPr="00D45B7D">
              <w:rPr>
                <w:rFonts w:ascii="Arial" w:hAnsi="Arial" w:cs="Arial"/>
                <w:b/>
                <w:bCs/>
                <w:sz w:val="32"/>
                <w:szCs w:val="32"/>
              </w:rPr>
              <w:t>countries</w:t>
            </w:r>
            <w:r w:rsidR="00D45B7D">
              <w:rPr>
                <w:rFonts w:ascii="Arial" w:hAnsi="Arial" w:cs="Arial" w:hint="eastAsia"/>
                <w:b/>
                <w:bCs/>
                <w:sz w:val="32"/>
                <w:szCs w:val="32"/>
              </w:rPr>
              <w:t xml:space="preserve"> </w:t>
            </w:r>
            <w:r w:rsidR="00D45B7D" w:rsidRPr="00D45B7D">
              <w:rPr>
                <w:rFonts w:ascii="Arial" w:hAnsi="Arial" w:cs="Arial"/>
                <w:b/>
                <w:bCs/>
                <w:sz w:val="32"/>
                <w:szCs w:val="32"/>
              </w:rPr>
              <w:t>democratic?</w:t>
            </w:r>
            <w:r w:rsidR="00D45B7D">
              <w:rPr>
                <w:rFonts w:ascii="Arial" w:hAnsi="Arial" w:cs="Arial"/>
                <w:b/>
                <w:bCs/>
                <w:sz w:val="32"/>
                <w:szCs w:val="32"/>
              </w:rPr>
              <w:t xml:space="preserve"> </w:t>
            </w:r>
          </w:p>
        </w:tc>
      </w:tr>
      <w:tr w:rsidR="00D45B7D" w14:paraId="6AA65371" w14:textId="77777777" w:rsidTr="00371CEB">
        <w:trPr>
          <w:trHeight w:val="570"/>
        </w:trPr>
        <w:tc>
          <w:tcPr>
            <w:tcW w:w="4151" w:type="dxa"/>
          </w:tcPr>
          <w:p w14:paraId="3D349692" w14:textId="77777777" w:rsidR="00D45B7D" w:rsidRPr="0035502C" w:rsidRDefault="00D45B7D" w:rsidP="00DC6734">
            <w:pPr>
              <w:spacing w:line="276" w:lineRule="auto"/>
              <w:jc w:val="left"/>
              <w:rPr>
                <w:rFonts w:ascii="Arial" w:hAnsi="Arial" w:cs="Arial"/>
                <w:b/>
                <w:bCs/>
                <w:sz w:val="32"/>
                <w:szCs w:val="32"/>
              </w:rPr>
            </w:pPr>
            <w:r w:rsidRPr="0035502C">
              <w:rPr>
                <w:rFonts w:ascii="Arial" w:hAnsi="Arial" w:cs="Arial"/>
                <w:sz w:val="32"/>
                <w:szCs w:val="32"/>
              </w:rPr>
              <w:t>Word Count:</w:t>
            </w:r>
          </w:p>
        </w:tc>
        <w:tc>
          <w:tcPr>
            <w:tcW w:w="4591" w:type="dxa"/>
          </w:tcPr>
          <w:p w14:paraId="258140F9" w14:textId="00E05876" w:rsidR="00D45B7D" w:rsidRDefault="00187A84" w:rsidP="00371CEB">
            <w:pPr>
              <w:spacing w:line="276" w:lineRule="auto"/>
              <w:jc w:val="center"/>
              <w:rPr>
                <w:rFonts w:ascii="Arial" w:hAnsi="Arial" w:cs="Arial"/>
                <w:b/>
                <w:bCs/>
                <w:sz w:val="32"/>
                <w:szCs w:val="32"/>
              </w:rPr>
            </w:pPr>
            <w:r>
              <w:rPr>
                <w:rFonts w:ascii="Arial" w:hAnsi="Arial" w:cs="Arial" w:hint="eastAsia"/>
                <w:b/>
                <w:bCs/>
                <w:sz w:val="32"/>
                <w:szCs w:val="32"/>
              </w:rPr>
              <w:t>2</w:t>
            </w:r>
            <w:r>
              <w:rPr>
                <w:rFonts w:ascii="Arial" w:hAnsi="Arial" w:cs="Arial"/>
                <w:b/>
                <w:bCs/>
                <w:sz w:val="32"/>
                <w:szCs w:val="32"/>
              </w:rPr>
              <w:t>0</w:t>
            </w:r>
            <w:r w:rsidR="00C7059A">
              <w:rPr>
                <w:rFonts w:ascii="Arial" w:hAnsi="Arial" w:cs="Arial"/>
                <w:b/>
                <w:bCs/>
                <w:sz w:val="32"/>
                <w:szCs w:val="32"/>
              </w:rPr>
              <w:t>61</w:t>
            </w:r>
          </w:p>
        </w:tc>
      </w:tr>
      <w:tr w:rsidR="00D45B7D" w:rsidRPr="00371CEB" w14:paraId="2D31213E" w14:textId="77777777" w:rsidTr="00371CEB">
        <w:trPr>
          <w:trHeight w:val="1820"/>
        </w:trPr>
        <w:tc>
          <w:tcPr>
            <w:tcW w:w="4151" w:type="dxa"/>
          </w:tcPr>
          <w:p w14:paraId="09DBFEBB" w14:textId="77777777" w:rsidR="00D45B7D" w:rsidRPr="0035502C" w:rsidRDefault="00D45B7D" w:rsidP="00DC6734">
            <w:pPr>
              <w:spacing w:line="276" w:lineRule="auto"/>
              <w:jc w:val="left"/>
              <w:rPr>
                <w:rFonts w:ascii="Arial" w:hAnsi="Arial" w:cs="Arial"/>
                <w:b/>
                <w:bCs/>
                <w:sz w:val="32"/>
                <w:szCs w:val="32"/>
              </w:rPr>
            </w:pPr>
            <w:r w:rsidRPr="0035502C">
              <w:rPr>
                <w:rFonts w:ascii="Arial" w:hAnsi="Arial" w:cs="Arial"/>
                <w:sz w:val="32"/>
                <w:szCs w:val="32"/>
              </w:rPr>
              <w:t>Assessment title:</w:t>
            </w:r>
          </w:p>
        </w:tc>
        <w:tc>
          <w:tcPr>
            <w:tcW w:w="4591" w:type="dxa"/>
          </w:tcPr>
          <w:p w14:paraId="57C7F5E4" w14:textId="001D9277" w:rsidR="00D45B7D" w:rsidRDefault="00D45B7D" w:rsidP="00371CEB">
            <w:pPr>
              <w:spacing w:line="276" w:lineRule="auto"/>
              <w:jc w:val="center"/>
              <w:rPr>
                <w:rFonts w:ascii="Arial" w:hAnsi="Arial" w:cs="Arial"/>
                <w:b/>
                <w:bCs/>
                <w:sz w:val="32"/>
                <w:szCs w:val="32"/>
              </w:rPr>
            </w:pPr>
            <w:r>
              <w:rPr>
                <w:rFonts w:ascii="Arial" w:hAnsi="Arial" w:cs="Arial"/>
                <w:b/>
                <w:bCs/>
                <w:sz w:val="32"/>
                <w:szCs w:val="32"/>
              </w:rPr>
              <w:t>A</w:t>
            </w:r>
            <w:r>
              <w:rPr>
                <w:rFonts w:ascii="Arial" w:hAnsi="Arial" w:cs="Arial" w:hint="eastAsia"/>
                <w:b/>
                <w:bCs/>
                <w:sz w:val="32"/>
                <w:szCs w:val="32"/>
              </w:rPr>
              <w:t>re</w:t>
            </w:r>
            <w:r>
              <w:rPr>
                <w:rFonts w:ascii="Arial" w:hAnsi="Arial" w:cs="Arial"/>
                <w:b/>
                <w:bCs/>
                <w:sz w:val="32"/>
                <w:szCs w:val="32"/>
              </w:rPr>
              <w:t xml:space="preserve"> countries more likely to democratize as they modernize their economy?</w:t>
            </w:r>
          </w:p>
        </w:tc>
      </w:tr>
    </w:tbl>
    <w:p w14:paraId="26AAD7B3" w14:textId="77777777" w:rsidR="00DC6734" w:rsidRPr="00D45B7D" w:rsidRDefault="00DC6734" w:rsidP="00D45B7D">
      <w:pPr>
        <w:rPr>
          <w:rFonts w:ascii="Arial" w:hAnsi="Arial" w:cs="Arial"/>
          <w:b/>
          <w:bCs/>
          <w:sz w:val="44"/>
          <w:szCs w:val="44"/>
        </w:rPr>
      </w:pPr>
    </w:p>
    <w:p w14:paraId="2ADE2437" w14:textId="77777777" w:rsidR="00D45B7D" w:rsidRDefault="00D45B7D" w:rsidP="00DC6734">
      <w:pPr>
        <w:rPr>
          <w:rFonts w:ascii="Arial" w:hAnsi="Arial" w:cs="Arial"/>
          <w:b/>
          <w:bCs/>
          <w:sz w:val="44"/>
          <w:szCs w:val="44"/>
        </w:rPr>
      </w:pPr>
    </w:p>
    <w:p w14:paraId="1DBF9A91" w14:textId="77777777" w:rsidR="00D45B7D" w:rsidRPr="00DC6734" w:rsidRDefault="00D45B7D" w:rsidP="00DC6734">
      <w:pPr>
        <w:jc w:val="center"/>
        <w:rPr>
          <w:rFonts w:ascii="Arial" w:hAnsi="Arial" w:cs="Arial"/>
          <w:b/>
          <w:bCs/>
          <w:sz w:val="36"/>
          <w:szCs w:val="36"/>
        </w:rPr>
      </w:pPr>
      <w:r w:rsidRPr="00DC6734">
        <w:rPr>
          <w:rFonts w:ascii="Arial" w:hAnsi="Arial" w:cs="Arial"/>
          <w:b/>
          <w:bCs/>
          <w:sz w:val="36"/>
          <w:szCs w:val="36"/>
        </w:rPr>
        <w:t>“Are countries more likely to</w:t>
      </w:r>
    </w:p>
    <w:p w14:paraId="27202AEC" w14:textId="3725AC29" w:rsidR="00D45B7D" w:rsidRPr="00DC6734" w:rsidRDefault="00D45B7D" w:rsidP="00DC6734">
      <w:pPr>
        <w:jc w:val="center"/>
        <w:rPr>
          <w:rFonts w:ascii="Arial" w:hAnsi="Arial" w:cs="Arial"/>
          <w:b/>
          <w:bCs/>
          <w:sz w:val="36"/>
          <w:szCs w:val="36"/>
        </w:rPr>
      </w:pPr>
      <w:r w:rsidRPr="00DC6734">
        <w:rPr>
          <w:rFonts w:ascii="Arial" w:hAnsi="Arial" w:cs="Arial"/>
          <w:b/>
          <w:bCs/>
          <w:sz w:val="36"/>
          <w:szCs w:val="36"/>
        </w:rPr>
        <w:t>democratize as they modernize</w:t>
      </w:r>
      <w:r w:rsidR="00DC6734" w:rsidRPr="00DC6734">
        <w:rPr>
          <w:rFonts w:ascii="Arial" w:hAnsi="Arial" w:cs="Arial" w:hint="eastAsia"/>
          <w:b/>
          <w:bCs/>
          <w:sz w:val="36"/>
          <w:szCs w:val="36"/>
        </w:rPr>
        <w:t xml:space="preserve"> </w:t>
      </w:r>
      <w:r w:rsidRPr="00DC6734">
        <w:rPr>
          <w:rFonts w:ascii="Arial" w:hAnsi="Arial" w:cs="Arial"/>
          <w:b/>
          <w:bCs/>
          <w:sz w:val="36"/>
          <w:szCs w:val="36"/>
        </w:rPr>
        <w:t>their economy?”</w:t>
      </w:r>
    </w:p>
    <w:p w14:paraId="181B6A84" w14:textId="77777777" w:rsidR="00D45B7D" w:rsidRDefault="00D45B7D" w:rsidP="00D45B7D">
      <w:pPr>
        <w:spacing w:line="276" w:lineRule="auto"/>
        <w:jc w:val="left"/>
        <w:rPr>
          <w:rFonts w:ascii="Arial" w:hAnsi="Arial" w:cs="Arial"/>
          <w:sz w:val="24"/>
          <w:szCs w:val="24"/>
        </w:rPr>
      </w:pPr>
    </w:p>
    <w:p w14:paraId="6ED20811" w14:textId="77777777" w:rsidR="00D45B7D" w:rsidRDefault="00D45B7D" w:rsidP="00D45B7D">
      <w:pPr>
        <w:spacing w:line="276" w:lineRule="auto"/>
        <w:jc w:val="left"/>
        <w:rPr>
          <w:rFonts w:ascii="Arial" w:hAnsi="Arial" w:cs="Arial"/>
          <w:sz w:val="24"/>
          <w:szCs w:val="24"/>
        </w:rPr>
      </w:pPr>
    </w:p>
    <w:p w14:paraId="0A8C6446" w14:textId="77777777" w:rsidR="00D45B7D" w:rsidRDefault="00D45B7D" w:rsidP="00D45B7D">
      <w:pPr>
        <w:spacing w:line="276" w:lineRule="auto"/>
        <w:jc w:val="left"/>
        <w:rPr>
          <w:rFonts w:ascii="Arial" w:hAnsi="Arial" w:cs="Arial"/>
          <w:sz w:val="24"/>
          <w:szCs w:val="24"/>
        </w:rPr>
      </w:pPr>
    </w:p>
    <w:p w14:paraId="46EF7AB7" w14:textId="77777777" w:rsidR="00D45B7D" w:rsidRPr="00444ADD" w:rsidRDefault="00D45B7D" w:rsidP="00D45B7D">
      <w:pPr>
        <w:spacing w:line="276" w:lineRule="auto"/>
        <w:jc w:val="left"/>
        <w:rPr>
          <w:rFonts w:ascii="Arial" w:hAnsi="Arial" w:cs="Arial"/>
          <w:sz w:val="24"/>
          <w:szCs w:val="24"/>
        </w:rPr>
      </w:pPr>
    </w:p>
    <w:p w14:paraId="6C439B8A" w14:textId="77777777" w:rsidR="00D45B7D" w:rsidRDefault="00D45B7D" w:rsidP="00D45B7D">
      <w:pPr>
        <w:spacing w:line="276" w:lineRule="auto"/>
        <w:jc w:val="left"/>
        <w:rPr>
          <w:rFonts w:ascii="Arial" w:hAnsi="Arial" w:cs="Arial"/>
          <w:sz w:val="24"/>
          <w:szCs w:val="24"/>
        </w:rPr>
      </w:pPr>
    </w:p>
    <w:p w14:paraId="78B2EDE6" w14:textId="77777777" w:rsidR="00D45B7D" w:rsidRDefault="00D45B7D" w:rsidP="00D45B7D">
      <w:pPr>
        <w:spacing w:line="276" w:lineRule="auto"/>
        <w:jc w:val="left"/>
        <w:rPr>
          <w:rFonts w:ascii="Arial" w:hAnsi="Arial" w:cs="Arial"/>
          <w:sz w:val="24"/>
          <w:szCs w:val="24"/>
        </w:rPr>
      </w:pPr>
    </w:p>
    <w:p w14:paraId="035D78A2" w14:textId="77777777" w:rsidR="00D45B7D" w:rsidRDefault="00D45B7D" w:rsidP="00D45B7D">
      <w:pPr>
        <w:spacing w:line="276" w:lineRule="auto"/>
        <w:jc w:val="left"/>
        <w:rPr>
          <w:rFonts w:ascii="Arial" w:hAnsi="Arial" w:cs="Arial"/>
          <w:sz w:val="24"/>
          <w:szCs w:val="24"/>
        </w:rPr>
      </w:pPr>
    </w:p>
    <w:p w14:paraId="33E99DDE" w14:textId="77777777" w:rsidR="00D45B7D" w:rsidRDefault="00D45B7D" w:rsidP="00D45B7D">
      <w:pPr>
        <w:spacing w:line="276" w:lineRule="auto"/>
        <w:jc w:val="left"/>
        <w:rPr>
          <w:rFonts w:ascii="Arial" w:hAnsi="Arial" w:cs="Arial"/>
          <w:sz w:val="24"/>
          <w:szCs w:val="24"/>
        </w:rPr>
      </w:pPr>
    </w:p>
    <w:p w14:paraId="245A1E46" w14:textId="77777777" w:rsidR="00D45B7D" w:rsidRDefault="00D45B7D" w:rsidP="00D45B7D">
      <w:pPr>
        <w:spacing w:line="276" w:lineRule="auto"/>
        <w:jc w:val="left"/>
        <w:rPr>
          <w:rFonts w:ascii="Arial" w:hAnsi="Arial" w:cs="Arial"/>
          <w:sz w:val="24"/>
          <w:szCs w:val="24"/>
        </w:rPr>
      </w:pPr>
    </w:p>
    <w:p w14:paraId="1406B791" w14:textId="77777777" w:rsidR="00371CEB" w:rsidRDefault="00371CEB" w:rsidP="00D45B7D">
      <w:pPr>
        <w:spacing w:line="276" w:lineRule="auto"/>
        <w:jc w:val="left"/>
        <w:rPr>
          <w:rFonts w:ascii="Arial" w:hAnsi="Arial" w:cs="Arial"/>
          <w:sz w:val="24"/>
          <w:szCs w:val="24"/>
        </w:rPr>
      </w:pPr>
    </w:p>
    <w:p w14:paraId="7DC07E2D" w14:textId="77777777" w:rsidR="00371CEB" w:rsidRDefault="00371CEB" w:rsidP="00D45B7D">
      <w:pPr>
        <w:spacing w:line="276" w:lineRule="auto"/>
        <w:jc w:val="left"/>
        <w:rPr>
          <w:rFonts w:ascii="Arial" w:hAnsi="Arial" w:cs="Arial"/>
          <w:sz w:val="24"/>
          <w:szCs w:val="24"/>
        </w:rPr>
      </w:pPr>
    </w:p>
    <w:p w14:paraId="1941D2EB" w14:textId="77777777" w:rsidR="00371CEB" w:rsidRDefault="00371CEB" w:rsidP="00D45B7D">
      <w:pPr>
        <w:spacing w:line="276" w:lineRule="auto"/>
        <w:jc w:val="left"/>
        <w:rPr>
          <w:rFonts w:ascii="Arial" w:hAnsi="Arial" w:cs="Arial"/>
          <w:sz w:val="24"/>
          <w:szCs w:val="24"/>
        </w:rPr>
      </w:pPr>
    </w:p>
    <w:p w14:paraId="38F051D0" w14:textId="77777777" w:rsidR="00371CEB" w:rsidRDefault="00371CEB" w:rsidP="00D45B7D">
      <w:pPr>
        <w:spacing w:line="276" w:lineRule="auto"/>
        <w:jc w:val="left"/>
        <w:rPr>
          <w:rFonts w:ascii="Arial" w:hAnsi="Arial" w:cs="Arial"/>
          <w:sz w:val="24"/>
          <w:szCs w:val="24"/>
        </w:rPr>
      </w:pPr>
    </w:p>
    <w:p w14:paraId="2D9F7AA0" w14:textId="77777777" w:rsidR="00371CEB" w:rsidRDefault="00371CEB" w:rsidP="00D45B7D">
      <w:pPr>
        <w:spacing w:line="276" w:lineRule="auto"/>
        <w:jc w:val="left"/>
        <w:rPr>
          <w:rFonts w:ascii="Arial" w:hAnsi="Arial" w:cs="Arial"/>
          <w:sz w:val="24"/>
          <w:szCs w:val="24"/>
        </w:rPr>
      </w:pPr>
    </w:p>
    <w:p w14:paraId="014A9EA5" w14:textId="77777777" w:rsidR="00371CEB" w:rsidRDefault="00371CEB" w:rsidP="00D45B7D">
      <w:pPr>
        <w:spacing w:line="276" w:lineRule="auto"/>
        <w:jc w:val="left"/>
        <w:rPr>
          <w:rFonts w:ascii="Arial" w:hAnsi="Arial" w:cs="Arial"/>
          <w:sz w:val="24"/>
          <w:szCs w:val="24"/>
        </w:rPr>
      </w:pPr>
    </w:p>
    <w:p w14:paraId="07BFA2EA" w14:textId="6A4DC302" w:rsidR="00A27F8F" w:rsidRPr="00A27F8F" w:rsidRDefault="003E291A">
      <w:pPr>
        <w:rPr>
          <w:rFonts w:ascii="Arial" w:hAnsi="Arial" w:cs="Arial"/>
          <w:b/>
          <w:bCs/>
          <w:sz w:val="30"/>
          <w:szCs w:val="30"/>
        </w:rPr>
      </w:pPr>
      <w:r w:rsidRPr="003E291A">
        <w:rPr>
          <w:rFonts w:ascii="Arial" w:hAnsi="Arial" w:cs="Arial"/>
          <w:b/>
          <w:bCs/>
          <w:sz w:val="30"/>
          <w:szCs w:val="30"/>
        </w:rPr>
        <w:lastRenderedPageBreak/>
        <w:t>Introduction</w:t>
      </w:r>
      <w:r w:rsidR="00AB1F0F">
        <w:rPr>
          <w:rFonts w:ascii="Arial" w:hAnsi="Arial" w:cs="Arial"/>
          <w:b/>
          <w:bCs/>
          <w:sz w:val="30"/>
          <w:szCs w:val="30"/>
        </w:rPr>
        <w:t xml:space="preserve"> and </w:t>
      </w:r>
      <w:r w:rsidR="00371CEB">
        <w:rPr>
          <w:rFonts w:ascii="Arial" w:hAnsi="Arial" w:cs="Arial" w:hint="eastAsia"/>
          <w:b/>
          <w:bCs/>
          <w:sz w:val="30"/>
          <w:szCs w:val="30"/>
        </w:rPr>
        <w:t>the</w:t>
      </w:r>
      <w:r w:rsidR="00AB1F0F">
        <w:rPr>
          <w:rFonts w:ascii="Arial" w:hAnsi="Arial" w:cs="Arial"/>
          <w:b/>
          <w:bCs/>
          <w:sz w:val="30"/>
          <w:szCs w:val="30"/>
        </w:rPr>
        <w:t xml:space="preserve"> Modernization Theory</w:t>
      </w:r>
      <w:r w:rsidRPr="003E291A">
        <w:rPr>
          <w:rFonts w:ascii="Arial" w:hAnsi="Arial" w:cs="Arial"/>
          <w:b/>
          <w:bCs/>
          <w:sz w:val="30"/>
          <w:szCs w:val="30"/>
        </w:rPr>
        <w:t>:</w:t>
      </w:r>
    </w:p>
    <w:p w14:paraId="441D7471" w14:textId="3E8297F6" w:rsidR="004E6D09" w:rsidRPr="004E6D09" w:rsidRDefault="004E6D09" w:rsidP="004E6D09">
      <w:pPr>
        <w:rPr>
          <w:rFonts w:ascii="Arial" w:hAnsi="Arial" w:cs="Arial"/>
          <w:sz w:val="24"/>
          <w:szCs w:val="24"/>
        </w:rPr>
      </w:pPr>
      <w:r w:rsidRPr="004E6D09">
        <w:rPr>
          <w:rFonts w:ascii="Arial" w:hAnsi="Arial" w:cs="Arial"/>
          <w:sz w:val="24"/>
          <w:szCs w:val="24"/>
        </w:rPr>
        <w:t xml:space="preserve">This essay discusses the relationship between democratization and economic modernization by critically evaluating Moore's (1973) </w:t>
      </w:r>
      <w:r w:rsidR="00AC6C18">
        <w:rPr>
          <w:rFonts w:ascii="Arial" w:hAnsi="Arial" w:cs="Arial"/>
          <w:sz w:val="24"/>
          <w:szCs w:val="24"/>
        </w:rPr>
        <w:t xml:space="preserve">Middle-Class </w:t>
      </w:r>
      <w:r w:rsidRPr="004E6D09">
        <w:rPr>
          <w:rFonts w:ascii="Arial" w:hAnsi="Arial" w:cs="Arial"/>
          <w:sz w:val="24"/>
          <w:szCs w:val="24"/>
        </w:rPr>
        <w:t xml:space="preserve">theory: "no bourgeois, no democracy" and its adaptation to countries in different historical periods. This article is divided into </w:t>
      </w:r>
      <w:proofErr w:type="gramStart"/>
      <w:r w:rsidRPr="004E6D09">
        <w:rPr>
          <w:rFonts w:ascii="Arial" w:hAnsi="Arial" w:cs="Arial"/>
          <w:sz w:val="24"/>
          <w:szCs w:val="24"/>
        </w:rPr>
        <w:t>3</w:t>
      </w:r>
      <w:proofErr w:type="gramEnd"/>
      <w:r w:rsidRPr="004E6D09">
        <w:rPr>
          <w:rFonts w:ascii="Arial" w:hAnsi="Arial" w:cs="Arial"/>
          <w:sz w:val="24"/>
          <w:szCs w:val="24"/>
        </w:rPr>
        <w:t xml:space="preserve"> sections. The 1st section is the introduction of Moore’s theory, and how it is justified by the 17th-19th century industrial revolutions and democratization in Europe and America; The case study of Japan's Meiji Restoration in the 2nd section controls other variables influencing democratization and proves that the modernization in the economy is the dominant factor stimulating democratization. However, the </w:t>
      </w:r>
      <w:proofErr w:type="gramStart"/>
      <w:r w:rsidRPr="004E6D09">
        <w:rPr>
          <w:rFonts w:ascii="Arial" w:hAnsi="Arial" w:cs="Arial"/>
          <w:sz w:val="24"/>
          <w:szCs w:val="24"/>
        </w:rPr>
        <w:t>3rd</w:t>
      </w:r>
      <w:proofErr w:type="gramEnd"/>
      <w:r w:rsidRPr="004E6D09">
        <w:rPr>
          <w:rFonts w:ascii="Arial" w:hAnsi="Arial" w:cs="Arial"/>
          <w:sz w:val="24"/>
          <w:szCs w:val="24"/>
        </w:rPr>
        <w:t xml:space="preserve"> case study of China demonstrates a situation in which large-scale economic modernization has little impact on the progress of democracy, suggesting that there may be hidden preconditions or other factors influencing democratization. Summarizing these cases, this article suggests that democratization and economic modernization are indeed strongly positively correlated, but it may require an unstable society as a catalyst to </w:t>
      </w:r>
      <w:proofErr w:type="gramStart"/>
      <w:r w:rsidRPr="004E6D09">
        <w:rPr>
          <w:rFonts w:ascii="Arial" w:hAnsi="Arial" w:cs="Arial"/>
          <w:sz w:val="24"/>
          <w:szCs w:val="24"/>
        </w:rPr>
        <w:t>actually implement</w:t>
      </w:r>
      <w:proofErr w:type="gramEnd"/>
      <w:r w:rsidRPr="004E6D09">
        <w:rPr>
          <w:rFonts w:ascii="Arial" w:hAnsi="Arial" w:cs="Arial"/>
          <w:sz w:val="24"/>
          <w:szCs w:val="24"/>
        </w:rPr>
        <w:t xml:space="preserve"> political reforms.</w:t>
      </w:r>
    </w:p>
    <w:p w14:paraId="3908FC10" w14:textId="77777777" w:rsidR="004E6D09" w:rsidRPr="004E6D09" w:rsidRDefault="004E6D09" w:rsidP="004E6D09">
      <w:pPr>
        <w:rPr>
          <w:rFonts w:ascii="Arial" w:hAnsi="Arial" w:cs="Arial"/>
          <w:sz w:val="24"/>
          <w:szCs w:val="24"/>
        </w:rPr>
      </w:pPr>
    </w:p>
    <w:p w14:paraId="06AF9667" w14:textId="725D8C2B" w:rsidR="00DB0AD2" w:rsidRDefault="004E6D09" w:rsidP="004E6D09">
      <w:pPr>
        <w:rPr>
          <w:rFonts w:ascii="Arial" w:hAnsi="Arial" w:cs="Arial"/>
          <w:sz w:val="24"/>
          <w:szCs w:val="24"/>
        </w:rPr>
      </w:pPr>
      <w:r w:rsidRPr="004E6D09">
        <w:rPr>
          <w:rFonts w:ascii="Arial" w:hAnsi="Arial" w:cs="Arial"/>
          <w:sz w:val="24"/>
          <w:szCs w:val="24"/>
        </w:rPr>
        <w:t xml:space="preserve">Before </w:t>
      </w:r>
      <w:r w:rsidR="00130AC0">
        <w:rPr>
          <w:rFonts w:ascii="Arial" w:hAnsi="Arial" w:cs="Arial"/>
          <w:sz w:val="24"/>
          <w:szCs w:val="24"/>
        </w:rPr>
        <w:t>further discussion</w:t>
      </w:r>
      <w:r w:rsidRPr="004E6D09">
        <w:rPr>
          <w:rFonts w:ascii="Arial" w:hAnsi="Arial" w:cs="Arial"/>
          <w:sz w:val="24"/>
          <w:szCs w:val="24"/>
        </w:rPr>
        <w:t>, however, we must first distinguish the concept: "modernizing economy" from the purely statistical increase in income or wealth. Przeworski and his colleagues (2004) have shown that the net number of regime transitions from authoritarianism to democracy (number of transitions from authoritarianism to democracy - number of transitions from democracy to authoritarianism) has a significant positive correlation with GDP per capita. Their research also suggests that democracy is more likely to emerge in countries with higher income levels (Przeworski et al, 2004). However, economic modernization is not synonymous with an increase in average wealth/income. Instead, the Modernization Theory focuses more on the modernization of economic structures, which includes the industrialization of production, the redistribution of wealth, and changes in the weighting of different economic sectors. Therefore, how these factors influence the democratization process is the central theme of this essay.</w:t>
      </w:r>
    </w:p>
    <w:p w14:paraId="0112382C" w14:textId="77777777" w:rsidR="004E6D09" w:rsidRDefault="004E6D09" w:rsidP="004E6D09">
      <w:pPr>
        <w:rPr>
          <w:rFonts w:ascii="Arial" w:hAnsi="Arial" w:cs="Arial" w:hint="eastAsia"/>
          <w:sz w:val="24"/>
          <w:szCs w:val="24"/>
        </w:rPr>
      </w:pPr>
    </w:p>
    <w:p w14:paraId="38DADC03" w14:textId="240609CD" w:rsidR="002C397F" w:rsidRPr="002C397F" w:rsidRDefault="002C397F">
      <w:pPr>
        <w:rPr>
          <w:rFonts w:ascii="Arial" w:hAnsi="Arial" w:cs="Arial"/>
          <w:b/>
          <w:bCs/>
          <w:sz w:val="30"/>
          <w:szCs w:val="30"/>
        </w:rPr>
      </w:pPr>
      <w:r>
        <w:rPr>
          <w:rFonts w:ascii="Arial" w:hAnsi="Arial" w:cs="Arial"/>
          <w:b/>
          <w:bCs/>
          <w:sz w:val="30"/>
          <w:szCs w:val="30"/>
        </w:rPr>
        <w:t>Mode of production and Democra</w:t>
      </w:r>
      <w:r w:rsidR="00AB1F0F">
        <w:rPr>
          <w:rFonts w:ascii="Arial" w:hAnsi="Arial" w:cs="Arial"/>
          <w:b/>
          <w:bCs/>
          <w:sz w:val="30"/>
          <w:szCs w:val="30"/>
        </w:rPr>
        <w:t>tization</w:t>
      </w:r>
      <w:r w:rsidRPr="003E291A">
        <w:rPr>
          <w:rFonts w:ascii="Arial" w:hAnsi="Arial" w:cs="Arial"/>
          <w:b/>
          <w:bCs/>
          <w:sz w:val="30"/>
          <w:szCs w:val="30"/>
        </w:rPr>
        <w:t>:</w:t>
      </w:r>
    </w:p>
    <w:p w14:paraId="550EF88B" w14:textId="17E01E44" w:rsidR="004E6D09" w:rsidRDefault="004E6D09" w:rsidP="00577F2D">
      <w:pPr>
        <w:rPr>
          <w:rFonts w:ascii="Arial" w:hAnsi="Arial" w:cs="Arial"/>
          <w:sz w:val="24"/>
          <w:szCs w:val="24"/>
        </w:rPr>
      </w:pPr>
      <w:r w:rsidRPr="004E6D09">
        <w:rPr>
          <w:rFonts w:ascii="Arial" w:hAnsi="Arial" w:cs="Arial"/>
          <w:sz w:val="24"/>
          <w:szCs w:val="24"/>
        </w:rPr>
        <w:t xml:space="preserve">To begin with, we could start the analysis by looking at a crucial change in production in the last few centuries, which includes the change in the production method and production relationships due to industrial revolutions. These structural changes in the mode of production have given rise to a capitalist economy (Marx, 1887): an economy that </w:t>
      </w:r>
      <w:r w:rsidR="00EB7E5E" w:rsidRPr="004E6D09">
        <w:rPr>
          <w:rFonts w:ascii="Arial" w:hAnsi="Arial" w:cs="Arial"/>
          <w:sz w:val="24"/>
          <w:szCs w:val="24"/>
        </w:rPr>
        <w:t>favors</w:t>
      </w:r>
      <w:r w:rsidRPr="004E6D09">
        <w:rPr>
          <w:rFonts w:ascii="Arial" w:hAnsi="Arial" w:cs="Arial"/>
          <w:sz w:val="24"/>
          <w:szCs w:val="24"/>
        </w:rPr>
        <w:t xml:space="preserve"> democratization. But before we talk about democracy, let us first look at how the most significant modernization of the economy in history took place; Based on the research data from </w:t>
      </w:r>
      <w:proofErr w:type="spellStart"/>
      <w:r w:rsidRPr="004E6D09">
        <w:rPr>
          <w:rFonts w:ascii="Arial" w:hAnsi="Arial" w:cs="Arial"/>
          <w:sz w:val="24"/>
          <w:szCs w:val="24"/>
        </w:rPr>
        <w:t>Bairoch</w:t>
      </w:r>
      <w:proofErr w:type="spellEnd"/>
      <w:r w:rsidRPr="004E6D09">
        <w:rPr>
          <w:rFonts w:ascii="Arial" w:hAnsi="Arial" w:cs="Arial"/>
          <w:sz w:val="24"/>
          <w:szCs w:val="24"/>
        </w:rPr>
        <w:t xml:space="preserve"> (1982), it could be observed from Figure 1 that the level of industrialization in some European countries increased significantly after the 1st industrial revolution. Likewise, the increase in GDP per capita, an indicator of the production efficiency in Figure 2, could also be observed from </w:t>
      </w:r>
      <w:proofErr w:type="gramStart"/>
      <w:r w:rsidRPr="004E6D09">
        <w:rPr>
          <w:rFonts w:ascii="Arial" w:hAnsi="Arial" w:cs="Arial"/>
          <w:sz w:val="24"/>
          <w:szCs w:val="24"/>
        </w:rPr>
        <w:t>very similar</w:t>
      </w:r>
      <w:proofErr w:type="gramEnd"/>
      <w:r w:rsidRPr="004E6D09">
        <w:rPr>
          <w:rFonts w:ascii="Arial" w:hAnsi="Arial" w:cs="Arial"/>
          <w:sz w:val="24"/>
          <w:szCs w:val="24"/>
        </w:rPr>
        <w:t xml:space="preserve"> time periods (early 1800s). </w:t>
      </w:r>
    </w:p>
    <w:p w14:paraId="62901046" w14:textId="409285A8" w:rsidR="002928E4" w:rsidRDefault="007B6927" w:rsidP="00577F2D">
      <w:pPr>
        <w:rPr>
          <w:rFonts w:ascii="Arial" w:hAnsi="Arial" w:cs="Arial"/>
          <w:sz w:val="18"/>
          <w:szCs w:val="18"/>
        </w:rPr>
      </w:pPr>
      <w:r w:rsidRPr="007B6927">
        <w:rPr>
          <w:rFonts w:ascii="Arial" w:hAnsi="Arial" w:cs="Arial"/>
          <w:noProof/>
          <w:sz w:val="18"/>
          <w:szCs w:val="18"/>
        </w:rPr>
        <w:lastRenderedPageBreak/>
        <w:drawing>
          <wp:inline distT="0" distB="0" distL="0" distR="0" wp14:anchorId="69147995" wp14:editId="370EAC80">
            <wp:extent cx="3171120" cy="2203450"/>
            <wp:effectExtent l="0" t="0" r="0" b="0"/>
            <wp:docPr id="1641894772" name="Picture 5"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94772" name="Picture 5" descr="A graph of different colored lin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8885" cy="2215794"/>
                    </a:xfrm>
                    <a:prstGeom prst="rect">
                      <a:avLst/>
                    </a:prstGeom>
                    <a:noFill/>
                    <a:ln>
                      <a:noFill/>
                    </a:ln>
                  </pic:spPr>
                </pic:pic>
              </a:graphicData>
            </a:graphic>
          </wp:inline>
        </w:drawing>
      </w:r>
      <w:r w:rsidR="00963114">
        <w:rPr>
          <w:rFonts w:ascii="Arial" w:hAnsi="Arial" w:cs="Arial" w:hint="eastAsia"/>
          <w:sz w:val="18"/>
          <w:szCs w:val="18"/>
        </w:rPr>
        <w:t xml:space="preserve"> </w:t>
      </w:r>
      <w:r w:rsidR="00963114">
        <w:rPr>
          <w:rFonts w:ascii="Arial" w:hAnsi="Arial" w:cs="Arial"/>
          <w:sz w:val="18"/>
          <w:szCs w:val="18"/>
        </w:rPr>
        <w:t xml:space="preserve">       </w:t>
      </w:r>
      <w:r w:rsidRPr="007B6927">
        <w:rPr>
          <w:rFonts w:ascii="Arial" w:hAnsi="Arial" w:cs="Arial"/>
          <w:noProof/>
          <w:sz w:val="18"/>
          <w:szCs w:val="18"/>
        </w:rPr>
        <w:drawing>
          <wp:inline distT="0" distB="0" distL="0" distR="0" wp14:anchorId="7D765304" wp14:editId="12C55305">
            <wp:extent cx="2711487" cy="2267666"/>
            <wp:effectExtent l="0" t="0" r="0" b="0"/>
            <wp:docPr id="682174801" name="Picture 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4801" name="Picture 6" descr="A graph of different colored lines&#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201" r="7726"/>
                    <a:stretch/>
                  </pic:blipFill>
                  <pic:spPr bwMode="auto">
                    <a:xfrm>
                      <a:off x="0" y="0"/>
                      <a:ext cx="2734645" cy="2287034"/>
                    </a:xfrm>
                    <a:prstGeom prst="rect">
                      <a:avLst/>
                    </a:prstGeom>
                    <a:noFill/>
                    <a:ln>
                      <a:noFill/>
                    </a:ln>
                    <a:extLst>
                      <a:ext uri="{53640926-AAD7-44D8-BBD7-CCE9431645EC}">
                        <a14:shadowObscured xmlns:a14="http://schemas.microsoft.com/office/drawing/2010/main"/>
                      </a:ext>
                    </a:extLst>
                  </pic:spPr>
                </pic:pic>
              </a:graphicData>
            </a:graphic>
          </wp:inline>
        </w:drawing>
      </w:r>
    </w:p>
    <w:p w14:paraId="202AD1AA" w14:textId="34AAB407" w:rsidR="000A40EA" w:rsidRDefault="00AC1186" w:rsidP="007B6927">
      <w:pPr>
        <w:ind w:firstLineChars="900" w:firstLine="2160"/>
        <w:jc w:val="left"/>
        <w:rPr>
          <w:rFonts w:ascii="Arial" w:hAnsi="Arial" w:cs="Arial"/>
          <w:sz w:val="18"/>
          <w:szCs w:val="18"/>
        </w:rPr>
      </w:pPr>
      <w:r w:rsidRPr="00FC59DD">
        <w:rPr>
          <w:rFonts w:ascii="Arial" w:hAnsi="Arial" w:cs="Arial" w:hint="eastAsia"/>
          <w:sz w:val="24"/>
          <w:szCs w:val="24"/>
        </w:rPr>
        <w:t>F</w:t>
      </w:r>
      <w:r w:rsidRPr="00FC59DD">
        <w:rPr>
          <w:rFonts w:ascii="Arial" w:hAnsi="Arial" w:cs="Arial"/>
          <w:sz w:val="24"/>
          <w:szCs w:val="24"/>
        </w:rPr>
        <w:t>igure 1</w:t>
      </w:r>
      <w:r w:rsidR="00963114">
        <w:rPr>
          <w:rFonts w:ascii="Arial" w:hAnsi="Arial" w:cs="Arial"/>
          <w:sz w:val="24"/>
          <w:szCs w:val="24"/>
        </w:rPr>
        <w:t xml:space="preserve">                                 </w:t>
      </w:r>
      <w:r w:rsidR="00371CEB">
        <w:rPr>
          <w:rFonts w:ascii="Arial" w:hAnsi="Arial" w:cs="Arial"/>
          <w:sz w:val="24"/>
          <w:szCs w:val="24"/>
        </w:rPr>
        <w:t xml:space="preserve">                     </w:t>
      </w:r>
      <w:r w:rsidR="00963114">
        <w:rPr>
          <w:rFonts w:ascii="Arial" w:hAnsi="Arial" w:cs="Arial"/>
          <w:sz w:val="24"/>
          <w:szCs w:val="24"/>
        </w:rPr>
        <w:t xml:space="preserve">    </w:t>
      </w:r>
      <w:r w:rsidR="006726AF">
        <w:rPr>
          <w:rFonts w:ascii="Arial" w:hAnsi="Arial" w:cs="Arial"/>
          <w:sz w:val="24"/>
          <w:szCs w:val="24"/>
        </w:rPr>
        <w:t xml:space="preserve"> </w:t>
      </w:r>
      <w:r w:rsidR="007B6927">
        <w:rPr>
          <w:rFonts w:ascii="Arial" w:hAnsi="Arial" w:cs="Arial"/>
          <w:sz w:val="24"/>
          <w:szCs w:val="24"/>
        </w:rPr>
        <w:t xml:space="preserve">   </w:t>
      </w:r>
      <w:r w:rsidR="006726AF">
        <w:rPr>
          <w:rFonts w:ascii="Arial" w:hAnsi="Arial" w:cs="Arial"/>
          <w:sz w:val="24"/>
          <w:szCs w:val="24"/>
        </w:rPr>
        <w:t xml:space="preserve"> </w:t>
      </w:r>
      <w:r w:rsidR="00963114">
        <w:rPr>
          <w:rFonts w:ascii="Arial" w:hAnsi="Arial" w:cs="Arial"/>
          <w:sz w:val="24"/>
          <w:szCs w:val="24"/>
        </w:rPr>
        <w:t>Figure 2</w:t>
      </w:r>
    </w:p>
    <w:p w14:paraId="24135AC4" w14:textId="77777777" w:rsidR="007B6927" w:rsidRPr="007B6927" w:rsidRDefault="007B6927" w:rsidP="007B6927">
      <w:pPr>
        <w:jc w:val="left"/>
        <w:rPr>
          <w:rFonts w:ascii="Arial" w:hAnsi="Arial" w:cs="Arial" w:hint="eastAsia"/>
          <w:sz w:val="18"/>
          <w:szCs w:val="18"/>
        </w:rPr>
      </w:pPr>
    </w:p>
    <w:p w14:paraId="280B485E" w14:textId="77777777" w:rsidR="004E6D09" w:rsidRPr="004E6D09" w:rsidRDefault="004E6D09" w:rsidP="004E6D09">
      <w:pPr>
        <w:rPr>
          <w:rFonts w:ascii="Arial" w:hAnsi="Arial" w:cs="Arial"/>
          <w:sz w:val="24"/>
          <w:szCs w:val="24"/>
        </w:rPr>
      </w:pPr>
      <w:r w:rsidRPr="004E6D09">
        <w:rPr>
          <w:rFonts w:ascii="Arial" w:hAnsi="Arial" w:cs="Arial"/>
          <w:sz w:val="24"/>
          <w:szCs w:val="24"/>
        </w:rPr>
        <w:t xml:space="preserve">There are also two notable places in these figures. The first is: It is interesting that Japan appears in Figure 1 alongside </w:t>
      </w:r>
      <w:proofErr w:type="gramStart"/>
      <w:r w:rsidRPr="004E6D09">
        <w:rPr>
          <w:rFonts w:ascii="Arial" w:hAnsi="Arial" w:cs="Arial"/>
          <w:sz w:val="24"/>
          <w:szCs w:val="24"/>
        </w:rPr>
        <w:t>many</w:t>
      </w:r>
      <w:proofErr w:type="gramEnd"/>
      <w:r w:rsidRPr="004E6D09">
        <w:rPr>
          <w:rFonts w:ascii="Arial" w:hAnsi="Arial" w:cs="Arial"/>
          <w:sz w:val="24"/>
          <w:szCs w:val="24"/>
        </w:rPr>
        <w:t xml:space="preserve"> European countries. One possibility is that this is due to the Meiji Restoration that took place in Japan in the 19th century, which will </w:t>
      </w:r>
      <w:proofErr w:type="gramStart"/>
      <w:r w:rsidRPr="004E6D09">
        <w:rPr>
          <w:rFonts w:ascii="Arial" w:hAnsi="Arial" w:cs="Arial"/>
          <w:sz w:val="24"/>
          <w:szCs w:val="24"/>
        </w:rPr>
        <w:t>be discussed</w:t>
      </w:r>
      <w:proofErr w:type="gramEnd"/>
      <w:r w:rsidRPr="004E6D09">
        <w:rPr>
          <w:rFonts w:ascii="Arial" w:hAnsi="Arial" w:cs="Arial"/>
          <w:sz w:val="24"/>
          <w:szCs w:val="24"/>
        </w:rPr>
        <w:t xml:space="preserve"> later; The second is: The statistic on the Y-axis in Figure 2 does not increase arithmetically with the unit distance/spacing on the axis. GDP per capita in Western Europe in 2000 is about </w:t>
      </w:r>
      <w:proofErr w:type="gramStart"/>
      <w:r w:rsidRPr="004E6D09">
        <w:rPr>
          <w:rFonts w:ascii="Arial" w:hAnsi="Arial" w:cs="Arial"/>
          <w:sz w:val="24"/>
          <w:szCs w:val="24"/>
        </w:rPr>
        <w:t>25</w:t>
      </w:r>
      <w:proofErr w:type="gramEnd"/>
      <w:r w:rsidRPr="004E6D09">
        <w:rPr>
          <w:rFonts w:ascii="Arial" w:hAnsi="Arial" w:cs="Arial"/>
          <w:sz w:val="24"/>
          <w:szCs w:val="24"/>
        </w:rPr>
        <w:t xml:space="preserve"> times higher than it was at the beginning of the 19th century. A vital reason for such a tremendous increase in productivity could be the formation of a factory-centric production mode and the involvement of machines in production, which allows workers to come together as a larger unit in production (Mack, 2015).</w:t>
      </w:r>
    </w:p>
    <w:p w14:paraId="53E40734" w14:textId="77777777" w:rsidR="004E6D09" w:rsidRPr="004E6D09" w:rsidRDefault="004E6D09" w:rsidP="004E6D09">
      <w:pPr>
        <w:rPr>
          <w:rFonts w:ascii="Arial" w:hAnsi="Arial" w:cs="Arial"/>
          <w:sz w:val="24"/>
          <w:szCs w:val="24"/>
        </w:rPr>
      </w:pPr>
    </w:p>
    <w:p w14:paraId="2142B7A2" w14:textId="6DF5338C" w:rsidR="0000412E" w:rsidRDefault="004E6D09" w:rsidP="004E6D09">
      <w:pPr>
        <w:rPr>
          <w:rFonts w:ascii="Arial" w:hAnsi="Arial" w:cs="Arial"/>
          <w:sz w:val="24"/>
          <w:szCs w:val="24"/>
        </w:rPr>
      </w:pPr>
      <w:r w:rsidRPr="004E6D09">
        <w:rPr>
          <w:rFonts w:ascii="Arial" w:hAnsi="Arial" w:cs="Arial"/>
          <w:sz w:val="24"/>
          <w:szCs w:val="24"/>
        </w:rPr>
        <w:t xml:space="preserve">This unprecedented transaction in the mode of production grows the population of the middle class, a group of people who play a vital role in democratization. Middle classes, or the bourgeoisie, would protect their wealth by seeking to gain political power (Moore, 1973). The modernization of production has redistributed the wealth from the ruling class to the middle class, which the latter will therefore seek an equivalent power in politics. Examples from England (1688 Glorious Revolution), France (1789 French Revolution), and America (1775 American Revolution) show that the bourgeoisie in these highly industrialized countries changed the old political systems to more democratic ones (Moore, 1973) to guard their private properties. And for the results of these democratizations, it can </w:t>
      </w:r>
      <w:proofErr w:type="gramStart"/>
      <w:r w:rsidRPr="004E6D09">
        <w:rPr>
          <w:rFonts w:ascii="Arial" w:hAnsi="Arial" w:cs="Arial"/>
          <w:sz w:val="24"/>
          <w:szCs w:val="24"/>
        </w:rPr>
        <w:t>be summed</w:t>
      </w:r>
      <w:proofErr w:type="gramEnd"/>
      <w:r w:rsidRPr="004E6D09">
        <w:rPr>
          <w:rFonts w:ascii="Arial" w:hAnsi="Arial" w:cs="Arial"/>
          <w:sz w:val="24"/>
          <w:szCs w:val="24"/>
        </w:rPr>
        <w:t xml:space="preserve"> up by a quote from Prime Minister William Pitt in 1763: “Wind, storm, and rain can enter the poorest man’s house, but the King of England cannot.”</w:t>
      </w:r>
    </w:p>
    <w:p w14:paraId="6B202E32" w14:textId="77777777" w:rsidR="004E6D09" w:rsidRDefault="004E6D09" w:rsidP="004E6D09">
      <w:pPr>
        <w:rPr>
          <w:rFonts w:ascii="Arial" w:hAnsi="Arial" w:cs="Arial"/>
          <w:sz w:val="24"/>
          <w:szCs w:val="24"/>
        </w:rPr>
      </w:pPr>
    </w:p>
    <w:p w14:paraId="1660B84C" w14:textId="178B08B7" w:rsidR="00767E84" w:rsidRPr="002C397F" w:rsidRDefault="00AC1186" w:rsidP="00AC1186">
      <w:pPr>
        <w:rPr>
          <w:rFonts w:ascii="Arial" w:hAnsi="Arial" w:cs="Arial"/>
          <w:b/>
          <w:bCs/>
          <w:sz w:val="30"/>
          <w:szCs w:val="30"/>
        </w:rPr>
      </w:pPr>
      <w:r>
        <w:rPr>
          <w:rFonts w:ascii="Arial" w:hAnsi="Arial" w:cs="Arial"/>
          <w:b/>
          <w:bCs/>
          <w:sz w:val="30"/>
          <w:szCs w:val="30"/>
        </w:rPr>
        <w:t xml:space="preserve">Case study of the </w:t>
      </w:r>
      <w:r w:rsidR="00453D03">
        <w:rPr>
          <w:rFonts w:ascii="Arial" w:hAnsi="Arial" w:cs="Arial"/>
          <w:b/>
          <w:bCs/>
          <w:sz w:val="30"/>
          <w:szCs w:val="30"/>
        </w:rPr>
        <w:t xml:space="preserve">late </w:t>
      </w:r>
      <w:r>
        <w:rPr>
          <w:rFonts w:ascii="Arial" w:hAnsi="Arial" w:cs="Arial"/>
          <w:b/>
          <w:bCs/>
          <w:sz w:val="30"/>
          <w:szCs w:val="30"/>
        </w:rPr>
        <w:t>19</w:t>
      </w:r>
      <w:r w:rsidRPr="00AC1186">
        <w:rPr>
          <w:rFonts w:ascii="Arial" w:hAnsi="Arial" w:cs="Arial"/>
          <w:b/>
          <w:bCs/>
          <w:sz w:val="30"/>
          <w:szCs w:val="30"/>
          <w:vertAlign w:val="superscript"/>
        </w:rPr>
        <w:t>th</w:t>
      </w:r>
      <w:r>
        <w:rPr>
          <w:rFonts w:ascii="Arial" w:hAnsi="Arial" w:cs="Arial"/>
          <w:b/>
          <w:bCs/>
          <w:sz w:val="30"/>
          <w:szCs w:val="30"/>
        </w:rPr>
        <w:t xml:space="preserve"> century Japan</w:t>
      </w:r>
      <w:r w:rsidR="00767E84">
        <w:rPr>
          <w:rFonts w:ascii="Arial" w:hAnsi="Arial" w:cs="Arial"/>
          <w:b/>
          <w:bCs/>
          <w:sz w:val="30"/>
          <w:szCs w:val="30"/>
        </w:rPr>
        <w:t xml:space="preserve"> and Meiji Restoration</w:t>
      </w:r>
      <w:r w:rsidRPr="003E291A">
        <w:rPr>
          <w:rFonts w:ascii="Arial" w:hAnsi="Arial" w:cs="Arial"/>
          <w:b/>
          <w:bCs/>
          <w:sz w:val="30"/>
          <w:szCs w:val="30"/>
        </w:rPr>
        <w:t>:</w:t>
      </w:r>
    </w:p>
    <w:p w14:paraId="7F563B30" w14:textId="667FCEA7" w:rsidR="004E6D09" w:rsidRPr="004E6D09" w:rsidRDefault="007079A6" w:rsidP="004E6D09">
      <w:pPr>
        <w:rPr>
          <w:rFonts w:ascii="Arial" w:hAnsi="Arial" w:cs="Arial"/>
          <w:sz w:val="24"/>
          <w:szCs w:val="24"/>
        </w:rPr>
      </w:pPr>
      <w:r>
        <w:rPr>
          <w:rFonts w:ascii="Arial" w:hAnsi="Arial" w:cs="Arial"/>
          <w:sz w:val="24"/>
          <w:szCs w:val="24"/>
        </w:rPr>
        <w:t>Certainly</w:t>
      </w:r>
      <w:r w:rsidR="004E6D09" w:rsidRPr="004E6D09">
        <w:rPr>
          <w:rFonts w:ascii="Arial" w:hAnsi="Arial" w:cs="Arial"/>
          <w:sz w:val="24"/>
          <w:szCs w:val="24"/>
        </w:rPr>
        <w:t xml:space="preserve">, while </w:t>
      </w:r>
      <w:r>
        <w:rPr>
          <w:rFonts w:ascii="Arial" w:hAnsi="Arial" w:cs="Arial"/>
          <w:sz w:val="24"/>
          <w:szCs w:val="24"/>
        </w:rPr>
        <w:t>one could argue</w:t>
      </w:r>
      <w:r w:rsidR="004E6D09" w:rsidRPr="004E6D09">
        <w:rPr>
          <w:rFonts w:ascii="Arial" w:hAnsi="Arial" w:cs="Arial"/>
          <w:sz w:val="24"/>
          <w:szCs w:val="24"/>
        </w:rPr>
        <w:t xml:space="preserve"> that the rise of the middle class and capitalism may not be the only reason for the democratization that took place in Western countries between the 17th and 19th centuries, there is a better example in Asia, where a more solid proof of the close link between the democratization and modernization is available: the economic modernization in Japan during the Meiji Restoration period. </w:t>
      </w:r>
      <w:proofErr w:type="gramStart"/>
      <w:r w:rsidR="004E6D09" w:rsidRPr="004E6D09">
        <w:rPr>
          <w:rFonts w:ascii="Arial" w:hAnsi="Arial" w:cs="Arial"/>
          <w:sz w:val="24"/>
          <w:szCs w:val="24"/>
        </w:rPr>
        <w:t>First of all</w:t>
      </w:r>
      <w:proofErr w:type="gramEnd"/>
      <w:r w:rsidR="004E6D09" w:rsidRPr="004E6D09">
        <w:rPr>
          <w:rFonts w:ascii="Arial" w:hAnsi="Arial" w:cs="Arial"/>
          <w:sz w:val="24"/>
          <w:szCs w:val="24"/>
        </w:rPr>
        <w:t xml:space="preserve">, unlike European countries, Japan was not influenced by the European Enlightenment or any of its </w:t>
      </w:r>
      <w:r w:rsidR="004E6D09" w:rsidRPr="004E6D09">
        <w:rPr>
          <w:rFonts w:ascii="Arial" w:hAnsi="Arial" w:cs="Arial"/>
          <w:sz w:val="24"/>
          <w:szCs w:val="24"/>
        </w:rPr>
        <w:lastRenderedPageBreak/>
        <w:t xml:space="preserve">ideological concepts (e.g. democracy) before the Meiji Restoration (Ishida, 1989). The reason for pointing this out is that a popular criticism of Moore's (1973) bourgeois theory is that democratization is more influenced by the development of European philosophy, but not solely by industrialization. However, this factor could </w:t>
      </w:r>
      <w:proofErr w:type="gramStart"/>
      <w:r w:rsidR="004E6D09" w:rsidRPr="004E6D09">
        <w:rPr>
          <w:rFonts w:ascii="Arial" w:hAnsi="Arial" w:cs="Arial"/>
          <w:sz w:val="24"/>
          <w:szCs w:val="24"/>
        </w:rPr>
        <w:t>be excluded</w:t>
      </w:r>
      <w:proofErr w:type="gramEnd"/>
      <w:r w:rsidR="004E6D09" w:rsidRPr="004E6D09">
        <w:rPr>
          <w:rFonts w:ascii="Arial" w:hAnsi="Arial" w:cs="Arial"/>
          <w:sz w:val="24"/>
          <w:szCs w:val="24"/>
        </w:rPr>
        <w:t xml:space="preserve"> from the case study of Japan.</w:t>
      </w:r>
    </w:p>
    <w:p w14:paraId="2A2997A6" w14:textId="77777777" w:rsidR="004E6D09" w:rsidRPr="004E6D09" w:rsidRDefault="004E6D09" w:rsidP="004E6D09">
      <w:pPr>
        <w:rPr>
          <w:rFonts w:ascii="Arial" w:hAnsi="Arial" w:cs="Arial"/>
          <w:sz w:val="24"/>
          <w:szCs w:val="24"/>
        </w:rPr>
      </w:pPr>
    </w:p>
    <w:p w14:paraId="18AB94D9" w14:textId="77777777" w:rsidR="004E6D09" w:rsidRPr="004E6D09" w:rsidRDefault="004E6D09" w:rsidP="004E6D09">
      <w:pPr>
        <w:rPr>
          <w:rFonts w:ascii="Arial" w:hAnsi="Arial" w:cs="Arial"/>
          <w:sz w:val="24"/>
          <w:szCs w:val="24"/>
        </w:rPr>
      </w:pPr>
      <w:r w:rsidRPr="004E6D09">
        <w:rPr>
          <w:rFonts w:ascii="Arial" w:hAnsi="Arial" w:cs="Arial"/>
          <w:sz w:val="24"/>
          <w:szCs w:val="24"/>
        </w:rPr>
        <w:t xml:space="preserve">There is no doubt that the Meiji Restoration period saw </w:t>
      </w:r>
      <w:proofErr w:type="gramStart"/>
      <w:r w:rsidRPr="004E6D09">
        <w:rPr>
          <w:rFonts w:ascii="Arial" w:hAnsi="Arial" w:cs="Arial"/>
          <w:sz w:val="24"/>
          <w:szCs w:val="24"/>
        </w:rPr>
        <w:t>a very significant</w:t>
      </w:r>
      <w:proofErr w:type="gramEnd"/>
      <w:r w:rsidRPr="004E6D09">
        <w:rPr>
          <w:rFonts w:ascii="Arial" w:hAnsi="Arial" w:cs="Arial"/>
          <w:sz w:val="24"/>
          <w:szCs w:val="24"/>
        </w:rPr>
        <w:t xml:space="preserve"> modernization that changed the lives of the Japanese people and the whole structure of the economy. The proportion of the working population employed in the secondary sector increased from 0%/N.A. in 1872 to 27% in 1940 (Honda, 1997), and the level of industrialization doubled at the beginning of 1900 (Figure 1). Similarly, GDP per capita (measured in international $ 2011) also roughly doubled from $1580 in 1870 to $3334 in 1930 (Bolt &amp; Zanden, 2020). Besides, other social indices such as educational level, average height, and crude death rates also improved during this period (Honda, 1997).</w:t>
      </w:r>
    </w:p>
    <w:p w14:paraId="0979FEA2" w14:textId="77777777" w:rsidR="004E6D09" w:rsidRPr="004E6D09" w:rsidRDefault="004E6D09" w:rsidP="004E6D09">
      <w:pPr>
        <w:rPr>
          <w:rFonts w:ascii="Arial" w:hAnsi="Arial" w:cs="Arial"/>
          <w:sz w:val="24"/>
          <w:szCs w:val="24"/>
        </w:rPr>
      </w:pPr>
    </w:p>
    <w:p w14:paraId="282A505D" w14:textId="586A0F01" w:rsidR="004E6D09" w:rsidRPr="004E6D09" w:rsidRDefault="004E6D09" w:rsidP="004E6D09">
      <w:pPr>
        <w:rPr>
          <w:rFonts w:ascii="Arial" w:hAnsi="Arial" w:cs="Arial"/>
          <w:sz w:val="24"/>
          <w:szCs w:val="24"/>
        </w:rPr>
      </w:pPr>
      <w:r w:rsidRPr="004E6D09">
        <w:rPr>
          <w:rFonts w:ascii="Arial" w:hAnsi="Arial" w:cs="Arial"/>
          <w:sz w:val="24"/>
          <w:szCs w:val="24"/>
        </w:rPr>
        <w:t>Although Japan's Meiji Restoration period saw a smaller increase in production than in Western countries, the democratization of Japan did not stagnate. In 1867, soon after the start of the Meiji Restoration, Japan formally abolished its Shogunate government, which had existed since 1192 (Britannica</w:t>
      </w:r>
      <w:r w:rsidR="007079A6">
        <w:rPr>
          <w:rFonts w:ascii="Arial" w:hAnsi="Arial" w:cs="Arial"/>
          <w:sz w:val="24"/>
          <w:szCs w:val="24"/>
        </w:rPr>
        <w:t>, 2023</w:t>
      </w:r>
      <w:r w:rsidRPr="004E6D09">
        <w:rPr>
          <w:rFonts w:ascii="Arial" w:hAnsi="Arial" w:cs="Arial"/>
          <w:sz w:val="24"/>
          <w:szCs w:val="24"/>
        </w:rPr>
        <w:t xml:space="preserve">). The Shogunate is a typical form of military dictatorship. Despite the emperors being the legal rulers of Japan, real power </w:t>
      </w:r>
      <w:proofErr w:type="gramStart"/>
      <w:r w:rsidRPr="004E6D09">
        <w:rPr>
          <w:rFonts w:ascii="Arial" w:hAnsi="Arial" w:cs="Arial"/>
          <w:sz w:val="24"/>
          <w:szCs w:val="24"/>
        </w:rPr>
        <w:t>was controlled</w:t>
      </w:r>
      <w:proofErr w:type="gramEnd"/>
      <w:r w:rsidRPr="004E6D09">
        <w:rPr>
          <w:rFonts w:ascii="Arial" w:hAnsi="Arial" w:cs="Arial"/>
          <w:sz w:val="24"/>
          <w:szCs w:val="24"/>
        </w:rPr>
        <w:t xml:space="preserve"> by the military. Therefore, the military leaders, the generals (Shogun), seized power from the emperor and became the real rulers of Japan, but only until 1867. </w:t>
      </w:r>
      <w:r w:rsidR="00A0477E">
        <w:rPr>
          <w:rFonts w:ascii="Arial" w:hAnsi="Arial" w:cs="Arial"/>
          <w:sz w:val="24"/>
          <w:szCs w:val="24"/>
        </w:rPr>
        <w:t xml:space="preserve">Because </w:t>
      </w:r>
      <w:r w:rsidRPr="004E6D09">
        <w:rPr>
          <w:rFonts w:ascii="Arial" w:hAnsi="Arial" w:cs="Arial"/>
          <w:sz w:val="24"/>
          <w:szCs w:val="24"/>
        </w:rPr>
        <w:t>instead of returning power to the emperor, Japan formally established its parliament and its first constitution, the Meiji Constitution, in the same year: 1889. These historical events are crucial proof of the democratization process in Japan.</w:t>
      </w:r>
    </w:p>
    <w:p w14:paraId="7A59CC82" w14:textId="77777777" w:rsidR="004E6D09" w:rsidRPr="004E6D09" w:rsidRDefault="004E6D09" w:rsidP="004E6D09">
      <w:pPr>
        <w:rPr>
          <w:rFonts w:ascii="Arial" w:hAnsi="Arial" w:cs="Arial"/>
          <w:sz w:val="24"/>
          <w:szCs w:val="24"/>
        </w:rPr>
      </w:pPr>
    </w:p>
    <w:p w14:paraId="3CA1986D" w14:textId="6207976D" w:rsidR="000F2C1C" w:rsidRDefault="004E6D09" w:rsidP="004E6D09">
      <w:pPr>
        <w:rPr>
          <w:rFonts w:ascii="Arial" w:hAnsi="Arial" w:cs="Arial"/>
          <w:sz w:val="24"/>
          <w:szCs w:val="24"/>
        </w:rPr>
      </w:pPr>
      <w:r w:rsidRPr="004E6D09">
        <w:rPr>
          <w:rFonts w:ascii="Arial" w:hAnsi="Arial" w:cs="Arial"/>
          <w:sz w:val="24"/>
          <w:szCs w:val="24"/>
        </w:rPr>
        <w:t xml:space="preserve">The case study of Japan's Meiji Restoration is </w:t>
      </w:r>
      <w:proofErr w:type="gramStart"/>
      <w:r w:rsidRPr="004E6D09">
        <w:rPr>
          <w:rFonts w:ascii="Arial" w:hAnsi="Arial" w:cs="Arial"/>
          <w:sz w:val="24"/>
          <w:szCs w:val="24"/>
        </w:rPr>
        <w:t>a more robust evidence of the positive correlation</w:t>
      </w:r>
      <w:proofErr w:type="gramEnd"/>
      <w:r w:rsidRPr="004E6D09">
        <w:rPr>
          <w:rFonts w:ascii="Arial" w:hAnsi="Arial" w:cs="Arial"/>
          <w:sz w:val="24"/>
          <w:szCs w:val="24"/>
        </w:rPr>
        <w:t xml:space="preserve"> between economic modernization and democratization than the examples from Western countries. The main reason is that there are more variables </w:t>
      </w:r>
      <w:proofErr w:type="gramStart"/>
      <w:r w:rsidRPr="004E6D09">
        <w:rPr>
          <w:rFonts w:ascii="Arial" w:hAnsi="Arial" w:cs="Arial"/>
          <w:sz w:val="24"/>
          <w:szCs w:val="24"/>
        </w:rPr>
        <w:t>are controlled</w:t>
      </w:r>
      <w:proofErr w:type="gramEnd"/>
      <w:r w:rsidRPr="004E6D09">
        <w:rPr>
          <w:rFonts w:ascii="Arial" w:hAnsi="Arial" w:cs="Arial"/>
          <w:sz w:val="24"/>
          <w:szCs w:val="24"/>
        </w:rPr>
        <w:t xml:space="preserve"> in this case study. First, unlike Western countries, there were hardly any variables other than industrialization affecting the Japanese economy during the Meiji Restoration, nor was there any development of democratic ideology in Japan before that, suggesting that the development of the capitalist economy may indeed be the core reason for the improvement in democracy. Second, it only took a few decades in the late nineteenth century for Japan to make progress in democratization, which is </w:t>
      </w:r>
      <w:proofErr w:type="gramStart"/>
      <w:r w:rsidRPr="004E6D09">
        <w:rPr>
          <w:rFonts w:ascii="Arial" w:hAnsi="Arial" w:cs="Arial"/>
          <w:sz w:val="24"/>
          <w:szCs w:val="24"/>
        </w:rPr>
        <w:t>a more direct evidence</w:t>
      </w:r>
      <w:proofErr w:type="gramEnd"/>
      <w:r w:rsidRPr="004E6D09">
        <w:rPr>
          <w:rFonts w:ascii="Arial" w:hAnsi="Arial" w:cs="Arial"/>
          <w:sz w:val="24"/>
          <w:szCs w:val="24"/>
        </w:rPr>
        <w:t xml:space="preserve"> than Moore's examples of European countries in his Middle-Class theory, for the latter example has a larger time span of a few hundred years. It could therefore </w:t>
      </w:r>
      <w:proofErr w:type="gramStart"/>
      <w:r w:rsidRPr="004E6D09">
        <w:rPr>
          <w:rFonts w:ascii="Arial" w:hAnsi="Arial" w:cs="Arial"/>
          <w:sz w:val="24"/>
          <w:szCs w:val="24"/>
        </w:rPr>
        <w:t>be concluded</w:t>
      </w:r>
      <w:proofErr w:type="gramEnd"/>
      <w:r w:rsidRPr="004E6D09">
        <w:rPr>
          <w:rFonts w:ascii="Arial" w:hAnsi="Arial" w:cs="Arial"/>
          <w:sz w:val="24"/>
          <w:szCs w:val="24"/>
        </w:rPr>
        <w:t xml:space="preserve"> that the reason for democratization in Japan, which also occurred during the Meiji Restoration period, was not a coincidence but a result of the rising modern capitalist economy.</w:t>
      </w:r>
    </w:p>
    <w:p w14:paraId="47AE36D6" w14:textId="77777777" w:rsidR="006D0163" w:rsidRDefault="006D0163">
      <w:pPr>
        <w:rPr>
          <w:rFonts w:ascii="Arial" w:hAnsi="Arial" w:cs="Arial" w:hint="eastAsia"/>
          <w:sz w:val="24"/>
          <w:szCs w:val="24"/>
        </w:rPr>
      </w:pPr>
    </w:p>
    <w:p w14:paraId="37ECA723" w14:textId="198FDCA0" w:rsidR="00FC40CE" w:rsidRDefault="00FC40CE">
      <w:pPr>
        <w:rPr>
          <w:rFonts w:ascii="Arial" w:hAnsi="Arial" w:cs="Arial"/>
          <w:b/>
          <w:bCs/>
          <w:sz w:val="30"/>
          <w:szCs w:val="30"/>
        </w:rPr>
      </w:pPr>
      <w:r>
        <w:rPr>
          <w:rFonts w:ascii="Arial" w:hAnsi="Arial" w:cs="Arial"/>
          <w:b/>
          <w:bCs/>
          <w:sz w:val="30"/>
          <w:szCs w:val="30"/>
        </w:rPr>
        <w:t>Case study of China after</w:t>
      </w:r>
      <w:r w:rsidRPr="00FC40CE">
        <w:t xml:space="preserve"> </w:t>
      </w:r>
      <w:r w:rsidR="00453D03" w:rsidRPr="00453D03">
        <w:rPr>
          <w:rFonts w:ascii="Arial" w:hAnsi="Arial" w:cs="Arial"/>
          <w:b/>
          <w:bCs/>
          <w:sz w:val="30"/>
          <w:szCs w:val="30"/>
        </w:rPr>
        <w:t>“</w:t>
      </w:r>
      <w:bookmarkStart w:id="0" w:name="_Hlk157861103"/>
      <w:r w:rsidR="00372368">
        <w:rPr>
          <w:rFonts w:ascii="Arial" w:hAnsi="Arial" w:cs="Arial"/>
          <w:b/>
          <w:bCs/>
          <w:sz w:val="30"/>
          <w:szCs w:val="30"/>
        </w:rPr>
        <w:t>R</w:t>
      </w:r>
      <w:r w:rsidRPr="00FC40CE">
        <w:rPr>
          <w:rFonts w:ascii="Arial" w:hAnsi="Arial" w:cs="Arial"/>
          <w:b/>
          <w:bCs/>
          <w:sz w:val="30"/>
          <w:szCs w:val="30"/>
        </w:rPr>
        <w:t xml:space="preserve">eform and </w:t>
      </w:r>
      <w:bookmarkEnd w:id="0"/>
      <w:r w:rsidR="00372368">
        <w:rPr>
          <w:rFonts w:ascii="Arial" w:hAnsi="Arial" w:cs="Arial"/>
          <w:b/>
          <w:bCs/>
          <w:sz w:val="30"/>
          <w:szCs w:val="30"/>
        </w:rPr>
        <w:t>O</w:t>
      </w:r>
      <w:r w:rsidR="00372368" w:rsidRPr="00FC40CE">
        <w:rPr>
          <w:rFonts w:ascii="Arial" w:hAnsi="Arial" w:cs="Arial"/>
          <w:b/>
          <w:bCs/>
          <w:sz w:val="30"/>
          <w:szCs w:val="30"/>
        </w:rPr>
        <w:t>pening Up</w:t>
      </w:r>
      <w:r w:rsidR="00453D03">
        <w:rPr>
          <w:rFonts w:ascii="Arial" w:hAnsi="Arial" w:cs="Arial"/>
          <w:b/>
          <w:bCs/>
          <w:sz w:val="30"/>
          <w:szCs w:val="30"/>
        </w:rPr>
        <w:t>”</w:t>
      </w:r>
      <w:r>
        <w:rPr>
          <w:rFonts w:ascii="Arial" w:hAnsi="Arial" w:cs="Arial"/>
          <w:b/>
          <w:bCs/>
          <w:sz w:val="30"/>
          <w:szCs w:val="30"/>
        </w:rPr>
        <w:t xml:space="preserve"> (</w:t>
      </w:r>
      <w:bookmarkStart w:id="1" w:name="_Hlk157861084"/>
      <w:proofErr w:type="spellStart"/>
      <w:r w:rsidRPr="00FC40CE">
        <w:rPr>
          <w:rFonts w:ascii="Arial" w:hAnsi="Arial" w:cs="Arial"/>
          <w:b/>
          <w:bCs/>
          <w:sz w:val="30"/>
          <w:szCs w:val="30"/>
        </w:rPr>
        <w:t>Gǎigé</w:t>
      </w:r>
      <w:proofErr w:type="spellEnd"/>
      <w:r w:rsidRPr="00FC40CE">
        <w:rPr>
          <w:rFonts w:ascii="Arial" w:hAnsi="Arial" w:cs="Arial"/>
          <w:b/>
          <w:bCs/>
          <w:sz w:val="30"/>
          <w:szCs w:val="30"/>
        </w:rPr>
        <w:t xml:space="preserve"> </w:t>
      </w:r>
      <w:proofErr w:type="spellStart"/>
      <w:r w:rsidRPr="00FC40CE">
        <w:rPr>
          <w:rFonts w:ascii="Arial" w:hAnsi="Arial" w:cs="Arial"/>
          <w:b/>
          <w:bCs/>
          <w:sz w:val="30"/>
          <w:szCs w:val="30"/>
        </w:rPr>
        <w:t>kāifàng</w:t>
      </w:r>
      <w:bookmarkEnd w:id="1"/>
      <w:proofErr w:type="spellEnd"/>
      <w:r>
        <w:rPr>
          <w:rFonts w:ascii="Arial" w:hAnsi="Arial" w:cs="Arial"/>
          <w:b/>
          <w:bCs/>
          <w:sz w:val="30"/>
          <w:szCs w:val="30"/>
        </w:rPr>
        <w:t>):</w:t>
      </w:r>
    </w:p>
    <w:p w14:paraId="7B8DA710" w14:textId="09668F1C" w:rsidR="004E6D09" w:rsidRDefault="004E6D09">
      <w:pPr>
        <w:rPr>
          <w:rFonts w:ascii="Arial" w:hAnsi="Arial" w:cs="Arial"/>
          <w:sz w:val="24"/>
          <w:szCs w:val="24"/>
        </w:rPr>
      </w:pPr>
      <w:r w:rsidRPr="004E6D09">
        <w:rPr>
          <w:rFonts w:ascii="Arial" w:hAnsi="Arial" w:cs="Arial"/>
          <w:sz w:val="24"/>
          <w:szCs w:val="24"/>
        </w:rPr>
        <w:t xml:space="preserve">However, not all historical examples support the positive link between a modernizing economy and democratization. For instance, unlike Japan's economic </w:t>
      </w:r>
      <w:r w:rsidR="00EB7E5E" w:rsidRPr="004E6D09">
        <w:rPr>
          <w:rFonts w:ascii="Arial" w:hAnsi="Arial" w:cs="Arial"/>
          <w:sz w:val="24"/>
          <w:szCs w:val="24"/>
        </w:rPr>
        <w:t>modernization</w:t>
      </w:r>
      <w:r w:rsidRPr="004E6D09">
        <w:rPr>
          <w:rFonts w:ascii="Arial" w:hAnsi="Arial" w:cs="Arial"/>
          <w:sz w:val="24"/>
          <w:szCs w:val="24"/>
        </w:rPr>
        <w:t xml:space="preserve"> in the </w:t>
      </w:r>
      <w:r w:rsidRPr="004E6D09">
        <w:rPr>
          <w:rFonts w:ascii="Arial" w:hAnsi="Arial" w:cs="Arial"/>
          <w:sz w:val="24"/>
          <w:szCs w:val="24"/>
        </w:rPr>
        <w:lastRenderedPageBreak/>
        <w:t xml:space="preserve">19th century, China’s most significant economic modernization: Reform and Opening Up, has not had an equivalent positive impact on democracy. The main </w:t>
      </w:r>
      <w:r w:rsidR="00AC6C18">
        <w:rPr>
          <w:rFonts w:ascii="Arial" w:hAnsi="Arial" w:cs="Arial"/>
          <w:sz w:val="24"/>
          <w:szCs w:val="24"/>
        </w:rPr>
        <w:t>purpose</w:t>
      </w:r>
      <w:r w:rsidRPr="004E6D09">
        <w:rPr>
          <w:rFonts w:ascii="Arial" w:hAnsi="Arial" w:cs="Arial"/>
          <w:sz w:val="24"/>
          <w:szCs w:val="24"/>
        </w:rPr>
        <w:t xml:space="preserve"> of </w:t>
      </w:r>
      <w:r w:rsidR="00AC6C18">
        <w:rPr>
          <w:rFonts w:ascii="Arial" w:hAnsi="Arial" w:cs="Arial"/>
          <w:sz w:val="24"/>
          <w:szCs w:val="24"/>
        </w:rPr>
        <w:t>this activity</w:t>
      </w:r>
      <w:r w:rsidRPr="004E6D09">
        <w:rPr>
          <w:rFonts w:ascii="Arial" w:hAnsi="Arial" w:cs="Arial"/>
          <w:sz w:val="24"/>
          <w:szCs w:val="24"/>
        </w:rPr>
        <w:t xml:space="preserve">, which took place in 1978, was to stimulate China's economy by transferring from a planned economy to a market economy. More specifically, China has introduced free competition in the market to promote the formation of a capitalist economy. And for the </w:t>
      </w:r>
      <w:r w:rsidR="00AC6C18">
        <w:rPr>
          <w:rFonts w:ascii="Arial" w:hAnsi="Arial" w:cs="Arial"/>
          <w:sz w:val="24"/>
          <w:szCs w:val="24"/>
        </w:rPr>
        <w:t xml:space="preserve">economic </w:t>
      </w:r>
      <w:r w:rsidRPr="004E6D09">
        <w:rPr>
          <w:rFonts w:ascii="Arial" w:hAnsi="Arial" w:cs="Arial"/>
          <w:sz w:val="24"/>
          <w:szCs w:val="24"/>
        </w:rPr>
        <w:t xml:space="preserve">result of this strategy, it could be witnessed in Figure 3: China's GDP per capita has </w:t>
      </w:r>
      <w:proofErr w:type="gramStart"/>
      <w:r w:rsidRPr="004E6D09">
        <w:rPr>
          <w:rFonts w:ascii="Arial" w:hAnsi="Arial" w:cs="Arial"/>
          <w:sz w:val="24"/>
          <w:szCs w:val="24"/>
        </w:rPr>
        <w:t>largely increased</w:t>
      </w:r>
      <w:proofErr w:type="gramEnd"/>
      <w:r w:rsidRPr="004E6D09">
        <w:rPr>
          <w:rFonts w:ascii="Arial" w:hAnsi="Arial" w:cs="Arial"/>
          <w:sz w:val="24"/>
          <w:szCs w:val="24"/>
        </w:rPr>
        <w:t xml:space="preserve"> from $1744 in 1978 to $13102 in 2018 (Bolt &amp; Zanden, 2020).</w:t>
      </w:r>
    </w:p>
    <w:p w14:paraId="47CA22D4" w14:textId="038AB6A6" w:rsidR="00963842" w:rsidRDefault="00326633">
      <w:pPr>
        <w:rPr>
          <w:rFonts w:ascii="Arial" w:hAnsi="Arial" w:cs="Arial"/>
          <w:sz w:val="24"/>
          <w:szCs w:val="24"/>
        </w:rPr>
      </w:pPr>
      <w:r>
        <w:rPr>
          <w:rFonts w:ascii="Arial" w:hAnsi="Arial" w:cs="Arial"/>
          <w:sz w:val="24"/>
          <w:szCs w:val="24"/>
        </w:rPr>
        <w:t xml:space="preserve"> </w:t>
      </w:r>
    </w:p>
    <w:p w14:paraId="11DC2D44" w14:textId="5B2CF699" w:rsidR="00963842" w:rsidRDefault="002669DC" w:rsidP="009F7DD0">
      <w:pPr>
        <w:jc w:val="center"/>
        <w:rPr>
          <w:rFonts w:ascii="Arial" w:hAnsi="Arial" w:cs="Arial"/>
          <w:sz w:val="24"/>
          <w:szCs w:val="24"/>
        </w:rPr>
      </w:pPr>
      <w:r>
        <w:rPr>
          <w:noProof/>
        </w:rPr>
        <w:drawing>
          <wp:inline distT="0" distB="0" distL="0" distR="0" wp14:anchorId="66FD2665" wp14:editId="18B6D03A">
            <wp:extent cx="4572000" cy="2743200"/>
            <wp:effectExtent l="0" t="0" r="0" b="0"/>
            <wp:docPr id="1269224206" name="Chart 1">
              <a:extLst xmlns:a="http://schemas.openxmlformats.org/drawingml/2006/main">
                <a:ext uri="{FF2B5EF4-FFF2-40B4-BE49-F238E27FC236}">
                  <a16:creationId xmlns:a16="http://schemas.microsoft.com/office/drawing/2014/main" id="{2937F91C-0094-B7F8-4E78-3A6545203C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84DCC39" w14:textId="3E0568F7" w:rsidR="002669DC" w:rsidRDefault="002669DC" w:rsidP="009F7DD0">
      <w:pPr>
        <w:jc w:val="center"/>
        <w:rPr>
          <w:rFonts w:ascii="Arial" w:hAnsi="Arial" w:cs="Arial"/>
          <w:sz w:val="24"/>
          <w:szCs w:val="24"/>
        </w:rPr>
      </w:pPr>
      <w:r>
        <w:rPr>
          <w:rFonts w:ascii="Arial" w:hAnsi="Arial" w:cs="Arial" w:hint="eastAsia"/>
          <w:sz w:val="24"/>
          <w:szCs w:val="24"/>
        </w:rPr>
        <w:t>F</w:t>
      </w:r>
      <w:r>
        <w:rPr>
          <w:rFonts w:ascii="Arial" w:hAnsi="Arial" w:cs="Arial"/>
          <w:sz w:val="24"/>
          <w:szCs w:val="24"/>
        </w:rPr>
        <w:t>igure 3</w:t>
      </w:r>
    </w:p>
    <w:p w14:paraId="2C3136E9" w14:textId="06CAE319" w:rsidR="002669DC" w:rsidRDefault="002669DC" w:rsidP="009F7DD0">
      <w:pPr>
        <w:jc w:val="center"/>
        <w:rPr>
          <w:rFonts w:ascii="Arial" w:hAnsi="Arial" w:cs="Arial"/>
          <w:sz w:val="22"/>
        </w:rPr>
      </w:pPr>
      <w:r w:rsidRPr="002669DC">
        <w:rPr>
          <w:rFonts w:ascii="Arial" w:hAnsi="Arial" w:cs="Arial" w:hint="eastAsia"/>
          <w:i/>
          <w:iCs/>
          <w:sz w:val="22"/>
        </w:rPr>
        <w:t>N</w:t>
      </w:r>
      <w:r w:rsidRPr="002669DC">
        <w:rPr>
          <w:rFonts w:ascii="Arial" w:hAnsi="Arial" w:cs="Arial"/>
          <w:i/>
          <w:iCs/>
          <w:sz w:val="22"/>
        </w:rPr>
        <w:t>ote:</w:t>
      </w:r>
      <w:r w:rsidRPr="002669DC">
        <w:rPr>
          <w:rFonts w:ascii="Arial" w:hAnsi="Arial" w:cs="Arial"/>
          <w:sz w:val="22"/>
        </w:rPr>
        <w:t xml:space="preserve"> Data source from </w:t>
      </w:r>
      <w:r w:rsidRPr="002669DC">
        <w:rPr>
          <w:rFonts w:ascii="Arial" w:hAnsi="Arial" w:cs="Arial"/>
          <w:sz w:val="22"/>
        </w:rPr>
        <w:t>Maddison Project Database 2020</w:t>
      </w:r>
    </w:p>
    <w:p w14:paraId="2CB85CFF" w14:textId="77777777" w:rsidR="002669DC" w:rsidRPr="002669DC" w:rsidRDefault="002669DC" w:rsidP="00FD5E15">
      <w:pPr>
        <w:rPr>
          <w:rFonts w:ascii="Arial" w:hAnsi="Arial" w:cs="Arial" w:hint="eastAsia"/>
          <w:sz w:val="22"/>
        </w:rPr>
      </w:pPr>
    </w:p>
    <w:p w14:paraId="15DE9FB5" w14:textId="25E6E8B0" w:rsidR="00FD5E15" w:rsidRDefault="00FD5E15" w:rsidP="00FD5E15">
      <w:pPr>
        <w:rPr>
          <w:rFonts w:ascii="Arial" w:hAnsi="Arial" w:cs="Arial"/>
          <w:sz w:val="24"/>
          <w:szCs w:val="24"/>
        </w:rPr>
      </w:pPr>
      <w:r w:rsidRPr="00FD5E15">
        <w:rPr>
          <w:rFonts w:ascii="Arial" w:hAnsi="Arial" w:cs="Arial"/>
          <w:sz w:val="24"/>
          <w:szCs w:val="24"/>
        </w:rPr>
        <w:t xml:space="preserve">However, as mentioned at the very beginning of this article, modernizing economy is not </w:t>
      </w:r>
      <w:r w:rsidR="00A0477E">
        <w:rPr>
          <w:rFonts w:ascii="Arial" w:hAnsi="Arial" w:cs="Arial"/>
          <w:sz w:val="24"/>
          <w:szCs w:val="24"/>
        </w:rPr>
        <w:t>equivalent to</w:t>
      </w:r>
      <w:r w:rsidRPr="00FD5E15">
        <w:rPr>
          <w:rFonts w:ascii="Arial" w:hAnsi="Arial" w:cs="Arial"/>
          <w:sz w:val="24"/>
          <w:szCs w:val="24"/>
        </w:rPr>
        <w:t xml:space="preserve"> GDP growth. But China's economic structure and income distribution have also changed, determining the Reform and Opening Up to be a form of economic modernization rather than pure economic growth. From Figure 4, the weighting of the tertiary economic sector in China's GDP increased from 24.4% in 1978 to 42.9% in 2016 (OWID, 2023), which proves that China has changed its economic structure by shifting its focus from the 1st and 2nd economic sectors to the service sector after the Reform and Opening Up. Moreover, the introduction of a capitalist economy increased the middle-class population from less than 5% before the Reform and Opening Up to around 50% after (Hawkins, 2023). This means that there has been a dramatic redistribution of income during the Reform and Opening Up. These changes in economic sectors and wealth distribution suggest that China has indeed experienced an economic modernization.</w:t>
      </w:r>
    </w:p>
    <w:p w14:paraId="30B45DD2" w14:textId="4483F86F" w:rsidR="0040017C" w:rsidRDefault="009F7DD0" w:rsidP="00FD5E15">
      <w:pPr>
        <w:jc w:val="center"/>
        <w:rPr>
          <w:rFonts w:ascii="Arial" w:hAnsi="Arial" w:cs="Arial"/>
          <w:sz w:val="24"/>
          <w:szCs w:val="24"/>
        </w:rPr>
      </w:pPr>
      <w:r>
        <w:rPr>
          <w:rFonts w:ascii="Arial" w:hAnsi="Arial" w:cs="Arial"/>
          <w:noProof/>
          <w:sz w:val="24"/>
          <w:szCs w:val="24"/>
        </w:rPr>
        <w:lastRenderedPageBreak/>
        <w:drawing>
          <wp:inline distT="0" distB="0" distL="0" distR="0" wp14:anchorId="5651BCF1" wp14:editId="5E44C74D">
            <wp:extent cx="4342215" cy="3065276"/>
            <wp:effectExtent l="0" t="0" r="0" b="0"/>
            <wp:docPr id="1731608310" name="Picture 1" descr="A graph with a lin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8310" name="Picture 1" descr="A graph with a line and text&#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4186" cy="3080786"/>
                    </a:xfrm>
                    <a:prstGeom prst="rect">
                      <a:avLst/>
                    </a:prstGeom>
                    <a:noFill/>
                    <a:ln>
                      <a:noFill/>
                    </a:ln>
                  </pic:spPr>
                </pic:pic>
              </a:graphicData>
            </a:graphic>
          </wp:inline>
        </w:drawing>
      </w:r>
    </w:p>
    <w:p w14:paraId="18D54788" w14:textId="6C28AB81" w:rsidR="002669DC" w:rsidRDefault="002669DC" w:rsidP="002669DC">
      <w:pPr>
        <w:jc w:val="center"/>
        <w:rPr>
          <w:rFonts w:ascii="Arial" w:hAnsi="Arial" w:cs="Arial"/>
          <w:sz w:val="24"/>
          <w:szCs w:val="24"/>
        </w:rPr>
      </w:pPr>
      <w:r>
        <w:rPr>
          <w:rFonts w:ascii="Arial" w:hAnsi="Arial" w:cs="Arial" w:hint="eastAsia"/>
          <w:sz w:val="24"/>
          <w:szCs w:val="24"/>
        </w:rPr>
        <w:t>F</w:t>
      </w:r>
      <w:r>
        <w:rPr>
          <w:rFonts w:ascii="Arial" w:hAnsi="Arial" w:cs="Arial"/>
          <w:sz w:val="24"/>
          <w:szCs w:val="24"/>
        </w:rPr>
        <w:t xml:space="preserve">igure </w:t>
      </w:r>
      <w:r>
        <w:rPr>
          <w:rFonts w:ascii="Arial" w:hAnsi="Arial" w:cs="Arial"/>
          <w:sz w:val="24"/>
          <w:szCs w:val="24"/>
        </w:rPr>
        <w:t>4</w:t>
      </w:r>
    </w:p>
    <w:p w14:paraId="6C5C55A3" w14:textId="77777777" w:rsidR="002669DC" w:rsidRPr="002669DC" w:rsidRDefault="002669DC" w:rsidP="002669DC">
      <w:pPr>
        <w:jc w:val="center"/>
        <w:rPr>
          <w:rFonts w:ascii="Arial" w:hAnsi="Arial" w:cs="Arial" w:hint="eastAsia"/>
          <w:sz w:val="24"/>
          <w:szCs w:val="24"/>
        </w:rPr>
      </w:pPr>
    </w:p>
    <w:p w14:paraId="5568B610" w14:textId="77777777" w:rsidR="004D5879" w:rsidRDefault="004D5879" w:rsidP="004D5879">
      <w:pPr>
        <w:rPr>
          <w:rFonts w:ascii="Arial" w:hAnsi="Arial" w:cs="Arial"/>
          <w:sz w:val="24"/>
          <w:szCs w:val="24"/>
        </w:rPr>
      </w:pPr>
      <w:r w:rsidRPr="004D5879">
        <w:rPr>
          <w:rFonts w:ascii="Arial" w:hAnsi="Arial" w:cs="Arial"/>
          <w:sz w:val="24"/>
          <w:szCs w:val="24"/>
        </w:rPr>
        <w:t xml:space="preserve">Therefore, according to Moore's (1973) Middle-Class theory from the first section of this essay, the growing middle-class population should lead to a more democratic political system. However, China has made little progress in democratization. In Figure 5, the Democracy Index shows no obvious increase but only fluctuates around 3.00 (OWID, 2023), which means that the implementation of democratization in China stagnated, despite China having </w:t>
      </w:r>
      <w:proofErr w:type="gramStart"/>
      <w:r w:rsidRPr="004D5879">
        <w:rPr>
          <w:rFonts w:ascii="Arial" w:hAnsi="Arial" w:cs="Arial"/>
          <w:sz w:val="24"/>
          <w:szCs w:val="24"/>
        </w:rPr>
        <w:t>largely modernized</w:t>
      </w:r>
      <w:proofErr w:type="gramEnd"/>
      <w:r w:rsidRPr="004D5879">
        <w:rPr>
          <w:rFonts w:ascii="Arial" w:hAnsi="Arial" w:cs="Arial"/>
          <w:sz w:val="24"/>
          <w:szCs w:val="24"/>
        </w:rPr>
        <w:t xml:space="preserve"> its economy. The historical percentage increase of China's middle-class population (about 50%) is higher than that of Japan (27%), while there is still no obvious implementation on democratization after 40 years since 1978. In contrast, it took only about 20 years for Japan to publish its first democratic constitution during the Meiji Restoration. Also, although GDP is not the only standard to measure economic modernization, the calculated correlation coefficient of -0.221180298 between the Democracy Index and GDP per capita between 2006 and 2018 is still not a good sign, as its negative value suggests that they are in a weak negative correlation.</w:t>
      </w:r>
    </w:p>
    <w:p w14:paraId="60A9E985" w14:textId="3CC7BB49" w:rsidR="00D43DF0" w:rsidRDefault="009F7DD0" w:rsidP="006D0163">
      <w:pPr>
        <w:jc w:val="center"/>
        <w:rPr>
          <w:rFonts w:ascii="Arial" w:hAnsi="Arial" w:cs="Arial"/>
          <w:sz w:val="24"/>
          <w:szCs w:val="24"/>
        </w:rPr>
      </w:pPr>
      <w:r>
        <w:rPr>
          <w:rFonts w:ascii="Arial" w:hAnsi="Arial" w:cs="Arial"/>
          <w:noProof/>
          <w:sz w:val="24"/>
          <w:szCs w:val="24"/>
        </w:rPr>
        <w:lastRenderedPageBreak/>
        <w:drawing>
          <wp:inline distT="0" distB="0" distL="0" distR="0" wp14:anchorId="4A3B5B4D" wp14:editId="394258B0">
            <wp:extent cx="4014655" cy="3266469"/>
            <wp:effectExtent l="0" t="0" r="0" b="0"/>
            <wp:docPr id="1971724402" name="Picture 2" descr="A graph with a line going dow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24402" name="Picture 2" descr="A graph with a line going down&#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4655" cy="3266469"/>
                    </a:xfrm>
                    <a:prstGeom prst="rect">
                      <a:avLst/>
                    </a:prstGeom>
                    <a:noFill/>
                    <a:ln>
                      <a:noFill/>
                    </a:ln>
                  </pic:spPr>
                </pic:pic>
              </a:graphicData>
            </a:graphic>
          </wp:inline>
        </w:drawing>
      </w:r>
    </w:p>
    <w:p w14:paraId="50B8968F" w14:textId="6BBECB6B" w:rsidR="002669DC" w:rsidRPr="002669DC" w:rsidRDefault="002669DC" w:rsidP="002669DC">
      <w:pPr>
        <w:jc w:val="center"/>
        <w:rPr>
          <w:rFonts w:ascii="Arial" w:hAnsi="Arial" w:cs="Arial" w:hint="eastAsia"/>
          <w:sz w:val="24"/>
          <w:szCs w:val="24"/>
        </w:rPr>
      </w:pPr>
      <w:r>
        <w:rPr>
          <w:rFonts w:ascii="Arial" w:hAnsi="Arial" w:cs="Arial" w:hint="eastAsia"/>
          <w:sz w:val="24"/>
          <w:szCs w:val="24"/>
        </w:rPr>
        <w:t>F</w:t>
      </w:r>
      <w:r>
        <w:rPr>
          <w:rFonts w:ascii="Arial" w:hAnsi="Arial" w:cs="Arial"/>
          <w:sz w:val="24"/>
          <w:szCs w:val="24"/>
        </w:rPr>
        <w:t xml:space="preserve">igure </w:t>
      </w:r>
      <w:r>
        <w:rPr>
          <w:rFonts w:ascii="Arial" w:hAnsi="Arial" w:cs="Arial"/>
          <w:sz w:val="24"/>
          <w:szCs w:val="24"/>
        </w:rPr>
        <w:t>5</w:t>
      </w:r>
    </w:p>
    <w:p w14:paraId="49DE7ED2" w14:textId="77777777" w:rsidR="002669DC" w:rsidRDefault="002669DC" w:rsidP="00C7059A">
      <w:pPr>
        <w:rPr>
          <w:rFonts w:ascii="Arial" w:hAnsi="Arial" w:cs="Arial"/>
          <w:sz w:val="24"/>
          <w:szCs w:val="24"/>
        </w:rPr>
      </w:pPr>
    </w:p>
    <w:p w14:paraId="6B52ED79" w14:textId="578F28C9" w:rsidR="006D0163" w:rsidRDefault="004D5879" w:rsidP="00C7059A">
      <w:pPr>
        <w:rPr>
          <w:rFonts w:ascii="Arial" w:hAnsi="Arial" w:cs="Arial"/>
          <w:sz w:val="24"/>
          <w:szCs w:val="24"/>
        </w:rPr>
      </w:pPr>
      <w:r w:rsidRPr="004D5879">
        <w:rPr>
          <w:rFonts w:ascii="Arial" w:hAnsi="Arial" w:cs="Arial"/>
          <w:sz w:val="24"/>
          <w:szCs w:val="24"/>
        </w:rPr>
        <w:t xml:space="preserve">The fact that the Middle-Class theory </w:t>
      </w:r>
      <w:proofErr w:type="gramStart"/>
      <w:r w:rsidRPr="004D5879">
        <w:rPr>
          <w:rFonts w:ascii="Arial" w:hAnsi="Arial" w:cs="Arial"/>
          <w:sz w:val="24"/>
          <w:szCs w:val="24"/>
        </w:rPr>
        <w:t>is not well adopted</w:t>
      </w:r>
      <w:proofErr w:type="gramEnd"/>
      <w:r w:rsidRPr="004D5879">
        <w:rPr>
          <w:rFonts w:ascii="Arial" w:hAnsi="Arial" w:cs="Arial"/>
          <w:sz w:val="24"/>
          <w:szCs w:val="24"/>
        </w:rPr>
        <w:t xml:space="preserve"> to the case study of China brings the issue back to the limitations of the theory itself and the differences between China’s economic modernization and other historical examples in Japan and Western countries, which one crucial difference being the stability of society. In Japan, which was under a military dictatorship before the Meiji Restoration, there were several generals who divided Japan and its regimes into separate parts </w:t>
      </w:r>
      <w:proofErr w:type="gramStart"/>
      <w:r w:rsidRPr="004D5879">
        <w:rPr>
          <w:rFonts w:ascii="Arial" w:hAnsi="Arial" w:cs="Arial"/>
          <w:sz w:val="24"/>
          <w:szCs w:val="24"/>
        </w:rPr>
        <w:t>in order to</w:t>
      </w:r>
      <w:proofErr w:type="gramEnd"/>
      <w:r w:rsidRPr="004D5879">
        <w:rPr>
          <w:rFonts w:ascii="Arial" w:hAnsi="Arial" w:cs="Arial"/>
          <w:sz w:val="24"/>
          <w:szCs w:val="24"/>
        </w:rPr>
        <w:t xml:space="preserve"> gain political power. Therefore, Japan's society was quite unstable under such a "regional military junta" or "warlord" political environment, as there could be frequent wars between regimes. Similar social instability also presented in the revolutions in Britain and France, and in the foundation of America, where there are conflicting interests among </w:t>
      </w:r>
      <w:proofErr w:type="gramStart"/>
      <w:r w:rsidRPr="004D5879">
        <w:rPr>
          <w:rFonts w:ascii="Arial" w:hAnsi="Arial" w:cs="Arial"/>
          <w:sz w:val="24"/>
          <w:szCs w:val="24"/>
        </w:rPr>
        <w:t>13</w:t>
      </w:r>
      <w:proofErr w:type="gramEnd"/>
      <w:r w:rsidRPr="004D5879">
        <w:rPr>
          <w:rFonts w:ascii="Arial" w:hAnsi="Arial" w:cs="Arial"/>
          <w:sz w:val="24"/>
          <w:szCs w:val="24"/>
        </w:rPr>
        <w:t xml:space="preserve"> states. In contrast, China’s society was </w:t>
      </w:r>
      <w:proofErr w:type="gramStart"/>
      <w:r w:rsidRPr="004D5879">
        <w:rPr>
          <w:rFonts w:ascii="Arial" w:hAnsi="Arial" w:cs="Arial"/>
          <w:sz w:val="24"/>
          <w:szCs w:val="24"/>
        </w:rPr>
        <w:t>relatively less</w:t>
      </w:r>
      <w:proofErr w:type="gramEnd"/>
      <w:r w:rsidRPr="004D5879">
        <w:rPr>
          <w:rFonts w:ascii="Arial" w:hAnsi="Arial" w:cs="Arial"/>
          <w:sz w:val="24"/>
          <w:szCs w:val="24"/>
        </w:rPr>
        <w:t xml:space="preserve"> chaotic under its single-party system led by the CCP when modernizing its economy, which might be the reason why there is not a democratic political reform implemented in China.</w:t>
      </w:r>
      <w:r w:rsidR="00EB7E5E">
        <w:rPr>
          <w:rFonts w:ascii="Arial" w:hAnsi="Arial" w:cs="Arial"/>
          <w:sz w:val="24"/>
          <w:szCs w:val="24"/>
        </w:rPr>
        <w:t xml:space="preserve"> And under this circumstance, the </w:t>
      </w:r>
      <w:r w:rsidR="00EB7E5E" w:rsidRPr="004D5879">
        <w:rPr>
          <w:rFonts w:ascii="Arial" w:hAnsi="Arial" w:cs="Arial"/>
          <w:sz w:val="24"/>
          <w:szCs w:val="24"/>
        </w:rPr>
        <w:t>bourgeoisie</w:t>
      </w:r>
      <w:r w:rsidR="00EB7E5E">
        <w:rPr>
          <w:rFonts w:ascii="Arial" w:hAnsi="Arial" w:cs="Arial"/>
          <w:sz w:val="24"/>
          <w:szCs w:val="24"/>
        </w:rPr>
        <w:t xml:space="preserve"> will face more difficulties in conducting democratic reforms.</w:t>
      </w:r>
    </w:p>
    <w:p w14:paraId="25ACB7B1" w14:textId="77777777" w:rsidR="004D5879" w:rsidRDefault="004D5879" w:rsidP="002669DC">
      <w:pPr>
        <w:jc w:val="left"/>
        <w:rPr>
          <w:rFonts w:ascii="Arial" w:hAnsi="Arial" w:cs="Arial"/>
          <w:sz w:val="24"/>
          <w:szCs w:val="24"/>
        </w:rPr>
      </w:pPr>
    </w:p>
    <w:p w14:paraId="3D89672F" w14:textId="0CE166B5" w:rsidR="0045671C" w:rsidRDefault="0045671C" w:rsidP="0045671C">
      <w:pPr>
        <w:rPr>
          <w:rFonts w:ascii="Arial" w:hAnsi="Arial" w:cs="Arial"/>
          <w:b/>
          <w:bCs/>
          <w:sz w:val="30"/>
          <w:szCs w:val="30"/>
        </w:rPr>
      </w:pPr>
      <w:r>
        <w:rPr>
          <w:rFonts w:ascii="Arial" w:hAnsi="Arial" w:cs="Arial"/>
          <w:b/>
          <w:bCs/>
          <w:sz w:val="30"/>
          <w:szCs w:val="30"/>
        </w:rPr>
        <w:t>Conclusion</w:t>
      </w:r>
      <w:r>
        <w:rPr>
          <w:rFonts w:ascii="Arial" w:hAnsi="Arial" w:cs="Arial"/>
          <w:b/>
          <w:bCs/>
          <w:sz w:val="30"/>
          <w:szCs w:val="30"/>
        </w:rPr>
        <w:t>:</w:t>
      </w:r>
    </w:p>
    <w:p w14:paraId="0D85A45E" w14:textId="397F00FC" w:rsidR="008B5E6D" w:rsidRDefault="004D5879" w:rsidP="00C7059A">
      <w:pPr>
        <w:rPr>
          <w:rFonts w:ascii="Arial" w:hAnsi="Arial" w:cs="Arial"/>
          <w:sz w:val="24"/>
          <w:szCs w:val="24"/>
        </w:rPr>
      </w:pPr>
      <w:r w:rsidRPr="004D5879">
        <w:rPr>
          <w:rFonts w:ascii="Arial" w:hAnsi="Arial" w:cs="Arial"/>
          <w:sz w:val="24"/>
          <w:szCs w:val="24"/>
        </w:rPr>
        <w:t>In conclusion, this essay has assessed the correlation between "modernizing economy" and democratization based on the quantitative analysis between the extent of democracy and the variables reflecting economic modernization (</w:t>
      </w:r>
      <w:proofErr w:type="gramStart"/>
      <w:r w:rsidRPr="004D5879">
        <w:rPr>
          <w:rFonts w:ascii="Arial" w:hAnsi="Arial" w:cs="Arial"/>
          <w:sz w:val="24"/>
          <w:szCs w:val="24"/>
        </w:rPr>
        <w:t>e.g.</w:t>
      </w:r>
      <w:proofErr w:type="gramEnd"/>
      <w:r w:rsidRPr="004D5879">
        <w:rPr>
          <w:rFonts w:ascii="Arial" w:hAnsi="Arial" w:cs="Arial"/>
          <w:sz w:val="24"/>
          <w:szCs w:val="24"/>
        </w:rPr>
        <w:t xml:space="preserve"> economic sectors, middle-class population, GDP growth) in the industrialization of various countries. For most countries, Moore’s Middle-Class theory is well adopted, making economic modernization and democratization </w:t>
      </w:r>
      <w:proofErr w:type="gramStart"/>
      <w:r w:rsidRPr="004D5879">
        <w:rPr>
          <w:rFonts w:ascii="Arial" w:hAnsi="Arial" w:cs="Arial"/>
          <w:sz w:val="24"/>
          <w:szCs w:val="24"/>
        </w:rPr>
        <w:t>closely connected</w:t>
      </w:r>
      <w:proofErr w:type="gramEnd"/>
      <w:r w:rsidRPr="004D5879">
        <w:rPr>
          <w:rFonts w:ascii="Arial" w:hAnsi="Arial" w:cs="Arial"/>
          <w:sz w:val="24"/>
          <w:szCs w:val="24"/>
        </w:rPr>
        <w:t xml:space="preserve">. But the example of China reminds us that the implementation of democratization is </w:t>
      </w:r>
      <w:proofErr w:type="gramStart"/>
      <w:r w:rsidRPr="004D5879">
        <w:rPr>
          <w:rFonts w:ascii="Arial" w:hAnsi="Arial" w:cs="Arial"/>
          <w:sz w:val="24"/>
          <w:szCs w:val="24"/>
        </w:rPr>
        <w:t xml:space="preserve">relatively </w:t>
      </w:r>
      <w:r w:rsidR="00EB7E5E">
        <w:rPr>
          <w:rFonts w:ascii="Arial" w:hAnsi="Arial" w:cs="Arial"/>
          <w:sz w:val="24"/>
          <w:szCs w:val="24"/>
        </w:rPr>
        <w:t>more</w:t>
      </w:r>
      <w:proofErr w:type="gramEnd"/>
      <w:r w:rsidR="00EB7E5E">
        <w:rPr>
          <w:rFonts w:ascii="Arial" w:hAnsi="Arial" w:cs="Arial"/>
          <w:sz w:val="24"/>
          <w:szCs w:val="24"/>
        </w:rPr>
        <w:t xml:space="preserve"> </w:t>
      </w:r>
      <w:r w:rsidRPr="004D5879">
        <w:rPr>
          <w:rFonts w:ascii="Arial" w:hAnsi="Arial" w:cs="Arial"/>
          <w:sz w:val="24"/>
          <w:szCs w:val="24"/>
        </w:rPr>
        <w:t xml:space="preserve">difficult in a stable society, even </w:t>
      </w:r>
      <w:r w:rsidR="00CD4CC2">
        <w:rPr>
          <w:rFonts w:ascii="Arial" w:hAnsi="Arial" w:cs="Arial"/>
          <w:sz w:val="24"/>
          <w:szCs w:val="24"/>
        </w:rPr>
        <w:t xml:space="preserve">though </w:t>
      </w:r>
      <w:r w:rsidRPr="004D5879">
        <w:rPr>
          <w:rFonts w:ascii="Arial" w:hAnsi="Arial" w:cs="Arial"/>
          <w:sz w:val="24"/>
          <w:szCs w:val="24"/>
        </w:rPr>
        <w:t>the bourgeoisie may have the incentive</w:t>
      </w:r>
      <w:r w:rsidR="00CD4CC2">
        <w:rPr>
          <w:rFonts w:ascii="Arial" w:hAnsi="Arial" w:cs="Arial"/>
          <w:sz w:val="24"/>
          <w:szCs w:val="24"/>
        </w:rPr>
        <w:t xml:space="preserve"> to conduct</w:t>
      </w:r>
      <w:r w:rsidRPr="004D5879">
        <w:rPr>
          <w:rFonts w:ascii="Arial" w:hAnsi="Arial" w:cs="Arial"/>
          <w:sz w:val="24"/>
          <w:szCs w:val="24"/>
        </w:rPr>
        <w:t>.</w:t>
      </w:r>
    </w:p>
    <w:p w14:paraId="77DC2402" w14:textId="535E5A2F" w:rsidR="00C52A45" w:rsidRDefault="000B5AF7" w:rsidP="000B5AF7">
      <w:pPr>
        <w:rPr>
          <w:rFonts w:ascii="Arial" w:hAnsi="Arial" w:cs="Arial" w:hint="eastAsia"/>
          <w:b/>
          <w:bCs/>
          <w:sz w:val="30"/>
          <w:szCs w:val="30"/>
        </w:rPr>
      </w:pPr>
      <w:r>
        <w:rPr>
          <w:rFonts w:ascii="Arial" w:hAnsi="Arial" w:cs="Arial"/>
          <w:b/>
          <w:bCs/>
          <w:sz w:val="30"/>
          <w:szCs w:val="30"/>
        </w:rPr>
        <w:lastRenderedPageBreak/>
        <w:t>Bibliography</w:t>
      </w:r>
      <w:r w:rsidRPr="003E291A">
        <w:rPr>
          <w:rFonts w:ascii="Arial" w:hAnsi="Arial" w:cs="Arial"/>
          <w:b/>
          <w:bCs/>
          <w:sz w:val="30"/>
          <w:szCs w:val="30"/>
        </w:rPr>
        <w:t>:</w:t>
      </w:r>
    </w:p>
    <w:p w14:paraId="795B932C" w14:textId="65B6A7D8" w:rsidR="00EF20F0" w:rsidRDefault="00EF20F0" w:rsidP="00EF20F0">
      <w:pPr>
        <w:rPr>
          <w:rFonts w:ascii="Arial" w:hAnsi="Arial" w:cs="Arial"/>
          <w:sz w:val="24"/>
          <w:szCs w:val="24"/>
        </w:rPr>
      </w:pPr>
      <w:proofErr w:type="spellStart"/>
      <w:r w:rsidRPr="00494493">
        <w:rPr>
          <w:rFonts w:ascii="Arial" w:hAnsi="Arial" w:cs="Arial"/>
          <w:sz w:val="24"/>
          <w:szCs w:val="24"/>
        </w:rPr>
        <w:t>Bairoch</w:t>
      </w:r>
      <w:proofErr w:type="spellEnd"/>
      <w:r w:rsidRPr="00494493">
        <w:rPr>
          <w:rFonts w:ascii="Arial" w:hAnsi="Arial" w:cs="Arial"/>
          <w:sz w:val="24"/>
          <w:szCs w:val="24"/>
        </w:rPr>
        <w:t xml:space="preserve">, </w:t>
      </w:r>
      <w:r>
        <w:rPr>
          <w:rFonts w:ascii="Arial" w:hAnsi="Arial" w:cs="Arial"/>
          <w:sz w:val="24"/>
          <w:szCs w:val="24"/>
        </w:rPr>
        <w:t xml:space="preserve">P. (1982). </w:t>
      </w:r>
      <w:r w:rsidRPr="00494493">
        <w:rPr>
          <w:rFonts w:ascii="Arial" w:hAnsi="Arial" w:cs="Arial"/>
          <w:i/>
          <w:iCs/>
          <w:sz w:val="24"/>
          <w:szCs w:val="24"/>
        </w:rPr>
        <w:t>International industrialization levels from 1750 to 1980</w:t>
      </w:r>
      <w:r>
        <w:rPr>
          <w:rFonts w:ascii="Arial" w:hAnsi="Arial" w:cs="Arial"/>
          <w:i/>
          <w:iCs/>
          <w:sz w:val="24"/>
          <w:szCs w:val="24"/>
        </w:rPr>
        <w:t xml:space="preserve">. </w:t>
      </w:r>
      <w:r w:rsidRPr="00494493">
        <w:rPr>
          <w:rFonts w:ascii="Arial" w:hAnsi="Arial" w:cs="Arial"/>
          <w:sz w:val="24"/>
          <w:szCs w:val="24"/>
        </w:rPr>
        <w:t>Journal of European Economic History</w:t>
      </w:r>
      <w:r>
        <w:rPr>
          <w:rFonts w:ascii="Arial" w:hAnsi="Arial" w:cs="Arial"/>
          <w:sz w:val="24"/>
          <w:szCs w:val="24"/>
        </w:rPr>
        <w:t xml:space="preserve">. pp.269-333. </w:t>
      </w:r>
    </w:p>
    <w:p w14:paraId="49AC7D9C" w14:textId="70734A17" w:rsidR="00EF20F0" w:rsidRDefault="00EF20F0" w:rsidP="000B5AF7">
      <w:pPr>
        <w:rPr>
          <w:rFonts w:ascii="Arial" w:hAnsi="Arial" w:cs="Arial"/>
          <w:sz w:val="24"/>
          <w:szCs w:val="24"/>
        </w:rPr>
      </w:pPr>
      <w:hyperlink r:id="rId12" w:history="1">
        <w:r w:rsidRPr="009B7E10">
          <w:rPr>
            <w:rStyle w:val="Hyperlink"/>
            <w:rFonts w:ascii="Arial" w:hAnsi="Arial" w:cs="Arial"/>
            <w:sz w:val="24"/>
            <w:szCs w:val="24"/>
          </w:rPr>
          <w:t>http://joseluisoreiro.com.br/site/link/799ef34b72637c0aa997dd5fdab926acc4d86cc5.pdf</w:t>
        </w:r>
      </w:hyperlink>
    </w:p>
    <w:p w14:paraId="7C23C6AA" w14:textId="77777777" w:rsidR="00C52A45" w:rsidRDefault="00C52A45" w:rsidP="000B5AF7">
      <w:pPr>
        <w:rPr>
          <w:rFonts w:ascii="Arial" w:hAnsi="Arial" w:cs="Arial"/>
          <w:sz w:val="24"/>
          <w:szCs w:val="24"/>
        </w:rPr>
      </w:pPr>
    </w:p>
    <w:p w14:paraId="650EA32F" w14:textId="77777777" w:rsidR="00C52A45" w:rsidRDefault="00C52A45" w:rsidP="00C52A45">
      <w:pPr>
        <w:rPr>
          <w:rFonts w:ascii="Arial" w:hAnsi="Arial" w:cs="Arial"/>
          <w:sz w:val="24"/>
          <w:szCs w:val="24"/>
        </w:rPr>
      </w:pPr>
      <w:r w:rsidRPr="00C90980">
        <w:rPr>
          <w:rFonts w:ascii="Arial" w:hAnsi="Arial" w:cs="Arial"/>
          <w:sz w:val="24"/>
          <w:szCs w:val="24"/>
        </w:rPr>
        <w:t>Bolt</w:t>
      </w:r>
      <w:r>
        <w:rPr>
          <w:rFonts w:ascii="Arial" w:hAnsi="Arial" w:cs="Arial"/>
          <w:sz w:val="24"/>
          <w:szCs w:val="24"/>
        </w:rPr>
        <w:t>, J.</w:t>
      </w:r>
      <w:r w:rsidRPr="00C90980">
        <w:rPr>
          <w:rFonts w:ascii="Arial" w:hAnsi="Arial" w:cs="Arial"/>
          <w:sz w:val="24"/>
          <w:szCs w:val="24"/>
        </w:rPr>
        <w:t xml:space="preserve"> </w:t>
      </w:r>
      <w:r>
        <w:rPr>
          <w:rFonts w:ascii="Arial" w:hAnsi="Arial" w:cs="Arial"/>
          <w:sz w:val="24"/>
          <w:szCs w:val="24"/>
        </w:rPr>
        <w:t>&amp;</w:t>
      </w:r>
      <w:r w:rsidRPr="00C90980">
        <w:rPr>
          <w:rFonts w:ascii="Arial" w:hAnsi="Arial" w:cs="Arial"/>
          <w:sz w:val="24"/>
          <w:szCs w:val="24"/>
        </w:rPr>
        <w:t xml:space="preserve"> Zanden</w:t>
      </w:r>
      <w:r>
        <w:rPr>
          <w:rFonts w:ascii="Arial" w:hAnsi="Arial" w:cs="Arial"/>
          <w:sz w:val="24"/>
          <w:szCs w:val="24"/>
        </w:rPr>
        <w:t xml:space="preserve">, L, J. (2020). </w:t>
      </w:r>
      <w:r w:rsidRPr="00C90980">
        <w:rPr>
          <w:rFonts w:ascii="Arial" w:hAnsi="Arial" w:cs="Arial"/>
          <w:i/>
          <w:iCs/>
          <w:sz w:val="24"/>
          <w:szCs w:val="24"/>
        </w:rPr>
        <w:t>Maddison style estimates of the evolution of</w:t>
      </w:r>
      <w:r w:rsidRPr="00C90980">
        <w:rPr>
          <w:rFonts w:ascii="Arial" w:hAnsi="Arial" w:cs="Arial" w:hint="eastAsia"/>
          <w:i/>
          <w:iCs/>
          <w:sz w:val="24"/>
          <w:szCs w:val="24"/>
        </w:rPr>
        <w:t xml:space="preserve"> </w:t>
      </w:r>
      <w:r w:rsidRPr="00C90980">
        <w:rPr>
          <w:rFonts w:ascii="Arial" w:hAnsi="Arial" w:cs="Arial"/>
          <w:i/>
          <w:iCs/>
          <w:sz w:val="24"/>
          <w:szCs w:val="24"/>
        </w:rPr>
        <w:t>the world economy. A new 2020 update</w:t>
      </w:r>
      <w:r>
        <w:rPr>
          <w:rFonts w:ascii="Arial" w:hAnsi="Arial" w:cs="Arial"/>
          <w:i/>
          <w:iCs/>
          <w:sz w:val="24"/>
          <w:szCs w:val="24"/>
        </w:rPr>
        <w:t xml:space="preserve">: </w:t>
      </w:r>
      <w:r w:rsidRPr="00326633">
        <w:rPr>
          <w:rFonts w:ascii="Arial" w:hAnsi="Arial" w:cs="Arial"/>
          <w:i/>
          <w:iCs/>
          <w:sz w:val="24"/>
          <w:szCs w:val="24"/>
        </w:rPr>
        <w:t>GDP per capita, 1850 to 1940</w:t>
      </w:r>
      <w:r>
        <w:rPr>
          <w:rFonts w:ascii="Arial" w:hAnsi="Arial" w:cs="Arial"/>
          <w:i/>
          <w:iCs/>
          <w:sz w:val="24"/>
          <w:szCs w:val="24"/>
        </w:rPr>
        <w:t xml:space="preserve">, Japan. </w:t>
      </w:r>
      <w:r w:rsidRPr="00C90980">
        <w:rPr>
          <w:rFonts w:ascii="Arial" w:hAnsi="Arial" w:cs="Arial"/>
          <w:sz w:val="24"/>
          <w:szCs w:val="24"/>
        </w:rPr>
        <w:t>Maddison Project Database</w:t>
      </w:r>
      <w:r>
        <w:rPr>
          <w:rFonts w:ascii="Arial" w:hAnsi="Arial" w:cs="Arial"/>
          <w:sz w:val="24"/>
          <w:szCs w:val="24"/>
        </w:rPr>
        <w:t>.</w:t>
      </w:r>
    </w:p>
    <w:p w14:paraId="7D974186" w14:textId="77777777" w:rsidR="00C52A45" w:rsidRDefault="00C52A45" w:rsidP="00C52A45">
      <w:pPr>
        <w:rPr>
          <w:rStyle w:val="Hyperlink"/>
          <w:rFonts w:ascii="Arial" w:hAnsi="Arial" w:cs="Arial"/>
          <w:sz w:val="24"/>
          <w:szCs w:val="24"/>
        </w:rPr>
      </w:pPr>
      <w:hyperlink r:id="rId13" w:history="1">
        <w:r w:rsidRPr="004B348B">
          <w:rPr>
            <w:rStyle w:val="Hyperlink"/>
            <w:rFonts w:ascii="Arial" w:hAnsi="Arial" w:cs="Arial"/>
            <w:sz w:val="24"/>
            <w:szCs w:val="24"/>
          </w:rPr>
          <w:t>https://ourworldindata.org/grapher/gdp-per-capita-maddison?tab=chart&amp;time=1850..1940&amp;country=~JPN</w:t>
        </w:r>
      </w:hyperlink>
    </w:p>
    <w:p w14:paraId="2EB9B0C2" w14:textId="77777777" w:rsidR="00C52A45" w:rsidRPr="00326633" w:rsidRDefault="00C52A45" w:rsidP="00C52A45">
      <w:pPr>
        <w:rPr>
          <w:rStyle w:val="Hyperlink"/>
          <w:rFonts w:ascii="Arial" w:hAnsi="Arial" w:cs="Arial"/>
          <w:sz w:val="24"/>
          <w:szCs w:val="24"/>
        </w:rPr>
      </w:pPr>
    </w:p>
    <w:p w14:paraId="24BEDEB7" w14:textId="77777777" w:rsidR="00C52A45" w:rsidRDefault="00C52A45" w:rsidP="00C52A45">
      <w:pPr>
        <w:rPr>
          <w:rFonts w:ascii="Arial" w:hAnsi="Arial" w:cs="Arial"/>
          <w:sz w:val="24"/>
          <w:szCs w:val="24"/>
        </w:rPr>
      </w:pPr>
      <w:r w:rsidRPr="00C90980">
        <w:rPr>
          <w:rFonts w:ascii="Arial" w:hAnsi="Arial" w:cs="Arial"/>
          <w:sz w:val="24"/>
          <w:szCs w:val="24"/>
        </w:rPr>
        <w:t>Bolt</w:t>
      </w:r>
      <w:r>
        <w:rPr>
          <w:rFonts w:ascii="Arial" w:hAnsi="Arial" w:cs="Arial"/>
          <w:sz w:val="24"/>
          <w:szCs w:val="24"/>
        </w:rPr>
        <w:t>, J.</w:t>
      </w:r>
      <w:r w:rsidRPr="00C90980">
        <w:rPr>
          <w:rFonts w:ascii="Arial" w:hAnsi="Arial" w:cs="Arial"/>
          <w:sz w:val="24"/>
          <w:szCs w:val="24"/>
        </w:rPr>
        <w:t xml:space="preserve"> </w:t>
      </w:r>
      <w:r>
        <w:rPr>
          <w:rFonts w:ascii="Arial" w:hAnsi="Arial" w:cs="Arial"/>
          <w:sz w:val="24"/>
          <w:szCs w:val="24"/>
        </w:rPr>
        <w:t>&amp;</w:t>
      </w:r>
      <w:r w:rsidRPr="00C90980">
        <w:rPr>
          <w:rFonts w:ascii="Arial" w:hAnsi="Arial" w:cs="Arial"/>
          <w:sz w:val="24"/>
          <w:szCs w:val="24"/>
        </w:rPr>
        <w:t xml:space="preserve"> Zanden</w:t>
      </w:r>
      <w:r>
        <w:rPr>
          <w:rFonts w:ascii="Arial" w:hAnsi="Arial" w:cs="Arial"/>
          <w:sz w:val="24"/>
          <w:szCs w:val="24"/>
        </w:rPr>
        <w:t xml:space="preserve">, L, J. (2020). </w:t>
      </w:r>
      <w:r w:rsidRPr="00C90980">
        <w:rPr>
          <w:rFonts w:ascii="Arial" w:hAnsi="Arial" w:cs="Arial"/>
          <w:i/>
          <w:iCs/>
          <w:sz w:val="24"/>
          <w:szCs w:val="24"/>
        </w:rPr>
        <w:t>Maddison style estimates of the evolution of</w:t>
      </w:r>
      <w:r w:rsidRPr="00C90980">
        <w:rPr>
          <w:rFonts w:ascii="Arial" w:hAnsi="Arial" w:cs="Arial" w:hint="eastAsia"/>
          <w:i/>
          <w:iCs/>
          <w:sz w:val="24"/>
          <w:szCs w:val="24"/>
        </w:rPr>
        <w:t xml:space="preserve"> </w:t>
      </w:r>
      <w:r w:rsidRPr="00C90980">
        <w:rPr>
          <w:rFonts w:ascii="Arial" w:hAnsi="Arial" w:cs="Arial"/>
          <w:i/>
          <w:iCs/>
          <w:sz w:val="24"/>
          <w:szCs w:val="24"/>
        </w:rPr>
        <w:t>the world economy. A new 2020 update</w:t>
      </w:r>
      <w:r>
        <w:rPr>
          <w:rFonts w:ascii="Arial" w:hAnsi="Arial" w:cs="Arial"/>
          <w:i/>
          <w:iCs/>
          <w:sz w:val="24"/>
          <w:szCs w:val="24"/>
        </w:rPr>
        <w:t xml:space="preserve">: GDP per capita, 1978 to 2018, China. </w:t>
      </w:r>
      <w:r w:rsidRPr="00C90980">
        <w:rPr>
          <w:rFonts w:ascii="Arial" w:hAnsi="Arial" w:cs="Arial"/>
          <w:sz w:val="24"/>
          <w:szCs w:val="24"/>
        </w:rPr>
        <w:t>Maddison Project Database</w:t>
      </w:r>
      <w:r>
        <w:rPr>
          <w:rFonts w:ascii="Arial" w:hAnsi="Arial" w:cs="Arial"/>
          <w:sz w:val="24"/>
          <w:szCs w:val="24"/>
        </w:rPr>
        <w:t>.</w:t>
      </w:r>
    </w:p>
    <w:p w14:paraId="4972DCF5" w14:textId="604838ED" w:rsidR="00C52A45" w:rsidRDefault="00C52A45" w:rsidP="00C52A45">
      <w:pPr>
        <w:rPr>
          <w:rStyle w:val="Hyperlink"/>
          <w:rFonts w:ascii="Arial" w:hAnsi="Arial" w:cs="Arial"/>
          <w:sz w:val="24"/>
          <w:szCs w:val="24"/>
        </w:rPr>
      </w:pPr>
      <w:hyperlink r:id="rId14" w:history="1">
        <w:r w:rsidRPr="00432431">
          <w:rPr>
            <w:rStyle w:val="Hyperlink"/>
            <w:rFonts w:ascii="Arial" w:hAnsi="Arial" w:cs="Arial"/>
            <w:sz w:val="24"/>
            <w:szCs w:val="24"/>
          </w:rPr>
          <w:t>https://ourworldindata.org/grapher/gdp-per-capita-maddison?tab=chart&amp;time=1978..latest&amp;country=~CHN</w:t>
        </w:r>
      </w:hyperlink>
    </w:p>
    <w:p w14:paraId="0A09B51A" w14:textId="77777777" w:rsidR="00C52A45" w:rsidRDefault="00C52A45" w:rsidP="00C52A45">
      <w:pPr>
        <w:rPr>
          <w:rStyle w:val="Hyperlink"/>
          <w:rFonts w:ascii="Arial" w:hAnsi="Arial" w:cs="Arial"/>
          <w:sz w:val="24"/>
          <w:szCs w:val="24"/>
        </w:rPr>
      </w:pPr>
    </w:p>
    <w:p w14:paraId="5FDB18F9" w14:textId="7359F0FB" w:rsidR="00C52A45" w:rsidRDefault="00C52A45" w:rsidP="00C52A45">
      <w:pPr>
        <w:rPr>
          <w:rStyle w:val="Hyperlink"/>
          <w:rFonts w:ascii="Arial" w:hAnsi="Arial" w:cs="Arial"/>
          <w:sz w:val="24"/>
          <w:szCs w:val="24"/>
        </w:rPr>
      </w:pPr>
      <w:r w:rsidRPr="00791235">
        <w:rPr>
          <w:rFonts w:ascii="Arial" w:hAnsi="Arial" w:cs="Arial"/>
          <w:sz w:val="24"/>
          <w:szCs w:val="24"/>
        </w:rPr>
        <w:t>Britannica,</w:t>
      </w:r>
      <w:r>
        <w:rPr>
          <w:rFonts w:ascii="Arial" w:hAnsi="Arial" w:cs="Arial"/>
          <w:sz w:val="24"/>
          <w:szCs w:val="24"/>
        </w:rPr>
        <w:t xml:space="preserve"> </w:t>
      </w:r>
      <w:r w:rsidRPr="00791235">
        <w:rPr>
          <w:rFonts w:ascii="Arial" w:hAnsi="Arial" w:cs="Arial"/>
          <w:sz w:val="24"/>
          <w:szCs w:val="24"/>
        </w:rPr>
        <w:t>T.</w:t>
      </w:r>
      <w:r>
        <w:rPr>
          <w:rFonts w:ascii="Arial" w:hAnsi="Arial" w:cs="Arial"/>
          <w:sz w:val="24"/>
          <w:szCs w:val="24"/>
        </w:rPr>
        <w:t xml:space="preserve"> </w:t>
      </w:r>
      <w:r w:rsidRPr="00791235">
        <w:rPr>
          <w:rFonts w:ascii="Arial" w:hAnsi="Arial" w:cs="Arial"/>
          <w:sz w:val="24"/>
          <w:szCs w:val="24"/>
        </w:rPr>
        <w:t xml:space="preserve">(2023). </w:t>
      </w:r>
      <w:r w:rsidRPr="00791235">
        <w:rPr>
          <w:rFonts w:ascii="Arial" w:hAnsi="Arial" w:cs="Arial"/>
          <w:i/>
          <w:iCs/>
          <w:sz w:val="24"/>
          <w:szCs w:val="24"/>
        </w:rPr>
        <w:t>Shogunate</w:t>
      </w:r>
      <w:r>
        <w:rPr>
          <w:rFonts w:ascii="Arial" w:hAnsi="Arial" w:cs="Arial"/>
          <w:i/>
          <w:iCs/>
          <w:sz w:val="24"/>
          <w:szCs w:val="24"/>
        </w:rPr>
        <w:t xml:space="preserve">: </w:t>
      </w:r>
      <w:r w:rsidRPr="00791235">
        <w:rPr>
          <w:rFonts w:ascii="Arial" w:hAnsi="Arial" w:cs="Arial"/>
          <w:i/>
          <w:iCs/>
          <w:sz w:val="24"/>
          <w:szCs w:val="24"/>
        </w:rPr>
        <w:t>Japanese history.</w:t>
      </w:r>
      <w:r w:rsidRPr="00791235">
        <w:rPr>
          <w:rFonts w:ascii="Arial" w:hAnsi="Arial" w:cs="Arial"/>
          <w:sz w:val="24"/>
          <w:szCs w:val="24"/>
        </w:rPr>
        <w:t xml:space="preserve"> Encyclopedia Britannica.</w:t>
      </w:r>
      <w:r>
        <w:rPr>
          <w:rFonts w:ascii="Arial" w:hAnsi="Arial" w:cs="Arial"/>
          <w:sz w:val="24"/>
          <w:szCs w:val="24"/>
        </w:rPr>
        <w:t xml:space="preserve"> </w:t>
      </w:r>
      <w:hyperlink r:id="rId15" w:history="1">
        <w:r w:rsidRPr="004C2C6A">
          <w:rPr>
            <w:rStyle w:val="Hyperlink"/>
            <w:rFonts w:ascii="Arial" w:hAnsi="Arial" w:cs="Arial"/>
            <w:sz w:val="24"/>
            <w:szCs w:val="24"/>
          </w:rPr>
          <w:t>https://www.britannica.com/topic/shogunate</w:t>
        </w:r>
      </w:hyperlink>
    </w:p>
    <w:p w14:paraId="1DC61102" w14:textId="77777777" w:rsidR="00C52A45" w:rsidRDefault="00C52A45" w:rsidP="00C52A45">
      <w:pPr>
        <w:rPr>
          <w:rStyle w:val="Hyperlink"/>
          <w:rFonts w:ascii="Arial" w:hAnsi="Arial" w:cs="Arial"/>
          <w:sz w:val="24"/>
          <w:szCs w:val="24"/>
        </w:rPr>
      </w:pPr>
    </w:p>
    <w:p w14:paraId="282B7210" w14:textId="5DC9236B" w:rsidR="00C52A45" w:rsidRDefault="00C52A45" w:rsidP="00C52A45">
      <w:pPr>
        <w:rPr>
          <w:rFonts w:ascii="Arial" w:hAnsi="Arial" w:cs="Arial"/>
          <w:sz w:val="24"/>
          <w:szCs w:val="24"/>
        </w:rPr>
      </w:pPr>
      <w:r>
        <w:rPr>
          <w:rFonts w:ascii="Arial" w:hAnsi="Arial" w:cs="Arial"/>
          <w:sz w:val="24"/>
          <w:szCs w:val="24"/>
        </w:rPr>
        <w:t>H</w:t>
      </w:r>
      <w:r w:rsidRPr="00DA1AB7">
        <w:rPr>
          <w:rFonts w:ascii="Arial" w:hAnsi="Arial" w:cs="Arial"/>
          <w:sz w:val="24"/>
          <w:szCs w:val="24"/>
        </w:rPr>
        <w:t>awkins</w:t>
      </w:r>
      <w:r>
        <w:rPr>
          <w:rFonts w:ascii="Arial" w:hAnsi="Arial" w:cs="Arial"/>
          <w:sz w:val="24"/>
          <w:szCs w:val="24"/>
        </w:rPr>
        <w:t xml:space="preserve">, A. (2023). </w:t>
      </w:r>
      <w:r w:rsidRPr="00DA1AB7">
        <w:rPr>
          <w:rFonts w:ascii="Arial" w:hAnsi="Arial" w:cs="Arial"/>
          <w:i/>
          <w:iCs/>
          <w:sz w:val="24"/>
          <w:szCs w:val="24"/>
        </w:rPr>
        <w:t>Have we reached peak China? How the booming middle class hit a brick wall?</w:t>
      </w:r>
      <w:r>
        <w:rPr>
          <w:rFonts w:ascii="Arial" w:hAnsi="Arial" w:cs="Arial"/>
          <w:i/>
          <w:iCs/>
          <w:sz w:val="24"/>
          <w:szCs w:val="24"/>
        </w:rPr>
        <w:t xml:space="preserve"> </w:t>
      </w:r>
      <w:r>
        <w:rPr>
          <w:rFonts w:ascii="Arial" w:hAnsi="Arial" w:cs="Arial"/>
          <w:sz w:val="24"/>
          <w:szCs w:val="24"/>
        </w:rPr>
        <w:t xml:space="preserve">The Guardian. </w:t>
      </w:r>
      <w:hyperlink r:id="rId16" w:history="1">
        <w:r w:rsidRPr="00432431">
          <w:rPr>
            <w:rStyle w:val="Hyperlink"/>
            <w:rFonts w:ascii="Arial" w:hAnsi="Arial" w:cs="Arial"/>
            <w:sz w:val="24"/>
            <w:szCs w:val="24"/>
          </w:rPr>
          <w:t>https://www.theguardian.com/world/2023/sep/11/have-we-reached-peak-china-how-the-booming-middle-class-hit-a-brick-wall</w:t>
        </w:r>
      </w:hyperlink>
    </w:p>
    <w:p w14:paraId="0043EDC6" w14:textId="77777777" w:rsidR="00C52A45" w:rsidRDefault="00C52A45" w:rsidP="00C52A45">
      <w:pPr>
        <w:rPr>
          <w:rFonts w:ascii="Arial" w:hAnsi="Arial" w:cs="Arial"/>
          <w:sz w:val="24"/>
          <w:szCs w:val="24"/>
        </w:rPr>
      </w:pPr>
    </w:p>
    <w:p w14:paraId="43BDACE7" w14:textId="77777777" w:rsidR="00C52A45" w:rsidRDefault="00C52A45" w:rsidP="00C52A45">
      <w:pPr>
        <w:rPr>
          <w:rFonts w:ascii="Arial" w:hAnsi="Arial" w:cs="Arial"/>
          <w:sz w:val="24"/>
          <w:szCs w:val="24"/>
        </w:rPr>
      </w:pPr>
      <w:r w:rsidRPr="000A52B2">
        <w:rPr>
          <w:rFonts w:ascii="Arial" w:hAnsi="Arial" w:cs="Arial"/>
          <w:sz w:val="24"/>
          <w:szCs w:val="24"/>
        </w:rPr>
        <w:t xml:space="preserve">Honda, </w:t>
      </w:r>
      <w:r>
        <w:rPr>
          <w:rFonts w:ascii="Arial" w:hAnsi="Arial" w:cs="Arial"/>
          <w:sz w:val="24"/>
          <w:szCs w:val="24"/>
        </w:rPr>
        <w:t>G. (</w:t>
      </w:r>
      <w:r w:rsidRPr="000A52B2">
        <w:rPr>
          <w:rFonts w:ascii="Arial" w:hAnsi="Arial" w:cs="Arial"/>
          <w:sz w:val="24"/>
          <w:szCs w:val="24"/>
        </w:rPr>
        <w:t>1997</w:t>
      </w:r>
      <w:r>
        <w:rPr>
          <w:rFonts w:ascii="Arial" w:hAnsi="Arial" w:cs="Arial"/>
          <w:sz w:val="24"/>
          <w:szCs w:val="24"/>
        </w:rPr>
        <w:t>)</w:t>
      </w:r>
      <w:r w:rsidRPr="000A52B2">
        <w:rPr>
          <w:rFonts w:ascii="Arial" w:hAnsi="Arial" w:cs="Arial"/>
          <w:sz w:val="24"/>
          <w:szCs w:val="24"/>
        </w:rPr>
        <w:t xml:space="preserve">. </w:t>
      </w:r>
      <w:r w:rsidRPr="000A52B2">
        <w:rPr>
          <w:rFonts w:ascii="Arial" w:hAnsi="Arial" w:cs="Arial"/>
          <w:i/>
          <w:iCs/>
          <w:sz w:val="24"/>
          <w:szCs w:val="24"/>
        </w:rPr>
        <w:t>Differential Structure, Differential Health: Industrialization in Japan, 1868-1940.</w:t>
      </w:r>
      <w:r>
        <w:rPr>
          <w:rFonts w:ascii="Arial" w:hAnsi="Arial" w:cs="Arial"/>
          <w:sz w:val="24"/>
          <w:szCs w:val="24"/>
        </w:rPr>
        <w:t xml:space="preserve"> </w:t>
      </w:r>
      <w:r w:rsidRPr="000A52B2">
        <w:rPr>
          <w:rFonts w:ascii="Arial" w:hAnsi="Arial" w:cs="Arial"/>
          <w:sz w:val="24"/>
          <w:szCs w:val="24"/>
        </w:rPr>
        <w:t>National Bureau of Economic Research</w:t>
      </w:r>
      <w:r>
        <w:rPr>
          <w:rFonts w:ascii="Arial" w:hAnsi="Arial" w:cs="Arial"/>
          <w:sz w:val="24"/>
          <w:szCs w:val="24"/>
        </w:rPr>
        <w:t>. pp.261.</w:t>
      </w:r>
    </w:p>
    <w:p w14:paraId="72871857" w14:textId="139B23E9" w:rsidR="00C52A45" w:rsidRDefault="00C52A45" w:rsidP="00C52A45">
      <w:pPr>
        <w:rPr>
          <w:rStyle w:val="Hyperlink"/>
          <w:rFonts w:ascii="Arial" w:hAnsi="Arial" w:cs="Arial"/>
          <w:sz w:val="24"/>
          <w:szCs w:val="24"/>
        </w:rPr>
      </w:pPr>
      <w:hyperlink r:id="rId17" w:history="1">
        <w:r w:rsidRPr="004B348B">
          <w:rPr>
            <w:rStyle w:val="Hyperlink"/>
            <w:rFonts w:ascii="Arial" w:hAnsi="Arial" w:cs="Arial"/>
            <w:sz w:val="24"/>
            <w:szCs w:val="24"/>
          </w:rPr>
          <w:t>https://www.nber.org/system/files/chapters/c7433/c7433.pdf</w:t>
        </w:r>
      </w:hyperlink>
    </w:p>
    <w:p w14:paraId="37BA7ED7" w14:textId="77777777" w:rsidR="00C52A45" w:rsidRDefault="00C52A45" w:rsidP="00C52A45">
      <w:pPr>
        <w:rPr>
          <w:rStyle w:val="Hyperlink"/>
          <w:rFonts w:ascii="Arial" w:hAnsi="Arial" w:cs="Arial"/>
          <w:sz w:val="24"/>
          <w:szCs w:val="24"/>
        </w:rPr>
      </w:pPr>
    </w:p>
    <w:p w14:paraId="1E74E5FC" w14:textId="0CEE33F5" w:rsidR="00C52A45" w:rsidRPr="00C52A45" w:rsidRDefault="00C52A45" w:rsidP="00C52A45">
      <w:pPr>
        <w:rPr>
          <w:rStyle w:val="Hyperlink"/>
          <w:rFonts w:ascii="Arial" w:hAnsi="Arial" w:cs="Arial" w:hint="eastAsia"/>
          <w:color w:val="auto"/>
          <w:sz w:val="24"/>
          <w:szCs w:val="24"/>
          <w:u w:val="none"/>
        </w:rPr>
      </w:pPr>
      <w:r w:rsidRPr="00767E84">
        <w:rPr>
          <w:rFonts w:ascii="Arial" w:hAnsi="Arial" w:cs="Arial"/>
          <w:sz w:val="24"/>
          <w:szCs w:val="24"/>
        </w:rPr>
        <w:t>Ishida, T.</w:t>
      </w:r>
      <w:r>
        <w:rPr>
          <w:rFonts w:ascii="Arial" w:hAnsi="Arial" w:cs="Arial"/>
          <w:sz w:val="24"/>
          <w:szCs w:val="24"/>
        </w:rPr>
        <w:t xml:space="preserve"> (1989). </w:t>
      </w:r>
      <w:r w:rsidRPr="00767E84">
        <w:rPr>
          <w:rFonts w:ascii="Arial" w:hAnsi="Arial" w:cs="Arial"/>
          <w:i/>
          <w:iCs/>
          <w:sz w:val="24"/>
          <w:szCs w:val="24"/>
        </w:rPr>
        <w:t>Democracy in Japan</w:t>
      </w:r>
      <w:r>
        <w:rPr>
          <w:rFonts w:ascii="Arial" w:hAnsi="Arial" w:cs="Arial"/>
          <w:i/>
          <w:iCs/>
          <w:sz w:val="24"/>
          <w:szCs w:val="24"/>
        </w:rPr>
        <w:t>.</w:t>
      </w:r>
      <w:r w:rsidRPr="00767E84">
        <w:rPr>
          <w:rFonts w:ascii="Arial" w:hAnsi="Arial" w:cs="Arial"/>
          <w:sz w:val="24"/>
          <w:szCs w:val="24"/>
        </w:rPr>
        <w:t xml:space="preserve"> University of Pittsburgh Press</w:t>
      </w:r>
      <w:r>
        <w:rPr>
          <w:rFonts w:ascii="Arial" w:hAnsi="Arial" w:cs="Arial"/>
          <w:sz w:val="24"/>
          <w:szCs w:val="24"/>
        </w:rPr>
        <w:t xml:space="preserve">. pp.3-5. </w:t>
      </w:r>
      <w:hyperlink r:id="rId18" w:anchor="v=onepage&amp;q=japan%20democracy&amp;f=false" w:history="1">
        <w:r w:rsidRPr="004B348B">
          <w:rPr>
            <w:rStyle w:val="Hyperlink"/>
            <w:rFonts w:ascii="Arial" w:hAnsi="Arial" w:cs="Arial"/>
            <w:sz w:val="24"/>
            <w:szCs w:val="24"/>
          </w:rPr>
          <w:t>https://books.google.co.uk/books?hl=Eng&amp;lr=&amp;id=J8LFNt_PHqMC&amp;oi=fnd&amp;pg=PP15&amp;dq=japan+democracy&amp;ots=yBrGXiPUAO&amp;sig=cNRxKvpHGqKg-C-aGd1TmWSgDi0&amp;redir_esc=y#v=onepage&amp;q=japan%20democracy&amp;f=false</w:t>
        </w:r>
      </w:hyperlink>
      <w:r>
        <w:rPr>
          <w:rFonts w:ascii="Arial" w:hAnsi="Arial" w:cs="Arial"/>
          <w:sz w:val="24"/>
          <w:szCs w:val="24"/>
        </w:rPr>
        <w:t xml:space="preserve"> </w:t>
      </w:r>
    </w:p>
    <w:p w14:paraId="1623DAFB" w14:textId="77777777" w:rsidR="005029EC" w:rsidRDefault="005029EC">
      <w:pPr>
        <w:rPr>
          <w:rStyle w:val="Hyperlink"/>
          <w:rFonts w:ascii="Arial" w:hAnsi="Arial" w:cs="Arial"/>
          <w:sz w:val="24"/>
          <w:szCs w:val="24"/>
        </w:rPr>
      </w:pPr>
    </w:p>
    <w:p w14:paraId="69E2ABD5" w14:textId="77777777" w:rsidR="00D1637B" w:rsidRDefault="005029EC">
      <w:pPr>
        <w:rPr>
          <w:rFonts w:ascii="Arial" w:hAnsi="Arial" w:cs="Arial"/>
          <w:sz w:val="24"/>
          <w:szCs w:val="24"/>
        </w:rPr>
      </w:pPr>
      <w:r>
        <w:rPr>
          <w:rFonts w:ascii="Arial" w:hAnsi="Arial" w:cs="Arial"/>
          <w:sz w:val="24"/>
          <w:szCs w:val="24"/>
        </w:rPr>
        <w:t>Marx, K. (1887).</w:t>
      </w:r>
      <w:r w:rsidR="00D1637B">
        <w:rPr>
          <w:rFonts w:ascii="Arial" w:hAnsi="Arial" w:cs="Arial"/>
          <w:sz w:val="24"/>
          <w:szCs w:val="24"/>
        </w:rPr>
        <w:t xml:space="preserve"> </w:t>
      </w:r>
      <w:r w:rsidRPr="005029EC">
        <w:rPr>
          <w:rFonts w:ascii="Arial" w:hAnsi="Arial" w:cs="Arial"/>
          <w:i/>
          <w:iCs/>
          <w:sz w:val="24"/>
          <w:szCs w:val="24"/>
        </w:rPr>
        <w:t>Capital: A Critique of Political Economy</w:t>
      </w:r>
      <w:r>
        <w:rPr>
          <w:rFonts w:ascii="Arial" w:hAnsi="Arial" w:cs="Arial"/>
          <w:i/>
          <w:iCs/>
          <w:sz w:val="24"/>
          <w:szCs w:val="24"/>
        </w:rPr>
        <w:t>.</w:t>
      </w:r>
      <w:r w:rsidR="00D1637B">
        <w:rPr>
          <w:rFonts w:ascii="Arial" w:hAnsi="Arial" w:cs="Arial"/>
          <w:i/>
          <w:iCs/>
          <w:sz w:val="24"/>
          <w:szCs w:val="24"/>
        </w:rPr>
        <w:t xml:space="preserve"> </w:t>
      </w:r>
      <w:r w:rsidR="00D1637B" w:rsidRPr="00D1637B">
        <w:rPr>
          <w:rFonts w:ascii="Arial" w:hAnsi="Arial" w:cs="Arial"/>
          <w:sz w:val="24"/>
          <w:szCs w:val="24"/>
        </w:rPr>
        <w:t>Progress Publishers</w:t>
      </w:r>
      <w:r w:rsidR="00D1637B">
        <w:rPr>
          <w:rFonts w:ascii="Arial" w:hAnsi="Arial" w:cs="Arial"/>
          <w:sz w:val="24"/>
          <w:szCs w:val="24"/>
        </w:rPr>
        <w:t xml:space="preserve">. </w:t>
      </w:r>
    </w:p>
    <w:p w14:paraId="74376122" w14:textId="6AB4B72D" w:rsidR="005029EC" w:rsidRDefault="00000000">
      <w:pPr>
        <w:rPr>
          <w:rStyle w:val="Hyperlink"/>
          <w:rFonts w:ascii="Arial" w:hAnsi="Arial" w:cs="Arial"/>
          <w:sz w:val="24"/>
          <w:szCs w:val="24"/>
        </w:rPr>
      </w:pPr>
      <w:hyperlink r:id="rId19" w:history="1">
        <w:r w:rsidR="00D1637B" w:rsidRPr="008C393D">
          <w:rPr>
            <w:rStyle w:val="Hyperlink"/>
            <w:rFonts w:ascii="Arial" w:hAnsi="Arial" w:cs="Arial"/>
            <w:sz w:val="24"/>
            <w:szCs w:val="24"/>
          </w:rPr>
          <w:t>https://www.marxists.org/archive/marx/works/1867-c1/</w:t>
        </w:r>
      </w:hyperlink>
    </w:p>
    <w:p w14:paraId="002CF4E7" w14:textId="77777777" w:rsidR="00C52A45" w:rsidRDefault="00C52A45">
      <w:pPr>
        <w:rPr>
          <w:rStyle w:val="Hyperlink"/>
          <w:rFonts w:ascii="Arial" w:hAnsi="Arial" w:cs="Arial"/>
          <w:sz w:val="24"/>
          <w:szCs w:val="24"/>
        </w:rPr>
      </w:pPr>
    </w:p>
    <w:p w14:paraId="7A354273" w14:textId="77777777" w:rsidR="00C52A45" w:rsidRDefault="00C52A45" w:rsidP="00C52A45">
      <w:pPr>
        <w:rPr>
          <w:rFonts w:ascii="Arial" w:hAnsi="Arial" w:cs="Arial"/>
          <w:sz w:val="24"/>
          <w:szCs w:val="24"/>
        </w:rPr>
      </w:pPr>
      <w:r w:rsidRPr="00010ACC">
        <w:rPr>
          <w:rFonts w:ascii="Arial" w:hAnsi="Arial" w:cs="Arial"/>
          <w:sz w:val="24"/>
          <w:szCs w:val="24"/>
        </w:rPr>
        <w:t>Mack,</w:t>
      </w:r>
      <w:r>
        <w:rPr>
          <w:rFonts w:ascii="Arial" w:hAnsi="Arial" w:cs="Arial"/>
          <w:sz w:val="24"/>
          <w:szCs w:val="24"/>
        </w:rPr>
        <w:t xml:space="preserve"> </w:t>
      </w:r>
      <w:r w:rsidRPr="00010ACC">
        <w:rPr>
          <w:rFonts w:ascii="Arial" w:hAnsi="Arial" w:cs="Arial"/>
          <w:sz w:val="24"/>
          <w:szCs w:val="24"/>
        </w:rPr>
        <w:t>J. (</w:t>
      </w:r>
      <w:r>
        <w:rPr>
          <w:rFonts w:ascii="Arial" w:hAnsi="Arial" w:cs="Arial"/>
          <w:sz w:val="24"/>
          <w:szCs w:val="24"/>
        </w:rPr>
        <w:t>2015</w:t>
      </w:r>
      <w:r w:rsidRPr="00010ACC">
        <w:rPr>
          <w:rFonts w:ascii="Arial" w:hAnsi="Arial" w:cs="Arial"/>
          <w:sz w:val="24"/>
          <w:szCs w:val="24"/>
        </w:rPr>
        <w:t xml:space="preserve">). </w:t>
      </w:r>
      <w:r w:rsidRPr="00010ACC">
        <w:rPr>
          <w:rFonts w:ascii="Arial" w:hAnsi="Arial" w:cs="Arial"/>
          <w:i/>
          <w:iCs/>
          <w:sz w:val="24"/>
          <w:szCs w:val="24"/>
        </w:rPr>
        <w:t>III34. Making Connections Between Events: The Industrial Revolution</w:t>
      </w:r>
      <w:r w:rsidRPr="00010ACC">
        <w:rPr>
          <w:rFonts w:ascii="Arial" w:hAnsi="Arial" w:cs="Arial"/>
          <w:sz w:val="24"/>
          <w:szCs w:val="24"/>
        </w:rPr>
        <w:t xml:space="preserve">. In </w:t>
      </w:r>
      <w:r w:rsidRPr="00C917E0">
        <w:rPr>
          <w:rFonts w:ascii="Arial" w:hAnsi="Arial" w:cs="Arial"/>
          <w:i/>
          <w:iCs/>
          <w:sz w:val="24"/>
          <w:szCs w:val="24"/>
        </w:rPr>
        <w:t>A</w:t>
      </w:r>
      <w:r w:rsidRPr="00010ACC">
        <w:rPr>
          <w:rFonts w:ascii="Arial" w:hAnsi="Arial" w:cs="Arial"/>
          <w:i/>
          <w:iCs/>
          <w:sz w:val="24"/>
          <w:szCs w:val="24"/>
        </w:rPr>
        <w:t xml:space="preserve"> Brief History of the World Since 150</w:t>
      </w:r>
      <w:r>
        <w:rPr>
          <w:rFonts w:ascii="Arial" w:hAnsi="Arial" w:cs="Arial"/>
          <w:i/>
          <w:iCs/>
          <w:sz w:val="24"/>
          <w:szCs w:val="24"/>
        </w:rPr>
        <w:t>0</w:t>
      </w:r>
      <w:r w:rsidRPr="00010ACC">
        <w:rPr>
          <w:rFonts w:ascii="Arial" w:hAnsi="Arial" w:cs="Arial"/>
          <w:sz w:val="24"/>
          <w:szCs w:val="24"/>
        </w:rPr>
        <w:t xml:space="preserve">. </w:t>
      </w:r>
      <w:r>
        <w:rPr>
          <w:rFonts w:ascii="Arial" w:hAnsi="Arial" w:cs="Arial"/>
          <w:sz w:val="24"/>
          <w:szCs w:val="24"/>
        </w:rPr>
        <w:t>Pressbooks</w:t>
      </w:r>
      <w:r w:rsidRPr="00010ACC">
        <w:rPr>
          <w:rFonts w:ascii="Arial" w:hAnsi="Arial" w:cs="Arial"/>
          <w:sz w:val="24"/>
          <w:szCs w:val="24"/>
        </w:rPr>
        <w:t>.</w:t>
      </w:r>
    </w:p>
    <w:p w14:paraId="684325F1" w14:textId="77777777" w:rsidR="00C52A45" w:rsidRDefault="00C52A45" w:rsidP="00C52A45">
      <w:pPr>
        <w:rPr>
          <w:rStyle w:val="Hyperlink"/>
          <w:rFonts w:ascii="Arial" w:hAnsi="Arial" w:cs="Arial"/>
          <w:sz w:val="24"/>
          <w:szCs w:val="24"/>
        </w:rPr>
      </w:pPr>
      <w:hyperlink r:id="rId20" w:history="1">
        <w:r w:rsidRPr="009B7E10">
          <w:rPr>
            <w:rStyle w:val="Hyperlink"/>
            <w:rFonts w:ascii="Arial" w:hAnsi="Arial" w:cs="Arial"/>
            <w:sz w:val="24"/>
            <w:szCs w:val="24"/>
          </w:rPr>
          <w:t>https://pressbooks.pub/abriefhistory/chapter/making-connections-between-events-the-industrial-revolution/</w:t>
        </w:r>
      </w:hyperlink>
    </w:p>
    <w:p w14:paraId="54EE54AA" w14:textId="77777777" w:rsidR="00C52A45" w:rsidRDefault="00C52A45">
      <w:pPr>
        <w:rPr>
          <w:rFonts w:ascii="Arial" w:hAnsi="Arial" w:cs="Arial" w:hint="eastAsia"/>
          <w:sz w:val="24"/>
          <w:szCs w:val="24"/>
        </w:rPr>
      </w:pPr>
    </w:p>
    <w:p w14:paraId="3BC7A938" w14:textId="0779EB74" w:rsidR="00E20D0B" w:rsidRDefault="00E20D0B">
      <w:pPr>
        <w:rPr>
          <w:rFonts w:ascii="Arial" w:hAnsi="Arial" w:cs="Arial"/>
          <w:sz w:val="24"/>
          <w:szCs w:val="24"/>
        </w:rPr>
      </w:pPr>
      <w:r w:rsidRPr="00E20D0B">
        <w:rPr>
          <w:rFonts w:ascii="Arial" w:hAnsi="Arial" w:cs="Arial"/>
          <w:sz w:val="24"/>
          <w:szCs w:val="24"/>
        </w:rPr>
        <w:t>Moore</w:t>
      </w:r>
      <w:r>
        <w:rPr>
          <w:rFonts w:ascii="Arial" w:hAnsi="Arial" w:cs="Arial"/>
          <w:sz w:val="24"/>
          <w:szCs w:val="24"/>
        </w:rPr>
        <w:t xml:space="preserve">, B. (1973). </w:t>
      </w:r>
      <w:r w:rsidRPr="00E20D0B">
        <w:rPr>
          <w:rFonts w:ascii="Arial" w:hAnsi="Arial" w:cs="Arial"/>
          <w:i/>
          <w:iCs/>
          <w:sz w:val="24"/>
          <w:szCs w:val="24"/>
        </w:rPr>
        <w:t>Social Origins of Dictatorship and Democracy: Lord and Peasant in the Making of the Modern World.</w:t>
      </w:r>
      <w:r>
        <w:rPr>
          <w:rFonts w:ascii="Arial" w:hAnsi="Arial" w:cs="Arial"/>
          <w:sz w:val="24"/>
          <w:szCs w:val="24"/>
        </w:rPr>
        <w:t xml:space="preserve"> </w:t>
      </w:r>
      <w:r w:rsidRPr="00E20D0B">
        <w:rPr>
          <w:rFonts w:ascii="Arial" w:hAnsi="Arial" w:cs="Arial"/>
          <w:sz w:val="24"/>
          <w:szCs w:val="24"/>
        </w:rPr>
        <w:t>Penguin Books</w:t>
      </w:r>
      <w:r>
        <w:rPr>
          <w:rFonts w:ascii="Arial" w:hAnsi="Arial" w:cs="Arial"/>
          <w:sz w:val="24"/>
          <w:szCs w:val="24"/>
        </w:rPr>
        <w:t>.</w:t>
      </w:r>
    </w:p>
    <w:p w14:paraId="236B576F" w14:textId="070D36A4" w:rsidR="00E20D0B" w:rsidRDefault="00000000">
      <w:pPr>
        <w:rPr>
          <w:rFonts w:ascii="Arial" w:hAnsi="Arial" w:cs="Arial"/>
          <w:sz w:val="24"/>
          <w:szCs w:val="24"/>
        </w:rPr>
      </w:pPr>
      <w:hyperlink r:id="rId21" w:history="1">
        <w:r w:rsidR="00E20D0B" w:rsidRPr="008C393D">
          <w:rPr>
            <w:rStyle w:val="Hyperlink"/>
            <w:rFonts w:ascii="Arial" w:hAnsi="Arial" w:cs="Arial"/>
            <w:sz w:val="24"/>
            <w:szCs w:val="24"/>
          </w:rPr>
          <w:t>https://libgen.is/book/index.php?md5=F8E52476A69DBCE0E80BA132BA856766</w:t>
        </w:r>
      </w:hyperlink>
      <w:r w:rsidR="00E20D0B">
        <w:rPr>
          <w:rFonts w:ascii="Arial" w:hAnsi="Arial" w:cs="Arial"/>
          <w:sz w:val="24"/>
          <w:szCs w:val="24"/>
        </w:rPr>
        <w:t xml:space="preserve"> </w:t>
      </w:r>
    </w:p>
    <w:p w14:paraId="7653D7AB" w14:textId="77777777" w:rsidR="00C52A45" w:rsidRDefault="00C52A45">
      <w:pPr>
        <w:rPr>
          <w:rFonts w:ascii="Arial" w:hAnsi="Arial" w:cs="Arial" w:hint="eastAsia"/>
          <w:sz w:val="24"/>
          <w:szCs w:val="24"/>
        </w:rPr>
      </w:pPr>
    </w:p>
    <w:p w14:paraId="428D9EDC" w14:textId="7FAD40EE" w:rsidR="00C26F1E" w:rsidRDefault="00C26F1E">
      <w:pPr>
        <w:rPr>
          <w:rFonts w:ascii="Arial" w:hAnsi="Arial" w:cs="Arial"/>
          <w:sz w:val="24"/>
          <w:szCs w:val="24"/>
        </w:rPr>
      </w:pPr>
      <w:r w:rsidRPr="00C26F1E">
        <w:rPr>
          <w:rFonts w:ascii="Arial" w:hAnsi="Arial" w:cs="Arial"/>
          <w:sz w:val="24"/>
          <w:szCs w:val="24"/>
        </w:rPr>
        <w:t>Moore</w:t>
      </w:r>
      <w:r>
        <w:rPr>
          <w:rFonts w:ascii="Arial" w:hAnsi="Arial" w:cs="Arial" w:hint="eastAsia"/>
          <w:sz w:val="24"/>
          <w:szCs w:val="24"/>
        </w:rPr>
        <w:t>,</w:t>
      </w:r>
      <w:r>
        <w:rPr>
          <w:rFonts w:ascii="Arial" w:hAnsi="Arial" w:cs="Arial"/>
          <w:sz w:val="24"/>
          <w:szCs w:val="24"/>
        </w:rPr>
        <w:t xml:space="preserve"> B. (2014). </w:t>
      </w:r>
      <w:r w:rsidRPr="00C26F1E">
        <w:rPr>
          <w:rFonts w:ascii="Arial" w:hAnsi="Arial" w:cs="Arial"/>
          <w:i/>
          <w:iCs/>
          <w:sz w:val="24"/>
          <w:szCs w:val="24"/>
        </w:rPr>
        <w:t xml:space="preserve">Regional GDP per capita changed </w:t>
      </w:r>
      <w:proofErr w:type="gramStart"/>
      <w:r w:rsidRPr="00C26F1E">
        <w:rPr>
          <w:rFonts w:ascii="Arial" w:hAnsi="Arial" w:cs="Arial"/>
          <w:i/>
          <w:iCs/>
          <w:sz w:val="24"/>
          <w:szCs w:val="24"/>
        </w:rPr>
        <w:t>very little</w:t>
      </w:r>
      <w:proofErr w:type="gramEnd"/>
      <w:r w:rsidRPr="00C26F1E">
        <w:rPr>
          <w:rFonts w:ascii="Arial" w:hAnsi="Arial" w:cs="Arial"/>
          <w:i/>
          <w:iCs/>
          <w:sz w:val="24"/>
          <w:szCs w:val="24"/>
        </w:rPr>
        <w:t xml:space="preserve"> for most of human history before the Industrial Revolution</w:t>
      </w:r>
      <w:r>
        <w:rPr>
          <w:rFonts w:ascii="Arial" w:hAnsi="Arial" w:cs="Arial"/>
          <w:sz w:val="24"/>
          <w:szCs w:val="24"/>
        </w:rPr>
        <w:t xml:space="preserve"> [Online Image]. Wikipedia. </w:t>
      </w:r>
    </w:p>
    <w:p w14:paraId="0252CACF" w14:textId="55D923EE" w:rsidR="00C26F1E" w:rsidRDefault="00000000">
      <w:pPr>
        <w:rPr>
          <w:rFonts w:ascii="Arial" w:hAnsi="Arial" w:cs="Arial"/>
          <w:sz w:val="24"/>
          <w:szCs w:val="24"/>
        </w:rPr>
      </w:pPr>
      <w:hyperlink r:id="rId22" w:anchor="/media/File:Historic_world_GDP_per_capita.svg" w:history="1">
        <w:r w:rsidR="005D4C94" w:rsidRPr="004B348B">
          <w:rPr>
            <w:rStyle w:val="Hyperlink"/>
            <w:rFonts w:ascii="Arial" w:hAnsi="Arial" w:cs="Arial"/>
            <w:sz w:val="24"/>
            <w:szCs w:val="24"/>
          </w:rPr>
          <w:t>https://en.wikipedia.org/wiki/Industrial_Revolution#/media/File:Historic_world_GDP_per_capita.svg</w:t>
        </w:r>
      </w:hyperlink>
    </w:p>
    <w:p w14:paraId="4FD5A314" w14:textId="77777777" w:rsidR="00C26F1E" w:rsidRDefault="00C26F1E">
      <w:pPr>
        <w:rPr>
          <w:rFonts w:ascii="Arial" w:hAnsi="Arial" w:cs="Arial"/>
          <w:sz w:val="24"/>
          <w:szCs w:val="24"/>
        </w:rPr>
      </w:pPr>
    </w:p>
    <w:p w14:paraId="32636B62" w14:textId="25D23968" w:rsidR="00C26F1E" w:rsidRDefault="00C26F1E" w:rsidP="00C26F1E">
      <w:pPr>
        <w:rPr>
          <w:rFonts w:ascii="Arial" w:hAnsi="Arial" w:cs="Arial"/>
          <w:sz w:val="24"/>
          <w:szCs w:val="24"/>
        </w:rPr>
      </w:pPr>
      <w:r w:rsidRPr="00C26F1E">
        <w:rPr>
          <w:rFonts w:ascii="Arial" w:hAnsi="Arial" w:cs="Arial"/>
          <w:sz w:val="24"/>
          <w:szCs w:val="24"/>
        </w:rPr>
        <w:t>Moore</w:t>
      </w:r>
      <w:r>
        <w:rPr>
          <w:rFonts w:ascii="Arial" w:hAnsi="Arial" w:cs="Arial" w:hint="eastAsia"/>
          <w:sz w:val="24"/>
          <w:szCs w:val="24"/>
        </w:rPr>
        <w:t>,</w:t>
      </w:r>
      <w:r>
        <w:rPr>
          <w:rFonts w:ascii="Arial" w:hAnsi="Arial" w:cs="Arial"/>
          <w:sz w:val="24"/>
          <w:szCs w:val="24"/>
        </w:rPr>
        <w:t xml:space="preserve"> B. (2014). </w:t>
      </w:r>
      <w:r w:rsidRPr="00C26F1E">
        <w:rPr>
          <w:rFonts w:ascii="Arial" w:hAnsi="Arial" w:cs="Arial"/>
          <w:i/>
          <w:iCs/>
          <w:sz w:val="24"/>
          <w:szCs w:val="24"/>
        </w:rPr>
        <w:t>Historic world GDP per capita</w:t>
      </w:r>
      <w:r>
        <w:rPr>
          <w:rFonts w:ascii="Arial" w:hAnsi="Arial" w:cs="Arial"/>
          <w:sz w:val="24"/>
          <w:szCs w:val="24"/>
        </w:rPr>
        <w:t xml:space="preserve"> [Online Image]. Wikipedia.</w:t>
      </w:r>
      <w:r>
        <w:rPr>
          <w:rFonts w:ascii="Arial" w:hAnsi="Arial" w:cs="Arial" w:hint="eastAsia"/>
          <w:sz w:val="24"/>
          <w:szCs w:val="24"/>
        </w:rPr>
        <w:t xml:space="preserve"> </w:t>
      </w:r>
      <w:hyperlink r:id="rId23" w:history="1">
        <w:r w:rsidRPr="004B348B">
          <w:rPr>
            <w:rStyle w:val="Hyperlink"/>
            <w:rFonts w:ascii="Arial" w:hAnsi="Arial" w:cs="Arial"/>
            <w:sz w:val="24"/>
            <w:szCs w:val="24"/>
          </w:rPr>
          <w:t>https://en.m.wikipedia.org/wiki/File:Historic_world_GDP_per_capita.svg</w:t>
        </w:r>
      </w:hyperlink>
      <w:r>
        <w:rPr>
          <w:rFonts w:ascii="Arial" w:hAnsi="Arial" w:cs="Arial"/>
          <w:sz w:val="24"/>
          <w:szCs w:val="24"/>
        </w:rPr>
        <w:t xml:space="preserve"> </w:t>
      </w:r>
    </w:p>
    <w:p w14:paraId="74BA024B" w14:textId="77777777" w:rsidR="00C52A45" w:rsidRDefault="00C52A45" w:rsidP="00791235">
      <w:pPr>
        <w:rPr>
          <w:rFonts w:ascii="Arial" w:hAnsi="Arial" w:cs="Arial" w:hint="eastAsia"/>
          <w:sz w:val="24"/>
          <w:szCs w:val="24"/>
        </w:rPr>
      </w:pPr>
    </w:p>
    <w:p w14:paraId="0A3A4519" w14:textId="242D4AB0" w:rsidR="00461992" w:rsidRDefault="005B624D" w:rsidP="00791235">
      <w:pPr>
        <w:rPr>
          <w:rFonts w:ascii="Arial" w:hAnsi="Arial" w:cs="Arial"/>
          <w:sz w:val="24"/>
          <w:szCs w:val="24"/>
          <w:lang w:val="en-GB"/>
        </w:rPr>
      </w:pPr>
      <w:r>
        <w:rPr>
          <w:rFonts w:ascii="Arial" w:hAnsi="Arial" w:cs="Arial"/>
          <w:sz w:val="24"/>
          <w:szCs w:val="24"/>
        </w:rPr>
        <w:t>Our World in Data</w:t>
      </w:r>
      <w:r w:rsidR="00D43DF0">
        <w:rPr>
          <w:rFonts w:ascii="Arial" w:hAnsi="Arial" w:cs="Arial"/>
          <w:sz w:val="24"/>
          <w:szCs w:val="24"/>
        </w:rPr>
        <w:t xml:space="preserve"> </w:t>
      </w:r>
      <w:r w:rsidR="00D43DF0">
        <w:rPr>
          <w:rFonts w:ascii="Arial" w:hAnsi="Arial" w:cs="Arial"/>
          <w:sz w:val="24"/>
          <w:szCs w:val="24"/>
        </w:rPr>
        <w:t>(OWID</w:t>
      </w:r>
      <w:r w:rsidR="00D43DF0">
        <w:rPr>
          <w:rFonts w:ascii="Arial" w:hAnsi="Arial" w:cs="Arial"/>
          <w:sz w:val="24"/>
          <w:szCs w:val="24"/>
        </w:rPr>
        <w:t>)</w:t>
      </w:r>
      <w:r>
        <w:rPr>
          <w:rFonts w:ascii="Arial" w:hAnsi="Arial" w:cs="Arial"/>
          <w:sz w:val="24"/>
          <w:szCs w:val="24"/>
        </w:rPr>
        <w:t>. (</w:t>
      </w:r>
      <w:r w:rsidR="00461992">
        <w:rPr>
          <w:rFonts w:ascii="Arial" w:hAnsi="Arial" w:cs="Arial"/>
          <w:sz w:val="24"/>
          <w:szCs w:val="24"/>
        </w:rPr>
        <w:t>2023</w:t>
      </w:r>
      <w:r>
        <w:rPr>
          <w:rFonts w:ascii="Arial" w:hAnsi="Arial" w:cs="Arial"/>
          <w:sz w:val="24"/>
          <w:szCs w:val="24"/>
        </w:rPr>
        <w:t>)</w:t>
      </w:r>
      <w:r w:rsidR="00461992">
        <w:rPr>
          <w:rFonts w:ascii="Arial" w:hAnsi="Arial" w:cs="Arial"/>
          <w:sz w:val="24"/>
          <w:szCs w:val="24"/>
        </w:rPr>
        <w:t>.</w:t>
      </w:r>
      <w:r>
        <w:rPr>
          <w:rFonts w:ascii="Arial" w:hAnsi="Arial" w:cs="Arial"/>
          <w:sz w:val="24"/>
          <w:szCs w:val="24"/>
        </w:rPr>
        <w:t xml:space="preserve"> </w:t>
      </w:r>
      <w:r w:rsidRPr="005B624D">
        <w:rPr>
          <w:rFonts w:ascii="Arial" w:hAnsi="Arial" w:cs="Arial"/>
          <w:i/>
          <w:iCs/>
          <w:sz w:val="24"/>
          <w:szCs w:val="24"/>
        </w:rPr>
        <w:t>GDP per head vs. share of services in GDP, China,</w:t>
      </w:r>
      <w:r>
        <w:rPr>
          <w:rFonts w:ascii="Arial" w:hAnsi="Arial" w:cs="Arial"/>
          <w:i/>
          <w:iCs/>
          <w:sz w:val="24"/>
          <w:szCs w:val="24"/>
        </w:rPr>
        <w:t xml:space="preserve"> </w:t>
      </w:r>
      <w:r w:rsidRPr="005B624D">
        <w:rPr>
          <w:rFonts w:ascii="Arial" w:hAnsi="Arial" w:cs="Arial"/>
          <w:i/>
          <w:iCs/>
          <w:sz w:val="24"/>
          <w:szCs w:val="24"/>
        </w:rPr>
        <w:t>1978 to 2016</w:t>
      </w:r>
      <w:r>
        <w:rPr>
          <w:rFonts w:ascii="Arial" w:hAnsi="Arial" w:cs="Arial"/>
          <w:i/>
          <w:iCs/>
          <w:sz w:val="24"/>
          <w:szCs w:val="24"/>
        </w:rPr>
        <w:t xml:space="preserve">. </w:t>
      </w:r>
      <w:r w:rsidR="00461992">
        <w:rPr>
          <w:rFonts w:ascii="Arial" w:hAnsi="Arial" w:cs="Arial"/>
          <w:sz w:val="24"/>
          <w:szCs w:val="24"/>
          <w:lang w:val="en-GB"/>
        </w:rPr>
        <w:t xml:space="preserve">Oxford Martin School. </w:t>
      </w:r>
    </w:p>
    <w:p w14:paraId="48E4492D" w14:textId="4CF82622" w:rsidR="005B624D" w:rsidRPr="005B624D" w:rsidRDefault="00461992" w:rsidP="00791235">
      <w:pPr>
        <w:rPr>
          <w:rFonts w:ascii="Arial" w:hAnsi="Arial" w:cs="Arial"/>
          <w:sz w:val="24"/>
          <w:szCs w:val="24"/>
        </w:rPr>
      </w:pPr>
      <w:hyperlink r:id="rId24" w:history="1">
        <w:r w:rsidRPr="00432431">
          <w:rPr>
            <w:rStyle w:val="Hyperlink"/>
            <w:rFonts w:ascii="Arial" w:hAnsi="Arial" w:cs="Arial"/>
            <w:i/>
            <w:iCs/>
            <w:sz w:val="24"/>
            <w:szCs w:val="24"/>
          </w:rPr>
          <w:t>https://ourworldindata.org/grapher/gdp-vs-services-gdp?time=1978..latest&amp;country=~CHN</w:t>
        </w:r>
      </w:hyperlink>
      <w:r w:rsidR="005B624D">
        <w:rPr>
          <w:rFonts w:ascii="Arial" w:hAnsi="Arial" w:cs="Arial"/>
          <w:i/>
          <w:iCs/>
          <w:sz w:val="24"/>
          <w:szCs w:val="24"/>
        </w:rPr>
        <w:t xml:space="preserve"> </w:t>
      </w:r>
    </w:p>
    <w:p w14:paraId="020FAE5F" w14:textId="77777777" w:rsidR="00DA1AB7" w:rsidRDefault="00DA1AB7" w:rsidP="00DA1AB7">
      <w:pPr>
        <w:rPr>
          <w:rFonts w:ascii="Arial" w:hAnsi="Arial" w:cs="Arial"/>
          <w:sz w:val="24"/>
          <w:szCs w:val="24"/>
        </w:rPr>
      </w:pPr>
    </w:p>
    <w:p w14:paraId="55DA5BBD" w14:textId="77777777" w:rsidR="00D43DF0" w:rsidRDefault="00D43DF0" w:rsidP="00DA1AB7">
      <w:r>
        <w:rPr>
          <w:rFonts w:ascii="Arial" w:hAnsi="Arial" w:cs="Arial"/>
          <w:sz w:val="24"/>
          <w:szCs w:val="24"/>
        </w:rPr>
        <w:t>Our World in Data</w:t>
      </w:r>
      <w:r>
        <w:rPr>
          <w:rFonts w:ascii="Arial" w:hAnsi="Arial" w:cs="Arial"/>
          <w:sz w:val="24"/>
          <w:szCs w:val="24"/>
        </w:rPr>
        <w:t xml:space="preserve"> </w:t>
      </w:r>
      <w:r>
        <w:rPr>
          <w:rFonts w:ascii="Arial" w:hAnsi="Arial" w:cs="Arial"/>
          <w:sz w:val="24"/>
          <w:szCs w:val="24"/>
        </w:rPr>
        <w:t>(OWID)</w:t>
      </w:r>
      <w:r>
        <w:rPr>
          <w:rFonts w:ascii="Arial" w:hAnsi="Arial" w:cs="Arial"/>
          <w:sz w:val="24"/>
          <w:szCs w:val="24"/>
        </w:rPr>
        <w:t xml:space="preserve">. </w:t>
      </w:r>
      <w:r>
        <w:rPr>
          <w:rFonts w:ascii="Arial" w:hAnsi="Arial" w:cs="Arial"/>
          <w:sz w:val="24"/>
          <w:szCs w:val="24"/>
        </w:rPr>
        <w:t>(2023).</w:t>
      </w:r>
      <w:r>
        <w:rPr>
          <w:rFonts w:ascii="Arial" w:hAnsi="Arial" w:cs="Arial"/>
          <w:sz w:val="24"/>
          <w:szCs w:val="24"/>
        </w:rPr>
        <w:t xml:space="preserve"> </w:t>
      </w:r>
      <w:r w:rsidRPr="00D43DF0">
        <w:rPr>
          <w:rFonts w:ascii="Arial" w:hAnsi="Arial" w:cs="Arial"/>
          <w:i/>
          <w:iCs/>
          <w:sz w:val="24"/>
          <w:szCs w:val="24"/>
        </w:rPr>
        <w:t>Democracy Index</w:t>
      </w:r>
      <w:r>
        <w:rPr>
          <w:rFonts w:ascii="Arial" w:hAnsi="Arial" w:cs="Arial"/>
          <w:i/>
          <w:iCs/>
          <w:sz w:val="24"/>
          <w:szCs w:val="24"/>
        </w:rPr>
        <w:t xml:space="preserve">. </w:t>
      </w:r>
      <w:r>
        <w:rPr>
          <w:rFonts w:ascii="Arial" w:hAnsi="Arial" w:cs="Arial"/>
          <w:sz w:val="24"/>
          <w:szCs w:val="24"/>
          <w:lang w:val="en-GB"/>
        </w:rPr>
        <w:t>Oxford Martin School.</w:t>
      </w:r>
      <w:r w:rsidRPr="00D43DF0">
        <w:t xml:space="preserve"> </w:t>
      </w:r>
    </w:p>
    <w:p w14:paraId="79E7DB45" w14:textId="47D2E0EB" w:rsidR="00D43DF0" w:rsidRDefault="00D43DF0" w:rsidP="00D43DF0">
      <w:pPr>
        <w:rPr>
          <w:rFonts w:ascii="Arial" w:hAnsi="Arial" w:cs="Arial"/>
          <w:sz w:val="24"/>
          <w:szCs w:val="24"/>
        </w:rPr>
      </w:pPr>
      <w:hyperlink r:id="rId25" w:history="1">
        <w:r w:rsidRPr="00432431">
          <w:rPr>
            <w:rStyle w:val="Hyperlink"/>
            <w:rFonts w:ascii="Arial" w:hAnsi="Arial" w:cs="Arial"/>
            <w:sz w:val="24"/>
            <w:szCs w:val="24"/>
            <w:lang w:val="en-GB"/>
          </w:rPr>
          <w:t>https://ourworldindata.org/grapher/democracy-index-eiu?tab=chart&amp;country=~CHN</w:t>
        </w:r>
      </w:hyperlink>
    </w:p>
    <w:p w14:paraId="1196429C" w14:textId="77777777" w:rsidR="00C52A45" w:rsidRDefault="00C52A45" w:rsidP="00D43DF0">
      <w:pPr>
        <w:rPr>
          <w:rFonts w:ascii="Arial" w:hAnsi="Arial" w:cs="Arial"/>
          <w:sz w:val="24"/>
          <w:szCs w:val="24"/>
        </w:rPr>
      </w:pPr>
    </w:p>
    <w:p w14:paraId="456914F2" w14:textId="77777777" w:rsidR="00C52A45" w:rsidRDefault="00C52A45" w:rsidP="00C52A45">
      <w:pPr>
        <w:rPr>
          <w:rFonts w:ascii="Arial" w:hAnsi="Arial" w:cs="Arial"/>
          <w:sz w:val="24"/>
          <w:szCs w:val="24"/>
        </w:rPr>
      </w:pPr>
      <w:r w:rsidRPr="000B5AF7">
        <w:rPr>
          <w:rFonts w:ascii="Arial" w:hAnsi="Arial" w:cs="Arial"/>
          <w:sz w:val="24"/>
          <w:szCs w:val="24"/>
        </w:rPr>
        <w:t>Przeworski, A. (2004). Democracy and economic development. </w:t>
      </w:r>
      <w:r w:rsidRPr="000B5AF7">
        <w:rPr>
          <w:rFonts w:ascii="Arial" w:hAnsi="Arial" w:cs="Arial"/>
          <w:i/>
          <w:iCs/>
          <w:sz w:val="24"/>
          <w:szCs w:val="24"/>
        </w:rPr>
        <w:t>Mansfield &amp; R. Sisson (Eds.), The evolution of political knowledge. democracy, autonomy, and conflict in comparative and international politics</w:t>
      </w:r>
      <w:r>
        <w:rPr>
          <w:rFonts w:ascii="Arial" w:hAnsi="Arial" w:cs="Arial"/>
          <w:sz w:val="24"/>
          <w:szCs w:val="24"/>
        </w:rPr>
        <w:t>.</w:t>
      </w:r>
      <w:r w:rsidRPr="000B5AF7">
        <w:rPr>
          <w:rFonts w:ascii="Arial" w:hAnsi="Arial" w:cs="Arial"/>
          <w:sz w:val="24"/>
          <w:szCs w:val="24"/>
        </w:rPr>
        <w:t xml:space="preserve"> </w:t>
      </w:r>
      <w:r>
        <w:rPr>
          <w:rFonts w:ascii="Arial" w:hAnsi="Arial" w:cs="Arial"/>
          <w:sz w:val="24"/>
          <w:szCs w:val="24"/>
        </w:rPr>
        <w:t xml:space="preserve">The </w:t>
      </w:r>
      <w:r w:rsidRPr="003F021B">
        <w:rPr>
          <w:rFonts w:ascii="Arial" w:hAnsi="Arial" w:cs="Arial"/>
          <w:sz w:val="24"/>
          <w:szCs w:val="24"/>
        </w:rPr>
        <w:t>Ohio State University Press</w:t>
      </w:r>
      <w:r>
        <w:rPr>
          <w:rFonts w:ascii="Arial" w:hAnsi="Arial" w:cs="Arial"/>
          <w:sz w:val="24"/>
          <w:szCs w:val="24"/>
        </w:rPr>
        <w:t>. pp.</w:t>
      </w:r>
      <w:r w:rsidRPr="000B5AF7">
        <w:rPr>
          <w:rFonts w:ascii="Arial" w:hAnsi="Arial" w:cs="Arial"/>
          <w:sz w:val="24"/>
          <w:szCs w:val="24"/>
        </w:rPr>
        <w:t>30</w:t>
      </w:r>
      <w:r>
        <w:rPr>
          <w:rFonts w:ascii="Arial" w:hAnsi="Arial" w:cs="Arial"/>
          <w:sz w:val="24"/>
          <w:szCs w:val="24"/>
        </w:rPr>
        <w:t>3</w:t>
      </w:r>
      <w:r w:rsidRPr="000B5AF7">
        <w:rPr>
          <w:rFonts w:ascii="Arial" w:hAnsi="Arial" w:cs="Arial"/>
          <w:sz w:val="24"/>
          <w:szCs w:val="24"/>
        </w:rPr>
        <w:t>-3</w:t>
      </w:r>
      <w:r>
        <w:rPr>
          <w:rFonts w:ascii="Arial" w:hAnsi="Arial" w:cs="Arial"/>
          <w:sz w:val="24"/>
          <w:szCs w:val="24"/>
        </w:rPr>
        <w:t>04</w:t>
      </w:r>
      <w:r w:rsidRPr="000B5AF7">
        <w:rPr>
          <w:rFonts w:ascii="Arial" w:hAnsi="Arial" w:cs="Arial"/>
          <w:sz w:val="24"/>
          <w:szCs w:val="24"/>
        </w:rPr>
        <w:t>.</w:t>
      </w:r>
      <w:r>
        <w:rPr>
          <w:rFonts w:ascii="Arial" w:hAnsi="Arial" w:cs="Arial"/>
          <w:sz w:val="24"/>
          <w:szCs w:val="24"/>
        </w:rPr>
        <w:t xml:space="preserve"> </w:t>
      </w:r>
    </w:p>
    <w:p w14:paraId="6B5570BD" w14:textId="77777777" w:rsidR="00C52A45" w:rsidRDefault="00C52A45" w:rsidP="00C52A45">
      <w:pPr>
        <w:rPr>
          <w:rStyle w:val="Hyperlink"/>
          <w:rFonts w:ascii="Arial" w:hAnsi="Arial" w:cs="Arial"/>
          <w:sz w:val="24"/>
          <w:szCs w:val="24"/>
        </w:rPr>
      </w:pPr>
      <w:hyperlink r:id="rId26" w:history="1">
        <w:r w:rsidRPr="00125D4A">
          <w:rPr>
            <w:rStyle w:val="Hyperlink"/>
            <w:rFonts w:ascii="Arial" w:hAnsi="Arial" w:cs="Arial"/>
            <w:sz w:val="24"/>
            <w:szCs w:val="24"/>
          </w:rPr>
          <w:t>https://muse.jhu.edu/book/28454</w:t>
        </w:r>
      </w:hyperlink>
    </w:p>
    <w:p w14:paraId="4EA5B04B" w14:textId="77777777" w:rsidR="00C52A45" w:rsidRPr="00C52A45" w:rsidRDefault="00C52A45" w:rsidP="00D43DF0">
      <w:pPr>
        <w:rPr>
          <w:rFonts w:ascii="Arial" w:hAnsi="Arial" w:cs="Arial" w:hint="eastAsia"/>
          <w:sz w:val="24"/>
          <w:szCs w:val="24"/>
        </w:rPr>
      </w:pPr>
    </w:p>
    <w:sectPr w:rsidR="00C52A45" w:rsidRPr="00C52A45" w:rsidSect="00917CE1">
      <w:footerReference w:type="default" r:id="rId27"/>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E5C58" w14:textId="77777777" w:rsidR="00917CE1" w:rsidRDefault="00917CE1" w:rsidP="00D45B7D">
      <w:r>
        <w:separator/>
      </w:r>
    </w:p>
  </w:endnote>
  <w:endnote w:type="continuationSeparator" w:id="0">
    <w:p w14:paraId="4005BB4F" w14:textId="77777777" w:rsidR="00917CE1" w:rsidRDefault="00917CE1" w:rsidP="00D45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1994987014"/>
      <w:docPartObj>
        <w:docPartGallery w:val="Page Numbers (Bottom of Page)"/>
        <w:docPartUnique/>
      </w:docPartObj>
    </w:sdtPr>
    <w:sdtEndPr>
      <w:rPr>
        <w:sz w:val="21"/>
        <w:szCs w:val="21"/>
      </w:rPr>
    </w:sdtEndPr>
    <w:sdtContent>
      <w:p w14:paraId="6999C2A8" w14:textId="77777777" w:rsidR="00DC6734" w:rsidRPr="00DC6734" w:rsidRDefault="00DC6734">
        <w:pPr>
          <w:pStyle w:val="Footer"/>
          <w:jc w:val="right"/>
          <w:rPr>
            <w:sz w:val="21"/>
            <w:szCs w:val="21"/>
          </w:rPr>
        </w:pPr>
        <w:r w:rsidRPr="00DC6734">
          <w:rPr>
            <w:sz w:val="21"/>
            <w:szCs w:val="21"/>
            <w:lang w:val="en-GB"/>
          </w:rPr>
          <w:t xml:space="preserve">Page </w:t>
        </w:r>
        <w:r w:rsidRPr="00DC6734">
          <w:rPr>
            <w:sz w:val="21"/>
            <w:szCs w:val="21"/>
          </w:rPr>
          <w:fldChar w:fldCharType="begin"/>
        </w:r>
        <w:r w:rsidRPr="00DC6734">
          <w:rPr>
            <w:sz w:val="21"/>
            <w:szCs w:val="21"/>
          </w:rPr>
          <w:instrText>PAGE   \* MERGEFORMAT</w:instrText>
        </w:r>
        <w:r w:rsidRPr="00DC6734">
          <w:rPr>
            <w:sz w:val="21"/>
            <w:szCs w:val="21"/>
          </w:rPr>
          <w:fldChar w:fldCharType="separate"/>
        </w:r>
        <w:r w:rsidRPr="00DC6734">
          <w:rPr>
            <w:sz w:val="21"/>
            <w:szCs w:val="21"/>
            <w:lang w:val="en-GB"/>
          </w:rPr>
          <w:t>2</w:t>
        </w:r>
        <w:r w:rsidRPr="00DC6734">
          <w:rPr>
            <w:sz w:val="21"/>
            <w:szCs w:val="21"/>
          </w:rPr>
          <w:fldChar w:fldCharType="end"/>
        </w:r>
        <w:r w:rsidRPr="00DC6734">
          <w:rPr>
            <w:sz w:val="21"/>
            <w:szCs w:val="21"/>
          </w:rPr>
          <w:t>; candidate number: 26508</w:t>
        </w:r>
        <w:r w:rsidRPr="00DC6734">
          <w:rPr>
            <w:sz w:val="21"/>
            <w:szCs w:val="21"/>
            <w:lang w:val="en-GB"/>
          </w:rPr>
          <w:t xml:space="preserve"> </w:t>
        </w:r>
      </w:p>
    </w:sdtContent>
  </w:sdt>
  <w:p w14:paraId="1A513399" w14:textId="77777777" w:rsidR="00DC6734" w:rsidRDefault="00DC6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FBDF9" w14:textId="77777777" w:rsidR="00917CE1" w:rsidRDefault="00917CE1" w:rsidP="00D45B7D">
      <w:r>
        <w:separator/>
      </w:r>
    </w:p>
  </w:footnote>
  <w:footnote w:type="continuationSeparator" w:id="0">
    <w:p w14:paraId="0A6EEDC3" w14:textId="77777777" w:rsidR="00917CE1" w:rsidRDefault="00917CE1" w:rsidP="00D45B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731F"/>
    <w:rsid w:val="0000412E"/>
    <w:rsid w:val="00005002"/>
    <w:rsid w:val="00010ACC"/>
    <w:rsid w:val="00017D34"/>
    <w:rsid w:val="000249C0"/>
    <w:rsid w:val="00026560"/>
    <w:rsid w:val="000745A4"/>
    <w:rsid w:val="000A18A8"/>
    <w:rsid w:val="000A40EA"/>
    <w:rsid w:val="000A52B2"/>
    <w:rsid w:val="000B1FD7"/>
    <w:rsid w:val="000B5AF7"/>
    <w:rsid w:val="000E21E0"/>
    <w:rsid w:val="000E6A24"/>
    <w:rsid w:val="000F2C1C"/>
    <w:rsid w:val="00123E02"/>
    <w:rsid w:val="00130AC0"/>
    <w:rsid w:val="00141473"/>
    <w:rsid w:val="00147339"/>
    <w:rsid w:val="00187A84"/>
    <w:rsid w:val="0019567A"/>
    <w:rsid w:val="00195DE4"/>
    <w:rsid w:val="001C1D59"/>
    <w:rsid w:val="001F7A38"/>
    <w:rsid w:val="00264AA3"/>
    <w:rsid w:val="002669DC"/>
    <w:rsid w:val="00270B9F"/>
    <w:rsid w:val="00290B40"/>
    <w:rsid w:val="002928E4"/>
    <w:rsid w:val="002958D8"/>
    <w:rsid w:val="002A32DB"/>
    <w:rsid w:val="002B20F0"/>
    <w:rsid w:val="002C397F"/>
    <w:rsid w:val="00300789"/>
    <w:rsid w:val="00326633"/>
    <w:rsid w:val="00330426"/>
    <w:rsid w:val="00335508"/>
    <w:rsid w:val="0035502C"/>
    <w:rsid w:val="0036248E"/>
    <w:rsid w:val="003658C2"/>
    <w:rsid w:val="00371CEB"/>
    <w:rsid w:val="00372368"/>
    <w:rsid w:val="00374116"/>
    <w:rsid w:val="00374848"/>
    <w:rsid w:val="003B191D"/>
    <w:rsid w:val="003C5951"/>
    <w:rsid w:val="003C7DC5"/>
    <w:rsid w:val="003E291A"/>
    <w:rsid w:val="003E3894"/>
    <w:rsid w:val="003F021B"/>
    <w:rsid w:val="0040017C"/>
    <w:rsid w:val="00403213"/>
    <w:rsid w:val="004145EF"/>
    <w:rsid w:val="004356EC"/>
    <w:rsid w:val="00453D03"/>
    <w:rsid w:val="0045671C"/>
    <w:rsid w:val="00461992"/>
    <w:rsid w:val="004653A0"/>
    <w:rsid w:val="00472AB0"/>
    <w:rsid w:val="00474C98"/>
    <w:rsid w:val="00494493"/>
    <w:rsid w:val="004A1D69"/>
    <w:rsid w:val="004C4429"/>
    <w:rsid w:val="004D5879"/>
    <w:rsid w:val="004E5B4A"/>
    <w:rsid w:val="004E6D09"/>
    <w:rsid w:val="004F1925"/>
    <w:rsid w:val="004F4502"/>
    <w:rsid w:val="005029EC"/>
    <w:rsid w:val="00511228"/>
    <w:rsid w:val="005204A3"/>
    <w:rsid w:val="00524B22"/>
    <w:rsid w:val="0052507A"/>
    <w:rsid w:val="00542AE7"/>
    <w:rsid w:val="00566C74"/>
    <w:rsid w:val="00577F2D"/>
    <w:rsid w:val="0058425D"/>
    <w:rsid w:val="005B624D"/>
    <w:rsid w:val="005D4870"/>
    <w:rsid w:val="005D4C94"/>
    <w:rsid w:val="005F7C4E"/>
    <w:rsid w:val="00602759"/>
    <w:rsid w:val="00604C6E"/>
    <w:rsid w:val="00635762"/>
    <w:rsid w:val="006601C4"/>
    <w:rsid w:val="006726AF"/>
    <w:rsid w:val="006D0163"/>
    <w:rsid w:val="006D3543"/>
    <w:rsid w:val="007079A6"/>
    <w:rsid w:val="007233F3"/>
    <w:rsid w:val="007323E3"/>
    <w:rsid w:val="0074312A"/>
    <w:rsid w:val="0075769D"/>
    <w:rsid w:val="00767E84"/>
    <w:rsid w:val="00791235"/>
    <w:rsid w:val="007A630D"/>
    <w:rsid w:val="007B6927"/>
    <w:rsid w:val="007C2282"/>
    <w:rsid w:val="007C26A4"/>
    <w:rsid w:val="007C4D9D"/>
    <w:rsid w:val="007F0CB7"/>
    <w:rsid w:val="007F4682"/>
    <w:rsid w:val="007F52F5"/>
    <w:rsid w:val="00807845"/>
    <w:rsid w:val="008107FA"/>
    <w:rsid w:val="00826068"/>
    <w:rsid w:val="00857107"/>
    <w:rsid w:val="00861668"/>
    <w:rsid w:val="00865DEF"/>
    <w:rsid w:val="008B5E6D"/>
    <w:rsid w:val="008C37EC"/>
    <w:rsid w:val="00917CE1"/>
    <w:rsid w:val="009305AF"/>
    <w:rsid w:val="00930943"/>
    <w:rsid w:val="0094784D"/>
    <w:rsid w:val="009569EB"/>
    <w:rsid w:val="009613C6"/>
    <w:rsid w:val="00963114"/>
    <w:rsid w:val="00963842"/>
    <w:rsid w:val="009A5A09"/>
    <w:rsid w:val="009B0597"/>
    <w:rsid w:val="009B5065"/>
    <w:rsid w:val="009C10A0"/>
    <w:rsid w:val="009C20F7"/>
    <w:rsid w:val="009F71D0"/>
    <w:rsid w:val="009F7DD0"/>
    <w:rsid w:val="00A0206A"/>
    <w:rsid w:val="00A02BF6"/>
    <w:rsid w:val="00A0477E"/>
    <w:rsid w:val="00A13ECE"/>
    <w:rsid w:val="00A27F8F"/>
    <w:rsid w:val="00A31855"/>
    <w:rsid w:val="00A44029"/>
    <w:rsid w:val="00A53226"/>
    <w:rsid w:val="00A55223"/>
    <w:rsid w:val="00A609FE"/>
    <w:rsid w:val="00A613D3"/>
    <w:rsid w:val="00AB1F0F"/>
    <w:rsid w:val="00AC1186"/>
    <w:rsid w:val="00AC6C18"/>
    <w:rsid w:val="00AE48A3"/>
    <w:rsid w:val="00AE5CB8"/>
    <w:rsid w:val="00B165F2"/>
    <w:rsid w:val="00B560F0"/>
    <w:rsid w:val="00B80E1F"/>
    <w:rsid w:val="00B81FE6"/>
    <w:rsid w:val="00B85DFE"/>
    <w:rsid w:val="00BA20CD"/>
    <w:rsid w:val="00BF4B62"/>
    <w:rsid w:val="00C26F1E"/>
    <w:rsid w:val="00C5132A"/>
    <w:rsid w:val="00C52A45"/>
    <w:rsid w:val="00C7059A"/>
    <w:rsid w:val="00C870D5"/>
    <w:rsid w:val="00C903FF"/>
    <w:rsid w:val="00C90980"/>
    <w:rsid w:val="00C917E0"/>
    <w:rsid w:val="00CD4CC2"/>
    <w:rsid w:val="00CE3B50"/>
    <w:rsid w:val="00D06E80"/>
    <w:rsid w:val="00D1637B"/>
    <w:rsid w:val="00D378C6"/>
    <w:rsid w:val="00D43DF0"/>
    <w:rsid w:val="00D45B7D"/>
    <w:rsid w:val="00D543AB"/>
    <w:rsid w:val="00D578B6"/>
    <w:rsid w:val="00D62E5B"/>
    <w:rsid w:val="00D651DA"/>
    <w:rsid w:val="00D80A3D"/>
    <w:rsid w:val="00D87017"/>
    <w:rsid w:val="00DA1AB7"/>
    <w:rsid w:val="00DB0AD2"/>
    <w:rsid w:val="00DC6734"/>
    <w:rsid w:val="00DE3F33"/>
    <w:rsid w:val="00E027F4"/>
    <w:rsid w:val="00E10C6C"/>
    <w:rsid w:val="00E20D0B"/>
    <w:rsid w:val="00E80763"/>
    <w:rsid w:val="00EB3B7F"/>
    <w:rsid w:val="00EB7E5E"/>
    <w:rsid w:val="00ED716B"/>
    <w:rsid w:val="00EF20F0"/>
    <w:rsid w:val="00F47ABB"/>
    <w:rsid w:val="00FA0DF4"/>
    <w:rsid w:val="00FC40CE"/>
    <w:rsid w:val="00FC50E7"/>
    <w:rsid w:val="00FC59DD"/>
    <w:rsid w:val="00FC731F"/>
    <w:rsid w:val="00FD042C"/>
    <w:rsid w:val="00FD5E15"/>
    <w:rsid w:val="00FE2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A7D98"/>
  <w15:docId w15:val="{184039DA-0D7E-475B-994C-57545373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7D"/>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5B7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45B7D"/>
    <w:rPr>
      <w:sz w:val="18"/>
      <w:szCs w:val="18"/>
    </w:rPr>
  </w:style>
  <w:style w:type="paragraph" w:styleId="Footer">
    <w:name w:val="footer"/>
    <w:basedOn w:val="Normal"/>
    <w:link w:val="FooterChar"/>
    <w:uiPriority w:val="99"/>
    <w:unhideWhenUsed/>
    <w:rsid w:val="00D45B7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D45B7D"/>
    <w:rPr>
      <w:sz w:val="18"/>
      <w:szCs w:val="18"/>
    </w:rPr>
  </w:style>
  <w:style w:type="table" w:styleId="TableGrid">
    <w:name w:val="Table Grid"/>
    <w:basedOn w:val="TableNormal"/>
    <w:uiPriority w:val="39"/>
    <w:rsid w:val="00D45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021B"/>
    <w:rPr>
      <w:color w:val="0563C1" w:themeColor="hyperlink"/>
      <w:u w:val="single"/>
    </w:rPr>
  </w:style>
  <w:style w:type="character" w:styleId="UnresolvedMention">
    <w:name w:val="Unresolved Mention"/>
    <w:basedOn w:val="DefaultParagraphFont"/>
    <w:uiPriority w:val="99"/>
    <w:semiHidden/>
    <w:unhideWhenUsed/>
    <w:rsid w:val="003F021B"/>
    <w:rPr>
      <w:color w:val="605E5C"/>
      <w:shd w:val="clear" w:color="auto" w:fill="E1DFDD"/>
    </w:rPr>
  </w:style>
  <w:style w:type="character" w:styleId="FollowedHyperlink">
    <w:name w:val="FollowedHyperlink"/>
    <w:basedOn w:val="DefaultParagraphFont"/>
    <w:uiPriority w:val="99"/>
    <w:semiHidden/>
    <w:unhideWhenUsed/>
    <w:rsid w:val="005D4C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3197">
      <w:bodyDiv w:val="1"/>
      <w:marLeft w:val="0"/>
      <w:marRight w:val="0"/>
      <w:marTop w:val="0"/>
      <w:marBottom w:val="0"/>
      <w:divBdr>
        <w:top w:val="none" w:sz="0" w:space="0" w:color="auto"/>
        <w:left w:val="none" w:sz="0" w:space="0" w:color="auto"/>
        <w:bottom w:val="none" w:sz="0" w:space="0" w:color="auto"/>
        <w:right w:val="none" w:sz="0" w:space="0" w:color="auto"/>
      </w:divBdr>
    </w:div>
    <w:div w:id="449516158">
      <w:bodyDiv w:val="1"/>
      <w:marLeft w:val="0"/>
      <w:marRight w:val="0"/>
      <w:marTop w:val="0"/>
      <w:marBottom w:val="0"/>
      <w:divBdr>
        <w:top w:val="none" w:sz="0" w:space="0" w:color="auto"/>
        <w:left w:val="none" w:sz="0" w:space="0" w:color="auto"/>
        <w:bottom w:val="none" w:sz="0" w:space="0" w:color="auto"/>
        <w:right w:val="none" w:sz="0" w:space="0" w:color="auto"/>
      </w:divBdr>
    </w:div>
    <w:div w:id="548760990">
      <w:bodyDiv w:val="1"/>
      <w:marLeft w:val="0"/>
      <w:marRight w:val="0"/>
      <w:marTop w:val="0"/>
      <w:marBottom w:val="0"/>
      <w:divBdr>
        <w:top w:val="none" w:sz="0" w:space="0" w:color="auto"/>
        <w:left w:val="none" w:sz="0" w:space="0" w:color="auto"/>
        <w:bottom w:val="none" w:sz="0" w:space="0" w:color="auto"/>
        <w:right w:val="none" w:sz="0" w:space="0" w:color="auto"/>
      </w:divBdr>
    </w:div>
    <w:div w:id="646401534">
      <w:bodyDiv w:val="1"/>
      <w:marLeft w:val="0"/>
      <w:marRight w:val="0"/>
      <w:marTop w:val="0"/>
      <w:marBottom w:val="0"/>
      <w:divBdr>
        <w:top w:val="none" w:sz="0" w:space="0" w:color="auto"/>
        <w:left w:val="none" w:sz="0" w:space="0" w:color="auto"/>
        <w:bottom w:val="none" w:sz="0" w:space="0" w:color="auto"/>
        <w:right w:val="none" w:sz="0" w:space="0" w:color="auto"/>
      </w:divBdr>
    </w:div>
    <w:div w:id="846022500">
      <w:bodyDiv w:val="1"/>
      <w:marLeft w:val="0"/>
      <w:marRight w:val="0"/>
      <w:marTop w:val="0"/>
      <w:marBottom w:val="0"/>
      <w:divBdr>
        <w:top w:val="none" w:sz="0" w:space="0" w:color="auto"/>
        <w:left w:val="none" w:sz="0" w:space="0" w:color="auto"/>
        <w:bottom w:val="none" w:sz="0" w:space="0" w:color="auto"/>
        <w:right w:val="none" w:sz="0" w:space="0" w:color="auto"/>
      </w:divBdr>
      <w:divsChild>
        <w:div w:id="1373266603">
          <w:marLeft w:val="0"/>
          <w:marRight w:val="0"/>
          <w:marTop w:val="0"/>
          <w:marBottom w:val="0"/>
          <w:divBdr>
            <w:top w:val="none" w:sz="0" w:space="0" w:color="auto"/>
            <w:left w:val="none" w:sz="0" w:space="0" w:color="auto"/>
            <w:bottom w:val="none" w:sz="0" w:space="0" w:color="auto"/>
            <w:right w:val="none" w:sz="0" w:space="0" w:color="auto"/>
          </w:divBdr>
        </w:div>
        <w:div w:id="916939918">
          <w:marLeft w:val="0"/>
          <w:marRight w:val="0"/>
          <w:marTop w:val="0"/>
          <w:marBottom w:val="0"/>
          <w:divBdr>
            <w:top w:val="none" w:sz="0" w:space="0" w:color="auto"/>
            <w:left w:val="none" w:sz="0" w:space="0" w:color="auto"/>
            <w:bottom w:val="none" w:sz="0" w:space="0" w:color="auto"/>
            <w:right w:val="none" w:sz="0" w:space="0" w:color="auto"/>
          </w:divBdr>
          <w:divsChild>
            <w:div w:id="1382903023">
              <w:marLeft w:val="0"/>
              <w:marRight w:val="0"/>
              <w:marTop w:val="0"/>
              <w:marBottom w:val="0"/>
              <w:divBdr>
                <w:top w:val="none" w:sz="0" w:space="0" w:color="auto"/>
                <w:left w:val="none" w:sz="0" w:space="0" w:color="auto"/>
                <w:bottom w:val="none" w:sz="0" w:space="0" w:color="auto"/>
                <w:right w:val="none" w:sz="0" w:space="0" w:color="auto"/>
              </w:divBdr>
              <w:divsChild>
                <w:div w:id="46952511">
                  <w:marLeft w:val="0"/>
                  <w:marRight w:val="0"/>
                  <w:marTop w:val="0"/>
                  <w:marBottom w:val="0"/>
                  <w:divBdr>
                    <w:top w:val="none" w:sz="0" w:space="0" w:color="auto"/>
                    <w:left w:val="none" w:sz="0" w:space="0" w:color="auto"/>
                    <w:bottom w:val="none" w:sz="0" w:space="0" w:color="auto"/>
                    <w:right w:val="none" w:sz="0" w:space="0" w:color="auto"/>
                  </w:divBdr>
                  <w:divsChild>
                    <w:div w:id="1783837222">
                      <w:marLeft w:val="-150"/>
                      <w:marRight w:val="0"/>
                      <w:marTop w:val="0"/>
                      <w:marBottom w:val="90"/>
                      <w:divBdr>
                        <w:top w:val="none" w:sz="0" w:space="0" w:color="auto"/>
                        <w:left w:val="none" w:sz="0" w:space="0" w:color="auto"/>
                        <w:bottom w:val="none" w:sz="0" w:space="0" w:color="auto"/>
                        <w:right w:val="none" w:sz="0" w:space="0" w:color="auto"/>
                      </w:divBdr>
                      <w:divsChild>
                        <w:div w:id="19050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779334">
      <w:bodyDiv w:val="1"/>
      <w:marLeft w:val="0"/>
      <w:marRight w:val="0"/>
      <w:marTop w:val="0"/>
      <w:marBottom w:val="0"/>
      <w:divBdr>
        <w:top w:val="none" w:sz="0" w:space="0" w:color="auto"/>
        <w:left w:val="none" w:sz="0" w:space="0" w:color="auto"/>
        <w:bottom w:val="none" w:sz="0" w:space="0" w:color="auto"/>
        <w:right w:val="none" w:sz="0" w:space="0" w:color="auto"/>
      </w:divBdr>
    </w:div>
    <w:div w:id="873888395">
      <w:bodyDiv w:val="1"/>
      <w:marLeft w:val="0"/>
      <w:marRight w:val="0"/>
      <w:marTop w:val="0"/>
      <w:marBottom w:val="0"/>
      <w:divBdr>
        <w:top w:val="none" w:sz="0" w:space="0" w:color="auto"/>
        <w:left w:val="none" w:sz="0" w:space="0" w:color="auto"/>
        <w:bottom w:val="none" w:sz="0" w:space="0" w:color="auto"/>
        <w:right w:val="none" w:sz="0" w:space="0" w:color="auto"/>
      </w:divBdr>
      <w:divsChild>
        <w:div w:id="1167864802">
          <w:marLeft w:val="0"/>
          <w:marRight w:val="0"/>
          <w:marTop w:val="0"/>
          <w:marBottom w:val="0"/>
          <w:divBdr>
            <w:top w:val="none" w:sz="0" w:space="0" w:color="auto"/>
            <w:left w:val="none" w:sz="0" w:space="0" w:color="auto"/>
            <w:bottom w:val="none" w:sz="0" w:space="0" w:color="auto"/>
            <w:right w:val="none" w:sz="0" w:space="0" w:color="auto"/>
          </w:divBdr>
        </w:div>
        <w:div w:id="1819764379">
          <w:marLeft w:val="0"/>
          <w:marRight w:val="0"/>
          <w:marTop w:val="0"/>
          <w:marBottom w:val="0"/>
          <w:divBdr>
            <w:top w:val="none" w:sz="0" w:space="0" w:color="auto"/>
            <w:left w:val="none" w:sz="0" w:space="0" w:color="auto"/>
            <w:bottom w:val="none" w:sz="0" w:space="0" w:color="auto"/>
            <w:right w:val="none" w:sz="0" w:space="0" w:color="auto"/>
          </w:divBdr>
        </w:div>
      </w:divsChild>
    </w:div>
    <w:div w:id="963073590">
      <w:bodyDiv w:val="1"/>
      <w:marLeft w:val="0"/>
      <w:marRight w:val="0"/>
      <w:marTop w:val="0"/>
      <w:marBottom w:val="0"/>
      <w:divBdr>
        <w:top w:val="none" w:sz="0" w:space="0" w:color="auto"/>
        <w:left w:val="none" w:sz="0" w:space="0" w:color="auto"/>
        <w:bottom w:val="none" w:sz="0" w:space="0" w:color="auto"/>
        <w:right w:val="none" w:sz="0" w:space="0" w:color="auto"/>
      </w:divBdr>
    </w:div>
    <w:div w:id="1073816718">
      <w:bodyDiv w:val="1"/>
      <w:marLeft w:val="0"/>
      <w:marRight w:val="0"/>
      <w:marTop w:val="0"/>
      <w:marBottom w:val="0"/>
      <w:divBdr>
        <w:top w:val="none" w:sz="0" w:space="0" w:color="auto"/>
        <w:left w:val="none" w:sz="0" w:space="0" w:color="auto"/>
        <w:bottom w:val="none" w:sz="0" w:space="0" w:color="auto"/>
        <w:right w:val="none" w:sz="0" w:space="0" w:color="auto"/>
      </w:divBdr>
    </w:div>
    <w:div w:id="1216114297">
      <w:bodyDiv w:val="1"/>
      <w:marLeft w:val="0"/>
      <w:marRight w:val="0"/>
      <w:marTop w:val="0"/>
      <w:marBottom w:val="0"/>
      <w:divBdr>
        <w:top w:val="none" w:sz="0" w:space="0" w:color="auto"/>
        <w:left w:val="none" w:sz="0" w:space="0" w:color="auto"/>
        <w:bottom w:val="none" w:sz="0" w:space="0" w:color="auto"/>
        <w:right w:val="none" w:sz="0" w:space="0" w:color="auto"/>
      </w:divBdr>
    </w:div>
    <w:div w:id="1415585196">
      <w:bodyDiv w:val="1"/>
      <w:marLeft w:val="0"/>
      <w:marRight w:val="0"/>
      <w:marTop w:val="0"/>
      <w:marBottom w:val="0"/>
      <w:divBdr>
        <w:top w:val="none" w:sz="0" w:space="0" w:color="auto"/>
        <w:left w:val="none" w:sz="0" w:space="0" w:color="auto"/>
        <w:bottom w:val="none" w:sz="0" w:space="0" w:color="auto"/>
        <w:right w:val="none" w:sz="0" w:space="0" w:color="auto"/>
      </w:divBdr>
    </w:div>
    <w:div w:id="1513913348">
      <w:bodyDiv w:val="1"/>
      <w:marLeft w:val="0"/>
      <w:marRight w:val="0"/>
      <w:marTop w:val="0"/>
      <w:marBottom w:val="0"/>
      <w:divBdr>
        <w:top w:val="none" w:sz="0" w:space="0" w:color="auto"/>
        <w:left w:val="none" w:sz="0" w:space="0" w:color="auto"/>
        <w:bottom w:val="none" w:sz="0" w:space="0" w:color="auto"/>
        <w:right w:val="none" w:sz="0" w:space="0" w:color="auto"/>
      </w:divBdr>
    </w:div>
    <w:div w:id="1538195545">
      <w:bodyDiv w:val="1"/>
      <w:marLeft w:val="0"/>
      <w:marRight w:val="0"/>
      <w:marTop w:val="0"/>
      <w:marBottom w:val="0"/>
      <w:divBdr>
        <w:top w:val="none" w:sz="0" w:space="0" w:color="auto"/>
        <w:left w:val="none" w:sz="0" w:space="0" w:color="auto"/>
        <w:bottom w:val="none" w:sz="0" w:space="0" w:color="auto"/>
        <w:right w:val="none" w:sz="0" w:space="0" w:color="auto"/>
      </w:divBdr>
    </w:div>
    <w:div w:id="1577936757">
      <w:bodyDiv w:val="1"/>
      <w:marLeft w:val="0"/>
      <w:marRight w:val="0"/>
      <w:marTop w:val="0"/>
      <w:marBottom w:val="0"/>
      <w:divBdr>
        <w:top w:val="none" w:sz="0" w:space="0" w:color="auto"/>
        <w:left w:val="none" w:sz="0" w:space="0" w:color="auto"/>
        <w:bottom w:val="none" w:sz="0" w:space="0" w:color="auto"/>
        <w:right w:val="none" w:sz="0" w:space="0" w:color="auto"/>
      </w:divBdr>
    </w:div>
    <w:div w:id="1585913370">
      <w:bodyDiv w:val="1"/>
      <w:marLeft w:val="0"/>
      <w:marRight w:val="0"/>
      <w:marTop w:val="0"/>
      <w:marBottom w:val="0"/>
      <w:divBdr>
        <w:top w:val="none" w:sz="0" w:space="0" w:color="auto"/>
        <w:left w:val="none" w:sz="0" w:space="0" w:color="auto"/>
        <w:bottom w:val="none" w:sz="0" w:space="0" w:color="auto"/>
        <w:right w:val="none" w:sz="0" w:space="0" w:color="auto"/>
      </w:divBdr>
    </w:div>
    <w:div w:id="1729260703">
      <w:bodyDiv w:val="1"/>
      <w:marLeft w:val="0"/>
      <w:marRight w:val="0"/>
      <w:marTop w:val="0"/>
      <w:marBottom w:val="0"/>
      <w:divBdr>
        <w:top w:val="none" w:sz="0" w:space="0" w:color="auto"/>
        <w:left w:val="none" w:sz="0" w:space="0" w:color="auto"/>
        <w:bottom w:val="none" w:sz="0" w:space="0" w:color="auto"/>
        <w:right w:val="none" w:sz="0" w:space="0" w:color="auto"/>
      </w:divBdr>
      <w:divsChild>
        <w:div w:id="231043905">
          <w:marLeft w:val="0"/>
          <w:marRight w:val="0"/>
          <w:marTop w:val="0"/>
          <w:marBottom w:val="0"/>
          <w:divBdr>
            <w:top w:val="none" w:sz="0" w:space="0" w:color="auto"/>
            <w:left w:val="none" w:sz="0" w:space="0" w:color="auto"/>
            <w:bottom w:val="none" w:sz="0" w:space="0" w:color="auto"/>
            <w:right w:val="none" w:sz="0" w:space="0" w:color="auto"/>
          </w:divBdr>
        </w:div>
        <w:div w:id="748887808">
          <w:marLeft w:val="0"/>
          <w:marRight w:val="0"/>
          <w:marTop w:val="0"/>
          <w:marBottom w:val="0"/>
          <w:divBdr>
            <w:top w:val="none" w:sz="0" w:space="0" w:color="auto"/>
            <w:left w:val="none" w:sz="0" w:space="0" w:color="auto"/>
            <w:bottom w:val="none" w:sz="0" w:space="0" w:color="auto"/>
            <w:right w:val="none" w:sz="0" w:space="0" w:color="auto"/>
          </w:divBdr>
        </w:div>
      </w:divsChild>
    </w:div>
    <w:div w:id="1830486811">
      <w:bodyDiv w:val="1"/>
      <w:marLeft w:val="0"/>
      <w:marRight w:val="0"/>
      <w:marTop w:val="0"/>
      <w:marBottom w:val="0"/>
      <w:divBdr>
        <w:top w:val="none" w:sz="0" w:space="0" w:color="auto"/>
        <w:left w:val="none" w:sz="0" w:space="0" w:color="auto"/>
        <w:bottom w:val="none" w:sz="0" w:space="0" w:color="auto"/>
        <w:right w:val="none" w:sz="0" w:space="0" w:color="auto"/>
      </w:divBdr>
    </w:div>
    <w:div w:id="1867791160">
      <w:bodyDiv w:val="1"/>
      <w:marLeft w:val="0"/>
      <w:marRight w:val="0"/>
      <w:marTop w:val="0"/>
      <w:marBottom w:val="0"/>
      <w:divBdr>
        <w:top w:val="none" w:sz="0" w:space="0" w:color="auto"/>
        <w:left w:val="none" w:sz="0" w:space="0" w:color="auto"/>
        <w:bottom w:val="none" w:sz="0" w:space="0" w:color="auto"/>
        <w:right w:val="none" w:sz="0" w:space="0" w:color="auto"/>
      </w:divBdr>
    </w:div>
    <w:div w:id="1909263563">
      <w:bodyDiv w:val="1"/>
      <w:marLeft w:val="0"/>
      <w:marRight w:val="0"/>
      <w:marTop w:val="0"/>
      <w:marBottom w:val="0"/>
      <w:divBdr>
        <w:top w:val="none" w:sz="0" w:space="0" w:color="auto"/>
        <w:left w:val="none" w:sz="0" w:space="0" w:color="auto"/>
        <w:bottom w:val="none" w:sz="0" w:space="0" w:color="auto"/>
        <w:right w:val="none" w:sz="0" w:space="0" w:color="auto"/>
      </w:divBdr>
    </w:div>
    <w:div w:id="1987468306">
      <w:bodyDiv w:val="1"/>
      <w:marLeft w:val="0"/>
      <w:marRight w:val="0"/>
      <w:marTop w:val="0"/>
      <w:marBottom w:val="0"/>
      <w:divBdr>
        <w:top w:val="none" w:sz="0" w:space="0" w:color="auto"/>
        <w:left w:val="none" w:sz="0" w:space="0" w:color="auto"/>
        <w:bottom w:val="none" w:sz="0" w:space="0" w:color="auto"/>
        <w:right w:val="none" w:sz="0" w:space="0" w:color="auto"/>
      </w:divBdr>
    </w:div>
    <w:div w:id="2101101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urworldindata.org/grapher/gdp-per-capita-maddison?tab=chart&amp;time=1850..1940&amp;country=~JPN" TargetMode="External"/><Relationship Id="rId18" Type="http://schemas.openxmlformats.org/officeDocument/2006/relationships/hyperlink" Target="https://books.google.co.uk/books?hl=Eng&amp;lr=&amp;id=J8LFNt_PHqMC&amp;oi=fnd&amp;pg=PP15&amp;dq=japan+democracy&amp;ots=yBrGXiPUAO&amp;sig=cNRxKvpHGqKg-C-aGd1TmWSgDi0&amp;redir_esc=y" TargetMode="External"/><Relationship Id="rId26" Type="http://schemas.openxmlformats.org/officeDocument/2006/relationships/hyperlink" Target="https://muse.jhu.edu/book/28454" TargetMode="External"/><Relationship Id="rId3" Type="http://schemas.openxmlformats.org/officeDocument/2006/relationships/settings" Target="settings.xml"/><Relationship Id="rId21" Type="http://schemas.openxmlformats.org/officeDocument/2006/relationships/hyperlink" Target="https://libgen.is/book/index.php?md5=F8E52476A69DBCE0E80BA132BA856766" TargetMode="External"/><Relationship Id="rId7" Type="http://schemas.openxmlformats.org/officeDocument/2006/relationships/image" Target="media/image1.png"/><Relationship Id="rId12" Type="http://schemas.openxmlformats.org/officeDocument/2006/relationships/hyperlink" Target="http://joseluisoreiro.com.br/site/link/799ef34b72637c0aa997dd5fdab926acc4d86cc5.pdf" TargetMode="External"/><Relationship Id="rId17" Type="http://schemas.openxmlformats.org/officeDocument/2006/relationships/hyperlink" Target="https://www.nber.org/system/files/chapters/c7433/c7433.pdf" TargetMode="External"/><Relationship Id="rId25" Type="http://schemas.openxmlformats.org/officeDocument/2006/relationships/hyperlink" Target="https://ourworldindata.org/grapher/democracy-index-eiu?tab=chart&amp;country=~CHN" TargetMode="External"/><Relationship Id="rId2" Type="http://schemas.openxmlformats.org/officeDocument/2006/relationships/styles" Target="styles.xml"/><Relationship Id="rId16" Type="http://schemas.openxmlformats.org/officeDocument/2006/relationships/hyperlink" Target="https://www.theguardian.com/world/2023/sep/11/have-we-reached-peak-china-how-the-booming-middle-class-hit-a-brick-wall" TargetMode="External"/><Relationship Id="rId20" Type="http://schemas.openxmlformats.org/officeDocument/2006/relationships/hyperlink" Target="https://pressbooks.pub/abriefhistory/chapter/making-connections-between-events-the-industrial-revolu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ourworldindata.org/grapher/gdp-vs-services-gdp?time=1978..latest&amp;country=~CHN" TargetMode="External"/><Relationship Id="rId5" Type="http://schemas.openxmlformats.org/officeDocument/2006/relationships/footnotes" Target="footnotes.xml"/><Relationship Id="rId15" Type="http://schemas.openxmlformats.org/officeDocument/2006/relationships/hyperlink" Target="https://www.britannica.com/topic/shogunate" TargetMode="External"/><Relationship Id="rId23" Type="http://schemas.openxmlformats.org/officeDocument/2006/relationships/hyperlink" Target="https://en.m.wikipedia.org/wiki/File:Historic_world_GDP_per_capita.sv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arxists.org/archive/marx/works/1867-c1/"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yperlink" Target="https://ourworldindata.org/grapher/gdp-per-capita-maddison?tab=chart&amp;time=1978..latest&amp;country=~CHN" TargetMode="External"/><Relationship Id="rId22" Type="http://schemas.openxmlformats.org/officeDocument/2006/relationships/hyperlink" Target="https://en.wikipedia.org/wiki/Industrial_Revolution" TargetMode="External"/><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ltLang="zh-CN"/>
              <a:t>GDP per capita</a:t>
            </a:r>
            <a:r>
              <a:rPr lang="en-GB" altLang="zh-CN" baseline="0"/>
              <a:t> in China from 1978 to 2018</a:t>
            </a:r>
            <a:endParaRPr lang="en-GB"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8.3469816272965874E-2"/>
          <c:y val="0.15319444444444447"/>
          <c:w val="0.83764129483814509"/>
          <c:h val="0.69810987168270644"/>
        </c:manualLayout>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exp"/>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Sheet1!$R$28:$R$68</c:f>
              <c:numCache>
                <c:formatCode>General</c:formatCode>
                <c:ptCount val="41"/>
                <c:pt idx="0">
                  <c:v>1744</c:v>
                </c:pt>
                <c:pt idx="1">
                  <c:v>1859</c:v>
                </c:pt>
                <c:pt idx="2">
                  <c:v>1930</c:v>
                </c:pt>
                <c:pt idx="3">
                  <c:v>1962</c:v>
                </c:pt>
                <c:pt idx="4">
                  <c:v>2128</c:v>
                </c:pt>
                <c:pt idx="5">
                  <c:v>2227</c:v>
                </c:pt>
                <c:pt idx="6">
                  <c:v>2444</c:v>
                </c:pt>
                <c:pt idx="7">
                  <c:v>2619</c:v>
                </c:pt>
                <c:pt idx="8">
                  <c:v>2748</c:v>
                </c:pt>
                <c:pt idx="9">
                  <c:v>2931</c:v>
                </c:pt>
                <c:pt idx="10">
                  <c:v>3045</c:v>
                </c:pt>
                <c:pt idx="11">
                  <c:v>3022</c:v>
                </c:pt>
                <c:pt idx="12">
                  <c:v>2982</c:v>
                </c:pt>
                <c:pt idx="13">
                  <c:v>3051</c:v>
                </c:pt>
                <c:pt idx="14">
                  <c:v>3227</c:v>
                </c:pt>
                <c:pt idx="15">
                  <c:v>3506</c:v>
                </c:pt>
                <c:pt idx="16">
                  <c:v>3730</c:v>
                </c:pt>
                <c:pt idx="17">
                  <c:v>3999</c:v>
                </c:pt>
                <c:pt idx="18">
                  <c:v>4219</c:v>
                </c:pt>
                <c:pt idx="19">
                  <c:v>4310</c:v>
                </c:pt>
                <c:pt idx="20">
                  <c:v>4309</c:v>
                </c:pt>
                <c:pt idx="21">
                  <c:v>4466</c:v>
                </c:pt>
                <c:pt idx="22">
                  <c:v>4730</c:v>
                </c:pt>
                <c:pt idx="23">
                  <c:v>4995</c:v>
                </c:pt>
                <c:pt idx="24">
                  <c:v>5343</c:v>
                </c:pt>
                <c:pt idx="25">
                  <c:v>5649</c:v>
                </c:pt>
                <c:pt idx="26">
                  <c:v>6067</c:v>
                </c:pt>
                <c:pt idx="27">
                  <c:v>6626</c:v>
                </c:pt>
                <c:pt idx="28">
                  <c:v>7271</c:v>
                </c:pt>
                <c:pt idx="29">
                  <c:v>7895</c:v>
                </c:pt>
                <c:pt idx="30">
                  <c:v>8190</c:v>
                </c:pt>
                <c:pt idx="31">
                  <c:v>8734</c:v>
                </c:pt>
                <c:pt idx="32">
                  <c:v>9658</c:v>
                </c:pt>
                <c:pt idx="33">
                  <c:v>10221</c:v>
                </c:pt>
                <c:pt idx="34">
                  <c:v>10680</c:v>
                </c:pt>
                <c:pt idx="35">
                  <c:v>11328</c:v>
                </c:pt>
                <c:pt idx="36">
                  <c:v>11944</c:v>
                </c:pt>
                <c:pt idx="37">
                  <c:v>12244</c:v>
                </c:pt>
                <c:pt idx="38">
                  <c:v>12569</c:v>
                </c:pt>
                <c:pt idx="39">
                  <c:v>12733</c:v>
                </c:pt>
                <c:pt idx="40">
                  <c:v>13101</c:v>
                </c:pt>
              </c:numCache>
            </c:numRef>
          </c:xVal>
          <c:yVal>
            <c:numRef>
              <c:f>Sheet1!$S$28:$S$68</c:f>
              <c:numCache>
                <c:formatCode>General</c:formatCode>
                <c:ptCount val="41"/>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numCache>
            </c:numRef>
          </c:yVal>
          <c:smooth val="0"/>
          <c:extLst>
            <c:ext xmlns:c16="http://schemas.microsoft.com/office/drawing/2014/chart" uri="{C3380CC4-5D6E-409C-BE32-E72D297353CC}">
              <c16:uniqueId val="{00000004-7F39-4C3C-A495-4D1BA0D235C8}"/>
            </c:ext>
          </c:extLst>
        </c:ser>
        <c:dLbls>
          <c:showLegendKey val="0"/>
          <c:showVal val="0"/>
          <c:showCatName val="0"/>
          <c:showSerName val="0"/>
          <c:showPercent val="0"/>
          <c:showBubbleSize val="0"/>
        </c:dLbls>
        <c:axId val="1853109567"/>
        <c:axId val="1852462527"/>
      </c:scatterChart>
      <c:valAx>
        <c:axId val="18531095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ltLang="zh-CN"/>
                  <a:t>GDP</a:t>
                </a:r>
                <a:r>
                  <a:rPr lang="en-GB" altLang="zh-CN" baseline="0"/>
                  <a:t> per capita (measured in US$ in 2011 price)</a:t>
                </a:r>
                <a:endParaRPr lang="en-GB" altLang="zh-C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2462527"/>
        <c:crosses val="autoZero"/>
        <c:crossBetween val="midCat"/>
      </c:valAx>
      <c:valAx>
        <c:axId val="18524625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310956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CD242-682D-4EF6-91EE-B803C6C0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9635</TotalTime>
  <Pages>9</Pages>
  <Words>2785</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87</cp:revision>
  <dcterms:created xsi:type="dcterms:W3CDTF">2024-01-24T14:39:00Z</dcterms:created>
  <dcterms:modified xsi:type="dcterms:W3CDTF">2024-02-05T01:36:00Z</dcterms:modified>
</cp:coreProperties>
</file>