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BADD4ED" wp14:textId="24B2829C">
      <w:r w:rsidR="3A268359">
        <w:rPr/>
        <w:t>速乾Tシャツ</w:t>
      </w:r>
    </w:p>
    <w:p w:rsidR="2F4266B3" w:rsidRDefault="2F4266B3" w14:paraId="20995D4A" w14:textId="640CE51F"/>
    <w:p w:rsidR="3A268359" w:rsidRDefault="3A268359" w14:paraId="5F386409" w14:textId="13B3B311">
      <w:r w:rsidR="3A268359">
        <w:rPr/>
        <w:t>ID；item006</w:t>
      </w:r>
    </w:p>
    <w:p w:rsidR="2F4266B3" w:rsidRDefault="2F4266B3" w14:paraId="38A59702" w14:textId="3C1757A5"/>
    <w:p w:rsidR="3A268359" w:rsidRDefault="3A268359" w14:paraId="5D49079E" w14:textId="123D0E9B">
      <w:r w:rsidR="3A268359">
        <w:rPr/>
        <w:t>カテゴリ：ファッション</w:t>
      </w:r>
    </w:p>
    <w:p w:rsidR="3A268359" w:rsidP="2F4266B3" w:rsidRDefault="3A268359" w14:paraId="3F816F8B" w14:textId="4912AF0F">
      <w:pPr>
        <w:pStyle w:val="Normal"/>
      </w:pPr>
      <w:r w:rsidR="3A268359">
        <w:rPr/>
        <w:t>説明：汗をかいてもすぐに乾く素材で、夏の外出や運動にも快適。肌触りもサラサラ。</w:t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4FC5EB"/>
    <w:rsid w:val="2F4266B3"/>
    <w:rsid w:val="364FC5EB"/>
    <w:rsid w:val="3A268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64FC5EB"/>
  <w15:chartTrackingRefBased/>
  <w15:docId w15:val="{7A076521-0DDF-47EC-8BC8-7D06C91CD9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2025-07-15T02:26:41.9930970Z</dcterms:created>
  <dcterms:modified xsi:type="dcterms:W3CDTF">2025-07-15T02:27:08.1894594Z</dcterms:modified>
  <dc:creator>Maruyama, Yuko</dc:creator>
  <lastModifiedBy>Maruyama, Yuko</lastModifiedBy>
</coreProperties>
</file>