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Model:.1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bare mfccs, not normalised,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Architecture: 128, 128, 128, 128; l2 regularizers(0.002, 0.03, 0.03, 0.002); DropOut(0.02).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Results: 61% validation, 77% training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Conclusion/Recommendations: Overfitting, check problematic samples.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: .2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Arrays with k-fold validation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Architecture: Similar architecture to .1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Results: 78% validation, 85-90% training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: .3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removed soprano soubrette and soprano spinto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Architecture: 128, 256, 256, 128; l2 regularizers(0.0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.4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male only, standardised, shuffled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architecture: 128, 80, 80; dropout: 0.4, regularizers l2; 0.09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= 70% validation(k-fold), 83-85% highest training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recommendation: more data.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