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53CEA" w14:textId="77777777" w:rsidR="00000000" w:rsidRDefault="00816383">
      <w:pPr>
        <w:spacing w:line="180" w:lineRule="atLeast"/>
        <w:jc w:val="center"/>
        <w:divId w:val="1265112151"/>
        <w:rPr>
          <w:rFonts w:eastAsia="Times New Roman"/>
          <w:color w:val="000000"/>
          <w:sz w:val="18"/>
          <w:szCs w:val="18"/>
        </w:rPr>
      </w:pPr>
      <w:r>
        <w:rPr>
          <w:rFonts w:eastAsia="Times New Roman"/>
          <w:noProof/>
          <w:color w:val="000000"/>
          <w:sz w:val="18"/>
          <w:szCs w:val="18"/>
        </w:rPr>
        <w:drawing>
          <wp:inline distT="0" distB="0" distL="0" distR="0" wp14:anchorId="51883B86" wp14:editId="72605F04">
            <wp:extent cx="1524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1524000" cy="1143000"/>
                    </a:xfrm>
                    <a:prstGeom prst="rect">
                      <a:avLst/>
                    </a:prstGeom>
                    <a:noFill/>
                    <a:ln>
                      <a:noFill/>
                    </a:ln>
                  </pic:spPr>
                </pic:pic>
              </a:graphicData>
            </a:graphic>
          </wp:inline>
        </w:drawing>
      </w:r>
    </w:p>
    <w:p w14:paraId="7F5E97C0" w14:textId="77777777" w:rsidR="00000000" w:rsidRDefault="00816383">
      <w:pPr>
        <w:spacing w:line="390" w:lineRule="atLeast"/>
        <w:jc w:val="center"/>
        <w:divId w:val="323749285"/>
        <w:rPr>
          <w:rFonts w:eastAsia="Times New Roman"/>
          <w:b/>
          <w:bCs/>
          <w:caps/>
          <w:color w:val="000000"/>
          <w:sz w:val="20"/>
          <w:szCs w:val="20"/>
        </w:rPr>
      </w:pPr>
      <w:r>
        <w:rPr>
          <w:rFonts w:eastAsia="Times New Roman"/>
          <w:b/>
          <w:bCs/>
          <w:caps/>
          <w:color w:val="000000"/>
          <w:sz w:val="20"/>
          <w:szCs w:val="20"/>
        </w:rPr>
        <w:t>МОНГОЛ УЛСЫН ЭРҮҮЛ МЭНД, НИЙГМИЙН ХАМГААЛЛЫН САЙД, ХӨДӨӨ АЖ АХУЙ, ҮЙЛДВЭРИЙН САЙДЫН ТУШААЛ</w:t>
      </w:r>
    </w:p>
    <w:p w14:paraId="6AF08A2C" w14:textId="77777777" w:rsidR="00000000" w:rsidRDefault="00816383">
      <w:pPr>
        <w:spacing w:line="390" w:lineRule="atLeast"/>
        <w:jc w:val="center"/>
        <w:divId w:val="720206504"/>
        <w:rPr>
          <w:rFonts w:eastAsia="Times New Roman"/>
          <w:b/>
          <w:bCs/>
          <w:caps/>
          <w:color w:val="000000"/>
          <w:sz w:val="20"/>
          <w:szCs w:val="20"/>
        </w:rPr>
      </w:pPr>
      <w:r>
        <w:rPr>
          <w:rFonts w:eastAsia="Times New Roman"/>
          <w:b/>
          <w:bCs/>
          <w:caps/>
          <w:color w:val="000000"/>
          <w:sz w:val="20"/>
          <w:szCs w:val="20"/>
        </w:rPr>
        <w:t>ХӨДӨЛМӨРИЙН АЮУЛГҮЙ АЖИЛЛАГААНЫ ЗААВА</w:t>
      </w:r>
      <w:r>
        <w:rPr>
          <w:rFonts w:eastAsia="Times New Roman"/>
          <w:b/>
          <w:bCs/>
          <w:caps/>
          <w:color w:val="000000"/>
          <w:sz w:val="20"/>
          <w:szCs w:val="20"/>
        </w:rPr>
        <w:t>РЧИЛГА БАТАЛЖ, МӨРДҮҮЛЭХ ТУХАЙ</w:t>
      </w:r>
    </w:p>
    <w:p w14:paraId="28F1A9B4" w14:textId="77777777" w:rsidR="00000000" w:rsidRDefault="00816383">
      <w:pPr>
        <w:spacing w:line="180" w:lineRule="atLeast"/>
        <w:divId w:val="1260022381"/>
        <w:rPr>
          <w:rFonts w:eastAsia="Times New Roman"/>
          <w:color w:val="275DFF"/>
          <w:sz w:val="20"/>
          <w:szCs w:val="20"/>
        </w:rPr>
      </w:pPr>
      <w:r>
        <w:rPr>
          <w:rFonts w:eastAsia="Times New Roman"/>
          <w:color w:val="275DFF"/>
          <w:sz w:val="20"/>
          <w:szCs w:val="20"/>
        </w:rPr>
        <w:t>1996 оны 11 дүгээр сарын 4-ний өдөр</w:t>
      </w:r>
    </w:p>
    <w:p w14:paraId="5A0831A2" w14:textId="77777777" w:rsidR="00000000" w:rsidRDefault="00816383">
      <w:pPr>
        <w:spacing w:line="180" w:lineRule="atLeast"/>
        <w:jc w:val="center"/>
        <w:divId w:val="1879855752"/>
        <w:rPr>
          <w:rFonts w:eastAsia="Times New Roman"/>
          <w:color w:val="275DFF"/>
          <w:sz w:val="20"/>
          <w:szCs w:val="20"/>
        </w:rPr>
      </w:pPr>
      <w:r>
        <w:rPr>
          <w:rFonts w:eastAsia="Times New Roman"/>
          <w:color w:val="275DFF"/>
          <w:sz w:val="20"/>
          <w:szCs w:val="20"/>
        </w:rPr>
        <w:t>Дугаар А/288, А/68</w:t>
      </w:r>
    </w:p>
    <w:p w14:paraId="07650C7D" w14:textId="77777777" w:rsidR="00000000" w:rsidRDefault="00816383">
      <w:pPr>
        <w:spacing w:line="180" w:lineRule="atLeast"/>
        <w:jc w:val="right"/>
        <w:divId w:val="1562248614"/>
        <w:rPr>
          <w:rFonts w:eastAsia="Times New Roman"/>
          <w:color w:val="275DFF"/>
          <w:sz w:val="20"/>
          <w:szCs w:val="20"/>
        </w:rPr>
      </w:pPr>
      <w:r>
        <w:rPr>
          <w:rFonts w:eastAsia="Times New Roman"/>
          <w:color w:val="275DFF"/>
          <w:sz w:val="20"/>
          <w:szCs w:val="20"/>
        </w:rPr>
        <w:t>Улаанбаатар хот</w:t>
      </w:r>
    </w:p>
    <w:p w14:paraId="4A9CDBD2" w14:textId="77777777" w:rsidR="00000000" w:rsidRDefault="00816383">
      <w:pPr>
        <w:spacing w:line="180" w:lineRule="atLeast"/>
        <w:divId w:val="901060038"/>
        <w:rPr>
          <w:rFonts w:eastAsia="Times New Roman"/>
          <w:color w:val="333333"/>
          <w:sz w:val="20"/>
          <w:szCs w:val="20"/>
        </w:rPr>
      </w:pPr>
      <w:r>
        <w:rPr>
          <w:rFonts w:eastAsia="Times New Roman"/>
          <w:color w:val="333333"/>
          <w:sz w:val="20"/>
          <w:szCs w:val="20"/>
        </w:rPr>
        <w:t>ТУШААХ нь:</w:t>
      </w:r>
    </w:p>
    <w:p w14:paraId="7EA9DAE8" w14:textId="77777777" w:rsidR="00000000" w:rsidRDefault="00816383">
      <w:pPr>
        <w:spacing w:line="180" w:lineRule="atLeast"/>
        <w:jc w:val="both"/>
        <w:divId w:val="1827550871"/>
        <w:rPr>
          <w:rFonts w:eastAsia="Times New Roman"/>
          <w:color w:val="333333"/>
          <w:sz w:val="20"/>
          <w:szCs w:val="20"/>
        </w:rPr>
      </w:pPr>
      <w:r>
        <w:rPr>
          <w:rFonts w:eastAsia="Times New Roman"/>
          <w:color w:val="333333"/>
          <w:sz w:val="20"/>
          <w:szCs w:val="20"/>
        </w:rPr>
        <w:t>1. Хөдөө аж ахуйн зарим механикжсан ажлын аюулгүй ажиллагааны зааварчилгыг хавсралт ёсоор баталж 1996 оны 11 дүгээр сарын 1-ний өдрөөс эхлэн өм</w:t>
      </w:r>
      <w:r>
        <w:rPr>
          <w:rFonts w:eastAsia="Times New Roman"/>
          <w:color w:val="333333"/>
          <w:sz w:val="20"/>
          <w:szCs w:val="20"/>
        </w:rPr>
        <w:t>чийн бүх хэлбэрийн аж ахуйн нэгжид мөрдүүлсүгэй.</w:t>
      </w:r>
    </w:p>
    <w:p w14:paraId="553FEB65" w14:textId="77777777" w:rsidR="00000000" w:rsidRDefault="00816383">
      <w:pPr>
        <w:spacing w:line="180" w:lineRule="atLeast"/>
        <w:jc w:val="both"/>
        <w:divId w:val="1677459459"/>
        <w:rPr>
          <w:rFonts w:eastAsia="Times New Roman"/>
          <w:color w:val="333333"/>
          <w:sz w:val="20"/>
          <w:szCs w:val="20"/>
        </w:rPr>
      </w:pPr>
      <w:r>
        <w:rPr>
          <w:rFonts w:eastAsia="Times New Roman"/>
          <w:color w:val="333333"/>
          <w:sz w:val="20"/>
          <w:szCs w:val="20"/>
        </w:rPr>
        <w:t>2. Хөдөө аж ахуйн механикжсан ажлын аюулгүй ажиллагааны энэхүү зааварчилгыг хөдөө аж ахуйн механикжсан ажил гүйцэтгэдэг бүх төрлийн өөрөө явагч механизмын жолооч нар болон туслах ажилчид, улирлын ажилд түр х</w:t>
      </w:r>
      <w:r>
        <w:rPr>
          <w:rFonts w:eastAsia="Times New Roman"/>
          <w:color w:val="333333"/>
          <w:sz w:val="20"/>
          <w:szCs w:val="20"/>
        </w:rPr>
        <w:t>угацаагаар ажиллагчдад зааж сургах, уншиж судлуулах ажлыг тодорхой төлөвлөгөөний дагуу зохион байгуулж, ажилдаа байнга мөрдүүлэх талаар арга хэмжээ авч хэрэгжүүлэхийг өмчийн бүх хэлбэрийн аж ахуйн нэгжийн дарга, захирал, ажил олгогч нарт үүрэг болгосугай.</w:t>
      </w:r>
    </w:p>
    <w:p w14:paraId="103657F0" w14:textId="77777777" w:rsidR="00000000" w:rsidRDefault="00816383">
      <w:pPr>
        <w:spacing w:line="180" w:lineRule="atLeast"/>
        <w:jc w:val="center"/>
        <w:divId w:val="394742323"/>
        <w:rPr>
          <w:rFonts w:eastAsia="Times New Roman"/>
          <w:color w:val="000000"/>
          <w:sz w:val="20"/>
          <w:szCs w:val="20"/>
        </w:rPr>
      </w:pPr>
      <w:r>
        <w:rPr>
          <w:rFonts w:eastAsia="Times New Roman"/>
          <w:color w:val="000000"/>
          <w:sz w:val="20"/>
          <w:szCs w:val="20"/>
        </w:rPr>
        <w:t>ЭРҮҮЛ МЭНД, НИЙГМИЙН ХАМГААЛЛЫН САЙД Л.ЗОРИГ</w:t>
      </w:r>
    </w:p>
    <w:p w14:paraId="0FD8484A" w14:textId="77777777" w:rsidR="00000000" w:rsidRDefault="00816383">
      <w:pPr>
        <w:spacing w:line="180" w:lineRule="atLeast"/>
        <w:jc w:val="center"/>
        <w:divId w:val="422998909"/>
        <w:rPr>
          <w:rFonts w:eastAsia="Times New Roman"/>
          <w:color w:val="000000"/>
          <w:sz w:val="20"/>
          <w:szCs w:val="20"/>
        </w:rPr>
      </w:pPr>
      <w:r>
        <w:rPr>
          <w:rFonts w:eastAsia="Times New Roman"/>
          <w:color w:val="000000"/>
          <w:sz w:val="20"/>
          <w:szCs w:val="20"/>
        </w:rPr>
        <w:t>ХӨДӨӨ АЖ АХУЙ, ҮЙЛДВЭРИЙН CАЙД Л.НЯМСАМБУУ</w:t>
      </w:r>
    </w:p>
    <w:p w14:paraId="7759F7E6" w14:textId="77777777" w:rsidR="00816383" w:rsidRDefault="00816383">
      <w:pPr>
        <w:spacing w:line="180" w:lineRule="atLeast"/>
        <w:divId w:val="477109237"/>
        <w:rPr>
          <w:rFonts w:eastAsia="Times New Roman"/>
          <w:color w:val="333333"/>
          <w:sz w:val="20"/>
          <w:szCs w:val="20"/>
        </w:rPr>
      </w:pPr>
      <w:r>
        <w:rPr>
          <w:rFonts w:eastAsia="Times New Roman"/>
          <w:color w:val="333333"/>
          <w:sz w:val="20"/>
          <w:szCs w:val="20"/>
        </w:rPr>
        <w:t>1996 оны 12 дугаар сарын 25-ны өдөр улсын бүртгэлийн 926 дугаарт бүртгэсэн</w:t>
      </w:r>
    </w:p>
    <w:sectPr w:rsidR="00816383">
      <w:pgSz w:w="11909" w:h="16834"/>
      <w:pgMar w:top="864" w:right="864" w:bottom="864" w:left="144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151E"/>
    <w:rsid w:val="0055151E"/>
    <w:rsid w:val="00816383"/>
  </w:rsids>
  <m:mathPr>
    <m:mathFont m:val="Cambria Math"/>
    <m:brkBin m:val="before"/>
    <m:brkBinSub m:val="--"/>
    <m:smallFrac m:val="0"/>
    <m:dispDef/>
    <m:lMargin m:val="0"/>
    <m:rMargin m:val="0"/>
    <m:defJc m:val="centerGroup"/>
    <m:wrapIndent m:val="1440"/>
    <m:intLim m:val="subSup"/>
    <m:naryLim m:val="undOvr"/>
  </m:mathPr>
  <w:attachedSchema w:val="urn:schemas-microsoft-com:office:doc"/>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447143"/>
  <w15:chartTrackingRefBased/>
  <w15:docId w15:val="{1CD2E242-D6C2-4332-9D6A-941F3946C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6">
    <w:name w:val="heading 6"/>
    <w:basedOn w:val="Normal"/>
    <w:link w:val="Heading6Char"/>
    <w:uiPriority w:val="9"/>
    <w:qFormat/>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0000"/>
      <w:u w:val="none"/>
      <w:effect w:val="none"/>
    </w:rPr>
  </w:style>
  <w:style w:type="character" w:styleId="FollowedHyperlink">
    <w:name w:val="FollowedHyperlink"/>
    <w:basedOn w:val="DefaultParagraphFont"/>
    <w:uiPriority w:val="99"/>
    <w:semiHidden/>
    <w:unhideWhenUsed/>
    <w:rPr>
      <w:strike w:val="0"/>
      <w:dstrike w:val="0"/>
      <w:color w:val="000000"/>
      <w:u w:val="none"/>
      <w:effect w:val="none"/>
    </w:rPr>
  </w:style>
  <w:style w:type="paragraph" w:customStyle="1" w:styleId="msonormal0">
    <w:name w:val="msonormal"/>
    <w:basedOn w:val="Normal"/>
    <w:pPr>
      <w:spacing w:after="150"/>
    </w:pPr>
  </w:style>
  <w:style w:type="paragraph" w:customStyle="1" w:styleId="right-rotate">
    <w:name w:val="right-rotate"/>
    <w:basedOn w:val="Normal"/>
    <w:pPr>
      <w:spacing w:before="100" w:beforeAutospacing="1" w:after="100" w:afterAutospacing="1"/>
    </w:pPr>
  </w:style>
  <w:style w:type="paragraph" w:customStyle="1" w:styleId="left-rotate">
    <w:name w:val="left-rotate"/>
    <w:basedOn w:val="Normal"/>
    <w:pPr>
      <w:spacing w:before="100" w:beforeAutospacing="1" w:after="100" w:afterAutospacing="1"/>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after="150"/>
    </w:pPr>
  </w:style>
  <w:style w:type="paragraph" w:customStyle="1" w:styleId="navbar">
    <w:name w:val="navbar"/>
    <w:basedOn w:val="Normal"/>
    <w:pPr>
      <w:spacing w:before="100" w:beforeAutospacing="1" w:after="100" w:afterAutospacing="1"/>
    </w:pPr>
    <w:rPr>
      <w:vanish/>
    </w:rPr>
  </w:style>
  <w:style w:type="paragraph" w:customStyle="1" w:styleId="sidebar-nav">
    <w:name w:val="sidebar-nav"/>
    <w:basedOn w:val="Normal"/>
    <w:pPr>
      <w:spacing w:before="100" w:beforeAutospacing="1" w:after="100" w:afterAutospacing="1"/>
    </w:pPr>
    <w:rPr>
      <w:vanish/>
    </w:rPr>
  </w:style>
  <w:style w:type="paragraph" w:customStyle="1" w:styleId="nom-title">
    <w:name w:val="nom-title"/>
    <w:basedOn w:val="Normal"/>
    <w:pPr>
      <w:spacing w:before="315" w:after="100" w:afterAutospacing="1" w:line="330" w:lineRule="atLeast"/>
      <w:jc w:val="center"/>
    </w:pPr>
    <w:rPr>
      <w:caps/>
      <w:color w:val="2E3B52"/>
      <w:sz w:val="17"/>
      <w:szCs w:val="17"/>
    </w:rPr>
  </w:style>
  <w:style w:type="paragraph" w:customStyle="1" w:styleId="nom-bottom-author">
    <w:name w:val="nom-bottom-author"/>
    <w:basedOn w:val="Normal"/>
    <w:pPr>
      <w:spacing w:before="1050" w:after="100" w:afterAutospacing="1"/>
    </w:pPr>
  </w:style>
  <w:style w:type="paragraph" w:customStyle="1" w:styleId="uk-text-center">
    <w:name w:val="uk-text-center"/>
    <w:basedOn w:val="Normal"/>
    <w:pPr>
      <w:spacing w:before="100" w:beforeAutospacing="1" w:after="100" w:afterAutospacing="1"/>
      <w:jc w:val="center"/>
    </w:pPr>
  </w:style>
  <w:style w:type="paragraph" w:customStyle="1" w:styleId="w-100">
    <w:name w:val="w-100"/>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title">
    <w:name w:val="title"/>
    <w:basedOn w:val="Normal"/>
    <w:pPr>
      <w:spacing w:before="100" w:beforeAutospacing="1" w:after="100" w:afterAutospacing="1"/>
    </w:pPr>
  </w:style>
  <w:style w:type="paragraph" w:customStyle="1" w:styleId="uk-accordion-title">
    <w:name w:val="uk-accordion-title"/>
    <w:basedOn w:val="Normal"/>
    <w:pPr>
      <w:spacing w:before="100" w:beforeAutospacing="1" w:after="100" w:afterAutospacing="1"/>
    </w:pPr>
  </w:style>
  <w:style w:type="paragraph" w:customStyle="1" w:styleId="title1">
    <w:name w:val="title1"/>
    <w:basedOn w:val="Normal"/>
    <w:pPr>
      <w:spacing w:line="330" w:lineRule="atLeast"/>
      <w:jc w:val="center"/>
    </w:pPr>
    <w:rPr>
      <w:b/>
      <w:bCs/>
      <w:caps/>
      <w:color w:val="2E3B52"/>
      <w:sz w:val="21"/>
      <w:szCs w:val="21"/>
    </w:rPr>
  </w:style>
  <w:style w:type="paragraph" w:customStyle="1" w:styleId="uk-accordion-title1">
    <w:name w:val="uk-accordion-title1"/>
    <w:basedOn w:val="Normal"/>
    <w:pPr>
      <w:spacing w:after="150" w:line="210" w:lineRule="atLeast"/>
    </w:pPr>
    <w:rPr>
      <w:b/>
      <w:bCs/>
      <w:color w:val="2E3B52"/>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112151">
      <w:marLeft w:val="0"/>
      <w:marRight w:val="0"/>
      <w:marTop w:val="0"/>
      <w:marBottom w:val="0"/>
      <w:divBdr>
        <w:top w:val="none" w:sz="0" w:space="0" w:color="auto"/>
        <w:left w:val="none" w:sz="0" w:space="0" w:color="auto"/>
        <w:bottom w:val="none" w:sz="0" w:space="0" w:color="auto"/>
        <w:right w:val="none" w:sz="0" w:space="0" w:color="auto"/>
      </w:divBdr>
      <w:divsChild>
        <w:div w:id="427891695">
          <w:marLeft w:val="15"/>
          <w:marRight w:val="0"/>
          <w:marTop w:val="0"/>
          <w:marBottom w:val="150"/>
          <w:divBdr>
            <w:top w:val="none" w:sz="0" w:space="0" w:color="auto"/>
            <w:left w:val="none" w:sz="0" w:space="0" w:color="auto"/>
            <w:bottom w:val="none" w:sz="0" w:space="0" w:color="auto"/>
            <w:right w:val="none" w:sz="0" w:space="0" w:color="auto"/>
          </w:divBdr>
          <w:divsChild>
            <w:div w:id="323749285">
              <w:marLeft w:val="0"/>
              <w:marRight w:val="0"/>
              <w:marTop w:val="0"/>
              <w:marBottom w:val="0"/>
              <w:divBdr>
                <w:top w:val="none" w:sz="0" w:space="0" w:color="auto"/>
                <w:left w:val="none" w:sz="0" w:space="0" w:color="auto"/>
                <w:bottom w:val="none" w:sz="0" w:space="0" w:color="auto"/>
                <w:right w:val="none" w:sz="0" w:space="0" w:color="auto"/>
              </w:divBdr>
            </w:div>
          </w:divsChild>
        </w:div>
        <w:div w:id="729840127">
          <w:marLeft w:val="15"/>
          <w:marRight w:val="0"/>
          <w:marTop w:val="0"/>
          <w:marBottom w:val="300"/>
          <w:divBdr>
            <w:top w:val="none" w:sz="0" w:space="0" w:color="auto"/>
            <w:left w:val="none" w:sz="0" w:space="0" w:color="auto"/>
            <w:bottom w:val="none" w:sz="0" w:space="0" w:color="auto"/>
            <w:right w:val="none" w:sz="0" w:space="0" w:color="auto"/>
          </w:divBdr>
          <w:divsChild>
            <w:div w:id="720206504">
              <w:marLeft w:val="0"/>
              <w:marRight w:val="0"/>
              <w:marTop w:val="0"/>
              <w:marBottom w:val="0"/>
              <w:divBdr>
                <w:top w:val="none" w:sz="0" w:space="0" w:color="auto"/>
                <w:left w:val="none" w:sz="0" w:space="0" w:color="auto"/>
                <w:bottom w:val="none" w:sz="0" w:space="0" w:color="auto"/>
                <w:right w:val="none" w:sz="0" w:space="0" w:color="auto"/>
              </w:divBdr>
            </w:div>
          </w:divsChild>
        </w:div>
        <w:div w:id="1260022381">
          <w:marLeft w:val="0"/>
          <w:marRight w:val="0"/>
          <w:marTop w:val="0"/>
          <w:marBottom w:val="0"/>
          <w:divBdr>
            <w:top w:val="none" w:sz="0" w:space="0" w:color="auto"/>
            <w:left w:val="none" w:sz="0" w:space="0" w:color="auto"/>
            <w:bottom w:val="none" w:sz="0" w:space="0" w:color="auto"/>
            <w:right w:val="none" w:sz="0" w:space="0" w:color="auto"/>
          </w:divBdr>
        </w:div>
        <w:div w:id="1879855752">
          <w:marLeft w:val="0"/>
          <w:marRight w:val="0"/>
          <w:marTop w:val="0"/>
          <w:marBottom w:val="0"/>
          <w:divBdr>
            <w:top w:val="none" w:sz="0" w:space="0" w:color="auto"/>
            <w:left w:val="none" w:sz="0" w:space="0" w:color="auto"/>
            <w:bottom w:val="none" w:sz="0" w:space="0" w:color="auto"/>
            <w:right w:val="none" w:sz="0" w:space="0" w:color="auto"/>
          </w:divBdr>
        </w:div>
        <w:div w:id="832379941">
          <w:marLeft w:val="0"/>
          <w:marRight w:val="0"/>
          <w:marTop w:val="0"/>
          <w:marBottom w:val="300"/>
          <w:divBdr>
            <w:top w:val="none" w:sz="0" w:space="0" w:color="auto"/>
            <w:left w:val="none" w:sz="0" w:space="0" w:color="auto"/>
            <w:bottom w:val="none" w:sz="0" w:space="0" w:color="auto"/>
            <w:right w:val="none" w:sz="0" w:space="0" w:color="auto"/>
          </w:divBdr>
          <w:divsChild>
            <w:div w:id="1562248614">
              <w:marLeft w:val="0"/>
              <w:marRight w:val="0"/>
              <w:marTop w:val="0"/>
              <w:marBottom w:val="0"/>
              <w:divBdr>
                <w:top w:val="none" w:sz="0" w:space="0" w:color="auto"/>
                <w:left w:val="none" w:sz="0" w:space="0" w:color="auto"/>
                <w:bottom w:val="none" w:sz="0" w:space="0" w:color="auto"/>
                <w:right w:val="none" w:sz="0" w:space="0" w:color="auto"/>
              </w:divBdr>
            </w:div>
          </w:divsChild>
        </w:div>
        <w:div w:id="1457480784">
          <w:marLeft w:val="0"/>
          <w:marRight w:val="0"/>
          <w:marTop w:val="0"/>
          <w:marBottom w:val="150"/>
          <w:divBdr>
            <w:top w:val="none" w:sz="0" w:space="0" w:color="auto"/>
            <w:left w:val="none" w:sz="0" w:space="0" w:color="auto"/>
            <w:bottom w:val="none" w:sz="0" w:space="0" w:color="auto"/>
            <w:right w:val="none" w:sz="0" w:space="0" w:color="auto"/>
          </w:divBdr>
          <w:divsChild>
            <w:div w:id="901060038">
              <w:marLeft w:val="0"/>
              <w:marRight w:val="0"/>
              <w:marTop w:val="0"/>
              <w:marBottom w:val="0"/>
              <w:divBdr>
                <w:top w:val="none" w:sz="0" w:space="0" w:color="auto"/>
                <w:left w:val="none" w:sz="0" w:space="0" w:color="auto"/>
                <w:bottom w:val="none" w:sz="0" w:space="0" w:color="auto"/>
                <w:right w:val="none" w:sz="0" w:space="0" w:color="auto"/>
              </w:divBdr>
            </w:div>
          </w:divsChild>
        </w:div>
        <w:div w:id="1663898468">
          <w:marLeft w:val="0"/>
          <w:marRight w:val="0"/>
          <w:marTop w:val="0"/>
          <w:marBottom w:val="150"/>
          <w:divBdr>
            <w:top w:val="none" w:sz="0" w:space="0" w:color="auto"/>
            <w:left w:val="none" w:sz="0" w:space="0" w:color="auto"/>
            <w:bottom w:val="none" w:sz="0" w:space="0" w:color="auto"/>
            <w:right w:val="none" w:sz="0" w:space="0" w:color="auto"/>
          </w:divBdr>
          <w:divsChild>
            <w:div w:id="1827550871">
              <w:marLeft w:val="0"/>
              <w:marRight w:val="0"/>
              <w:marTop w:val="0"/>
              <w:marBottom w:val="0"/>
              <w:divBdr>
                <w:top w:val="none" w:sz="0" w:space="0" w:color="auto"/>
                <w:left w:val="none" w:sz="0" w:space="0" w:color="auto"/>
                <w:bottom w:val="none" w:sz="0" w:space="0" w:color="auto"/>
                <w:right w:val="none" w:sz="0" w:space="0" w:color="auto"/>
              </w:divBdr>
            </w:div>
          </w:divsChild>
        </w:div>
        <w:div w:id="2066101459">
          <w:marLeft w:val="0"/>
          <w:marRight w:val="0"/>
          <w:marTop w:val="0"/>
          <w:marBottom w:val="150"/>
          <w:divBdr>
            <w:top w:val="none" w:sz="0" w:space="0" w:color="auto"/>
            <w:left w:val="none" w:sz="0" w:space="0" w:color="auto"/>
            <w:bottom w:val="none" w:sz="0" w:space="0" w:color="auto"/>
            <w:right w:val="none" w:sz="0" w:space="0" w:color="auto"/>
          </w:divBdr>
          <w:divsChild>
            <w:div w:id="1677459459">
              <w:marLeft w:val="0"/>
              <w:marRight w:val="0"/>
              <w:marTop w:val="0"/>
              <w:marBottom w:val="0"/>
              <w:divBdr>
                <w:top w:val="none" w:sz="0" w:space="0" w:color="auto"/>
                <w:left w:val="none" w:sz="0" w:space="0" w:color="auto"/>
                <w:bottom w:val="none" w:sz="0" w:space="0" w:color="auto"/>
                <w:right w:val="none" w:sz="0" w:space="0" w:color="auto"/>
              </w:divBdr>
            </w:div>
          </w:divsChild>
        </w:div>
        <w:div w:id="394742323">
          <w:marLeft w:val="0"/>
          <w:marRight w:val="0"/>
          <w:marTop w:val="0"/>
          <w:marBottom w:val="0"/>
          <w:divBdr>
            <w:top w:val="none" w:sz="0" w:space="0" w:color="auto"/>
            <w:left w:val="none" w:sz="0" w:space="0" w:color="auto"/>
            <w:bottom w:val="none" w:sz="0" w:space="0" w:color="auto"/>
            <w:right w:val="none" w:sz="0" w:space="0" w:color="auto"/>
          </w:divBdr>
        </w:div>
        <w:div w:id="422998909">
          <w:marLeft w:val="0"/>
          <w:marRight w:val="0"/>
          <w:marTop w:val="0"/>
          <w:marBottom w:val="0"/>
          <w:divBdr>
            <w:top w:val="none" w:sz="0" w:space="0" w:color="auto"/>
            <w:left w:val="none" w:sz="0" w:space="0" w:color="auto"/>
            <w:bottom w:val="none" w:sz="0" w:space="0" w:color="auto"/>
            <w:right w:val="none" w:sz="0" w:space="0" w:color="auto"/>
          </w:divBdr>
        </w:div>
        <w:div w:id="87505759">
          <w:marLeft w:val="0"/>
          <w:marRight w:val="0"/>
          <w:marTop w:val="0"/>
          <w:marBottom w:val="150"/>
          <w:divBdr>
            <w:top w:val="none" w:sz="0" w:space="0" w:color="auto"/>
            <w:left w:val="none" w:sz="0" w:space="0" w:color="auto"/>
            <w:bottom w:val="none" w:sz="0" w:space="0" w:color="auto"/>
            <w:right w:val="none" w:sz="0" w:space="0" w:color="auto"/>
          </w:divBdr>
          <w:divsChild>
            <w:div w:id="47710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https://legalinfo.mn/storage/uploads/files/soyombo1.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158</Words>
  <Characters>903</Characters>
  <Application>Microsoft Office Word</Application>
  <DocSecurity>0</DocSecurity>
  <Lines>7</Lines>
  <Paragraphs>2</Paragraphs>
  <ScaleCrop>false</ScaleCrop>
  <Company/>
  <LinksUpToDate>false</LinksUpToDate>
  <CharactersWithSpaces>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2026-09-05T05:07:00Z</dcterms:created>
  <dcterms:modified xsi:type="dcterms:W3CDTF">2026-09-05T05:07:00Z</dcterms:modified>
</cp:coreProperties>
</file>