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108" w:type="dxa"/>
        <w:tblLook w:val="0000" w:firstRow="0" w:lastRow="0" w:firstColumn="0" w:lastColumn="0" w:noHBand="0" w:noVBand="0"/>
      </w:tblPr>
      <w:tblGrid>
        <w:gridCol w:w="9180"/>
      </w:tblGrid>
      <w:tr w:rsidR="003E5ED9" w:rsidRPr="00B021A6" w:rsidTr="00AC19AF">
        <w:trPr>
          <w:trHeight w:val="2880"/>
          <w:jc w:val="center"/>
        </w:trPr>
        <w:tc>
          <w:tcPr>
            <w:tcW w:w="9180" w:type="dxa"/>
            <w:shd w:val="clear" w:color="auto" w:fill="auto"/>
          </w:tcPr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</w:rPr>
            </w:pPr>
            <w:r w:rsidRPr="003F4AD2">
              <w:rPr>
                <w:noProof/>
                <w:sz w:val="28"/>
                <w:szCs w:val="28"/>
                <w:lang w:eastAsia="en-US"/>
              </w:rPr>
              <w:drawing>
                <wp:inline distT="0" distB="0" distL="0" distR="0" wp14:anchorId="5E3134FA" wp14:editId="20CA545B">
                  <wp:extent cx="977900" cy="14605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typ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00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</w:rPr>
            </w:pPr>
          </w:p>
          <w:p w:rsidR="003F4AD2" w:rsidRPr="00680FDD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  <w:r w:rsidRPr="00680FDD">
              <w:rPr>
                <w:sz w:val="28"/>
                <w:szCs w:val="28"/>
                <w:lang w:val="pl-PL"/>
              </w:rPr>
              <w:t>POLITECHNIKA ŁÓDZKA</w:t>
            </w:r>
          </w:p>
          <w:p w:rsidR="003F4AD2" w:rsidRPr="00680FDD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  <w:r w:rsidRPr="003F4AD2">
              <w:rPr>
                <w:sz w:val="28"/>
                <w:szCs w:val="28"/>
                <w:lang w:val="pl-PL"/>
              </w:rPr>
              <w:t>INSTYTUT INFORMATYKI</w:t>
            </w: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</w:p>
          <w:p w:rsidR="003F4AD2" w:rsidRPr="003F4AD2" w:rsidRDefault="003F4AD2">
            <w:pPr>
              <w:pStyle w:val="NoSpacing"/>
              <w:jc w:val="center"/>
              <w:rPr>
                <w:sz w:val="28"/>
                <w:szCs w:val="28"/>
                <w:lang w:val="pl-PL"/>
              </w:rPr>
            </w:pPr>
            <w:r w:rsidRPr="003F4AD2">
              <w:rPr>
                <w:sz w:val="28"/>
                <w:szCs w:val="28"/>
                <w:lang w:val="pl-PL"/>
              </w:rPr>
              <w:t>PRACA DYPLOMOWA INŻYNIERSKA</w:t>
            </w:r>
          </w:p>
        </w:tc>
      </w:tr>
      <w:tr w:rsidR="003E5ED9" w:rsidRPr="00B021A6" w:rsidTr="00AC19AF">
        <w:trPr>
          <w:trHeight w:val="1440"/>
          <w:jc w:val="center"/>
        </w:trPr>
        <w:tc>
          <w:tcPr>
            <w:tcW w:w="9180" w:type="dxa"/>
            <w:tcBorders>
              <w:bottom w:val="single" w:sz="4" w:space="0" w:color="4F81BD"/>
            </w:tcBorders>
            <w:shd w:val="clear" w:color="auto" w:fill="auto"/>
            <w:vAlign w:val="center"/>
          </w:tcPr>
          <w:p w:rsidR="003F4AD2" w:rsidRPr="003F4AD2" w:rsidRDefault="003F4AD2" w:rsidP="003F4AD2">
            <w:pPr>
              <w:pStyle w:val="NoSpacing"/>
              <w:jc w:val="center"/>
              <w:rPr>
                <w:rFonts w:ascii="Cambria" w:hAnsi="Cambria"/>
                <w:sz w:val="80"/>
                <w:szCs w:val="80"/>
                <w:lang w:val="pl-PL"/>
              </w:rPr>
            </w:pPr>
          </w:p>
          <w:p w:rsidR="003E5ED9" w:rsidRPr="003F4AD2" w:rsidRDefault="003F4AD2" w:rsidP="003F4AD2">
            <w:pPr>
              <w:pStyle w:val="NoSpacing"/>
              <w:jc w:val="center"/>
              <w:rPr>
                <w:lang w:val="pl-PL"/>
              </w:rPr>
            </w:pPr>
            <w:r w:rsidRPr="003F4AD2">
              <w:rPr>
                <w:rFonts w:ascii="Cambria" w:hAnsi="Cambria"/>
                <w:sz w:val="80"/>
                <w:szCs w:val="80"/>
                <w:lang w:val="pl-PL"/>
              </w:rPr>
              <w:t>Interaktywne nauczanie bazodanowych języków zapytań</w:t>
            </w:r>
          </w:p>
        </w:tc>
      </w:tr>
      <w:tr w:rsidR="003E5ED9" w:rsidRPr="00B021A6" w:rsidTr="00AC19AF">
        <w:trPr>
          <w:trHeight w:val="720"/>
          <w:jc w:val="center"/>
        </w:trPr>
        <w:tc>
          <w:tcPr>
            <w:tcW w:w="9180" w:type="dxa"/>
            <w:tcBorders>
              <w:top w:val="single" w:sz="4" w:space="0" w:color="4F81BD"/>
            </w:tcBorders>
            <w:shd w:val="clear" w:color="auto" w:fill="auto"/>
            <w:vAlign w:val="center"/>
          </w:tcPr>
          <w:p w:rsidR="003E5ED9" w:rsidRPr="00680FDD" w:rsidRDefault="003E5ED9">
            <w:pPr>
              <w:pStyle w:val="NoSpacing"/>
              <w:jc w:val="center"/>
              <w:rPr>
                <w:lang w:val="pl-PL"/>
              </w:rPr>
            </w:pPr>
          </w:p>
        </w:tc>
      </w:tr>
      <w:tr w:rsidR="003E5ED9" w:rsidRPr="003F4AD2" w:rsidTr="00AC19AF">
        <w:trPr>
          <w:trHeight w:val="360"/>
          <w:jc w:val="center"/>
        </w:trPr>
        <w:tc>
          <w:tcPr>
            <w:tcW w:w="9180" w:type="dxa"/>
            <w:shd w:val="clear" w:color="auto" w:fill="auto"/>
            <w:vAlign w:val="center"/>
          </w:tcPr>
          <w:p w:rsidR="003E5ED9" w:rsidRPr="00FF15B2" w:rsidRDefault="003E5ED9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</w:p>
          <w:p w:rsidR="003E5ED9" w:rsidRPr="00FF15B2" w:rsidRDefault="003F4AD2" w:rsidP="00FF15B2">
            <w:pPr>
              <w:pStyle w:val="NoSpacing"/>
              <w:tabs>
                <w:tab w:val="left" w:pos="5436"/>
              </w:tabs>
              <w:rPr>
                <w:bCs/>
                <w:sz w:val="28"/>
                <w:szCs w:val="28"/>
                <w:lang w:val="pl-PL"/>
              </w:rPr>
            </w:pPr>
            <w:r w:rsidRPr="00FF15B2">
              <w:rPr>
                <w:bCs/>
                <w:sz w:val="28"/>
                <w:szCs w:val="28"/>
                <w:lang w:val="pl-PL"/>
              </w:rPr>
              <w:t>Autor</w:t>
            </w:r>
            <w:r w:rsidR="00240448" w:rsidRPr="00FF15B2">
              <w:rPr>
                <w:bCs/>
                <w:sz w:val="28"/>
                <w:szCs w:val="28"/>
                <w:lang w:val="pl-PL"/>
              </w:rPr>
              <w:t>:</w:t>
            </w:r>
            <w:r w:rsidRPr="00FF15B2">
              <w:rPr>
                <w:bCs/>
                <w:sz w:val="28"/>
                <w:szCs w:val="28"/>
                <w:lang w:val="pl-PL"/>
              </w:rPr>
              <w:t xml:space="preserve"> </w:t>
            </w:r>
            <w:r w:rsidRPr="00FF15B2">
              <w:rPr>
                <w:bCs/>
                <w:sz w:val="28"/>
                <w:szCs w:val="28"/>
                <w:lang w:val="pl-PL"/>
              </w:rPr>
              <w:tab/>
              <w:t>Promotor</w:t>
            </w:r>
            <w:r w:rsidR="00FF15B2">
              <w:rPr>
                <w:bCs/>
                <w:sz w:val="28"/>
                <w:szCs w:val="28"/>
                <w:lang w:val="pl-PL"/>
              </w:rPr>
              <w:t>:</w:t>
            </w:r>
          </w:p>
        </w:tc>
      </w:tr>
      <w:tr w:rsidR="003E5ED9" w:rsidRPr="003F4AD2" w:rsidTr="00AC19AF">
        <w:trPr>
          <w:trHeight w:val="360"/>
          <w:jc w:val="center"/>
        </w:trPr>
        <w:tc>
          <w:tcPr>
            <w:tcW w:w="9180" w:type="dxa"/>
            <w:shd w:val="clear" w:color="auto" w:fill="auto"/>
            <w:vAlign w:val="center"/>
          </w:tcPr>
          <w:p w:rsidR="003F4AD2" w:rsidRPr="003F4AD2" w:rsidRDefault="00240448" w:rsidP="00FF15B2">
            <w:pPr>
              <w:pStyle w:val="NoSpacing"/>
              <w:tabs>
                <w:tab w:val="left" w:pos="5436"/>
              </w:tabs>
              <w:rPr>
                <w:bCs/>
                <w:sz w:val="28"/>
                <w:szCs w:val="28"/>
                <w:lang w:val="pl-PL"/>
              </w:rPr>
            </w:pPr>
            <w:r w:rsidRPr="003F4AD2">
              <w:rPr>
                <w:bCs/>
                <w:sz w:val="28"/>
                <w:szCs w:val="28"/>
                <w:lang w:val="pl-PL"/>
              </w:rPr>
              <w:t>Łukasz Ochmański</w:t>
            </w:r>
            <w:r w:rsidR="003F4AD2" w:rsidRPr="00FF15B2">
              <w:rPr>
                <w:bCs/>
                <w:sz w:val="28"/>
                <w:szCs w:val="28"/>
                <w:lang w:val="pl-PL"/>
              </w:rPr>
              <w:tab/>
              <w:t>dr. Inż Krzysztof Myszkorowski</w:t>
            </w:r>
          </w:p>
          <w:p w:rsidR="003E5ED9" w:rsidRDefault="003F4AD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  <w:r w:rsidRPr="003F4AD2">
              <w:rPr>
                <w:bCs/>
                <w:sz w:val="28"/>
                <w:szCs w:val="28"/>
                <w:lang w:val="pl-PL"/>
              </w:rPr>
              <w:t>Nr albumu</w:t>
            </w:r>
            <w:r w:rsidR="00FF15B2">
              <w:rPr>
                <w:bCs/>
                <w:sz w:val="28"/>
                <w:szCs w:val="28"/>
                <w:lang w:val="pl-PL"/>
              </w:rPr>
              <w:t>: 183566</w:t>
            </w:r>
          </w:p>
          <w:p w:rsidR="00FF15B2" w:rsidRDefault="00FF15B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3F4AD2">
            <w:pPr>
              <w:pStyle w:val="NoSpacing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FF15B2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</w:p>
          <w:p w:rsidR="00FF15B2" w:rsidRDefault="00FF15B2" w:rsidP="00FF15B2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</w:p>
          <w:p w:rsidR="00FF15B2" w:rsidRPr="00FF15B2" w:rsidRDefault="00FF15B2" w:rsidP="00FF15B2">
            <w:pPr>
              <w:pStyle w:val="NoSpacing"/>
              <w:jc w:val="center"/>
              <w:rPr>
                <w:bCs/>
                <w:sz w:val="28"/>
                <w:szCs w:val="28"/>
                <w:lang w:val="pl-PL"/>
              </w:rPr>
            </w:pPr>
            <w:r>
              <w:rPr>
                <w:bCs/>
                <w:sz w:val="28"/>
                <w:szCs w:val="28"/>
                <w:lang w:val="pl-PL"/>
              </w:rPr>
              <w:t>Łódź, 8 luty 2015</w:t>
            </w:r>
          </w:p>
        </w:tc>
      </w:tr>
    </w:tbl>
    <w:p w:rsidR="00AC19AF" w:rsidRDefault="00AC19AF">
      <w:pPr>
        <w:rPr>
          <w:rStyle w:val="TitleChar"/>
          <w:rFonts w:eastAsia="Arial Unicode MS" w:cs="Calibri"/>
          <w:b/>
          <w:bCs/>
          <w:lang w:val="pl-PL" w:eastAsia="ja-JP"/>
        </w:rPr>
      </w:pPr>
      <w:r>
        <w:rPr>
          <w:rStyle w:val="TitleChar"/>
          <w:lang w:val="pl-PL"/>
        </w:rPr>
        <w:br w:type="page"/>
      </w:r>
    </w:p>
    <w:p w:rsidR="00FC0AB2" w:rsidRDefault="00FC0AB2" w:rsidP="00B021A6">
      <w:pPr>
        <w:jc w:val="center"/>
        <w:rPr>
          <w:rStyle w:val="TitleChar"/>
          <w:b/>
          <w:lang w:val="pl-PL"/>
        </w:rPr>
      </w:pPr>
      <w:bookmarkStart w:id="0" w:name="_Toc411079560"/>
      <w:bookmarkStart w:id="1" w:name="_Toc411080312"/>
      <w:bookmarkStart w:id="2" w:name="_Toc376998152"/>
      <w:r w:rsidRPr="00FC0AB2">
        <w:rPr>
          <w:rStyle w:val="TitleChar"/>
          <w:lang w:val="pl-PL"/>
        </w:rPr>
        <w:lastRenderedPageBreak/>
        <w:t>Streszczenie</w:t>
      </w:r>
      <w:bookmarkEnd w:id="0"/>
      <w:bookmarkEnd w:id="1"/>
    </w:p>
    <w:p w:rsidR="00862A98" w:rsidRDefault="00862A98" w:rsidP="00FC0AB2">
      <w:pPr>
        <w:autoSpaceDE w:val="0"/>
        <w:autoSpaceDN w:val="0"/>
        <w:adjustRightInd w:val="0"/>
        <w:spacing w:after="0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</w:p>
    <w:p w:rsidR="00862A98" w:rsidRPr="00FC0AB2" w:rsidRDefault="00FC0AB2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 w:rsidRPr="00FC0AB2">
        <w:rPr>
          <w:rFonts w:ascii="Garamond" w:eastAsia="Arial Unicode MS" w:hAnsi="Garamond" w:cs="Calibri"/>
          <w:sz w:val="24"/>
          <w:szCs w:val="24"/>
          <w:lang w:val="pl-PL"/>
        </w:rPr>
        <w:t>Informatyka</w:t>
      </w:r>
    </w:p>
    <w:p w:rsidR="00862A98" w:rsidRPr="00FC0AB2" w:rsidRDefault="00FC0AB2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 w:rsidRPr="00FC0AB2">
        <w:rPr>
          <w:rFonts w:ascii="Garamond" w:eastAsia="Arial Unicode MS" w:hAnsi="Garamond" w:cs="Calibri"/>
          <w:sz w:val="24"/>
          <w:szCs w:val="24"/>
          <w:lang w:val="pl-PL"/>
        </w:rPr>
        <w:t>Wydział Fizyki Technicznej, Informatyki i Matematyki Stosowanej</w:t>
      </w:r>
    </w:p>
    <w:p w:rsidR="00862A98" w:rsidRPr="00FC0AB2" w:rsidRDefault="008C4320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>
        <w:rPr>
          <w:rFonts w:ascii="Garamond" w:eastAsia="Arial Unicode MS" w:hAnsi="Garamond" w:cs="Calibri"/>
          <w:sz w:val="24"/>
          <w:szCs w:val="24"/>
          <w:lang w:val="pl-PL"/>
        </w:rPr>
        <w:t>Praca dyplomowa inż</w:t>
      </w:r>
      <w:r w:rsidR="00FC0AB2" w:rsidRPr="00FC0AB2">
        <w:rPr>
          <w:rFonts w:ascii="Garamond" w:eastAsia="Arial Unicode MS" w:hAnsi="Garamond" w:cs="Calibri"/>
          <w:sz w:val="24"/>
          <w:szCs w:val="24"/>
          <w:lang w:val="pl-PL"/>
        </w:rPr>
        <w:t>ynierska</w:t>
      </w:r>
    </w:p>
    <w:p w:rsidR="00FC0AB2" w:rsidRDefault="008C4320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>
        <w:rPr>
          <w:rFonts w:ascii="Garamond" w:eastAsia="Arial Unicode MS" w:hAnsi="Garamond" w:cs="Calibri"/>
          <w:sz w:val="24"/>
          <w:szCs w:val="24"/>
          <w:lang w:val="pl-PL"/>
        </w:rPr>
        <w:t>Interaktywne nauczanie bazodanowych języków zapytań</w:t>
      </w:r>
    </w:p>
    <w:p w:rsidR="00862A98" w:rsidRPr="00FC0AB2" w:rsidRDefault="00862A98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</w:p>
    <w:p w:rsidR="00FC0AB2" w:rsidRPr="00FC0AB2" w:rsidRDefault="00862A98" w:rsidP="008C4320">
      <w:pPr>
        <w:autoSpaceDE w:val="0"/>
        <w:autoSpaceDN w:val="0"/>
        <w:adjustRightInd w:val="0"/>
        <w:spacing w:before="100" w:beforeAutospacing="1" w:after="100" w:afterAutospacing="1" w:line="240" w:lineRule="auto"/>
        <w:jc w:val="center"/>
        <w:rPr>
          <w:rFonts w:ascii="Garamond" w:eastAsia="Arial Unicode MS" w:hAnsi="Garamond" w:cs="Calibri"/>
          <w:sz w:val="24"/>
          <w:szCs w:val="24"/>
          <w:lang w:val="pl-PL"/>
        </w:rPr>
      </w:pPr>
      <w:r>
        <w:rPr>
          <w:rFonts w:ascii="Garamond" w:eastAsia="Arial Unicode MS" w:hAnsi="Garamond" w:cs="Calibri"/>
          <w:sz w:val="24"/>
          <w:szCs w:val="24"/>
          <w:lang w:val="pl-PL"/>
        </w:rPr>
        <w:t>Łukasz Ochmański</w:t>
      </w:r>
    </w:p>
    <w:p w:rsidR="00FC0AB2" w:rsidRPr="00B021A6" w:rsidRDefault="00FC0AB2" w:rsidP="00B021A6">
      <w:pPr>
        <w:jc w:val="center"/>
        <w:rPr>
          <w:rFonts w:ascii="Garamond" w:hAnsi="Garamond"/>
          <w:b/>
          <w:bCs/>
          <w:sz w:val="24"/>
          <w:szCs w:val="24"/>
          <w:lang w:val="pl-PL"/>
        </w:rPr>
      </w:pPr>
      <w:bookmarkStart w:id="3" w:name="_Toc411079561"/>
      <w:bookmarkStart w:id="4" w:name="_Toc411080313"/>
      <w:r w:rsidRPr="00B021A6">
        <w:rPr>
          <w:rFonts w:ascii="Garamond" w:hAnsi="Garamond"/>
          <w:sz w:val="24"/>
          <w:szCs w:val="24"/>
          <w:lang w:val="pl-PL"/>
        </w:rPr>
        <w:t xml:space="preserve">Nr albumu: </w:t>
      </w:r>
      <w:r w:rsidR="00862A98" w:rsidRPr="00B021A6">
        <w:rPr>
          <w:rFonts w:ascii="Garamond" w:hAnsi="Garamond"/>
          <w:sz w:val="24"/>
          <w:szCs w:val="24"/>
          <w:lang w:val="pl-PL"/>
        </w:rPr>
        <w:t>183566</w:t>
      </w:r>
      <w:bookmarkEnd w:id="3"/>
      <w:bookmarkEnd w:id="4"/>
    </w:p>
    <w:p w:rsidR="008C4320" w:rsidRPr="00FC0AB2" w:rsidRDefault="008C4320" w:rsidP="00B021A6">
      <w:pPr>
        <w:rPr>
          <w:lang w:val="pl-PL"/>
        </w:rPr>
      </w:pPr>
    </w:p>
    <w:p w:rsidR="00FC0AB2" w:rsidRPr="00B021A6" w:rsidRDefault="00FC0AB2" w:rsidP="00B021A6">
      <w:pPr>
        <w:rPr>
          <w:rFonts w:ascii="Garamond" w:eastAsia="Arial Unicode MS" w:hAnsi="Garamond"/>
          <w:b/>
          <w:bCs/>
          <w:i/>
          <w:iCs/>
          <w:sz w:val="24"/>
          <w:szCs w:val="24"/>
          <w:lang w:val="pl-PL"/>
        </w:rPr>
      </w:pPr>
      <w:bookmarkStart w:id="5" w:name="_Toc411079562"/>
      <w:bookmarkStart w:id="6" w:name="_Toc411080314"/>
      <w:r w:rsidRPr="00B021A6">
        <w:rPr>
          <w:rFonts w:ascii="Garamond" w:eastAsia="Arial Unicode MS" w:hAnsi="Garamond"/>
          <w:sz w:val="24"/>
          <w:szCs w:val="24"/>
          <w:lang w:val="pl-PL"/>
        </w:rPr>
        <w:t xml:space="preserve">Celem pracy jest stworzenie interaktywnego samouczka wspierającego polskich studentów w nauce bazodanowych języków zapytań. Główną zaletą systemu jest łatwość dostępu i brak konieczności instalacji silników bazodanowych typu Oracle database client czy też konfiguracji narzędzi typu SQL Server Management Studio. Niekiedy konfiguracja przerasta umiejętności studentów, a w najlepszych wypadku pochłania godziny lub dni. Tego typu działania nie są głównym celem dydaktycznym przedmiotu o nazwie „Podstawy baz danych”. </w:t>
      </w:r>
      <w:r w:rsidRPr="00B021A6">
        <w:rPr>
          <w:rFonts w:ascii="Garamond" w:eastAsia="Arial Unicode MS" w:hAnsi="Garamond"/>
          <w:sz w:val="24"/>
          <w:szCs w:val="24"/>
          <w:lang w:val="pl-PL"/>
        </w:rPr>
        <w:br/>
        <w:t>Aby skupić uwagę studentów na nauce języka, postanowiłem stworzyć ten oto serwis.</w:t>
      </w:r>
      <w:bookmarkEnd w:id="5"/>
      <w:bookmarkEnd w:id="6"/>
    </w:p>
    <w:p w:rsidR="008054A8" w:rsidRPr="00B62ED0" w:rsidRDefault="003137B7" w:rsidP="00B62ED0">
      <w:pPr>
        <w:jc w:val="center"/>
        <w:rPr>
          <w:b/>
          <w:lang w:val="pl-PL"/>
        </w:rPr>
        <w:sectPr w:rsidR="008054A8" w:rsidRPr="00B62ED0" w:rsidSect="00B021A6">
          <w:footerReference w:type="first" r:id="rId11"/>
          <w:type w:val="continuous"/>
          <w:pgSz w:w="11906" w:h="16838"/>
          <w:pgMar w:top="1417" w:right="1417" w:bottom="1417" w:left="1417" w:header="0" w:footer="0" w:gutter="0"/>
          <w:cols w:space="720"/>
          <w:formProt w:val="0"/>
          <w:docGrid w:linePitch="360" w:charSpace="4096"/>
        </w:sectPr>
      </w:pPr>
      <w:r>
        <w:rPr>
          <w:rStyle w:val="TitleChar"/>
          <w:lang w:val="pl-PL"/>
        </w:rPr>
        <w:br w:type="column"/>
      </w:r>
      <w:bookmarkStart w:id="7" w:name="_Toc411079563"/>
      <w:bookmarkStart w:id="8" w:name="_Toc411080315"/>
      <w:r w:rsidR="008054A8" w:rsidRPr="00B62ED0">
        <w:rPr>
          <w:rStyle w:val="TitleChar"/>
          <w:b/>
          <w:lang w:val="pl-PL"/>
        </w:rPr>
        <w:lastRenderedPageBreak/>
        <w:t>Spis treści</w:t>
      </w:r>
      <w:bookmarkEnd w:id="2"/>
      <w:bookmarkEnd w:id="7"/>
      <w:bookmarkEnd w:id="8"/>
    </w:p>
    <w:p w:rsidR="00B62ED0" w:rsidRPr="00B62ED0" w:rsidRDefault="00240448">
      <w:pPr>
        <w:pStyle w:val="TOC1"/>
        <w:rPr>
          <w:noProof/>
          <w:lang w:val="pl-PL"/>
        </w:rPr>
      </w:pPr>
      <w:r>
        <w:lastRenderedPageBreak/>
        <w:fldChar w:fldCharType="begin"/>
      </w:r>
      <w:r w:rsidRPr="007B5C1C">
        <w:rPr>
          <w:lang w:val="pl-PL"/>
        </w:rPr>
        <w:instrText>TOC</w:instrText>
      </w:r>
      <w:r>
        <w:fldChar w:fldCharType="separate"/>
      </w:r>
      <w:r w:rsidR="00B62ED0" w:rsidRPr="00B62ED0">
        <w:rPr>
          <w:noProof/>
          <w:lang w:val="pl-PL"/>
        </w:rPr>
        <w:t>1.</w:t>
      </w:r>
      <w:r w:rsidR="00B62ED0" w:rsidRPr="00B62ED0">
        <w:rPr>
          <w:noProof/>
          <w:lang w:val="pl-PL"/>
        </w:rPr>
        <w:tab/>
      </w:r>
      <w:r w:rsidR="00B62ED0" w:rsidRPr="004A357F">
        <w:rPr>
          <w:noProof/>
          <w:lang w:val="pl-PL"/>
        </w:rPr>
        <w:t>Cel projektu</w:t>
      </w:r>
      <w:r w:rsidR="00B62ED0" w:rsidRPr="00B62ED0">
        <w:rPr>
          <w:noProof/>
          <w:lang w:val="pl-PL"/>
        </w:rPr>
        <w:tab/>
      </w:r>
      <w:r w:rsidR="00B62ED0">
        <w:rPr>
          <w:noProof/>
        </w:rPr>
        <w:fldChar w:fldCharType="begin"/>
      </w:r>
      <w:r w:rsidR="00B62ED0" w:rsidRPr="00B62ED0">
        <w:rPr>
          <w:noProof/>
          <w:lang w:val="pl-PL"/>
        </w:rPr>
        <w:instrText xml:space="preserve"> PAGEREF _Toc411083449 \h </w:instrText>
      </w:r>
      <w:r w:rsidR="00B62ED0">
        <w:rPr>
          <w:noProof/>
        </w:rPr>
      </w:r>
      <w:r w:rsidR="00B62ED0">
        <w:rPr>
          <w:noProof/>
        </w:rPr>
        <w:fldChar w:fldCharType="separate"/>
      </w:r>
      <w:r w:rsidR="00B62ED0" w:rsidRPr="00B62ED0">
        <w:rPr>
          <w:noProof/>
          <w:lang w:val="pl-PL"/>
        </w:rPr>
        <w:t>6</w:t>
      </w:r>
      <w:r w:rsidR="00B62ED0"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2.</w:t>
      </w:r>
      <w:r w:rsidRPr="00B62ED0">
        <w:rPr>
          <w:noProof/>
          <w:lang w:val="pl-PL"/>
        </w:rPr>
        <w:tab/>
        <w:t>Opis struktury pracy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Założenia dotyczące projektu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Dostęp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Adres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Serwer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CVS 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4.4.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Użyte narzędzia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6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5.</w:t>
      </w:r>
      <w:r w:rsidRPr="00B62ED0">
        <w:rPr>
          <w:noProof/>
          <w:lang w:val="pl-PL"/>
        </w:rPr>
        <w:tab/>
        <w:t>Wymagania sprzętowe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Przeglądarka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Strona kodowania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_Toc411083459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System operacyjny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CPU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5.5.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Pamięć operacyjna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6.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Schemat działania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6.1.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Podział modułów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6.2.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Sposoby komunikacji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6.3.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Model trójwarstwowy DAO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7.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Baza danych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7.1.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Instancja STUDENT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4A357F">
        <w:rPr>
          <w:noProof/>
          <w:lang w:val="pl-PL"/>
        </w:rPr>
        <w:t>7.2.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Instancja ADMINISTRATOR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_Toc411083469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8.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Warstwa prezentacji (front-end)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8.1.</w:t>
      </w:r>
      <w:r>
        <w:rPr>
          <w:noProof/>
        </w:rPr>
        <w:tab/>
      </w:r>
      <w:r w:rsidRPr="00B62ED0">
        <w:rPr>
          <w:noProof/>
        </w:rPr>
        <w:t>HTML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8.2.</w:t>
      </w:r>
      <w:r>
        <w:rPr>
          <w:noProof/>
        </w:rPr>
        <w:tab/>
      </w:r>
      <w:r w:rsidRPr="00B62ED0">
        <w:rPr>
          <w:noProof/>
        </w:rPr>
        <w:t>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3"/>
        <w:rPr>
          <w:noProof/>
        </w:rPr>
      </w:pPr>
      <w:r>
        <w:rPr>
          <w:noProof/>
        </w:rPr>
        <w:t>8.2.1.</w:t>
      </w:r>
      <w:r>
        <w:rPr>
          <w:noProof/>
        </w:rPr>
        <w:tab/>
      </w:r>
      <w:r w:rsidRPr="00B62ED0">
        <w:rPr>
          <w:noProof/>
        </w:rPr>
        <w:t>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8.3.</w:t>
      </w:r>
      <w:r>
        <w:rPr>
          <w:noProof/>
        </w:rPr>
        <w:tab/>
      </w:r>
      <w:r w:rsidRPr="00B62ED0">
        <w:rPr>
          <w:noProof/>
        </w:rPr>
        <w:t>Websocket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8.4.</w:t>
      </w:r>
      <w:r>
        <w:rPr>
          <w:noProof/>
        </w:rPr>
        <w:tab/>
      </w:r>
      <w:r w:rsidRPr="00B62ED0">
        <w:rPr>
          <w:noProof/>
        </w:rPr>
        <w:t>STOMP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8.5.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JSON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8.6.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BootStrap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8.7.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CSS 3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4A357F">
        <w:rPr>
          <w:noProof/>
          <w:lang w:val="pl-PL"/>
        </w:rPr>
        <w:t>9.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Warstwa dostępu do danych (back-end)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_Toc411083479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9.1.</w:t>
      </w:r>
      <w:r>
        <w:rPr>
          <w:noProof/>
        </w:rPr>
        <w:tab/>
        <w:t>JVM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9.2.</w:t>
      </w:r>
      <w:r>
        <w:rPr>
          <w:noProof/>
        </w:rPr>
        <w:tab/>
      </w:r>
      <w:r w:rsidRPr="00B62ED0">
        <w:rPr>
          <w:noProof/>
        </w:rPr>
        <w:t>Java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9.3.</w:t>
      </w:r>
      <w:r>
        <w:rPr>
          <w:noProof/>
        </w:rPr>
        <w:tab/>
      </w:r>
      <w:r w:rsidRPr="00B62ED0">
        <w:rPr>
          <w:noProof/>
        </w:rPr>
        <w:t>Lambda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9.4.</w:t>
      </w:r>
      <w:r>
        <w:rPr>
          <w:noProof/>
        </w:rPr>
        <w:tab/>
      </w:r>
      <w:r w:rsidRPr="00B62ED0">
        <w:rPr>
          <w:noProof/>
        </w:rPr>
        <w:t>Apache Tomcat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9.5.</w:t>
      </w:r>
      <w:r>
        <w:rPr>
          <w:noProof/>
        </w:rPr>
        <w:tab/>
      </w:r>
      <w:r w:rsidRPr="00B62ED0">
        <w:rPr>
          <w:noProof/>
        </w:rPr>
        <w:t>Spring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9.6.</w:t>
      </w:r>
      <w:r>
        <w:rPr>
          <w:noProof/>
        </w:rPr>
        <w:tab/>
      </w:r>
      <w:r w:rsidRPr="00B62ED0">
        <w:rPr>
          <w:noProof/>
        </w:rPr>
        <w:t>Spring 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9.7.</w:t>
      </w:r>
      <w:r>
        <w:rPr>
          <w:noProof/>
        </w:rPr>
        <w:tab/>
      </w:r>
      <w:r w:rsidRPr="00B62ED0">
        <w:rPr>
          <w:noProof/>
        </w:rPr>
        <w:t>Spring boot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9.8.</w:t>
      </w:r>
      <w:r>
        <w:rPr>
          <w:noProof/>
        </w:rPr>
        <w:tab/>
        <w:t>Spring 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9.9.</w:t>
      </w:r>
      <w:r>
        <w:rPr>
          <w:noProof/>
        </w:rPr>
        <w:tab/>
      </w:r>
      <w:r w:rsidRPr="00B62ED0">
        <w:rPr>
          <w:noProof/>
        </w:rPr>
        <w:t>H2 embedded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9.10.</w:t>
      </w:r>
      <w:r>
        <w:rPr>
          <w:noProof/>
        </w:rPr>
        <w:tab/>
        <w:t>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10.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Techniki, wzorce architektoniczne oraz programistyczne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10.1.</w:t>
      </w:r>
      <w:r>
        <w:rPr>
          <w:noProof/>
        </w:rPr>
        <w:tab/>
      </w:r>
      <w:r w:rsidRPr="00B62ED0">
        <w:rPr>
          <w:noProof/>
        </w:rPr>
        <w:t>DAO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10.2.</w:t>
      </w:r>
      <w:r>
        <w:rPr>
          <w:noProof/>
        </w:rPr>
        <w:tab/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10.3.</w:t>
      </w:r>
      <w:r>
        <w:rPr>
          <w:noProof/>
        </w:rPr>
        <w:tab/>
        <w:t>Subscribe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10.4.</w:t>
      </w:r>
      <w:r>
        <w:rPr>
          <w:noProof/>
        </w:rPr>
        <w:tab/>
        <w:t>Listener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10.5.</w:t>
      </w:r>
      <w:r>
        <w:rPr>
          <w:noProof/>
        </w:rPr>
        <w:tab/>
        <w:t>Singleton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10.6.</w:t>
      </w:r>
      <w:r w:rsidRPr="00B62ED0">
        <w:rPr>
          <w:noProof/>
          <w:lang w:val="pl-PL"/>
        </w:rPr>
        <w:tab/>
        <w:t>Wyrażenia Lambda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lastRenderedPageBreak/>
        <w:t>11.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Funkcjonalności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Praca grupowa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Praca indywidualna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_Toc411083499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Forum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Komunikaty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Materiały naukowe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11.6.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HELP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Szczegółowy opis implementacji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12.1.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Okablowanie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4A357F">
        <w:rPr>
          <w:noProof/>
          <w:lang w:val="pl-PL"/>
        </w:rPr>
        <w:t>13.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Dokumentajca techniczna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13.1.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API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9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4A357F">
        <w:rPr>
          <w:noProof/>
          <w:lang w:val="pl-PL"/>
        </w:rPr>
        <w:t>14.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Przykłady działania aplikacji oraz dokumentacja użytkownika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14.1.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Okablowanie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_Toc411083509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14.2.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Praca grupowa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Bezpieczeństwo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WebSocket Authentication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Uprawnienia do bazy danych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15.3.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Izolacja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15.4.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Atomowość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15.5.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Transakcyjność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16.</w:t>
      </w:r>
      <w:r w:rsidRPr="00B62ED0">
        <w:rPr>
          <w:noProof/>
          <w:lang w:val="pl-PL"/>
        </w:rPr>
        <w:tab/>
        <w:t>Dostępność i niezawodność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_Toc411083517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16.1.</w:t>
      </w:r>
      <w:r>
        <w:rPr>
          <w:noProof/>
        </w:rPr>
        <w:tab/>
      </w:r>
      <w:r w:rsidRPr="00B62ED0">
        <w:rPr>
          <w:noProof/>
        </w:rPr>
        <w:t>Load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16.2.</w:t>
      </w:r>
      <w:r>
        <w:rPr>
          <w:noProof/>
        </w:rPr>
        <w:tab/>
      </w:r>
      <w:r w:rsidRPr="00B62ED0">
        <w:rPr>
          <w:noProof/>
        </w:rPr>
        <w:t>Hot 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16.3.</w:t>
      </w:r>
      <w:r>
        <w:rPr>
          <w:noProof/>
        </w:rPr>
        <w:tab/>
      </w:r>
      <w:r w:rsidRPr="00B62ED0">
        <w:rPr>
          <w:noProof/>
        </w:rPr>
        <w:t>Incremental 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17.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Analiza wydajności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17.1.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Porównanie WebSocket vs HTTP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17.2.</w:t>
      </w:r>
      <w:r>
        <w:rPr>
          <w:noProof/>
        </w:rPr>
        <w:tab/>
      </w:r>
      <w:r w:rsidRPr="00B62ED0">
        <w:rPr>
          <w:noProof/>
        </w:rPr>
        <w:t>H2 vs Oracle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17.3.</w:t>
      </w:r>
      <w:r>
        <w:rPr>
          <w:noProof/>
        </w:rPr>
        <w:tab/>
      </w:r>
      <w:r w:rsidRPr="00B62ED0">
        <w:rPr>
          <w:noProof/>
        </w:rPr>
        <w:t>H2 vs MS SQL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18.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Perspektywy rozwoju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Moduł logowania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18.1.1.</w:t>
      </w:r>
      <w:r w:rsidRPr="00B62ED0">
        <w:rPr>
          <w:noProof/>
          <w:lang w:val="pl-PL"/>
        </w:rPr>
        <w:tab/>
        <w:t>Resetowanie haseł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18.1.2.</w:t>
      </w:r>
      <w:r w:rsidRPr="00B62ED0">
        <w:rPr>
          <w:noProof/>
          <w:lang w:val="pl-PL"/>
        </w:rPr>
        <w:tab/>
        <w:t>Przypominanie zapomnianych haseł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18.1.3.</w:t>
      </w:r>
      <w:r w:rsidRPr="00B62ED0">
        <w:rPr>
          <w:noProof/>
          <w:lang w:val="pl-PL"/>
        </w:rPr>
        <w:tab/>
        <w:t>Single Sign-On, Kerberos, LDAP, Active Directory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_Toc411083529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18.1.4.</w:t>
      </w:r>
      <w:r w:rsidRPr="00B62ED0">
        <w:rPr>
          <w:noProof/>
          <w:lang w:val="pl-PL"/>
        </w:rPr>
        <w:tab/>
        <w:t>Blokowanie dostępu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18.1.5.</w:t>
      </w:r>
      <w:r w:rsidRPr="00B62ED0">
        <w:rPr>
          <w:noProof/>
          <w:lang w:val="pl-PL"/>
        </w:rPr>
        <w:tab/>
        <w:t>Czarna lista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18.2.</w:t>
      </w:r>
      <w:r w:rsidRPr="00B62ED0">
        <w:rPr>
          <w:noProof/>
          <w:lang w:val="pl-PL"/>
        </w:rPr>
        <w:tab/>
        <w:t>Moduł oceniania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18.2.1.</w:t>
      </w:r>
      <w:r w:rsidRPr="00B62ED0">
        <w:rPr>
          <w:noProof/>
          <w:lang w:val="pl-PL"/>
        </w:rPr>
        <w:tab/>
        <w:t>Wykresy ocen, SVG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18.2.2.</w:t>
      </w:r>
      <w:r w:rsidRPr="00B62ED0">
        <w:rPr>
          <w:noProof/>
          <w:lang w:val="pl-PL"/>
        </w:rPr>
        <w:tab/>
        <w:t>Rozkład normalny, SVG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18.2.3.</w:t>
      </w:r>
      <w:r w:rsidRPr="00B62ED0">
        <w:rPr>
          <w:noProof/>
          <w:lang w:val="pl-PL"/>
        </w:rPr>
        <w:tab/>
        <w:t>Statystyka grupy, roku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18.2.4.</w:t>
      </w:r>
      <w:r w:rsidRPr="00B62ED0">
        <w:rPr>
          <w:noProof/>
          <w:lang w:val="pl-PL"/>
        </w:rPr>
        <w:tab/>
        <w:t>Archiwum ocen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18.2.5.</w:t>
      </w:r>
      <w:r w:rsidRPr="00B62ED0">
        <w:rPr>
          <w:noProof/>
          <w:lang w:val="pl-PL"/>
        </w:rPr>
        <w:tab/>
        <w:t>Wykrywanie plagiatu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18.3.</w:t>
      </w:r>
      <w:r w:rsidRPr="00B62ED0">
        <w:rPr>
          <w:noProof/>
          <w:lang w:val="pl-PL"/>
        </w:rPr>
        <w:tab/>
        <w:t>Rozbudowa panelu administracyjnego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18.3.1.</w:t>
      </w:r>
      <w:r w:rsidRPr="00B62ED0">
        <w:rPr>
          <w:noProof/>
          <w:lang w:val="pl-PL"/>
        </w:rPr>
        <w:tab/>
        <w:t>Automatyczne dodawanie pytań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_Toc411083539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18.3.2.</w:t>
      </w:r>
      <w:r w:rsidRPr="00B62ED0">
        <w:rPr>
          <w:noProof/>
          <w:lang w:val="pl-PL"/>
        </w:rPr>
        <w:tab/>
        <w:t>Modyfikacja kont użytkowników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18.3.3.</w:t>
      </w:r>
      <w:r w:rsidRPr="00B62ED0">
        <w:rPr>
          <w:noProof/>
          <w:lang w:val="pl-PL"/>
        </w:rPr>
        <w:tab/>
        <w:t>Analiza logów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18.3.4.</w:t>
      </w:r>
      <w:r w:rsidRPr="00B62ED0">
        <w:rPr>
          <w:noProof/>
          <w:lang w:val="pl-PL"/>
        </w:rPr>
        <w:tab/>
        <w:t>Personalizacja wyglądu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18.4.</w:t>
      </w:r>
      <w:r w:rsidRPr="00B62ED0">
        <w:rPr>
          <w:noProof/>
          <w:lang w:val="pl-PL"/>
        </w:rPr>
        <w:tab/>
        <w:t>Integracja z platformą Moodle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_Toc411083543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18.5.</w:t>
      </w:r>
      <w:r w:rsidRPr="00B62ED0">
        <w:rPr>
          <w:noProof/>
          <w:lang w:val="pl-PL"/>
        </w:rPr>
        <w:tab/>
        <w:t>Interaktywność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_Toc411083544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18.5.1.</w:t>
      </w:r>
      <w:r w:rsidRPr="00B62ED0">
        <w:rPr>
          <w:noProof/>
          <w:lang w:val="pl-PL"/>
        </w:rPr>
        <w:tab/>
        <w:t>Zapamiętywanie wpisywanych zapytań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_Toc411083545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18.5.2.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Podpowiedzi składni w czasie rzeczywistym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_Toc411083546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18.5.3.</w:t>
      </w:r>
      <w:r w:rsidRPr="00B62ED0">
        <w:rPr>
          <w:noProof/>
          <w:lang w:val="pl-PL"/>
        </w:rPr>
        <w:tab/>
        <w:t>Podpowiadanie nazw obiektów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_Toc411083547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3"/>
        <w:rPr>
          <w:noProof/>
          <w:lang w:val="pl-PL"/>
        </w:rPr>
      </w:pPr>
      <w:r w:rsidRPr="00B62ED0">
        <w:rPr>
          <w:noProof/>
          <w:lang w:val="pl-PL"/>
        </w:rPr>
        <w:t>18.5.4.</w:t>
      </w:r>
      <w:r w:rsidRPr="00B62ED0">
        <w:rPr>
          <w:noProof/>
          <w:lang w:val="pl-PL"/>
        </w:rPr>
        <w:tab/>
        <w:t>Analiza stylu i składni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_Toc411083548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lastRenderedPageBreak/>
        <w:t>18.6.</w:t>
      </w:r>
      <w:r w:rsidRPr="00B62ED0">
        <w:rPr>
          <w:noProof/>
          <w:lang w:val="pl-PL"/>
        </w:rPr>
        <w:tab/>
        <w:t>Angielska wersja językowa.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_Toc411083549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11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19.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Wnioski i podsumowanie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_Toc411083550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12</w:t>
      </w:r>
      <w:r>
        <w:rPr>
          <w:noProof/>
        </w:rPr>
        <w:fldChar w:fldCharType="end"/>
      </w:r>
    </w:p>
    <w:p w:rsidR="00B62ED0" w:rsidRPr="00B62ED0" w:rsidRDefault="00B62ED0">
      <w:pPr>
        <w:pStyle w:val="TOC2"/>
        <w:rPr>
          <w:noProof/>
          <w:lang w:val="pl-PL"/>
        </w:rPr>
      </w:pPr>
      <w:r w:rsidRPr="00B62ED0">
        <w:rPr>
          <w:noProof/>
          <w:lang w:val="pl-PL"/>
        </w:rPr>
        <w:t>19.1.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Okablowanie Poziome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_Toc411083551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12</w:t>
      </w:r>
      <w:r>
        <w:rPr>
          <w:noProof/>
        </w:rPr>
        <w:fldChar w:fldCharType="end"/>
      </w:r>
    </w:p>
    <w:p w:rsidR="00B62ED0" w:rsidRPr="00B62ED0" w:rsidRDefault="00B62ED0">
      <w:pPr>
        <w:pStyle w:val="TOC1"/>
        <w:rPr>
          <w:noProof/>
          <w:lang w:val="pl-PL"/>
        </w:rPr>
      </w:pPr>
      <w:r w:rsidRPr="00B62ED0">
        <w:rPr>
          <w:noProof/>
          <w:lang w:val="pl-PL"/>
        </w:rPr>
        <w:t>20.</w:t>
      </w:r>
      <w:r w:rsidRPr="00B62ED0">
        <w:rPr>
          <w:noProof/>
          <w:lang w:val="pl-PL"/>
        </w:rPr>
        <w:tab/>
      </w:r>
      <w:r w:rsidRPr="004A357F">
        <w:rPr>
          <w:noProof/>
          <w:lang w:val="pl-PL"/>
        </w:rPr>
        <w:t>Szczegółowy opis wybranej technologii</w:t>
      </w:r>
      <w:r w:rsidRPr="00B62ED0">
        <w:rPr>
          <w:noProof/>
          <w:lang w:val="pl-PL"/>
        </w:rPr>
        <w:tab/>
      </w:r>
      <w:r>
        <w:rPr>
          <w:noProof/>
        </w:rPr>
        <w:fldChar w:fldCharType="begin"/>
      </w:r>
      <w:r w:rsidRPr="00B62ED0">
        <w:rPr>
          <w:noProof/>
          <w:lang w:val="pl-PL"/>
        </w:rPr>
        <w:instrText xml:space="preserve"> PAGEREF _Toc411083552 \h </w:instrText>
      </w:r>
      <w:r>
        <w:rPr>
          <w:noProof/>
        </w:rPr>
      </w:r>
      <w:r>
        <w:rPr>
          <w:noProof/>
        </w:rPr>
        <w:fldChar w:fldCharType="separate"/>
      </w:r>
      <w:r w:rsidRPr="00B62ED0">
        <w:rPr>
          <w:noProof/>
          <w:lang w:val="pl-PL"/>
        </w:rPr>
        <w:t>12</w:t>
      </w:r>
      <w:r>
        <w:rPr>
          <w:noProof/>
        </w:rPr>
        <w:fldChar w:fldCharType="end"/>
      </w:r>
    </w:p>
    <w:p w:rsidR="00B62ED0" w:rsidRDefault="00B62ED0">
      <w:pPr>
        <w:pStyle w:val="TOC2"/>
        <w:rPr>
          <w:noProof/>
        </w:rPr>
      </w:pPr>
      <w:r>
        <w:rPr>
          <w:noProof/>
        </w:rPr>
        <w:t>20.1.</w:t>
      </w:r>
      <w:r>
        <w:rPr>
          <w:noProof/>
        </w:rPr>
        <w:tab/>
      </w:r>
      <w:r w:rsidRPr="004A357F">
        <w:rPr>
          <w:noProof/>
          <w:lang w:val="pl-PL"/>
        </w:rPr>
        <w:t>Okablowanie Poziome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_Toc411083553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3E5ED9" w:rsidRDefault="00240448" w:rsidP="007B5C1C">
      <w:pPr>
        <w:pStyle w:val="Contents2"/>
        <w:tabs>
          <w:tab w:val="right" w:leader="dot" w:pos="9292"/>
        </w:tabs>
        <w:sectPr w:rsidR="003E5ED9" w:rsidSect="00B021A6">
          <w:headerReference w:type="default" r:id="rId12"/>
          <w:footerReference w:type="default" r:id="rId13"/>
          <w:type w:val="continuous"/>
          <w:pgSz w:w="11906" w:h="16838"/>
          <w:pgMar w:top="1417" w:right="1417" w:bottom="1417" w:left="1417" w:header="0" w:footer="0" w:gutter="0"/>
          <w:cols w:space="720"/>
          <w:docGrid w:linePitch="360" w:charSpace="4096"/>
        </w:sectPr>
      </w:pPr>
      <w:r>
        <w:fldChar w:fldCharType="end"/>
      </w:r>
    </w:p>
    <w:p w:rsidR="003E5ED9" w:rsidRDefault="00240448">
      <w:pPr>
        <w:pStyle w:val="Heading1"/>
        <w:numPr>
          <w:ilvl w:val="0"/>
          <w:numId w:val="1"/>
        </w:numPr>
      </w:pPr>
      <w:bookmarkStart w:id="9" w:name="_Toc373364369"/>
      <w:bookmarkStart w:id="10" w:name="_Toc411083449"/>
      <w:bookmarkEnd w:id="9"/>
      <w:r>
        <w:rPr>
          <w:lang w:val="pl-PL"/>
        </w:rPr>
        <w:lastRenderedPageBreak/>
        <w:t>Cel projektu</w:t>
      </w:r>
      <w:bookmarkEnd w:id="10"/>
    </w:p>
    <w:p w:rsidR="003E5ED9" w:rsidRDefault="00240448">
      <w:pPr>
        <w:pStyle w:val="DefaultStyle"/>
        <w:jc w:val="both"/>
        <w:rPr>
          <w:rFonts w:ascii="Garamond" w:hAnsi="Garamond"/>
          <w:sz w:val="24"/>
          <w:szCs w:val="24"/>
          <w:lang w:val="pl-PL"/>
        </w:rPr>
      </w:pPr>
      <w:r>
        <w:rPr>
          <w:rFonts w:ascii="Garamond" w:hAnsi="Garamond"/>
          <w:sz w:val="24"/>
          <w:szCs w:val="24"/>
          <w:lang w:val="pl-PL"/>
        </w:rPr>
        <w:t>Celem głównym projektu jest zaprojektowanie</w:t>
      </w:r>
      <w:r w:rsidR="008C4320">
        <w:rPr>
          <w:rFonts w:ascii="Garamond" w:hAnsi="Garamond"/>
          <w:sz w:val="24"/>
          <w:szCs w:val="24"/>
          <w:lang w:val="pl-PL"/>
        </w:rPr>
        <w:t xml:space="preserve"> i zbudowanie aplikacji internetowej przy użyciu dostępnych technologii typu open source w celu nauczania bazodanowych języków zapytań w standardzie SQL-92</w:t>
      </w:r>
      <w:r>
        <w:rPr>
          <w:rFonts w:ascii="Garamond" w:hAnsi="Garamond"/>
          <w:sz w:val="24"/>
          <w:szCs w:val="24"/>
          <w:lang w:val="pl-PL"/>
        </w:rPr>
        <w:t>.</w:t>
      </w:r>
    </w:p>
    <w:p w:rsidR="0072334C" w:rsidRPr="00AC19AF" w:rsidRDefault="0072334C">
      <w:pPr>
        <w:pStyle w:val="DefaultStyle"/>
        <w:jc w:val="both"/>
        <w:rPr>
          <w:lang w:val="pl-PL"/>
        </w:rPr>
      </w:pPr>
    </w:p>
    <w:p w:rsidR="0072334C" w:rsidRPr="0072334C" w:rsidRDefault="0072334C">
      <w:pPr>
        <w:pStyle w:val="Heading1"/>
        <w:numPr>
          <w:ilvl w:val="0"/>
          <w:numId w:val="1"/>
        </w:numPr>
      </w:pPr>
      <w:bookmarkStart w:id="11" w:name="_Toc373364370"/>
      <w:bookmarkStart w:id="12" w:name="_Toc411083450"/>
      <w:bookmarkEnd w:id="11"/>
      <w:proofErr w:type="spellStart"/>
      <w:r>
        <w:t>Opis</w:t>
      </w:r>
      <w:proofErr w:type="spellEnd"/>
      <w:r>
        <w:t xml:space="preserve"> </w:t>
      </w:r>
      <w:proofErr w:type="spellStart"/>
      <w:r>
        <w:t>struktury</w:t>
      </w:r>
      <w:proofErr w:type="spellEnd"/>
      <w:r>
        <w:t xml:space="preserve"> </w:t>
      </w:r>
      <w:proofErr w:type="spellStart"/>
      <w:r>
        <w:t>pracy</w:t>
      </w:r>
      <w:bookmarkEnd w:id="12"/>
      <w:proofErr w:type="spellEnd"/>
    </w:p>
    <w:p w:rsidR="003E5ED9" w:rsidRDefault="00240448">
      <w:pPr>
        <w:pStyle w:val="Heading1"/>
        <w:numPr>
          <w:ilvl w:val="0"/>
          <w:numId w:val="1"/>
        </w:numPr>
      </w:pPr>
      <w:bookmarkStart w:id="13" w:name="_Toc411083451"/>
      <w:r>
        <w:rPr>
          <w:lang w:val="pl-PL"/>
        </w:rPr>
        <w:t>Założenia dotyczące projektu</w:t>
      </w:r>
      <w:bookmarkEnd w:id="13"/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hAnsi="Garamond"/>
          <w:sz w:val="24"/>
          <w:szCs w:val="24"/>
        </w:rPr>
        <w:t>Użyta technologie to topologia gwieździsta która jes</w:t>
      </w:r>
      <w:r w:rsidR="00A64D7E">
        <w:rPr>
          <w:rFonts w:ascii="Garamond" w:hAnsi="Garamond"/>
          <w:sz w:val="24"/>
          <w:szCs w:val="24"/>
        </w:rPr>
        <w:t>t „sprawiedliwą” topologią- nie powoduje różnic (opóźnień)</w:t>
      </w:r>
      <w:r>
        <w:rPr>
          <w:rFonts w:ascii="Garamond" w:hAnsi="Garamond"/>
          <w:sz w:val="24"/>
          <w:szCs w:val="24"/>
        </w:rPr>
        <w:t xml:space="preserve"> w przesyłaniu danych od serwera do poszczególnych stanowisk pracy bez względu na odległość od tego serwera do tych stanowisk;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hAnsi="Garamond"/>
          <w:sz w:val="24"/>
          <w:szCs w:val="24"/>
        </w:rPr>
        <w:t>Wysokość kondygnacji to 3m;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hAnsi="Garamond"/>
          <w:sz w:val="24"/>
          <w:szCs w:val="24"/>
        </w:rPr>
        <w:t xml:space="preserve">Budynek podzielony jest na 2 typy kondygnacji: parter oraz piętra; 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hAnsi="Garamond"/>
          <w:sz w:val="24"/>
          <w:szCs w:val="24"/>
        </w:rPr>
        <w:t>Na parterze znajdują się: 3 windy, schody, recepcja,</w:t>
      </w:r>
      <w:r w:rsidR="00140568">
        <w:rPr>
          <w:rFonts w:ascii="Garamond" w:hAnsi="Garamond"/>
          <w:sz w:val="24"/>
          <w:szCs w:val="24"/>
        </w:rPr>
        <w:t xml:space="preserve"> zaplecze ochrony, 2 toalety (z </w:t>
      </w:r>
      <w:r>
        <w:rPr>
          <w:rFonts w:ascii="Garamond" w:hAnsi="Garamond"/>
          <w:sz w:val="24"/>
          <w:szCs w:val="24"/>
        </w:rPr>
        <w:t>podziałem na dam</w:t>
      </w:r>
      <w:r w:rsidR="0099488C">
        <w:rPr>
          <w:rFonts w:ascii="Garamond" w:hAnsi="Garamond"/>
          <w:sz w:val="24"/>
          <w:szCs w:val="24"/>
        </w:rPr>
        <w:t xml:space="preserve">ską i męską), pokoje  P5 </w:t>
      </w:r>
      <w:r>
        <w:rPr>
          <w:rFonts w:ascii="Garamond" w:hAnsi="Garamond"/>
          <w:sz w:val="24"/>
          <w:szCs w:val="24"/>
        </w:rPr>
        <w:t>oraz pomieszczenie gospodarcze zaadaptowane na serwerownię;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hAnsi="Garamond"/>
          <w:sz w:val="24"/>
          <w:szCs w:val="24"/>
        </w:rPr>
        <w:t>Na poszczególnych piętrach znajdują się 3 windy, schody, 2 toalety (z podziałem na damską i męską), pomieszczenia biurowe w tym pomieszczenie zaadaptowane na serwerownię;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hAnsi="Garamond"/>
          <w:sz w:val="24"/>
          <w:szCs w:val="24"/>
        </w:rPr>
        <w:t>Pomieszczenia serwerowni zabezpieczone są systemem antypożarowym oraz instalacje HVAC</w:t>
      </w:r>
      <w:r>
        <w:rPr>
          <w:rFonts w:ascii="Garamond" w:eastAsia="Times New Roman" w:hAnsi="Garamond"/>
          <w:sz w:val="24"/>
          <w:szCs w:val="24"/>
        </w:rPr>
        <w:t>(Heating Ventilation and Air Conditioning);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eastAsia="Times New Roman" w:hAnsi="Garamond"/>
          <w:sz w:val="24"/>
          <w:szCs w:val="24"/>
        </w:rPr>
        <w:t>Okablowanie umieszczone jest w  z dala od instalacji elektrycznych aby zmniejszyć niekorzystne zjawisko szumów i zakłóceń;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eastAsia="Times New Roman" w:hAnsi="Garamond"/>
          <w:sz w:val="24"/>
          <w:szCs w:val="24"/>
        </w:rPr>
        <w:t>Okablowanie położone w specjalnych korytach zabezpieczających przed uszkodzeniami;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eastAsia="Times New Roman" w:hAnsi="Garamond"/>
          <w:sz w:val="24"/>
          <w:szCs w:val="24"/>
        </w:rPr>
        <w:t>Według polskich przepisów prawa dla każdego pracownika przeznaczonych jest około 6m</w:t>
      </w:r>
      <w:r>
        <w:rPr>
          <w:rFonts w:ascii="Garamond" w:eastAsia="Times New Roman" w:hAnsi="Garamond"/>
          <w:sz w:val="24"/>
          <w:szCs w:val="24"/>
          <w:vertAlign w:val="superscript"/>
        </w:rPr>
        <w:t>2</w:t>
      </w:r>
      <w:r>
        <w:rPr>
          <w:rFonts w:ascii="Garamond" w:eastAsia="Times New Roman" w:hAnsi="Garamond"/>
          <w:sz w:val="24"/>
          <w:szCs w:val="24"/>
        </w:rPr>
        <w:t xml:space="preserve"> powierzchni pomieszczenia. Dlatego pomieszczenia P8 – P12 są przeznaczone na jedno stanowisko komputerowe.</w:t>
      </w:r>
    </w:p>
    <w:p w:rsidR="003E5ED9" w:rsidRDefault="00240448">
      <w:pPr>
        <w:pStyle w:val="Akapitzlist1"/>
        <w:numPr>
          <w:ilvl w:val="0"/>
          <w:numId w:val="2"/>
        </w:numPr>
        <w:spacing w:line="276" w:lineRule="auto"/>
      </w:pPr>
      <w:r>
        <w:rPr>
          <w:rFonts w:ascii="Garamond" w:eastAsia="Times New Roman" w:hAnsi="Garamond"/>
          <w:sz w:val="24"/>
          <w:szCs w:val="24"/>
        </w:rPr>
        <w:t>Stanowiska podłączone są także do Sieci telefonicznej.</w:t>
      </w:r>
    </w:p>
    <w:p w:rsidR="00335256" w:rsidRDefault="00335256" w:rsidP="00335256">
      <w:pPr>
        <w:pStyle w:val="Heading1"/>
        <w:numPr>
          <w:ilvl w:val="0"/>
          <w:numId w:val="1"/>
        </w:numPr>
      </w:pPr>
      <w:bookmarkStart w:id="14" w:name="_Toc373364371"/>
      <w:bookmarkStart w:id="15" w:name="_Toc411083452"/>
      <w:bookmarkEnd w:id="14"/>
      <w:r>
        <w:rPr>
          <w:lang w:val="pl-PL"/>
        </w:rPr>
        <w:t>Dostęp</w:t>
      </w:r>
      <w:bookmarkEnd w:id="15"/>
    </w:p>
    <w:p w:rsidR="00335256" w:rsidRPr="00335256" w:rsidRDefault="00335256" w:rsidP="00335256">
      <w:pPr>
        <w:pStyle w:val="Heading2"/>
        <w:numPr>
          <w:ilvl w:val="1"/>
          <w:numId w:val="1"/>
        </w:numPr>
        <w:ind w:left="936" w:hanging="576"/>
      </w:pPr>
      <w:bookmarkStart w:id="16" w:name="_Toc411083453"/>
      <w:r>
        <w:rPr>
          <w:lang w:val="pl-PL"/>
        </w:rPr>
        <w:t>Adres</w:t>
      </w:r>
      <w:bookmarkEnd w:id="16"/>
    </w:p>
    <w:p w:rsidR="00335256" w:rsidRPr="00335256" w:rsidRDefault="00335256" w:rsidP="00335256">
      <w:pPr>
        <w:pStyle w:val="Heading2"/>
        <w:numPr>
          <w:ilvl w:val="1"/>
          <w:numId w:val="1"/>
        </w:numPr>
        <w:ind w:left="936" w:hanging="576"/>
      </w:pPr>
      <w:bookmarkStart w:id="17" w:name="_Toc411083454"/>
      <w:r>
        <w:rPr>
          <w:lang w:val="pl-PL"/>
        </w:rPr>
        <w:t>Serwer</w:t>
      </w:r>
      <w:bookmarkEnd w:id="17"/>
    </w:p>
    <w:p w:rsidR="00335256" w:rsidRPr="00827F0F" w:rsidRDefault="00335256" w:rsidP="00335256">
      <w:pPr>
        <w:pStyle w:val="Heading2"/>
        <w:numPr>
          <w:ilvl w:val="1"/>
          <w:numId w:val="1"/>
        </w:numPr>
        <w:ind w:left="936" w:hanging="576"/>
      </w:pPr>
      <w:bookmarkStart w:id="18" w:name="_Toc411083455"/>
      <w:r>
        <w:rPr>
          <w:lang w:val="pl-PL"/>
        </w:rPr>
        <w:t>CVS kablowanie Poziome</w:t>
      </w:r>
      <w:bookmarkEnd w:id="18"/>
    </w:p>
    <w:p w:rsidR="00827F0F" w:rsidRDefault="00827F0F" w:rsidP="00335256">
      <w:pPr>
        <w:pStyle w:val="Heading2"/>
        <w:numPr>
          <w:ilvl w:val="1"/>
          <w:numId w:val="1"/>
        </w:numPr>
        <w:ind w:left="936" w:hanging="576"/>
      </w:pPr>
      <w:bookmarkStart w:id="19" w:name="_Toc411083456"/>
      <w:r>
        <w:rPr>
          <w:lang w:val="pl-PL"/>
        </w:rPr>
        <w:t>Uży</w:t>
      </w:r>
      <w:r w:rsidR="00446585">
        <w:rPr>
          <w:lang w:val="pl-PL"/>
        </w:rPr>
        <w:t>te</w:t>
      </w:r>
      <w:r>
        <w:rPr>
          <w:lang w:val="pl-PL"/>
        </w:rPr>
        <w:t xml:space="preserve"> narzędzia</w:t>
      </w:r>
      <w:bookmarkEnd w:id="19"/>
    </w:p>
    <w:p w:rsidR="00446585" w:rsidRDefault="00446585" w:rsidP="00446585">
      <w:pPr>
        <w:pStyle w:val="Heading1"/>
        <w:numPr>
          <w:ilvl w:val="0"/>
          <w:numId w:val="1"/>
        </w:numPr>
      </w:pPr>
      <w:bookmarkStart w:id="20" w:name="_Toc411083457"/>
      <w:proofErr w:type="spellStart"/>
      <w:r>
        <w:lastRenderedPageBreak/>
        <w:t>Wymagania</w:t>
      </w:r>
      <w:proofErr w:type="spellEnd"/>
      <w:r>
        <w:t xml:space="preserve"> </w:t>
      </w:r>
      <w:proofErr w:type="spellStart"/>
      <w:r>
        <w:t>sprzętowe</w:t>
      </w:r>
      <w:bookmarkEnd w:id="20"/>
      <w:proofErr w:type="spellEnd"/>
    </w:p>
    <w:p w:rsidR="00446585" w:rsidRPr="00335256" w:rsidRDefault="00446585" w:rsidP="00446585">
      <w:pPr>
        <w:pStyle w:val="Heading2"/>
        <w:numPr>
          <w:ilvl w:val="1"/>
          <w:numId w:val="1"/>
        </w:numPr>
        <w:ind w:left="936" w:hanging="576"/>
      </w:pPr>
      <w:bookmarkStart w:id="21" w:name="_Toc411083458"/>
      <w:r>
        <w:rPr>
          <w:lang w:val="pl-PL"/>
        </w:rPr>
        <w:t>Przeglądarka</w:t>
      </w:r>
      <w:bookmarkEnd w:id="21"/>
    </w:p>
    <w:p w:rsidR="00446585" w:rsidRPr="00335256" w:rsidRDefault="00446585" w:rsidP="00446585">
      <w:pPr>
        <w:pStyle w:val="Heading2"/>
        <w:numPr>
          <w:ilvl w:val="1"/>
          <w:numId w:val="1"/>
        </w:numPr>
        <w:ind w:left="936" w:hanging="576"/>
      </w:pPr>
      <w:bookmarkStart w:id="22" w:name="_Toc411083459"/>
      <w:r>
        <w:rPr>
          <w:lang w:val="pl-PL"/>
        </w:rPr>
        <w:t>Strona kodowania</w:t>
      </w:r>
      <w:bookmarkEnd w:id="22"/>
    </w:p>
    <w:p w:rsidR="00446585" w:rsidRPr="00827F0F" w:rsidRDefault="00446585" w:rsidP="00446585">
      <w:pPr>
        <w:pStyle w:val="Heading2"/>
        <w:numPr>
          <w:ilvl w:val="1"/>
          <w:numId w:val="1"/>
        </w:numPr>
        <w:ind w:left="936" w:hanging="576"/>
      </w:pPr>
      <w:bookmarkStart w:id="23" w:name="_Toc411083460"/>
      <w:r>
        <w:rPr>
          <w:lang w:val="pl-PL"/>
        </w:rPr>
        <w:t>System operacyjny</w:t>
      </w:r>
      <w:bookmarkEnd w:id="23"/>
    </w:p>
    <w:p w:rsidR="00446585" w:rsidRPr="00196694" w:rsidRDefault="00196694" w:rsidP="00446585">
      <w:pPr>
        <w:pStyle w:val="Heading2"/>
        <w:numPr>
          <w:ilvl w:val="1"/>
          <w:numId w:val="1"/>
        </w:numPr>
        <w:ind w:left="936" w:hanging="576"/>
      </w:pPr>
      <w:bookmarkStart w:id="24" w:name="_Toc411083461"/>
      <w:r>
        <w:rPr>
          <w:lang w:val="pl-PL"/>
        </w:rPr>
        <w:t>CPU</w:t>
      </w:r>
      <w:bookmarkEnd w:id="24"/>
    </w:p>
    <w:p w:rsidR="00196694" w:rsidRDefault="00196694" w:rsidP="00446585">
      <w:pPr>
        <w:pStyle w:val="Heading2"/>
        <w:numPr>
          <w:ilvl w:val="1"/>
          <w:numId w:val="1"/>
        </w:numPr>
        <w:ind w:left="936" w:hanging="576"/>
      </w:pPr>
      <w:bookmarkStart w:id="25" w:name="_Toc411083462"/>
      <w:r>
        <w:rPr>
          <w:lang w:val="pl-PL"/>
        </w:rPr>
        <w:t>Pamięć operacyjna</w:t>
      </w:r>
      <w:bookmarkEnd w:id="25"/>
    </w:p>
    <w:p w:rsidR="003E5ED9" w:rsidRDefault="00F31517" w:rsidP="00446585">
      <w:pPr>
        <w:pStyle w:val="Heading1"/>
        <w:numPr>
          <w:ilvl w:val="0"/>
          <w:numId w:val="1"/>
        </w:numPr>
      </w:pPr>
      <w:bookmarkStart w:id="26" w:name="_Toc411083463"/>
      <w:r>
        <w:rPr>
          <w:lang w:val="pl-PL"/>
        </w:rPr>
        <w:t xml:space="preserve">Schemat </w:t>
      </w:r>
      <w:r w:rsidR="0072334C">
        <w:rPr>
          <w:lang w:val="pl-PL"/>
        </w:rPr>
        <w:t>działania</w:t>
      </w:r>
      <w:bookmarkEnd w:id="26"/>
    </w:p>
    <w:p w:rsidR="0072334C" w:rsidRPr="0072334C" w:rsidRDefault="0072334C" w:rsidP="0072334C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bookmarkStart w:id="27" w:name="_Toc373364372"/>
      <w:bookmarkStart w:id="28" w:name="_Toc411083464"/>
      <w:bookmarkEnd w:id="27"/>
      <w:r w:rsidRPr="0072334C">
        <w:rPr>
          <w:lang w:val="pl-PL"/>
        </w:rPr>
        <w:t>Podział modułów</w:t>
      </w:r>
      <w:bookmarkEnd w:id="28"/>
    </w:p>
    <w:p w:rsidR="0072334C" w:rsidRPr="0072334C" w:rsidRDefault="00800202" w:rsidP="0072334C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bookmarkStart w:id="29" w:name="_Toc411083465"/>
      <w:r>
        <w:rPr>
          <w:lang w:val="pl-PL"/>
        </w:rPr>
        <w:t>Sposoby komunikacji</w:t>
      </w:r>
      <w:bookmarkEnd w:id="29"/>
    </w:p>
    <w:p w:rsidR="0072334C" w:rsidRPr="0072334C" w:rsidRDefault="0038685C" w:rsidP="0072334C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bookmarkStart w:id="30" w:name="_Toc411083466"/>
      <w:r>
        <w:rPr>
          <w:lang w:val="pl-PL"/>
        </w:rPr>
        <w:t>Model</w:t>
      </w:r>
      <w:r w:rsidR="00800202">
        <w:rPr>
          <w:lang w:val="pl-PL"/>
        </w:rPr>
        <w:t xml:space="preserve"> trójwarstwowy DAO</w:t>
      </w:r>
      <w:bookmarkEnd w:id="30"/>
    </w:p>
    <w:p w:rsidR="003E5ED9" w:rsidRDefault="0072334C">
      <w:pPr>
        <w:pStyle w:val="Heading1"/>
        <w:numPr>
          <w:ilvl w:val="0"/>
          <w:numId w:val="1"/>
        </w:numPr>
      </w:pPr>
      <w:bookmarkStart w:id="31" w:name="_Toc373364373"/>
      <w:bookmarkStart w:id="32" w:name="_Toc411083467"/>
      <w:bookmarkEnd w:id="31"/>
      <w:r>
        <w:rPr>
          <w:lang w:val="pl-PL"/>
        </w:rPr>
        <w:t>Baza danych</w:t>
      </w:r>
      <w:bookmarkEnd w:id="32"/>
    </w:p>
    <w:p w:rsidR="003E5ED9" w:rsidRDefault="00240448">
      <w:pPr>
        <w:pStyle w:val="Akapitzlist1"/>
        <w:spacing w:line="276" w:lineRule="auto"/>
        <w:ind w:left="0"/>
      </w:pPr>
      <w:r>
        <w:rPr>
          <w:sz w:val="24"/>
          <w:szCs w:val="24"/>
        </w:rPr>
        <w:t>Schemat ten uwzględnia dostęp do Internetu dzięki dwóm modemom różnych usługodawców internetowych</w:t>
      </w:r>
      <w:r w:rsidR="00A64D7E">
        <w:rPr>
          <w:sz w:val="24"/>
          <w:szCs w:val="24"/>
        </w:rPr>
        <w:t xml:space="preserve"> </w:t>
      </w:r>
      <w:r>
        <w:rPr>
          <w:sz w:val="24"/>
          <w:szCs w:val="24"/>
        </w:rPr>
        <w:t>(w razie awarii lub braku dostę</w:t>
      </w:r>
      <w:r w:rsidR="00140568">
        <w:rPr>
          <w:sz w:val="24"/>
          <w:szCs w:val="24"/>
        </w:rPr>
        <w:t>pu do internetu jednego z </w:t>
      </w:r>
      <w:r>
        <w:rPr>
          <w:sz w:val="24"/>
          <w:szCs w:val="24"/>
        </w:rPr>
        <w:t>nich). Modemy połączone są z routerem a pomiędzy nimi umieszczony jest sprzętowy firewall.  Następnie router połączony jest z przełącznikiem</w:t>
      </w:r>
      <w:r w:rsidR="00140568">
        <w:rPr>
          <w:sz w:val="24"/>
          <w:szCs w:val="24"/>
        </w:rPr>
        <w:t xml:space="preserve"> </w:t>
      </w:r>
      <w:r>
        <w:rPr>
          <w:sz w:val="24"/>
          <w:szCs w:val="24"/>
        </w:rPr>
        <w:t>(switchem) w Centralnym Punkcie Dostępu (CPD).</w:t>
      </w:r>
    </w:p>
    <w:p w:rsidR="003E5ED9" w:rsidRDefault="003E5ED9">
      <w:pPr>
        <w:pStyle w:val="Akapitzlist1"/>
        <w:spacing w:line="276" w:lineRule="auto"/>
        <w:ind w:left="0"/>
      </w:pPr>
    </w:p>
    <w:p w:rsidR="003E5ED9" w:rsidRDefault="00240448">
      <w:pPr>
        <w:pStyle w:val="Akapitzlist1"/>
        <w:spacing w:line="276" w:lineRule="auto"/>
        <w:ind w:left="0"/>
      </w:pPr>
      <w:r>
        <w:rPr>
          <w:sz w:val="24"/>
          <w:szCs w:val="24"/>
        </w:rPr>
        <w:t>Proponujemy dwa rodzaje rozwiązań a mianowicie:</w:t>
      </w:r>
    </w:p>
    <w:p w:rsidR="00F24627" w:rsidRDefault="0072334C" w:rsidP="00F24627">
      <w:pPr>
        <w:pStyle w:val="Heading2"/>
        <w:numPr>
          <w:ilvl w:val="1"/>
          <w:numId w:val="1"/>
        </w:numPr>
        <w:ind w:left="936" w:hanging="576"/>
      </w:pPr>
      <w:bookmarkStart w:id="33" w:name="_Toc411083468"/>
      <w:r>
        <w:rPr>
          <w:lang w:val="pl-PL"/>
        </w:rPr>
        <w:t>Instancja STUDENT</w:t>
      </w:r>
      <w:bookmarkEnd w:id="33"/>
    </w:p>
    <w:p w:rsidR="00CA22D8" w:rsidRDefault="00CA22D8">
      <w:pPr>
        <w:pStyle w:val="Akapitzlist1"/>
        <w:spacing w:line="276" w:lineRule="auto"/>
        <w:ind w:left="0"/>
      </w:pPr>
    </w:p>
    <w:p w:rsidR="003E5ED9" w:rsidRDefault="00240448">
      <w:pPr>
        <w:pStyle w:val="Akapitzlist1"/>
        <w:spacing w:line="276" w:lineRule="auto"/>
        <w:ind w:left="0"/>
      </w:pPr>
      <w:r>
        <w:rPr>
          <w:sz w:val="24"/>
          <w:szCs w:val="24"/>
        </w:rPr>
        <w:t>W pierwszym wa</w:t>
      </w:r>
      <w:r w:rsidR="00A64D7E">
        <w:rPr>
          <w:sz w:val="24"/>
          <w:szCs w:val="24"/>
        </w:rPr>
        <w:t xml:space="preserve">riancie konstrukcji sieci </w:t>
      </w:r>
      <w:r>
        <w:rPr>
          <w:sz w:val="24"/>
          <w:szCs w:val="24"/>
        </w:rPr>
        <w:t>C</w:t>
      </w:r>
      <w:r w:rsidR="00A64D7E">
        <w:rPr>
          <w:sz w:val="24"/>
          <w:szCs w:val="24"/>
        </w:rPr>
        <w:t xml:space="preserve">entralny </w:t>
      </w:r>
      <w:r>
        <w:rPr>
          <w:sz w:val="24"/>
          <w:szCs w:val="24"/>
        </w:rPr>
        <w:t>P</w:t>
      </w:r>
      <w:r w:rsidR="00A64D7E">
        <w:rPr>
          <w:sz w:val="24"/>
          <w:szCs w:val="24"/>
        </w:rPr>
        <w:t xml:space="preserve">unkt </w:t>
      </w:r>
      <w:r>
        <w:rPr>
          <w:sz w:val="24"/>
          <w:szCs w:val="24"/>
        </w:rPr>
        <w:t>D</w:t>
      </w:r>
      <w:r w:rsidR="00A64D7E">
        <w:rPr>
          <w:sz w:val="24"/>
          <w:szCs w:val="24"/>
        </w:rPr>
        <w:t>ystrybucji podłączony zostanie z </w:t>
      </w:r>
      <w:r>
        <w:rPr>
          <w:sz w:val="24"/>
          <w:szCs w:val="24"/>
        </w:rPr>
        <w:t>piętnastoma switchami (po jednym na każdym piętrze) umieszczonymi w Lokal</w:t>
      </w:r>
      <w:r w:rsidR="00A64D7E">
        <w:rPr>
          <w:sz w:val="24"/>
          <w:szCs w:val="24"/>
        </w:rPr>
        <w:t>nych Punktach Dostępu (LPD). Szafa w Centralnym Punkcie Dystrybucji będzie również odgrywała rolę LPD dla stacji roboczych znajdujących się</w:t>
      </w:r>
      <w:r>
        <w:rPr>
          <w:sz w:val="24"/>
          <w:szCs w:val="24"/>
        </w:rPr>
        <w:t xml:space="preserve"> na parterze.</w:t>
      </w:r>
    </w:p>
    <w:p w:rsidR="003E5ED9" w:rsidRDefault="003E5ED9">
      <w:pPr>
        <w:pStyle w:val="Akapitzlist1"/>
        <w:spacing w:line="276" w:lineRule="auto"/>
      </w:pPr>
    </w:p>
    <w:p w:rsidR="00F24627" w:rsidRDefault="00F24627">
      <w:pPr>
        <w:pStyle w:val="Akapitzlist1"/>
        <w:spacing w:line="276" w:lineRule="auto"/>
        <w:ind w:left="0"/>
        <w:jc w:val="center"/>
      </w:pPr>
    </w:p>
    <w:p w:rsidR="00CA22D8" w:rsidRPr="00CA22D8" w:rsidRDefault="0072334C" w:rsidP="00CA22D8">
      <w:pPr>
        <w:pStyle w:val="Heading2"/>
        <w:numPr>
          <w:ilvl w:val="1"/>
          <w:numId w:val="1"/>
        </w:numPr>
        <w:ind w:left="936" w:hanging="576"/>
        <w:rPr>
          <w:lang w:val="pl-PL"/>
        </w:rPr>
      </w:pPr>
      <w:bookmarkStart w:id="34" w:name="_Toc411083469"/>
      <w:r>
        <w:rPr>
          <w:lang w:val="pl-PL"/>
        </w:rPr>
        <w:t>Instancja ADMINISTRATOR</w:t>
      </w:r>
      <w:bookmarkEnd w:id="34"/>
    </w:p>
    <w:p w:rsidR="00CA22D8" w:rsidRDefault="00CA22D8" w:rsidP="00CA22D8">
      <w:pPr>
        <w:pStyle w:val="Akapitzlist1"/>
        <w:spacing w:line="276" w:lineRule="auto"/>
        <w:ind w:left="0"/>
      </w:pPr>
    </w:p>
    <w:p w:rsidR="003E5ED9" w:rsidRPr="00CA22D8" w:rsidRDefault="00240448" w:rsidP="00F24627">
      <w:pPr>
        <w:rPr>
          <w:rFonts w:ascii="Calibri" w:eastAsia="Batang" w:hAnsi="Calibri" w:cs="Calibri"/>
          <w:sz w:val="24"/>
          <w:szCs w:val="24"/>
          <w:lang w:val="pl-PL" w:eastAsia="ar-SA"/>
        </w:rPr>
      </w:pPr>
      <w:r w:rsidRPr="00CA22D8">
        <w:rPr>
          <w:rFonts w:ascii="Calibri" w:eastAsia="Batang" w:hAnsi="Calibri" w:cs="Calibri"/>
          <w:sz w:val="24"/>
          <w:szCs w:val="24"/>
          <w:lang w:val="pl-PL" w:eastAsia="ar-SA"/>
        </w:rPr>
        <w:t>Drugi wariant zakłada połączenie switcha w CPD ze stacjami roboczymi znajdującymi się na parterze budynku oraz z pięcioma switchami w LPD umieszczonymi na piętrach tak aby swoją pracą obejmowały (każdy z nich) swoje piętro oraz dwa piętra sąsiadujące (jedno z góry oraz jedno z dołu).</w:t>
      </w:r>
    </w:p>
    <w:p w:rsidR="0072334C" w:rsidRPr="0072334C" w:rsidRDefault="0072334C" w:rsidP="0072334C">
      <w:pPr>
        <w:rPr>
          <w:lang w:val="pl-PL"/>
        </w:rPr>
      </w:pPr>
    </w:p>
    <w:p w:rsidR="0072334C" w:rsidRDefault="0072334C" w:rsidP="0072334C">
      <w:pPr>
        <w:pStyle w:val="Heading1"/>
        <w:numPr>
          <w:ilvl w:val="0"/>
          <w:numId w:val="1"/>
        </w:numPr>
      </w:pPr>
      <w:bookmarkStart w:id="35" w:name="_Toc411083470"/>
      <w:r>
        <w:rPr>
          <w:lang w:val="pl-PL"/>
        </w:rPr>
        <w:t>Warstwa prezentacji</w:t>
      </w:r>
      <w:r w:rsidR="00800202">
        <w:rPr>
          <w:lang w:val="pl-PL"/>
        </w:rPr>
        <w:t xml:space="preserve"> (front-end)</w:t>
      </w:r>
      <w:bookmarkEnd w:id="35"/>
    </w:p>
    <w:p w:rsidR="0072334C" w:rsidRPr="0072334C" w:rsidRDefault="0072334C" w:rsidP="0072334C">
      <w:pPr>
        <w:pStyle w:val="Heading2"/>
        <w:numPr>
          <w:ilvl w:val="1"/>
          <w:numId w:val="1"/>
        </w:numPr>
        <w:ind w:left="936" w:hanging="576"/>
      </w:pPr>
      <w:bookmarkStart w:id="36" w:name="_Toc411083471"/>
      <w:r>
        <w:rPr>
          <w:lang w:val="pl-PL"/>
        </w:rPr>
        <w:t>HTML 5</w:t>
      </w:r>
      <w:bookmarkEnd w:id="36"/>
    </w:p>
    <w:p w:rsidR="0072334C" w:rsidRPr="00446585" w:rsidRDefault="0072334C" w:rsidP="0072334C">
      <w:pPr>
        <w:pStyle w:val="Heading2"/>
        <w:numPr>
          <w:ilvl w:val="1"/>
          <w:numId w:val="1"/>
        </w:numPr>
        <w:ind w:left="936" w:hanging="576"/>
      </w:pPr>
      <w:bookmarkStart w:id="37" w:name="_Toc411083472"/>
      <w:r>
        <w:rPr>
          <w:lang w:val="pl-PL"/>
        </w:rPr>
        <w:t>JavaScript</w:t>
      </w:r>
      <w:bookmarkEnd w:id="37"/>
    </w:p>
    <w:p w:rsidR="00446585" w:rsidRPr="0072334C" w:rsidRDefault="00446585" w:rsidP="00446585">
      <w:pPr>
        <w:pStyle w:val="Heading3"/>
        <w:numPr>
          <w:ilvl w:val="2"/>
          <w:numId w:val="1"/>
        </w:numPr>
      </w:pPr>
      <w:bookmarkStart w:id="38" w:name="_Toc411083473"/>
      <w:r>
        <w:rPr>
          <w:lang w:val="pl-PL"/>
        </w:rPr>
        <w:t>jQuery</w:t>
      </w:r>
      <w:bookmarkEnd w:id="38"/>
    </w:p>
    <w:p w:rsidR="0072334C" w:rsidRPr="00800202" w:rsidRDefault="0072334C" w:rsidP="0072334C">
      <w:pPr>
        <w:pStyle w:val="Heading2"/>
        <w:numPr>
          <w:ilvl w:val="1"/>
          <w:numId w:val="1"/>
        </w:numPr>
        <w:ind w:left="936" w:hanging="576"/>
      </w:pPr>
      <w:bookmarkStart w:id="39" w:name="_Toc411083474"/>
      <w:r>
        <w:rPr>
          <w:lang w:val="pl-PL"/>
        </w:rPr>
        <w:t>Web</w:t>
      </w:r>
      <w:r w:rsidR="0071772B">
        <w:rPr>
          <w:lang w:val="pl-PL"/>
        </w:rPr>
        <w:t>S</w:t>
      </w:r>
      <w:r>
        <w:rPr>
          <w:lang w:val="pl-PL"/>
        </w:rPr>
        <w:t>ocket</w:t>
      </w:r>
      <w:bookmarkEnd w:id="39"/>
    </w:p>
    <w:p w:rsidR="00800202" w:rsidRP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40" w:name="_Toc411083475"/>
      <w:r>
        <w:rPr>
          <w:lang w:val="pl-PL"/>
        </w:rPr>
        <w:t>STOMP</w:t>
      </w:r>
      <w:bookmarkEnd w:id="40"/>
    </w:p>
    <w:p w:rsidR="00800202" w:rsidRPr="007E44FB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41" w:name="_Toc411083476"/>
      <w:r>
        <w:rPr>
          <w:lang w:val="pl-PL"/>
        </w:rPr>
        <w:t>JSON</w:t>
      </w:r>
      <w:bookmarkEnd w:id="41"/>
    </w:p>
    <w:p w:rsidR="007E44FB" w:rsidRPr="007E44FB" w:rsidRDefault="007E44FB" w:rsidP="0072334C">
      <w:pPr>
        <w:pStyle w:val="Heading2"/>
        <w:numPr>
          <w:ilvl w:val="1"/>
          <w:numId w:val="1"/>
        </w:numPr>
        <w:ind w:left="936" w:hanging="576"/>
      </w:pPr>
      <w:bookmarkStart w:id="42" w:name="_Toc411083477"/>
      <w:r>
        <w:rPr>
          <w:lang w:val="pl-PL"/>
        </w:rPr>
        <w:t>BootStrap</w:t>
      </w:r>
      <w:bookmarkEnd w:id="42"/>
    </w:p>
    <w:p w:rsidR="007E44FB" w:rsidRDefault="007E44FB" w:rsidP="0072334C">
      <w:pPr>
        <w:pStyle w:val="Heading2"/>
        <w:numPr>
          <w:ilvl w:val="1"/>
          <w:numId w:val="1"/>
        </w:numPr>
        <w:ind w:left="936" w:hanging="576"/>
      </w:pPr>
      <w:bookmarkStart w:id="43" w:name="_Toc411083478"/>
      <w:r>
        <w:rPr>
          <w:lang w:val="pl-PL"/>
        </w:rPr>
        <w:t>CSS 3</w:t>
      </w:r>
      <w:bookmarkEnd w:id="43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Pr="00800202" w:rsidRDefault="00800202" w:rsidP="0072334C">
      <w:pPr>
        <w:pStyle w:val="Heading1"/>
        <w:numPr>
          <w:ilvl w:val="0"/>
          <w:numId w:val="1"/>
        </w:numPr>
        <w:rPr>
          <w:lang w:val="pl-PL"/>
        </w:rPr>
      </w:pPr>
      <w:bookmarkStart w:id="44" w:name="_Toc411083479"/>
      <w:r>
        <w:rPr>
          <w:lang w:val="pl-PL"/>
        </w:rPr>
        <w:t>Warstwa dostępu do danych (back-end)</w:t>
      </w:r>
      <w:bookmarkEnd w:id="44"/>
    </w:p>
    <w:p w:rsidR="00335256" w:rsidRPr="00335256" w:rsidRDefault="00335256" w:rsidP="0072334C">
      <w:pPr>
        <w:pStyle w:val="Heading2"/>
        <w:numPr>
          <w:ilvl w:val="1"/>
          <w:numId w:val="1"/>
        </w:numPr>
        <w:ind w:left="936" w:hanging="576"/>
      </w:pPr>
      <w:bookmarkStart w:id="45" w:name="_Toc411083480"/>
      <w:r>
        <w:t>JVM</w:t>
      </w:r>
      <w:bookmarkEnd w:id="45"/>
    </w:p>
    <w:p w:rsidR="0072334C" w:rsidRPr="006560B6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46" w:name="_Toc411083481"/>
      <w:r>
        <w:rPr>
          <w:lang w:val="pl-PL"/>
        </w:rPr>
        <w:t>Java 8</w:t>
      </w:r>
      <w:bookmarkEnd w:id="46"/>
    </w:p>
    <w:p w:rsidR="006560B6" w:rsidRPr="00335256" w:rsidRDefault="006560B6" w:rsidP="0072334C">
      <w:pPr>
        <w:pStyle w:val="Heading2"/>
        <w:numPr>
          <w:ilvl w:val="1"/>
          <w:numId w:val="1"/>
        </w:numPr>
        <w:ind w:left="936" w:hanging="576"/>
      </w:pPr>
      <w:r>
        <w:rPr>
          <w:lang w:val="pl-PL"/>
        </w:rPr>
        <w:t>JDBC</w:t>
      </w:r>
      <w:bookmarkStart w:id="47" w:name="_GoBack"/>
      <w:bookmarkEnd w:id="47"/>
    </w:p>
    <w:p w:rsidR="00335256" w:rsidRPr="007E44FB" w:rsidRDefault="00335256" w:rsidP="0072334C">
      <w:pPr>
        <w:pStyle w:val="Heading2"/>
        <w:numPr>
          <w:ilvl w:val="1"/>
          <w:numId w:val="1"/>
        </w:numPr>
        <w:ind w:left="936" w:hanging="576"/>
      </w:pPr>
      <w:bookmarkStart w:id="48" w:name="_Toc411083482"/>
      <w:r>
        <w:rPr>
          <w:lang w:val="pl-PL"/>
        </w:rPr>
        <w:t>Lambda</w:t>
      </w:r>
      <w:bookmarkEnd w:id="48"/>
    </w:p>
    <w:p w:rsidR="007E44FB" w:rsidRPr="00800202" w:rsidRDefault="007E44FB" w:rsidP="0072334C">
      <w:pPr>
        <w:pStyle w:val="Heading2"/>
        <w:numPr>
          <w:ilvl w:val="1"/>
          <w:numId w:val="1"/>
        </w:numPr>
        <w:ind w:left="936" w:hanging="576"/>
      </w:pPr>
      <w:bookmarkStart w:id="49" w:name="_Toc411083483"/>
      <w:r>
        <w:rPr>
          <w:lang w:val="pl-PL"/>
        </w:rPr>
        <w:t>Apache Tomcat 8</w:t>
      </w:r>
      <w:bookmarkEnd w:id="49"/>
    </w:p>
    <w:p w:rsidR="00800202" w:rsidRP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0" w:name="_Toc411083484"/>
      <w:r>
        <w:rPr>
          <w:lang w:val="pl-PL"/>
        </w:rPr>
        <w:t>Spring framework</w:t>
      </w:r>
      <w:bookmarkEnd w:id="50"/>
    </w:p>
    <w:p w:rsidR="00800202" w:rsidRP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1" w:name="_Toc411083485"/>
      <w:r>
        <w:rPr>
          <w:lang w:val="pl-PL"/>
        </w:rPr>
        <w:t>Spring MVC</w:t>
      </w:r>
      <w:bookmarkEnd w:id="51"/>
    </w:p>
    <w:p w:rsidR="00800202" w:rsidRP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2" w:name="_Toc411083486"/>
      <w:r>
        <w:rPr>
          <w:lang w:val="pl-PL"/>
        </w:rPr>
        <w:t>Spring boot</w:t>
      </w:r>
      <w:bookmarkEnd w:id="52"/>
    </w:p>
    <w:p w:rsidR="00800202" w:rsidRP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3" w:name="_Toc411083487"/>
      <w:r>
        <w:t>Spring session</w:t>
      </w:r>
      <w:bookmarkEnd w:id="53"/>
    </w:p>
    <w:p w:rsidR="00800202" w:rsidRP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4" w:name="_Toc411083488"/>
      <w:r>
        <w:rPr>
          <w:lang w:val="pl-PL"/>
        </w:rPr>
        <w:t>H2 embedded</w:t>
      </w:r>
      <w:bookmarkEnd w:id="54"/>
    </w:p>
    <w:p w:rsidR="00800202" w:rsidRDefault="007E44FB" w:rsidP="0072334C">
      <w:pPr>
        <w:pStyle w:val="Heading2"/>
        <w:numPr>
          <w:ilvl w:val="1"/>
          <w:numId w:val="1"/>
        </w:numPr>
        <w:ind w:left="936" w:hanging="576"/>
      </w:pPr>
      <w:bookmarkStart w:id="55" w:name="_Toc411083489"/>
      <w:proofErr w:type="spellStart"/>
      <w:r>
        <w:t>Gradle</w:t>
      </w:r>
      <w:bookmarkEnd w:id="55"/>
      <w:proofErr w:type="spellEnd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</w:p>
    <w:p w:rsidR="0072334C" w:rsidRDefault="00800202" w:rsidP="0072334C">
      <w:pPr>
        <w:pStyle w:val="Heading1"/>
        <w:numPr>
          <w:ilvl w:val="0"/>
          <w:numId w:val="1"/>
        </w:numPr>
      </w:pPr>
      <w:bookmarkStart w:id="56" w:name="_Toc411083490"/>
      <w:r>
        <w:rPr>
          <w:lang w:val="pl-PL"/>
        </w:rPr>
        <w:lastRenderedPageBreak/>
        <w:t>Techniki, wzorce architektoniczne oraz programistyczne</w:t>
      </w:r>
      <w:bookmarkEnd w:id="56"/>
    </w:p>
    <w:p w:rsidR="0072334C" w:rsidRP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7" w:name="_Toc411083491"/>
      <w:r>
        <w:rPr>
          <w:lang w:val="pl-PL"/>
        </w:rPr>
        <w:t>DAO</w:t>
      </w:r>
      <w:bookmarkEnd w:id="57"/>
    </w:p>
    <w:p w:rsid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8" w:name="_Toc411083492"/>
      <w:r>
        <w:t>MVC</w:t>
      </w:r>
      <w:bookmarkEnd w:id="58"/>
    </w:p>
    <w:p w:rsid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59" w:name="_Toc411083493"/>
      <w:r>
        <w:t>Subscribe</w:t>
      </w:r>
      <w:bookmarkEnd w:id="59"/>
    </w:p>
    <w:p w:rsid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60" w:name="_Toc411083494"/>
      <w:r>
        <w:t>Listener</w:t>
      </w:r>
      <w:bookmarkEnd w:id="60"/>
    </w:p>
    <w:p w:rsidR="00800202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61" w:name="_Toc411083495"/>
      <w:r>
        <w:t>Singleton</w:t>
      </w:r>
      <w:bookmarkEnd w:id="61"/>
    </w:p>
    <w:p w:rsidR="00800202" w:rsidRDefault="00335256" w:rsidP="0072334C">
      <w:pPr>
        <w:pStyle w:val="Heading2"/>
        <w:numPr>
          <w:ilvl w:val="1"/>
          <w:numId w:val="1"/>
        </w:numPr>
        <w:ind w:left="936" w:hanging="576"/>
      </w:pPr>
      <w:bookmarkStart w:id="62" w:name="_Toc411083496"/>
      <w:proofErr w:type="spellStart"/>
      <w:r>
        <w:t>Wyrażenia</w:t>
      </w:r>
      <w:proofErr w:type="spellEnd"/>
      <w:r>
        <w:t xml:space="preserve"> Lambda</w:t>
      </w:r>
      <w:bookmarkEnd w:id="62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38685C" w:rsidRDefault="0038685C" w:rsidP="0038685C">
      <w:pPr>
        <w:pStyle w:val="Heading1"/>
        <w:numPr>
          <w:ilvl w:val="0"/>
          <w:numId w:val="1"/>
        </w:numPr>
      </w:pPr>
      <w:bookmarkStart w:id="63" w:name="_Toc411083497"/>
      <w:r>
        <w:rPr>
          <w:lang w:val="pl-PL"/>
        </w:rPr>
        <w:t>Funkcjonalności</w:t>
      </w:r>
      <w:bookmarkEnd w:id="63"/>
    </w:p>
    <w:p w:rsidR="0038685C" w:rsidRPr="0038685C" w:rsidRDefault="0038685C" w:rsidP="0038685C">
      <w:pPr>
        <w:pStyle w:val="Heading2"/>
        <w:numPr>
          <w:ilvl w:val="1"/>
          <w:numId w:val="1"/>
        </w:numPr>
        <w:ind w:left="936" w:hanging="576"/>
      </w:pPr>
      <w:bookmarkStart w:id="64" w:name="_Toc411083498"/>
      <w:r>
        <w:rPr>
          <w:lang w:val="pl-PL"/>
        </w:rPr>
        <w:t>Praca grupowa</w:t>
      </w:r>
      <w:bookmarkEnd w:id="64"/>
    </w:p>
    <w:p w:rsidR="0038685C" w:rsidRPr="0038685C" w:rsidRDefault="0038685C" w:rsidP="0038685C">
      <w:pPr>
        <w:pStyle w:val="Heading2"/>
        <w:numPr>
          <w:ilvl w:val="1"/>
          <w:numId w:val="1"/>
        </w:numPr>
        <w:ind w:left="936" w:hanging="576"/>
      </w:pPr>
      <w:bookmarkStart w:id="65" w:name="_Toc411083499"/>
      <w:r>
        <w:rPr>
          <w:lang w:val="pl-PL"/>
        </w:rPr>
        <w:t>Praca indywidualna</w:t>
      </w:r>
      <w:bookmarkEnd w:id="65"/>
    </w:p>
    <w:p w:rsidR="0038685C" w:rsidRPr="0038685C" w:rsidRDefault="0038685C" w:rsidP="0038685C">
      <w:pPr>
        <w:pStyle w:val="Heading2"/>
        <w:numPr>
          <w:ilvl w:val="1"/>
          <w:numId w:val="1"/>
        </w:numPr>
        <w:ind w:left="936" w:hanging="576"/>
      </w:pPr>
      <w:bookmarkStart w:id="66" w:name="_Toc411083500"/>
      <w:r>
        <w:rPr>
          <w:lang w:val="pl-PL"/>
        </w:rPr>
        <w:t>Forum</w:t>
      </w:r>
      <w:bookmarkEnd w:id="66"/>
      <w:r w:rsidR="00B62ED0">
        <w:rPr>
          <w:lang w:val="pl-PL"/>
        </w:rPr>
        <w:t xml:space="preserve"> DISQUS</w:t>
      </w:r>
    </w:p>
    <w:p w:rsidR="0038685C" w:rsidRPr="0038685C" w:rsidRDefault="0038685C" w:rsidP="0038685C">
      <w:pPr>
        <w:pStyle w:val="Heading2"/>
        <w:numPr>
          <w:ilvl w:val="1"/>
          <w:numId w:val="1"/>
        </w:numPr>
        <w:ind w:left="936" w:hanging="576"/>
      </w:pPr>
      <w:bookmarkStart w:id="67" w:name="_Toc411083501"/>
      <w:r>
        <w:rPr>
          <w:lang w:val="pl-PL"/>
        </w:rPr>
        <w:t>Komunikaty</w:t>
      </w:r>
      <w:bookmarkEnd w:id="67"/>
    </w:p>
    <w:p w:rsidR="0038685C" w:rsidRPr="0038685C" w:rsidRDefault="0038685C" w:rsidP="0038685C">
      <w:pPr>
        <w:pStyle w:val="Heading2"/>
        <w:numPr>
          <w:ilvl w:val="1"/>
          <w:numId w:val="1"/>
        </w:numPr>
        <w:ind w:left="936" w:hanging="576"/>
      </w:pPr>
      <w:bookmarkStart w:id="68" w:name="_Toc411083502"/>
      <w:r>
        <w:rPr>
          <w:lang w:val="pl-PL"/>
        </w:rPr>
        <w:t>Materiały naukowe</w:t>
      </w:r>
      <w:bookmarkEnd w:id="68"/>
    </w:p>
    <w:p w:rsidR="0038685C" w:rsidRDefault="0038685C" w:rsidP="0038685C">
      <w:pPr>
        <w:pStyle w:val="Heading2"/>
        <w:numPr>
          <w:ilvl w:val="1"/>
          <w:numId w:val="1"/>
        </w:numPr>
        <w:ind w:left="936" w:hanging="576"/>
      </w:pPr>
      <w:bookmarkStart w:id="69" w:name="_Toc411083503"/>
      <w:r>
        <w:rPr>
          <w:lang w:val="pl-PL"/>
        </w:rPr>
        <w:t>HELP</w:t>
      </w:r>
      <w:bookmarkEnd w:id="69"/>
    </w:p>
    <w:p w:rsidR="0038685C" w:rsidRPr="0072334C" w:rsidRDefault="0038685C" w:rsidP="0038685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72334C" w:rsidP="0072334C">
      <w:pPr>
        <w:pStyle w:val="Heading1"/>
        <w:numPr>
          <w:ilvl w:val="0"/>
          <w:numId w:val="1"/>
        </w:numPr>
      </w:pPr>
      <w:bookmarkStart w:id="70" w:name="_Toc411083504"/>
      <w:r>
        <w:rPr>
          <w:lang w:val="pl-PL"/>
        </w:rPr>
        <w:t xml:space="preserve">Szczegółowy opis </w:t>
      </w:r>
      <w:r w:rsidR="00800202">
        <w:rPr>
          <w:lang w:val="pl-PL"/>
        </w:rPr>
        <w:t>implementacji</w:t>
      </w:r>
      <w:bookmarkEnd w:id="70"/>
    </w:p>
    <w:p w:rsidR="0072334C" w:rsidRDefault="0072334C" w:rsidP="0072334C">
      <w:pPr>
        <w:pStyle w:val="Heading2"/>
        <w:numPr>
          <w:ilvl w:val="1"/>
          <w:numId w:val="1"/>
        </w:numPr>
        <w:ind w:left="936" w:hanging="576"/>
      </w:pPr>
      <w:bookmarkStart w:id="71" w:name="_Toc411083505"/>
      <w:r>
        <w:rPr>
          <w:lang w:val="pl-PL"/>
        </w:rPr>
        <w:t>Okablowanie Poziome</w:t>
      </w:r>
      <w:bookmarkEnd w:id="71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Pr="00800202" w:rsidRDefault="00800202" w:rsidP="0072334C">
      <w:pPr>
        <w:pStyle w:val="Heading1"/>
        <w:numPr>
          <w:ilvl w:val="0"/>
          <w:numId w:val="1"/>
        </w:numPr>
        <w:rPr>
          <w:lang w:val="pl-PL"/>
        </w:rPr>
      </w:pPr>
      <w:bookmarkStart w:id="72" w:name="_Toc411083506"/>
      <w:r>
        <w:rPr>
          <w:lang w:val="pl-PL"/>
        </w:rPr>
        <w:t>Dokumentajca techniczna</w:t>
      </w:r>
      <w:bookmarkEnd w:id="72"/>
    </w:p>
    <w:p w:rsidR="0072334C" w:rsidRDefault="00800202" w:rsidP="0072334C">
      <w:pPr>
        <w:pStyle w:val="Heading2"/>
        <w:numPr>
          <w:ilvl w:val="1"/>
          <w:numId w:val="1"/>
        </w:numPr>
        <w:ind w:left="936" w:hanging="576"/>
      </w:pPr>
      <w:bookmarkStart w:id="73" w:name="_Toc411083507"/>
      <w:r>
        <w:rPr>
          <w:lang w:val="pl-PL"/>
        </w:rPr>
        <w:t>API</w:t>
      </w:r>
      <w:bookmarkEnd w:id="73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Pr="00800202" w:rsidRDefault="00800202" w:rsidP="0072334C">
      <w:pPr>
        <w:pStyle w:val="Heading1"/>
        <w:numPr>
          <w:ilvl w:val="0"/>
          <w:numId w:val="1"/>
        </w:numPr>
        <w:rPr>
          <w:lang w:val="pl-PL"/>
        </w:rPr>
      </w:pPr>
      <w:bookmarkStart w:id="74" w:name="_Toc411083508"/>
      <w:r>
        <w:rPr>
          <w:lang w:val="pl-PL"/>
        </w:rPr>
        <w:lastRenderedPageBreak/>
        <w:t>Przykłady działania aplikacji oraz dokumentacja użytkownika</w:t>
      </w:r>
      <w:bookmarkEnd w:id="74"/>
    </w:p>
    <w:p w:rsidR="0072334C" w:rsidRPr="0038685C" w:rsidRDefault="0072334C" w:rsidP="0072334C">
      <w:pPr>
        <w:pStyle w:val="Heading2"/>
        <w:numPr>
          <w:ilvl w:val="1"/>
          <w:numId w:val="1"/>
        </w:numPr>
        <w:ind w:left="936" w:hanging="576"/>
      </w:pPr>
      <w:bookmarkStart w:id="75" w:name="_Toc411083509"/>
      <w:r>
        <w:rPr>
          <w:lang w:val="pl-PL"/>
        </w:rPr>
        <w:t>Okablowanie Poziome</w:t>
      </w:r>
      <w:bookmarkEnd w:id="75"/>
    </w:p>
    <w:p w:rsidR="0038685C" w:rsidRDefault="0038685C" w:rsidP="0072334C">
      <w:pPr>
        <w:pStyle w:val="Heading2"/>
        <w:numPr>
          <w:ilvl w:val="1"/>
          <w:numId w:val="1"/>
        </w:numPr>
        <w:ind w:left="936" w:hanging="576"/>
      </w:pPr>
      <w:bookmarkStart w:id="76" w:name="_Toc411083510"/>
      <w:r>
        <w:rPr>
          <w:lang w:val="pl-PL"/>
        </w:rPr>
        <w:t>Praca grupowa</w:t>
      </w:r>
      <w:bookmarkEnd w:id="76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800202" w:rsidP="0072334C">
      <w:pPr>
        <w:pStyle w:val="Heading1"/>
        <w:numPr>
          <w:ilvl w:val="0"/>
          <w:numId w:val="1"/>
        </w:numPr>
      </w:pPr>
      <w:bookmarkStart w:id="77" w:name="_Toc411083511"/>
      <w:r>
        <w:rPr>
          <w:lang w:val="pl-PL"/>
        </w:rPr>
        <w:t>Bezpieczeństwo</w:t>
      </w:r>
      <w:bookmarkEnd w:id="77"/>
    </w:p>
    <w:p w:rsidR="0072334C" w:rsidRPr="0038685C" w:rsidRDefault="0038685C" w:rsidP="0072334C">
      <w:pPr>
        <w:pStyle w:val="Heading2"/>
        <w:numPr>
          <w:ilvl w:val="1"/>
          <w:numId w:val="1"/>
        </w:numPr>
        <w:ind w:left="936" w:hanging="576"/>
      </w:pPr>
      <w:bookmarkStart w:id="78" w:name="_Toc411083512"/>
      <w:r>
        <w:rPr>
          <w:lang w:val="pl-PL"/>
        </w:rPr>
        <w:t>WebSocket Authentication</w:t>
      </w:r>
      <w:bookmarkEnd w:id="78"/>
    </w:p>
    <w:p w:rsidR="0038685C" w:rsidRPr="005303A7" w:rsidRDefault="0038685C" w:rsidP="0072334C">
      <w:pPr>
        <w:pStyle w:val="Heading2"/>
        <w:numPr>
          <w:ilvl w:val="1"/>
          <w:numId w:val="1"/>
        </w:numPr>
        <w:ind w:left="936" w:hanging="576"/>
      </w:pPr>
      <w:bookmarkStart w:id="79" w:name="_Toc411083513"/>
      <w:r>
        <w:rPr>
          <w:lang w:val="pl-PL"/>
        </w:rPr>
        <w:t>Uprawnienia do bazy danych</w:t>
      </w:r>
      <w:bookmarkEnd w:id="79"/>
    </w:p>
    <w:p w:rsidR="005303A7" w:rsidRPr="005303A7" w:rsidRDefault="005303A7" w:rsidP="0072334C">
      <w:pPr>
        <w:pStyle w:val="Heading2"/>
        <w:numPr>
          <w:ilvl w:val="1"/>
          <w:numId w:val="1"/>
        </w:numPr>
        <w:ind w:left="936" w:hanging="576"/>
      </w:pPr>
      <w:bookmarkStart w:id="80" w:name="_Toc411083514"/>
      <w:r>
        <w:rPr>
          <w:lang w:val="pl-PL"/>
        </w:rPr>
        <w:t>Izolacja</w:t>
      </w:r>
      <w:bookmarkEnd w:id="80"/>
    </w:p>
    <w:p w:rsidR="005303A7" w:rsidRPr="0038685C" w:rsidRDefault="005303A7" w:rsidP="0072334C">
      <w:pPr>
        <w:pStyle w:val="Heading2"/>
        <w:numPr>
          <w:ilvl w:val="1"/>
          <w:numId w:val="1"/>
        </w:numPr>
        <w:ind w:left="936" w:hanging="576"/>
      </w:pPr>
      <w:bookmarkStart w:id="81" w:name="_Toc411083515"/>
      <w:r>
        <w:rPr>
          <w:lang w:val="pl-PL"/>
        </w:rPr>
        <w:t>Atomowość</w:t>
      </w:r>
      <w:bookmarkEnd w:id="81"/>
    </w:p>
    <w:p w:rsidR="0038685C" w:rsidRDefault="0038685C" w:rsidP="0072334C">
      <w:pPr>
        <w:pStyle w:val="Heading2"/>
        <w:numPr>
          <w:ilvl w:val="1"/>
          <w:numId w:val="1"/>
        </w:numPr>
        <w:ind w:left="936" w:hanging="576"/>
      </w:pPr>
      <w:bookmarkStart w:id="82" w:name="_Toc411083516"/>
      <w:r>
        <w:rPr>
          <w:lang w:val="pl-PL"/>
        </w:rPr>
        <w:t>Transakcyjność</w:t>
      </w:r>
      <w:bookmarkEnd w:id="82"/>
    </w:p>
    <w:p w:rsidR="00827F0F" w:rsidRDefault="00827F0F" w:rsidP="00827F0F">
      <w:pPr>
        <w:pStyle w:val="Heading1"/>
        <w:numPr>
          <w:ilvl w:val="0"/>
          <w:numId w:val="1"/>
        </w:numPr>
      </w:pPr>
      <w:bookmarkStart w:id="83" w:name="_Toc411083517"/>
      <w:proofErr w:type="spellStart"/>
      <w:r>
        <w:t>Dostępność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niezawodność</w:t>
      </w:r>
      <w:bookmarkEnd w:id="83"/>
      <w:proofErr w:type="spellEnd"/>
    </w:p>
    <w:p w:rsidR="00827F0F" w:rsidRPr="0038685C" w:rsidRDefault="00827F0F" w:rsidP="00827F0F">
      <w:pPr>
        <w:pStyle w:val="Heading2"/>
        <w:numPr>
          <w:ilvl w:val="1"/>
          <w:numId w:val="1"/>
        </w:numPr>
        <w:ind w:left="936" w:hanging="576"/>
      </w:pPr>
      <w:bookmarkStart w:id="84" w:name="_Toc411083518"/>
      <w:r>
        <w:rPr>
          <w:lang w:val="pl-PL"/>
        </w:rPr>
        <w:t>Load Balancing</w:t>
      </w:r>
      <w:bookmarkEnd w:id="84"/>
    </w:p>
    <w:p w:rsidR="00827F0F" w:rsidRPr="00827F0F" w:rsidRDefault="00827F0F" w:rsidP="00827F0F">
      <w:pPr>
        <w:pStyle w:val="Heading2"/>
        <w:numPr>
          <w:ilvl w:val="1"/>
          <w:numId w:val="1"/>
        </w:numPr>
        <w:ind w:left="936" w:hanging="576"/>
      </w:pPr>
      <w:bookmarkStart w:id="85" w:name="_Toc411083519"/>
      <w:r>
        <w:rPr>
          <w:lang w:val="pl-PL"/>
        </w:rPr>
        <w:t>Hot backup</w:t>
      </w:r>
      <w:bookmarkEnd w:id="85"/>
    </w:p>
    <w:p w:rsidR="00827F0F" w:rsidRDefault="00827F0F" w:rsidP="00827F0F">
      <w:pPr>
        <w:pStyle w:val="Heading2"/>
        <w:numPr>
          <w:ilvl w:val="1"/>
          <w:numId w:val="1"/>
        </w:numPr>
        <w:ind w:left="936" w:hanging="576"/>
      </w:pPr>
      <w:bookmarkStart w:id="86" w:name="_Toc411083520"/>
      <w:r>
        <w:rPr>
          <w:lang w:val="pl-PL"/>
        </w:rPr>
        <w:t>Incremental backup</w:t>
      </w:r>
      <w:bookmarkEnd w:id="86"/>
    </w:p>
    <w:p w:rsidR="00827F0F" w:rsidRPr="0072334C" w:rsidRDefault="00827F0F" w:rsidP="00827F0F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800202" w:rsidRPr="0072334C" w:rsidRDefault="00800202" w:rsidP="00800202">
      <w:pPr>
        <w:rPr>
          <w:lang w:val="pl-PL"/>
        </w:rPr>
      </w:pPr>
    </w:p>
    <w:p w:rsidR="00800202" w:rsidRDefault="00800202" w:rsidP="00800202">
      <w:pPr>
        <w:pStyle w:val="Heading1"/>
        <w:numPr>
          <w:ilvl w:val="0"/>
          <w:numId w:val="1"/>
        </w:numPr>
      </w:pPr>
      <w:bookmarkStart w:id="87" w:name="_Toc411083521"/>
      <w:r>
        <w:rPr>
          <w:lang w:val="pl-PL"/>
        </w:rPr>
        <w:t>Analiza wydajności</w:t>
      </w:r>
      <w:bookmarkEnd w:id="87"/>
    </w:p>
    <w:p w:rsidR="00800202" w:rsidRPr="007E44FB" w:rsidRDefault="00800202" w:rsidP="00800202">
      <w:pPr>
        <w:pStyle w:val="Heading2"/>
        <w:numPr>
          <w:ilvl w:val="1"/>
          <w:numId w:val="1"/>
        </w:numPr>
        <w:ind w:left="936" w:hanging="576"/>
      </w:pPr>
      <w:bookmarkStart w:id="88" w:name="_Toc411083522"/>
      <w:r>
        <w:rPr>
          <w:lang w:val="pl-PL"/>
        </w:rPr>
        <w:t>Porównanie WebSocket vs HTTP</w:t>
      </w:r>
      <w:bookmarkEnd w:id="88"/>
    </w:p>
    <w:p w:rsidR="007E44FB" w:rsidRPr="007E44FB" w:rsidRDefault="007E44FB" w:rsidP="00800202">
      <w:pPr>
        <w:pStyle w:val="Heading2"/>
        <w:numPr>
          <w:ilvl w:val="1"/>
          <w:numId w:val="1"/>
        </w:numPr>
        <w:ind w:left="936" w:hanging="576"/>
      </w:pPr>
      <w:bookmarkStart w:id="89" w:name="_Toc411083523"/>
      <w:r>
        <w:rPr>
          <w:lang w:val="pl-PL"/>
        </w:rPr>
        <w:t>H2 vs Oracle</w:t>
      </w:r>
      <w:bookmarkEnd w:id="89"/>
    </w:p>
    <w:p w:rsidR="007E44FB" w:rsidRDefault="007E44FB" w:rsidP="00800202">
      <w:pPr>
        <w:pStyle w:val="Heading2"/>
        <w:numPr>
          <w:ilvl w:val="1"/>
          <w:numId w:val="1"/>
        </w:numPr>
        <w:ind w:left="936" w:hanging="576"/>
      </w:pPr>
      <w:bookmarkStart w:id="90" w:name="_Toc411083524"/>
      <w:r>
        <w:rPr>
          <w:lang w:val="pl-PL"/>
        </w:rPr>
        <w:t>H2 vs MS SQL Server</w:t>
      </w:r>
      <w:bookmarkEnd w:id="90"/>
    </w:p>
    <w:p w:rsidR="0072334C" w:rsidRPr="0072334C" w:rsidRDefault="00800202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800202" w:rsidP="0072334C">
      <w:pPr>
        <w:pStyle w:val="Heading1"/>
        <w:numPr>
          <w:ilvl w:val="0"/>
          <w:numId w:val="1"/>
        </w:numPr>
      </w:pPr>
      <w:bookmarkStart w:id="91" w:name="_Toc411083525"/>
      <w:r>
        <w:rPr>
          <w:lang w:val="pl-PL"/>
        </w:rPr>
        <w:lastRenderedPageBreak/>
        <w:t>Perspektywy rozwoju</w:t>
      </w:r>
      <w:bookmarkEnd w:id="91"/>
    </w:p>
    <w:p w:rsidR="00B23C84" w:rsidRPr="00B23C84" w:rsidRDefault="009647ED" w:rsidP="00B23C84">
      <w:pPr>
        <w:pStyle w:val="Heading2"/>
        <w:numPr>
          <w:ilvl w:val="1"/>
          <w:numId w:val="1"/>
        </w:numPr>
        <w:ind w:left="936" w:hanging="576"/>
      </w:pPr>
      <w:bookmarkStart w:id="92" w:name="_Toc411083526"/>
      <w:r>
        <w:rPr>
          <w:lang w:val="pl-PL"/>
        </w:rPr>
        <w:t>Moduł logowania</w:t>
      </w:r>
      <w:bookmarkEnd w:id="92"/>
    </w:p>
    <w:p w:rsidR="00B23C84" w:rsidRDefault="00B23C84" w:rsidP="00B23C84">
      <w:pPr>
        <w:pStyle w:val="Heading3"/>
        <w:numPr>
          <w:ilvl w:val="2"/>
          <w:numId w:val="1"/>
        </w:numPr>
      </w:pPr>
      <w:bookmarkStart w:id="93" w:name="_Toc411083527"/>
      <w:proofErr w:type="spellStart"/>
      <w:r>
        <w:t>Resetowanie</w:t>
      </w:r>
      <w:proofErr w:type="spellEnd"/>
      <w:r>
        <w:t xml:space="preserve"> </w:t>
      </w:r>
      <w:proofErr w:type="spellStart"/>
      <w:r>
        <w:t>haseł</w:t>
      </w:r>
      <w:bookmarkEnd w:id="93"/>
      <w:proofErr w:type="spellEnd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94" w:name="_Toc411083528"/>
      <w:proofErr w:type="spellStart"/>
      <w:r>
        <w:t>Przypominanie</w:t>
      </w:r>
      <w:proofErr w:type="spellEnd"/>
      <w:r>
        <w:t xml:space="preserve"> </w:t>
      </w:r>
      <w:proofErr w:type="spellStart"/>
      <w:r>
        <w:t>zapomnianych</w:t>
      </w:r>
      <w:proofErr w:type="spellEnd"/>
      <w:r>
        <w:t xml:space="preserve"> </w:t>
      </w:r>
      <w:proofErr w:type="spellStart"/>
      <w:r>
        <w:t>haseł</w:t>
      </w:r>
      <w:bookmarkEnd w:id="94"/>
      <w:proofErr w:type="spellEnd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95" w:name="_Toc411083529"/>
      <w:r>
        <w:t>Single Sign-On, Kerberos, LDAP, Active Directory</w:t>
      </w:r>
      <w:bookmarkEnd w:id="95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96" w:name="_Toc411083530"/>
      <w:proofErr w:type="spellStart"/>
      <w:r>
        <w:t>Blokowanie</w:t>
      </w:r>
      <w:proofErr w:type="spellEnd"/>
      <w:r>
        <w:t xml:space="preserve"> </w:t>
      </w:r>
      <w:proofErr w:type="spellStart"/>
      <w:r>
        <w:t>dostępu</w:t>
      </w:r>
      <w:bookmarkEnd w:id="96"/>
      <w:proofErr w:type="spellEnd"/>
    </w:p>
    <w:p w:rsidR="009647ED" w:rsidRPr="009647ED" w:rsidRDefault="009647ED" w:rsidP="009647ED">
      <w:pPr>
        <w:pStyle w:val="Heading3"/>
        <w:numPr>
          <w:ilvl w:val="2"/>
          <w:numId w:val="1"/>
        </w:numPr>
      </w:pPr>
      <w:bookmarkStart w:id="97" w:name="_Toc411083531"/>
      <w:proofErr w:type="spellStart"/>
      <w:r>
        <w:t>Czarna</w:t>
      </w:r>
      <w:proofErr w:type="spellEnd"/>
      <w:r>
        <w:t xml:space="preserve"> </w:t>
      </w:r>
      <w:proofErr w:type="spellStart"/>
      <w:r>
        <w:t>lista</w:t>
      </w:r>
      <w:bookmarkEnd w:id="97"/>
      <w:proofErr w:type="spellEnd"/>
    </w:p>
    <w:p w:rsidR="009647ED" w:rsidRDefault="009647ED" w:rsidP="0072334C">
      <w:pPr>
        <w:pStyle w:val="Heading2"/>
        <w:numPr>
          <w:ilvl w:val="1"/>
          <w:numId w:val="1"/>
        </w:numPr>
        <w:ind w:left="936" w:hanging="576"/>
      </w:pPr>
      <w:bookmarkStart w:id="98" w:name="_Toc411083532"/>
      <w:proofErr w:type="spellStart"/>
      <w:r>
        <w:t>Moduł</w:t>
      </w:r>
      <w:proofErr w:type="spellEnd"/>
      <w:r>
        <w:t xml:space="preserve"> </w:t>
      </w:r>
      <w:proofErr w:type="spellStart"/>
      <w:r>
        <w:t>oceniania</w:t>
      </w:r>
      <w:bookmarkEnd w:id="98"/>
      <w:proofErr w:type="spellEnd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99" w:name="_Toc411083533"/>
      <w:proofErr w:type="spellStart"/>
      <w:r>
        <w:t>Wykresy</w:t>
      </w:r>
      <w:proofErr w:type="spellEnd"/>
      <w:r>
        <w:t xml:space="preserve"> </w:t>
      </w:r>
      <w:proofErr w:type="spellStart"/>
      <w:r>
        <w:t>ocen</w:t>
      </w:r>
      <w:proofErr w:type="spellEnd"/>
      <w:r w:rsidR="00713124">
        <w:t>, SVG</w:t>
      </w:r>
      <w:bookmarkEnd w:id="99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100" w:name="_Toc411083534"/>
      <w:proofErr w:type="spellStart"/>
      <w:r>
        <w:t>Rozkład</w:t>
      </w:r>
      <w:proofErr w:type="spellEnd"/>
      <w:r>
        <w:t xml:space="preserve"> </w:t>
      </w:r>
      <w:proofErr w:type="spellStart"/>
      <w:r>
        <w:t>normalny</w:t>
      </w:r>
      <w:proofErr w:type="spellEnd"/>
      <w:r w:rsidR="00CA60ED">
        <w:t>, SVG</w:t>
      </w:r>
      <w:bookmarkEnd w:id="100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101" w:name="_Toc411083535"/>
      <w:proofErr w:type="spellStart"/>
      <w:r>
        <w:t>Statystyka</w:t>
      </w:r>
      <w:proofErr w:type="spellEnd"/>
      <w:r>
        <w:t xml:space="preserve"> </w:t>
      </w:r>
      <w:proofErr w:type="spellStart"/>
      <w:r>
        <w:t>grupy</w:t>
      </w:r>
      <w:proofErr w:type="spellEnd"/>
      <w:r>
        <w:t xml:space="preserve">, </w:t>
      </w:r>
      <w:proofErr w:type="spellStart"/>
      <w:r>
        <w:t>roku</w:t>
      </w:r>
      <w:bookmarkEnd w:id="101"/>
      <w:proofErr w:type="spellEnd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102" w:name="_Toc411083536"/>
      <w:proofErr w:type="spellStart"/>
      <w:r>
        <w:t>Archiwum</w:t>
      </w:r>
      <w:proofErr w:type="spellEnd"/>
      <w:r>
        <w:t xml:space="preserve"> </w:t>
      </w:r>
      <w:proofErr w:type="spellStart"/>
      <w:r>
        <w:t>ocen</w:t>
      </w:r>
      <w:bookmarkEnd w:id="102"/>
      <w:proofErr w:type="spellEnd"/>
    </w:p>
    <w:p w:rsidR="009647ED" w:rsidRDefault="009647ED" w:rsidP="009647ED">
      <w:pPr>
        <w:pStyle w:val="Heading3"/>
        <w:numPr>
          <w:ilvl w:val="2"/>
          <w:numId w:val="1"/>
        </w:numPr>
      </w:pPr>
      <w:bookmarkStart w:id="103" w:name="_Toc411083537"/>
      <w:proofErr w:type="spellStart"/>
      <w:r>
        <w:t>Wykrywanie</w:t>
      </w:r>
      <w:proofErr w:type="spellEnd"/>
      <w:r>
        <w:t xml:space="preserve"> </w:t>
      </w:r>
      <w:proofErr w:type="spellStart"/>
      <w:r>
        <w:t>plagiatu</w:t>
      </w:r>
      <w:bookmarkEnd w:id="103"/>
      <w:proofErr w:type="spellEnd"/>
    </w:p>
    <w:p w:rsidR="009647ED" w:rsidRDefault="009647ED" w:rsidP="0072334C">
      <w:pPr>
        <w:pStyle w:val="Heading2"/>
        <w:numPr>
          <w:ilvl w:val="1"/>
          <w:numId w:val="1"/>
        </w:numPr>
        <w:ind w:left="936" w:hanging="576"/>
      </w:pPr>
      <w:bookmarkStart w:id="104" w:name="_Toc411083538"/>
      <w:proofErr w:type="spellStart"/>
      <w:r>
        <w:t>Rozbudowa</w:t>
      </w:r>
      <w:proofErr w:type="spellEnd"/>
      <w:r>
        <w:t xml:space="preserve"> </w:t>
      </w:r>
      <w:proofErr w:type="spellStart"/>
      <w:r>
        <w:t>panelu</w:t>
      </w:r>
      <w:proofErr w:type="spellEnd"/>
      <w:r>
        <w:t xml:space="preserve"> </w:t>
      </w:r>
      <w:proofErr w:type="spellStart"/>
      <w:r>
        <w:t>administracyjnego</w:t>
      </w:r>
      <w:bookmarkEnd w:id="104"/>
      <w:proofErr w:type="spellEnd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105" w:name="_Toc411083539"/>
      <w:proofErr w:type="spellStart"/>
      <w:r>
        <w:t>Automatyczne</w:t>
      </w:r>
      <w:proofErr w:type="spellEnd"/>
      <w:r>
        <w:t xml:space="preserve"> </w:t>
      </w:r>
      <w:proofErr w:type="spellStart"/>
      <w:r>
        <w:t>dodawanie</w:t>
      </w:r>
      <w:proofErr w:type="spellEnd"/>
      <w:r>
        <w:t xml:space="preserve"> </w:t>
      </w:r>
      <w:proofErr w:type="spellStart"/>
      <w:r>
        <w:t>pytań</w:t>
      </w:r>
      <w:bookmarkEnd w:id="105"/>
      <w:proofErr w:type="spellEnd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106" w:name="_Toc411083540"/>
      <w:proofErr w:type="spellStart"/>
      <w:r>
        <w:t>Modyfikacja</w:t>
      </w:r>
      <w:proofErr w:type="spellEnd"/>
      <w:r>
        <w:t xml:space="preserve"> </w:t>
      </w:r>
      <w:proofErr w:type="spellStart"/>
      <w:r>
        <w:t>kont</w:t>
      </w:r>
      <w:proofErr w:type="spellEnd"/>
      <w:r>
        <w:t xml:space="preserve"> </w:t>
      </w:r>
      <w:proofErr w:type="spellStart"/>
      <w:r>
        <w:t>użytkowników</w:t>
      </w:r>
      <w:bookmarkEnd w:id="106"/>
      <w:proofErr w:type="spellEnd"/>
    </w:p>
    <w:p w:rsidR="00B23C84" w:rsidRDefault="009647ED" w:rsidP="009647ED">
      <w:pPr>
        <w:pStyle w:val="Heading3"/>
        <w:numPr>
          <w:ilvl w:val="2"/>
          <w:numId w:val="1"/>
        </w:numPr>
      </w:pPr>
      <w:bookmarkStart w:id="107" w:name="_Toc411083541"/>
      <w:proofErr w:type="spellStart"/>
      <w:r>
        <w:t>Analiza</w:t>
      </w:r>
      <w:proofErr w:type="spellEnd"/>
      <w:r>
        <w:t xml:space="preserve"> </w:t>
      </w:r>
      <w:proofErr w:type="spellStart"/>
      <w:r>
        <w:t>logów</w:t>
      </w:r>
      <w:bookmarkEnd w:id="107"/>
      <w:proofErr w:type="spellEnd"/>
    </w:p>
    <w:p w:rsidR="009647ED" w:rsidRDefault="007E44FB" w:rsidP="009647ED">
      <w:pPr>
        <w:pStyle w:val="Heading3"/>
        <w:numPr>
          <w:ilvl w:val="2"/>
          <w:numId w:val="1"/>
        </w:numPr>
      </w:pPr>
      <w:bookmarkStart w:id="108" w:name="_Toc411083542"/>
      <w:proofErr w:type="spellStart"/>
      <w:r>
        <w:t>Personalizacja</w:t>
      </w:r>
      <w:proofErr w:type="spellEnd"/>
      <w:r>
        <w:t xml:space="preserve"> </w:t>
      </w:r>
      <w:proofErr w:type="spellStart"/>
      <w:r>
        <w:t>wyglądu</w:t>
      </w:r>
      <w:bookmarkEnd w:id="108"/>
      <w:proofErr w:type="spellEnd"/>
    </w:p>
    <w:p w:rsidR="009647ED" w:rsidRDefault="009647ED" w:rsidP="0072334C">
      <w:pPr>
        <w:pStyle w:val="Heading2"/>
        <w:numPr>
          <w:ilvl w:val="1"/>
          <w:numId w:val="1"/>
        </w:numPr>
        <w:ind w:left="936" w:hanging="576"/>
      </w:pPr>
      <w:bookmarkStart w:id="109" w:name="_Toc411083543"/>
      <w:proofErr w:type="spellStart"/>
      <w:r>
        <w:t>Integracja</w:t>
      </w:r>
      <w:proofErr w:type="spellEnd"/>
      <w:r>
        <w:t xml:space="preserve"> z </w:t>
      </w:r>
      <w:proofErr w:type="spellStart"/>
      <w:r>
        <w:t>platformą</w:t>
      </w:r>
      <w:proofErr w:type="spellEnd"/>
      <w:r>
        <w:t xml:space="preserve"> Moodle</w:t>
      </w:r>
      <w:bookmarkEnd w:id="109"/>
    </w:p>
    <w:p w:rsidR="009647ED" w:rsidRDefault="00664A8C" w:rsidP="0072334C">
      <w:pPr>
        <w:pStyle w:val="Heading2"/>
        <w:numPr>
          <w:ilvl w:val="1"/>
          <w:numId w:val="1"/>
        </w:numPr>
        <w:ind w:left="936" w:hanging="576"/>
      </w:pPr>
      <w:bookmarkStart w:id="110" w:name="_Toc411083544"/>
      <w:proofErr w:type="spellStart"/>
      <w:r>
        <w:t>Interaktywność</w:t>
      </w:r>
      <w:bookmarkEnd w:id="110"/>
      <w:proofErr w:type="spellEnd"/>
    </w:p>
    <w:p w:rsidR="00B23C84" w:rsidRDefault="00664A8C" w:rsidP="00664A8C">
      <w:pPr>
        <w:pStyle w:val="Heading3"/>
        <w:numPr>
          <w:ilvl w:val="2"/>
          <w:numId w:val="1"/>
        </w:numPr>
      </w:pPr>
      <w:bookmarkStart w:id="111" w:name="_Toc411083545"/>
      <w:proofErr w:type="spellStart"/>
      <w:r>
        <w:t>Zapamiętywanie</w:t>
      </w:r>
      <w:proofErr w:type="spellEnd"/>
      <w:r>
        <w:t xml:space="preserve"> </w:t>
      </w:r>
      <w:proofErr w:type="spellStart"/>
      <w:r>
        <w:t>wpisywanych</w:t>
      </w:r>
      <w:proofErr w:type="spellEnd"/>
      <w:r>
        <w:t xml:space="preserve"> </w:t>
      </w:r>
      <w:proofErr w:type="spellStart"/>
      <w:r>
        <w:t>zapytań</w:t>
      </w:r>
      <w:bookmarkEnd w:id="111"/>
      <w:proofErr w:type="spellEnd"/>
    </w:p>
    <w:p w:rsidR="00B23C84" w:rsidRPr="00B23C84" w:rsidRDefault="00664A8C" w:rsidP="00664A8C">
      <w:pPr>
        <w:pStyle w:val="Heading3"/>
        <w:numPr>
          <w:ilvl w:val="2"/>
          <w:numId w:val="1"/>
        </w:numPr>
      </w:pPr>
      <w:bookmarkStart w:id="112" w:name="_Toc411083546"/>
      <w:r w:rsidRPr="00B23C84">
        <w:rPr>
          <w:lang w:val="pl-PL"/>
        </w:rPr>
        <w:t>Podpowiedzi składni</w:t>
      </w:r>
      <w:r w:rsidR="00827F0F" w:rsidRPr="00B23C84">
        <w:rPr>
          <w:lang w:val="pl-PL"/>
        </w:rPr>
        <w:t xml:space="preserve"> w czasie rzeczywistym</w:t>
      </w:r>
      <w:bookmarkEnd w:id="112"/>
    </w:p>
    <w:p w:rsidR="00B23C84" w:rsidRDefault="00664A8C" w:rsidP="00664A8C">
      <w:pPr>
        <w:pStyle w:val="Heading3"/>
        <w:numPr>
          <w:ilvl w:val="2"/>
          <w:numId w:val="1"/>
        </w:numPr>
      </w:pPr>
      <w:bookmarkStart w:id="113" w:name="_Toc411083547"/>
      <w:proofErr w:type="spellStart"/>
      <w:r>
        <w:t>Podpowiadanie</w:t>
      </w:r>
      <w:proofErr w:type="spellEnd"/>
      <w:r>
        <w:t xml:space="preserve"> </w:t>
      </w:r>
      <w:proofErr w:type="spellStart"/>
      <w:r>
        <w:t>nazw</w:t>
      </w:r>
      <w:proofErr w:type="spellEnd"/>
      <w:r>
        <w:t xml:space="preserve"> </w:t>
      </w:r>
      <w:proofErr w:type="spellStart"/>
      <w:r>
        <w:t>obiektów</w:t>
      </w:r>
      <w:bookmarkEnd w:id="113"/>
      <w:proofErr w:type="spellEnd"/>
    </w:p>
    <w:p w:rsidR="00827F0F" w:rsidRDefault="00827F0F" w:rsidP="00664A8C">
      <w:pPr>
        <w:pStyle w:val="Heading3"/>
        <w:numPr>
          <w:ilvl w:val="2"/>
          <w:numId w:val="1"/>
        </w:numPr>
      </w:pPr>
      <w:bookmarkStart w:id="114" w:name="_Toc411083548"/>
      <w:proofErr w:type="spellStart"/>
      <w:r>
        <w:t>Analiza</w:t>
      </w:r>
      <w:proofErr w:type="spellEnd"/>
      <w:r>
        <w:t xml:space="preserve"> </w:t>
      </w:r>
      <w:proofErr w:type="spellStart"/>
      <w:r>
        <w:t>stylu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składni</w:t>
      </w:r>
      <w:bookmarkEnd w:id="114"/>
      <w:proofErr w:type="spellEnd"/>
    </w:p>
    <w:p w:rsidR="00196694" w:rsidRDefault="00196694" w:rsidP="00196694">
      <w:pPr>
        <w:pStyle w:val="Heading2"/>
        <w:numPr>
          <w:ilvl w:val="1"/>
          <w:numId w:val="1"/>
        </w:numPr>
      </w:pPr>
      <w:bookmarkStart w:id="115" w:name="_Toc411083549"/>
      <w:proofErr w:type="spellStart"/>
      <w:proofErr w:type="gramStart"/>
      <w:r>
        <w:t>Angielska</w:t>
      </w:r>
      <w:proofErr w:type="spellEnd"/>
      <w:r>
        <w:t xml:space="preserve"> </w:t>
      </w:r>
      <w:proofErr w:type="spellStart"/>
      <w:r>
        <w:t>wersja</w:t>
      </w:r>
      <w:proofErr w:type="spellEnd"/>
      <w:r>
        <w:t xml:space="preserve"> </w:t>
      </w:r>
      <w:proofErr w:type="spellStart"/>
      <w:r>
        <w:t>językowa</w:t>
      </w:r>
      <w:proofErr w:type="spellEnd"/>
      <w:r>
        <w:t>.</w:t>
      </w:r>
      <w:bookmarkEnd w:id="115"/>
      <w:proofErr w:type="gramEnd"/>
    </w:p>
    <w:p w:rsidR="0072334C" w:rsidRPr="0072334C" w:rsidRDefault="0072334C" w:rsidP="0072334C">
      <w:pPr>
        <w:rPr>
          <w:lang w:val="pl-PL"/>
        </w:rPr>
      </w:pPr>
    </w:p>
    <w:p w:rsidR="0072334C" w:rsidRDefault="00800202" w:rsidP="0072334C">
      <w:pPr>
        <w:pStyle w:val="Heading1"/>
        <w:numPr>
          <w:ilvl w:val="0"/>
          <w:numId w:val="1"/>
        </w:numPr>
      </w:pPr>
      <w:bookmarkStart w:id="116" w:name="_Toc411083550"/>
      <w:r>
        <w:rPr>
          <w:lang w:val="pl-PL"/>
        </w:rPr>
        <w:lastRenderedPageBreak/>
        <w:t>Wnioski i podsumowanie</w:t>
      </w:r>
      <w:bookmarkEnd w:id="116"/>
    </w:p>
    <w:p w:rsidR="0072334C" w:rsidRDefault="0072334C" w:rsidP="0072334C">
      <w:pPr>
        <w:pStyle w:val="Heading2"/>
        <w:numPr>
          <w:ilvl w:val="1"/>
          <w:numId w:val="1"/>
        </w:numPr>
        <w:ind w:left="936" w:hanging="576"/>
      </w:pPr>
      <w:bookmarkStart w:id="117" w:name="_Toc411083551"/>
      <w:r>
        <w:rPr>
          <w:lang w:val="pl-PL"/>
        </w:rPr>
        <w:t>Okablowanie Poziome</w:t>
      </w:r>
      <w:bookmarkEnd w:id="117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  <w:r w:rsidRPr="0072334C">
        <w:rPr>
          <w:lang w:val="pl-PL"/>
        </w:rPr>
        <w:t xml:space="preserve"> </w:t>
      </w:r>
    </w:p>
    <w:p w:rsidR="0072334C" w:rsidRDefault="0072334C" w:rsidP="0072334C">
      <w:pPr>
        <w:pStyle w:val="Heading1"/>
        <w:numPr>
          <w:ilvl w:val="0"/>
          <w:numId w:val="1"/>
        </w:numPr>
      </w:pPr>
      <w:bookmarkStart w:id="118" w:name="_Toc411083552"/>
      <w:r>
        <w:rPr>
          <w:lang w:val="pl-PL"/>
        </w:rPr>
        <w:t>Szczegółowy opis wybranej technologii</w:t>
      </w:r>
      <w:bookmarkEnd w:id="118"/>
    </w:p>
    <w:p w:rsidR="0072334C" w:rsidRDefault="0072334C" w:rsidP="0072334C">
      <w:pPr>
        <w:pStyle w:val="Heading2"/>
        <w:numPr>
          <w:ilvl w:val="1"/>
          <w:numId w:val="1"/>
        </w:numPr>
        <w:ind w:left="936" w:hanging="576"/>
      </w:pPr>
      <w:bookmarkStart w:id="119" w:name="_Toc411083553"/>
      <w:r>
        <w:rPr>
          <w:lang w:val="pl-PL"/>
        </w:rPr>
        <w:t>Okablowanie Poziome</w:t>
      </w:r>
      <w:bookmarkEnd w:id="119"/>
    </w:p>
    <w:p w:rsidR="0072334C" w:rsidRPr="0072334C" w:rsidRDefault="0072334C" w:rsidP="0072334C">
      <w:pPr>
        <w:rPr>
          <w:lang w:val="pl-PL"/>
        </w:rPr>
      </w:pPr>
      <w:proofErr w:type="spellStart"/>
      <w:r w:rsidRPr="00E60518">
        <w:t>Pozi</w:t>
      </w:r>
      <w:proofErr w:type="spellEnd"/>
    </w:p>
    <w:sectPr w:rsidR="0072334C" w:rsidRPr="0072334C" w:rsidSect="002563D5">
      <w:footerReference w:type="default" r:id="rId14"/>
      <w:type w:val="continuous"/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F2E" w:rsidRDefault="009B3F2E" w:rsidP="00D544D0">
      <w:pPr>
        <w:spacing w:after="0" w:line="240" w:lineRule="auto"/>
      </w:pPr>
      <w:r>
        <w:separator/>
      </w:r>
    </w:p>
  </w:endnote>
  <w:endnote w:type="continuationSeparator" w:id="0">
    <w:p w:rsidR="009B3F2E" w:rsidRDefault="009B3F2E" w:rsidP="00D54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C84" w:rsidRDefault="00B23C84">
    <w:pPr>
      <w:pStyle w:val="Footer"/>
      <w:jc w:val="right"/>
    </w:pPr>
  </w:p>
  <w:p w:rsidR="00B23C84" w:rsidRDefault="00B23C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0989669"/>
      <w:docPartObj>
        <w:docPartGallery w:val="Page Numbers (Bottom of Page)"/>
        <w:docPartUnique/>
      </w:docPartObj>
    </w:sdtPr>
    <w:sdtEndPr/>
    <w:sdtContent>
      <w:p w:rsidR="00B23C84" w:rsidRDefault="00B23C84">
        <w:pPr>
          <w:pStyle w:val="Footer"/>
          <w:jc w:val="right"/>
        </w:pPr>
        <w:proofErr w:type="spellStart"/>
        <w:r>
          <w:t>Strona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2ED0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23C84" w:rsidRPr="0077670F" w:rsidRDefault="00B23C84" w:rsidP="007767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721250"/>
      <w:docPartObj>
        <w:docPartGallery w:val="Page Numbers (Bottom of Page)"/>
        <w:docPartUnique/>
      </w:docPartObj>
    </w:sdtPr>
    <w:sdtEndPr/>
    <w:sdtContent>
      <w:p w:rsidR="00B23C84" w:rsidRDefault="00B23C84">
        <w:pPr>
          <w:pStyle w:val="Footer"/>
          <w:jc w:val="right"/>
        </w:pPr>
        <w:proofErr w:type="spellStart"/>
        <w:r>
          <w:t>Strona</w:t>
        </w:r>
        <w:proofErr w:type="spellEnd"/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0B6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23C84" w:rsidRPr="0077670F" w:rsidRDefault="00B23C84" w:rsidP="00776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F2E" w:rsidRDefault="009B3F2E" w:rsidP="00D544D0">
      <w:pPr>
        <w:spacing w:after="0" w:line="240" w:lineRule="auto"/>
      </w:pPr>
      <w:r>
        <w:separator/>
      </w:r>
    </w:p>
  </w:footnote>
  <w:footnote w:type="continuationSeparator" w:id="0">
    <w:p w:rsidR="009B3F2E" w:rsidRDefault="009B3F2E" w:rsidP="00D54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34"/>
      <w:gridCol w:w="2071"/>
    </w:tblGrid>
    <w:tr w:rsidR="00B23C84" w:rsidTr="00FF15B2">
      <w:tc>
        <w:tcPr>
          <w:tcW w:w="3875" w:type="pct"/>
          <w:tcBorders>
            <w:bottom w:val="single" w:sz="4" w:space="0" w:color="auto"/>
          </w:tcBorders>
          <w:vAlign w:val="bottom"/>
        </w:tcPr>
        <w:p w:rsidR="00B23C84" w:rsidRPr="00D544D0" w:rsidRDefault="009B3F2E" w:rsidP="00FF15B2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  <w:lang w:val="pl-PL"/>
            </w:rPr>
          </w:pPr>
          <w:sdt>
            <w:sdtPr>
              <w:rPr>
                <w:b/>
                <w:bCs/>
                <w:caps/>
                <w:sz w:val="24"/>
                <w:szCs w:val="24"/>
                <w:lang w:val="pl-PL"/>
              </w:rPr>
              <w:alias w:val="Title"/>
              <w:id w:val="77677295"/>
              <w:placeholder>
                <w:docPart w:val="C20C818EAAC5478E9A73331231808AE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23C84">
                <w:rPr>
                  <w:b/>
                  <w:bCs/>
                  <w:caps/>
                  <w:sz w:val="24"/>
                  <w:szCs w:val="24"/>
                  <w:lang w:val="pl-PL"/>
                </w:rPr>
                <w:t>interaktywne nauczanie bazodanowych języków zapytań</w:t>
              </w:r>
            </w:sdtContent>
          </w:sdt>
        </w:p>
      </w:tc>
      <w:tc>
        <w:tcPr>
          <w:tcW w:w="1125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B23C84" w:rsidRDefault="00B23C84" w:rsidP="00FF15B2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8 </w:t>
          </w:r>
          <w:proofErr w:type="spellStart"/>
          <w:r>
            <w:rPr>
              <w:color w:val="FFFFFF" w:themeColor="background1"/>
            </w:rPr>
            <w:t>luty</w:t>
          </w:r>
          <w:proofErr w:type="spellEnd"/>
          <w:sdt>
            <w:sdtPr>
              <w:rPr>
                <w:color w:val="FFFFFF" w:themeColor="background1"/>
              </w:rPr>
              <w:alias w:val="Date"/>
              <w:id w:val="77677290"/>
              <w:placeholder>
                <w:docPart w:val="F4F6EA6A390445B7ADF8E9AC1F9DF410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r>
                <w:rPr>
                  <w:color w:val="FFFFFF" w:themeColor="background1"/>
                </w:rPr>
                <w:t xml:space="preserve"> 2015</w:t>
              </w:r>
            </w:sdtContent>
          </w:sdt>
        </w:p>
      </w:tc>
    </w:tr>
  </w:tbl>
  <w:p w:rsidR="00B23C84" w:rsidRPr="00D544D0" w:rsidRDefault="00B23C84">
    <w:pPr>
      <w:pStyle w:val="Header"/>
      <w:rPr>
        <w:lang w:val="pl-P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41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607A53"/>
    <w:multiLevelType w:val="multilevel"/>
    <w:tmpl w:val="2B0CB6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E5414"/>
    <w:multiLevelType w:val="multilevel"/>
    <w:tmpl w:val="88FE06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0DC85265"/>
    <w:multiLevelType w:val="multilevel"/>
    <w:tmpl w:val="47E2FF6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178171D2"/>
    <w:multiLevelType w:val="multilevel"/>
    <w:tmpl w:val="93D6EE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20842"/>
    <w:multiLevelType w:val="multilevel"/>
    <w:tmpl w:val="1C623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090F35"/>
    <w:multiLevelType w:val="multilevel"/>
    <w:tmpl w:val="1A86D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252417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46035C"/>
    <w:multiLevelType w:val="hybridMultilevel"/>
    <w:tmpl w:val="1234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B5C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826351"/>
    <w:multiLevelType w:val="multilevel"/>
    <w:tmpl w:val="D30C2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4C51F1"/>
    <w:multiLevelType w:val="multilevel"/>
    <w:tmpl w:val="8D1AA91A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1681E74"/>
    <w:multiLevelType w:val="multilevel"/>
    <w:tmpl w:val="E54667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6DB056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85F2F25"/>
    <w:multiLevelType w:val="multilevel"/>
    <w:tmpl w:val="D384EB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7C4F2C55"/>
    <w:multiLevelType w:val="multilevel"/>
    <w:tmpl w:val="F9F02A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7D6B34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11"/>
  </w:num>
  <w:num w:numId="12">
    <w:abstractNumId w:val="15"/>
  </w:num>
  <w:num w:numId="13">
    <w:abstractNumId w:val="16"/>
  </w:num>
  <w:num w:numId="14">
    <w:abstractNumId w:val="9"/>
  </w:num>
  <w:num w:numId="15">
    <w:abstractNumId w:val="1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D9"/>
    <w:rsid w:val="00006FDB"/>
    <w:rsid w:val="00040907"/>
    <w:rsid w:val="000567B5"/>
    <w:rsid w:val="000678AC"/>
    <w:rsid w:val="00070EB4"/>
    <w:rsid w:val="000925E6"/>
    <w:rsid w:val="000E32CF"/>
    <w:rsid w:val="000F2676"/>
    <w:rsid w:val="00140568"/>
    <w:rsid w:val="00144A90"/>
    <w:rsid w:val="00150787"/>
    <w:rsid w:val="00156273"/>
    <w:rsid w:val="00161D22"/>
    <w:rsid w:val="00175E2D"/>
    <w:rsid w:val="00196694"/>
    <w:rsid w:val="00240448"/>
    <w:rsid w:val="002563D5"/>
    <w:rsid w:val="0026141C"/>
    <w:rsid w:val="00282691"/>
    <w:rsid w:val="00286FB9"/>
    <w:rsid w:val="002B6FE0"/>
    <w:rsid w:val="003137B7"/>
    <w:rsid w:val="00317FFB"/>
    <w:rsid w:val="0032008A"/>
    <w:rsid w:val="00323ECF"/>
    <w:rsid w:val="00335256"/>
    <w:rsid w:val="0036307B"/>
    <w:rsid w:val="003671E5"/>
    <w:rsid w:val="0038685C"/>
    <w:rsid w:val="003921AB"/>
    <w:rsid w:val="00394C14"/>
    <w:rsid w:val="003A0552"/>
    <w:rsid w:val="003A3F61"/>
    <w:rsid w:val="003A6218"/>
    <w:rsid w:val="003B4460"/>
    <w:rsid w:val="003D184F"/>
    <w:rsid w:val="003D498F"/>
    <w:rsid w:val="003E5ED9"/>
    <w:rsid w:val="003F01CD"/>
    <w:rsid w:val="003F11E0"/>
    <w:rsid w:val="003F4AD2"/>
    <w:rsid w:val="00404901"/>
    <w:rsid w:val="00414884"/>
    <w:rsid w:val="00424663"/>
    <w:rsid w:val="00446585"/>
    <w:rsid w:val="004501D8"/>
    <w:rsid w:val="004625D1"/>
    <w:rsid w:val="004A69CC"/>
    <w:rsid w:val="004D35ED"/>
    <w:rsid w:val="004F45FD"/>
    <w:rsid w:val="00506597"/>
    <w:rsid w:val="0051308D"/>
    <w:rsid w:val="005166C4"/>
    <w:rsid w:val="00522041"/>
    <w:rsid w:val="005303A7"/>
    <w:rsid w:val="00550ECA"/>
    <w:rsid w:val="005518EB"/>
    <w:rsid w:val="00560D92"/>
    <w:rsid w:val="00606079"/>
    <w:rsid w:val="006267EE"/>
    <w:rsid w:val="00645E04"/>
    <w:rsid w:val="006560B6"/>
    <w:rsid w:val="00664A8C"/>
    <w:rsid w:val="006653E8"/>
    <w:rsid w:val="00680FDD"/>
    <w:rsid w:val="006A3ABC"/>
    <w:rsid w:val="006B2998"/>
    <w:rsid w:val="006B4B3B"/>
    <w:rsid w:val="006D21F1"/>
    <w:rsid w:val="006E266D"/>
    <w:rsid w:val="00702746"/>
    <w:rsid w:val="00713124"/>
    <w:rsid w:val="0071772B"/>
    <w:rsid w:val="0072334C"/>
    <w:rsid w:val="00753D69"/>
    <w:rsid w:val="00762C81"/>
    <w:rsid w:val="0077670F"/>
    <w:rsid w:val="00781158"/>
    <w:rsid w:val="007A2467"/>
    <w:rsid w:val="007B5C1C"/>
    <w:rsid w:val="007E44FB"/>
    <w:rsid w:val="00800202"/>
    <w:rsid w:val="008054A8"/>
    <w:rsid w:val="00806094"/>
    <w:rsid w:val="00814C29"/>
    <w:rsid w:val="00827F0F"/>
    <w:rsid w:val="00834B66"/>
    <w:rsid w:val="0084345B"/>
    <w:rsid w:val="00854648"/>
    <w:rsid w:val="00862A98"/>
    <w:rsid w:val="008A36B3"/>
    <w:rsid w:val="008B1344"/>
    <w:rsid w:val="008C4320"/>
    <w:rsid w:val="008D647B"/>
    <w:rsid w:val="00956C35"/>
    <w:rsid w:val="009647ED"/>
    <w:rsid w:val="00981D55"/>
    <w:rsid w:val="0099488C"/>
    <w:rsid w:val="0099635A"/>
    <w:rsid w:val="009B3F2E"/>
    <w:rsid w:val="009F3F33"/>
    <w:rsid w:val="009F66FE"/>
    <w:rsid w:val="00A328BD"/>
    <w:rsid w:val="00A64122"/>
    <w:rsid w:val="00A64D7E"/>
    <w:rsid w:val="00A914BF"/>
    <w:rsid w:val="00AA16A0"/>
    <w:rsid w:val="00AA2DED"/>
    <w:rsid w:val="00AC19AF"/>
    <w:rsid w:val="00AF0286"/>
    <w:rsid w:val="00AF3090"/>
    <w:rsid w:val="00B021A6"/>
    <w:rsid w:val="00B2025B"/>
    <w:rsid w:val="00B23C84"/>
    <w:rsid w:val="00B62ED0"/>
    <w:rsid w:val="00BD2E12"/>
    <w:rsid w:val="00BD2E18"/>
    <w:rsid w:val="00BF3626"/>
    <w:rsid w:val="00C71672"/>
    <w:rsid w:val="00C75FB8"/>
    <w:rsid w:val="00C866E1"/>
    <w:rsid w:val="00CA22D8"/>
    <w:rsid w:val="00CA50D8"/>
    <w:rsid w:val="00CA60ED"/>
    <w:rsid w:val="00CC1FE4"/>
    <w:rsid w:val="00CC7E75"/>
    <w:rsid w:val="00CD1ACB"/>
    <w:rsid w:val="00CE657B"/>
    <w:rsid w:val="00CE7AC4"/>
    <w:rsid w:val="00D53136"/>
    <w:rsid w:val="00D544D0"/>
    <w:rsid w:val="00D95CC7"/>
    <w:rsid w:val="00DB2CB2"/>
    <w:rsid w:val="00DC2382"/>
    <w:rsid w:val="00DE09CE"/>
    <w:rsid w:val="00DE3A90"/>
    <w:rsid w:val="00DF6E74"/>
    <w:rsid w:val="00E2032E"/>
    <w:rsid w:val="00E34B51"/>
    <w:rsid w:val="00E5557B"/>
    <w:rsid w:val="00E60518"/>
    <w:rsid w:val="00EA2526"/>
    <w:rsid w:val="00EB72B0"/>
    <w:rsid w:val="00EC6175"/>
    <w:rsid w:val="00ED024A"/>
    <w:rsid w:val="00F04F11"/>
    <w:rsid w:val="00F06635"/>
    <w:rsid w:val="00F10D3F"/>
    <w:rsid w:val="00F12D71"/>
    <w:rsid w:val="00F24627"/>
    <w:rsid w:val="00F31517"/>
    <w:rsid w:val="00F401E7"/>
    <w:rsid w:val="00F46802"/>
    <w:rsid w:val="00F53FA8"/>
    <w:rsid w:val="00FB399B"/>
    <w:rsid w:val="00FC0AB2"/>
    <w:rsid w:val="00FD1756"/>
    <w:rsid w:val="00FE08C8"/>
    <w:rsid w:val="00FE469C"/>
    <w:rsid w:val="00FE4AA7"/>
    <w:rsid w:val="00FE5EEF"/>
    <w:rsid w:val="00F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DefaultStyle"/>
    <w:pPr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DefaultStyle"/>
    <w:pPr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keepNext/>
      <w:suppressAutoHyphens/>
    </w:pPr>
    <w:rPr>
      <w:rFonts w:ascii="Calibri" w:eastAsia="Arial Unicode MS" w:hAnsi="Calibri" w:cs="Calibri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NoSpacingChar">
    <w:name w:val="No Spacing Char"/>
    <w:basedOn w:val="DefaultParagraphFont"/>
    <w:rPr>
      <w:lang w:eastAsia="ja-JP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Domylnaczcionkaakapitu1">
    <w:name w:val="Domyślna czcionka akapitu1"/>
  </w:style>
  <w:style w:type="character" w:customStyle="1" w:styleId="apple-style-span">
    <w:name w:val="apple-style-span"/>
    <w:basedOn w:val="Domylnaczcionkaakapitu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8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DefaultStyle"/>
    <w:next w:val="TextBody"/>
    <w:pPr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customStyle="1" w:styleId="ContentsHeading">
    <w:name w:val="Contents Heading"/>
    <w:basedOn w:val="Heading1"/>
    <w:rPr>
      <w:lang w:eastAsia="ja-JP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DefaultStyle"/>
    <w:pPr>
      <w:spacing w:after="100"/>
    </w:pPr>
  </w:style>
  <w:style w:type="paragraph" w:styleId="Title">
    <w:name w:val="Title"/>
    <w:basedOn w:val="DefaultStyle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 Unicode MS" w:hAnsi="Calibri" w:cs="Calibri"/>
      <w:lang w:eastAsia="ja-JP"/>
    </w:rPr>
  </w:style>
  <w:style w:type="paragraph" w:customStyle="1" w:styleId="Contents2">
    <w:name w:val="Contents 2"/>
    <w:basedOn w:val="DefaultStyle"/>
    <w:pPr>
      <w:spacing w:after="100"/>
      <w:ind w:left="220"/>
    </w:pPr>
  </w:style>
  <w:style w:type="paragraph" w:customStyle="1" w:styleId="Contents3">
    <w:name w:val="Contents 3"/>
    <w:basedOn w:val="DefaultStyle"/>
    <w:pPr>
      <w:spacing w:after="100"/>
      <w:ind w:left="440"/>
    </w:pPr>
  </w:style>
  <w:style w:type="paragraph" w:styleId="Header">
    <w:name w:val="head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Footer">
    <w:name w:val="foot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ListParagraph">
    <w:name w:val="List Paragraph"/>
    <w:basedOn w:val="DefaultStyle"/>
    <w:qFormat/>
    <w:pPr>
      <w:ind w:left="720"/>
      <w:contextualSpacing/>
    </w:pPr>
  </w:style>
  <w:style w:type="paragraph" w:customStyle="1" w:styleId="Akapitzlist1">
    <w:name w:val="Akapit z listą1"/>
    <w:basedOn w:val="DefaultStyle"/>
    <w:pPr>
      <w:spacing w:after="0" w:line="100" w:lineRule="atLeast"/>
      <w:ind w:left="720"/>
    </w:pPr>
    <w:rPr>
      <w:rFonts w:eastAsia="Batang"/>
      <w:lang w:val="pl-PL" w:eastAsia="ar-S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paragraph" w:styleId="TOC1">
    <w:name w:val="toc 1"/>
    <w:basedOn w:val="Normal"/>
    <w:next w:val="Normal"/>
    <w:autoRedefine/>
    <w:uiPriority w:val="39"/>
    <w:unhideWhenUsed/>
    <w:rsid w:val="006D21F1"/>
    <w:pPr>
      <w:tabs>
        <w:tab w:val="left" w:pos="440"/>
        <w:tab w:val="right" w:leader="dot" w:pos="9062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D21F1"/>
    <w:pPr>
      <w:tabs>
        <w:tab w:val="left" w:pos="880"/>
        <w:tab w:val="right" w:leader="dot" w:pos="9062"/>
      </w:tabs>
      <w:spacing w:after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6D21F1"/>
    <w:pPr>
      <w:tabs>
        <w:tab w:val="left" w:pos="1320"/>
        <w:tab w:val="right" w:leader="dot" w:pos="9062"/>
      </w:tabs>
      <w:spacing w:after="0" w:line="240" w:lineRule="auto"/>
      <w:ind w:left="446"/>
    </w:pPr>
  </w:style>
  <w:style w:type="table" w:styleId="TableGrid">
    <w:name w:val="Table Grid"/>
    <w:basedOn w:val="TableNormal"/>
    <w:uiPriority w:val="59"/>
    <w:rsid w:val="0041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130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401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Zawartotabeli">
    <w:name w:val="Zawartość tabeli"/>
    <w:basedOn w:val="Normal"/>
    <w:rsid w:val="00F06635"/>
    <w:pPr>
      <w:suppressLineNumbers/>
      <w:textAlignment w:val="baseline"/>
    </w:pPr>
    <w:rPr>
      <w:rFonts w:ascii="Calibri" w:eastAsia="Times New Roman" w:hAnsi="Calibri" w:cs="Calibri"/>
      <w:lang w:val="pl-PL"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680FDD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DefaultStyle"/>
    <w:pPr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DefaultStyle"/>
    <w:pPr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1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keepNext/>
      <w:suppressAutoHyphens/>
    </w:pPr>
    <w:rPr>
      <w:rFonts w:ascii="Calibri" w:eastAsia="Arial Unicode MS" w:hAnsi="Calibri" w:cs="Calibri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itleChar">
    <w:name w:val="Title Char"/>
    <w:basedOn w:val="DefaultParagraphFont"/>
    <w:rPr>
      <w:rFonts w:ascii="Cambria" w:hAnsi="Cambria"/>
      <w:color w:val="17365D"/>
      <w:spacing w:val="5"/>
      <w:sz w:val="52"/>
      <w:szCs w:val="52"/>
    </w:rPr>
  </w:style>
  <w:style w:type="character" w:customStyle="1" w:styleId="NoSpacingChar">
    <w:name w:val="No Spacing Char"/>
    <w:basedOn w:val="DefaultParagraphFont"/>
    <w:rPr>
      <w:lang w:eastAsia="ja-JP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color w:val="4F81BD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Domylnaczcionkaakapitu1">
    <w:name w:val="Domyślna czcionka akapitu1"/>
  </w:style>
  <w:style w:type="character" w:customStyle="1" w:styleId="apple-style-span">
    <w:name w:val="apple-style-span"/>
    <w:basedOn w:val="Domylnaczcionkaakapitu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8"/>
    </w:rPr>
  </w:style>
  <w:style w:type="character" w:customStyle="1" w:styleId="ListLabel3">
    <w:name w:val="ListLabel 3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DefaultStyle"/>
    <w:next w:val="TextBody"/>
    <w:pPr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customStyle="1" w:styleId="ContentsHeading">
    <w:name w:val="Contents Heading"/>
    <w:basedOn w:val="Heading1"/>
    <w:rPr>
      <w:lang w:eastAsia="ja-JP"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DefaultStyle"/>
    <w:pPr>
      <w:spacing w:after="100"/>
    </w:pPr>
  </w:style>
  <w:style w:type="paragraph" w:styleId="Title">
    <w:name w:val="Title"/>
    <w:basedOn w:val="DefaultStyle"/>
    <w:pPr>
      <w:pBdr>
        <w:bottom w:val="single" w:sz="8" w:space="0" w:color="4F81BD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Arial Unicode MS" w:hAnsi="Calibri" w:cs="Calibri"/>
      <w:lang w:eastAsia="ja-JP"/>
    </w:rPr>
  </w:style>
  <w:style w:type="paragraph" w:customStyle="1" w:styleId="Contents2">
    <w:name w:val="Contents 2"/>
    <w:basedOn w:val="DefaultStyle"/>
    <w:pPr>
      <w:spacing w:after="100"/>
      <w:ind w:left="220"/>
    </w:pPr>
  </w:style>
  <w:style w:type="paragraph" w:customStyle="1" w:styleId="Contents3">
    <w:name w:val="Contents 3"/>
    <w:basedOn w:val="DefaultStyle"/>
    <w:pPr>
      <w:spacing w:after="100"/>
      <w:ind w:left="440"/>
    </w:pPr>
  </w:style>
  <w:style w:type="paragraph" w:styleId="Header">
    <w:name w:val="head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Footer">
    <w:name w:val="footer"/>
    <w:basedOn w:val="DefaultStyle"/>
    <w:uiPriority w:val="99"/>
    <w:pPr>
      <w:tabs>
        <w:tab w:val="center" w:pos="4703"/>
        <w:tab w:val="right" w:pos="9406"/>
      </w:tabs>
      <w:spacing w:after="0" w:line="100" w:lineRule="atLeast"/>
    </w:pPr>
  </w:style>
  <w:style w:type="paragraph" w:styleId="ListParagraph">
    <w:name w:val="List Paragraph"/>
    <w:basedOn w:val="DefaultStyle"/>
    <w:qFormat/>
    <w:pPr>
      <w:ind w:left="720"/>
      <w:contextualSpacing/>
    </w:pPr>
  </w:style>
  <w:style w:type="paragraph" w:customStyle="1" w:styleId="Akapitzlist1">
    <w:name w:val="Akapit z listą1"/>
    <w:basedOn w:val="DefaultStyle"/>
    <w:pPr>
      <w:spacing w:after="0" w:line="100" w:lineRule="atLeast"/>
      <w:ind w:left="720"/>
    </w:pPr>
    <w:rPr>
      <w:rFonts w:eastAsia="Batang"/>
      <w:lang w:val="pl-PL" w:eastAsia="ar-S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paragraph" w:styleId="TOC1">
    <w:name w:val="toc 1"/>
    <w:basedOn w:val="Normal"/>
    <w:next w:val="Normal"/>
    <w:autoRedefine/>
    <w:uiPriority w:val="39"/>
    <w:unhideWhenUsed/>
    <w:rsid w:val="006D21F1"/>
    <w:pPr>
      <w:tabs>
        <w:tab w:val="left" w:pos="440"/>
        <w:tab w:val="right" w:leader="dot" w:pos="9062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D21F1"/>
    <w:pPr>
      <w:tabs>
        <w:tab w:val="left" w:pos="880"/>
        <w:tab w:val="right" w:leader="dot" w:pos="9062"/>
      </w:tabs>
      <w:spacing w:after="0" w:line="240" w:lineRule="auto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6D21F1"/>
    <w:pPr>
      <w:tabs>
        <w:tab w:val="left" w:pos="1320"/>
        <w:tab w:val="right" w:leader="dot" w:pos="9062"/>
      </w:tabs>
      <w:spacing w:after="0" w:line="240" w:lineRule="auto"/>
      <w:ind w:left="446"/>
    </w:pPr>
  </w:style>
  <w:style w:type="table" w:styleId="TableGrid">
    <w:name w:val="Table Grid"/>
    <w:basedOn w:val="TableNormal"/>
    <w:uiPriority w:val="59"/>
    <w:rsid w:val="00414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1308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F401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Zawartotabeli">
    <w:name w:val="Zawartość tabeli"/>
    <w:basedOn w:val="Normal"/>
    <w:rsid w:val="00F06635"/>
    <w:pPr>
      <w:suppressLineNumbers/>
      <w:textAlignment w:val="baseline"/>
    </w:pPr>
    <w:rPr>
      <w:rFonts w:ascii="Calibri" w:eastAsia="Times New Roman" w:hAnsi="Calibri" w:cs="Calibri"/>
      <w:lang w:val="pl-PL" w:eastAsia="ar-SA"/>
    </w:rPr>
  </w:style>
  <w:style w:type="paragraph" w:styleId="TOC4">
    <w:name w:val="toc 4"/>
    <w:basedOn w:val="Normal"/>
    <w:next w:val="Normal"/>
    <w:autoRedefine/>
    <w:uiPriority w:val="39"/>
    <w:unhideWhenUsed/>
    <w:rsid w:val="00680FD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20C818EAAC5478E9A7333123180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8066-3266-4CBC-A5E9-8FB5AB812DD3}"/>
      </w:docPartPr>
      <w:docPartBody>
        <w:p w:rsidR="00F75A30" w:rsidRDefault="00482E50" w:rsidP="00482E50">
          <w:pPr>
            <w:pStyle w:val="C20C818EAAC5478E9A73331231808AED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F4F6EA6A390445B7ADF8E9AC1F9DF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23ADD-96BE-4E04-BA2C-F1EC6CC4AA10}"/>
      </w:docPartPr>
      <w:docPartBody>
        <w:p w:rsidR="00F75A30" w:rsidRDefault="00482E50" w:rsidP="00482E50">
          <w:pPr>
            <w:pStyle w:val="F4F6EA6A390445B7ADF8E9AC1F9DF410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50"/>
    <w:rsid w:val="0007516F"/>
    <w:rsid w:val="002A3428"/>
    <w:rsid w:val="00482E50"/>
    <w:rsid w:val="004E2889"/>
    <w:rsid w:val="00630D76"/>
    <w:rsid w:val="00692E90"/>
    <w:rsid w:val="007140E6"/>
    <w:rsid w:val="007F142D"/>
    <w:rsid w:val="00926B07"/>
    <w:rsid w:val="00A013C7"/>
    <w:rsid w:val="00B765AB"/>
    <w:rsid w:val="00C577D2"/>
    <w:rsid w:val="00D13EFD"/>
    <w:rsid w:val="00D52D1F"/>
    <w:rsid w:val="00E621B4"/>
    <w:rsid w:val="00F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011CF3FED4F4E9FBFA300E67551B5">
    <w:name w:val="8C6011CF3FED4F4E9FBFA300E67551B5"/>
    <w:rsid w:val="00482E50"/>
  </w:style>
  <w:style w:type="paragraph" w:customStyle="1" w:styleId="7B7862DCF4D1434F886122F48950F41E">
    <w:name w:val="7B7862DCF4D1434F886122F48950F41E"/>
    <w:rsid w:val="00482E50"/>
  </w:style>
  <w:style w:type="paragraph" w:customStyle="1" w:styleId="C20C818EAAC5478E9A73331231808AED">
    <w:name w:val="C20C818EAAC5478E9A73331231808AED"/>
    <w:rsid w:val="00482E50"/>
  </w:style>
  <w:style w:type="paragraph" w:customStyle="1" w:styleId="F4F6EA6A390445B7ADF8E9AC1F9DF410">
    <w:name w:val="F4F6EA6A390445B7ADF8E9AC1F9DF410"/>
    <w:rsid w:val="00482E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6011CF3FED4F4E9FBFA300E67551B5">
    <w:name w:val="8C6011CF3FED4F4E9FBFA300E67551B5"/>
    <w:rsid w:val="00482E50"/>
  </w:style>
  <w:style w:type="paragraph" w:customStyle="1" w:styleId="7B7862DCF4D1434F886122F48950F41E">
    <w:name w:val="7B7862DCF4D1434F886122F48950F41E"/>
    <w:rsid w:val="00482E50"/>
  </w:style>
  <w:style w:type="paragraph" w:customStyle="1" w:styleId="C20C818EAAC5478E9A73331231808AED">
    <w:name w:val="C20C818EAAC5478E9A73331231808AED"/>
    <w:rsid w:val="00482E50"/>
  </w:style>
  <w:style w:type="paragraph" w:customStyle="1" w:styleId="F4F6EA6A390445B7ADF8E9AC1F9DF410">
    <w:name w:val="F4F6EA6A390445B7ADF8E9AC1F9DF410"/>
    <w:rsid w:val="00482E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A8BE8A-4CBC-437B-A3DE-BAA6694A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interaktywne nauczanie bazodanowych języków zapytań</vt:lpstr>
    </vt:vector>
  </TitlesOfParts>
  <Company/>
  <LinksUpToDate>false</LinksUpToDate>
  <CharactersWithSpaces>11434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interaktywne nauczanie bazodanowych języków zapytań</dc:title>
  <dc:subject>15-piętrowy budynek</dc:subject>
  <dc:creator>Daniel Bośnjak</dc:creator>
  <cp:lastModifiedBy>Lukasz Ochmanski</cp:lastModifiedBy>
  <cp:revision>23</cp:revision>
  <cp:lastPrinted>2015-02-07T12:53:00Z</cp:lastPrinted>
  <dcterms:created xsi:type="dcterms:W3CDTF">2015-02-07T11:05:00Z</dcterms:created>
  <dcterms:modified xsi:type="dcterms:W3CDTF">2015-02-07T13:43:00Z</dcterms:modified>
</cp:coreProperties>
</file>