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19C4" w:rsidRDefault="00012EB4">
      <w:r>
        <w:rPr>
          <w:rFonts w:hint="eastAsia"/>
        </w:rPr>
        <w:t>비주류시장에 대한 시장, 가치에 대한 평가</w:t>
      </w:r>
    </w:p>
    <w:p w:rsidR="00012EB4" w:rsidRDefault="00012EB4"/>
    <w:p w:rsidR="00012EB4" w:rsidRDefault="00012EB4">
      <w:r>
        <w:rPr>
          <w:rFonts w:hint="eastAsia"/>
        </w:rPr>
        <w:t>일반론으로서 잠정적 가능성은 존재한다.</w:t>
      </w:r>
    </w:p>
    <w:p w:rsidR="00012EB4" w:rsidRDefault="00012EB4"/>
    <w:p w:rsidR="00012EB4" w:rsidRDefault="00012EB4">
      <w:proofErr w:type="spellStart"/>
      <w:r>
        <w:rPr>
          <w:rFonts w:hint="eastAsia"/>
        </w:rPr>
        <w:t>가치손상의</w:t>
      </w:r>
      <w:proofErr w:type="spellEnd"/>
      <w:r>
        <w:rPr>
          <w:rFonts w:hint="eastAsia"/>
        </w:rPr>
        <w:t xml:space="preserve"> 의미(손해배상에서의 손해가 아니다) </w:t>
      </w:r>
      <w:r>
        <w:t xml:space="preserve">= </w:t>
      </w:r>
      <w:r>
        <w:rPr>
          <w:rFonts w:hint="eastAsia"/>
        </w:rPr>
        <w:t>이용허락을 통해 부가가치(이용료 수입을 포함)</w:t>
      </w:r>
      <w:proofErr w:type="spellStart"/>
      <w:r>
        <w:rPr>
          <w:rFonts w:hint="eastAsia"/>
        </w:rPr>
        <w:t>를</w:t>
      </w:r>
      <w:proofErr w:type="spellEnd"/>
      <w:r>
        <w:rPr>
          <w:rFonts w:hint="eastAsia"/>
        </w:rPr>
        <w:t xml:space="preserve"> 창출할 수 있는 기회의 감소 내지 상실</w:t>
      </w:r>
    </w:p>
    <w:p w:rsidR="00012EB4" w:rsidRDefault="00012EB4"/>
    <w:p w:rsidR="00012EB4" w:rsidRDefault="00012EB4">
      <w:r>
        <w:rPr>
          <w:rFonts w:hint="eastAsia"/>
        </w:rPr>
        <w:t>가치</w:t>
      </w:r>
      <w:r w:rsidR="00815847">
        <w:rPr>
          <w:rFonts w:hint="eastAsia"/>
        </w:rPr>
        <w:t xml:space="preserve"> </w:t>
      </w:r>
      <w:r>
        <w:rPr>
          <w:rFonts w:hint="eastAsia"/>
        </w:rPr>
        <w:t>손상의 원인:</w:t>
      </w:r>
      <w:r>
        <w:t xml:space="preserve"> </w:t>
      </w:r>
    </w:p>
    <w:p w:rsidR="00012EB4" w:rsidRDefault="007003DA">
      <w:r>
        <w:t xml:space="preserve">(1) </w:t>
      </w:r>
      <w:r w:rsidR="00012EB4">
        <w:rPr>
          <w:rFonts w:hint="eastAsia"/>
        </w:rPr>
        <w:t>이용의 결과물 존재가 대체성을 가짐으로써 직접적으로 미치는 영향</w:t>
      </w:r>
    </w:p>
    <w:p w:rsidR="00815847" w:rsidRDefault="007003DA">
      <w:r>
        <w:t xml:space="preserve">(2) </w:t>
      </w:r>
      <w:r w:rsidR="00815847">
        <w:rPr>
          <w:rFonts w:hint="eastAsia"/>
        </w:rPr>
        <w:t xml:space="preserve">해당 유형의 </w:t>
      </w:r>
      <w:r w:rsidR="00012EB4">
        <w:rPr>
          <w:rFonts w:hint="eastAsia"/>
        </w:rPr>
        <w:t>이용 행위</w:t>
      </w:r>
      <w:r w:rsidR="00815847">
        <w:rPr>
          <w:rFonts w:hint="eastAsia"/>
        </w:rPr>
        <w:t>가 허용됨으로써 시장 수요자들의 인식을 잘못된 방향으로 유인하는 영향</w:t>
      </w:r>
    </w:p>
    <w:p w:rsidR="00815847" w:rsidRDefault="00815847"/>
    <w:p w:rsidR="00815847" w:rsidRDefault="00815847">
      <w:r>
        <w:rPr>
          <w:rFonts w:hint="eastAsia"/>
        </w:rPr>
        <w:t>단</w:t>
      </w:r>
      <w:r>
        <w:t xml:space="preserve">, </w:t>
      </w:r>
      <w:r>
        <w:rPr>
          <w:rFonts w:hint="eastAsia"/>
        </w:rPr>
        <w:t xml:space="preserve">이러한 원인으로 인한 가치 손상이 인정되기 위해서는 </w:t>
      </w:r>
      <w:r w:rsidR="00415075">
        <w:rPr>
          <w:rFonts w:hint="eastAsia"/>
        </w:rPr>
        <w:t>방송으로부터 분리된 캡처 사진(들)이 독자적은 보호 대상이 될 수 있어야 한다.</w:t>
      </w:r>
    </w:p>
    <w:p w:rsidR="00415075" w:rsidRDefault="00415075"/>
    <w:p w:rsidR="00415075" w:rsidRDefault="00415075">
      <w:r>
        <w:rPr>
          <w:rFonts w:hint="eastAsia"/>
        </w:rPr>
        <w:t xml:space="preserve">이 사건 캡처 사진은 사실의 전달에 관계된 방송이어서 각각이 독립하여 창작적 가치를 갖는다고 보기 어렵고 따라서 </w:t>
      </w:r>
      <w:r w:rsidR="007003DA">
        <w:rPr>
          <w:rFonts w:hint="eastAsia"/>
        </w:rPr>
        <w:t xml:space="preserve">이러한 비주류 시장에서 </w:t>
      </w:r>
      <w:proofErr w:type="spellStart"/>
      <w:r w:rsidR="007003DA">
        <w:rPr>
          <w:rFonts w:hint="eastAsia"/>
        </w:rPr>
        <w:t>가치손상이</w:t>
      </w:r>
      <w:proofErr w:type="spellEnd"/>
      <w:r w:rsidR="007003DA">
        <w:rPr>
          <w:rFonts w:hint="eastAsia"/>
        </w:rPr>
        <w:t xml:space="preserve"> 발생하였다고 단정하기 어렵다.</w:t>
      </w:r>
      <w:r w:rsidR="007003DA">
        <w:t xml:space="preserve"> </w:t>
      </w:r>
      <w:r>
        <w:rPr>
          <w:rFonts w:hint="eastAsia"/>
        </w:rPr>
        <w:t>그러나 이 사건 캡처 사진이 복수로 연합,</w:t>
      </w:r>
      <w:r>
        <w:t xml:space="preserve"> </w:t>
      </w:r>
      <w:r>
        <w:rPr>
          <w:rFonts w:hint="eastAsia"/>
        </w:rPr>
        <w:t xml:space="preserve">배열됨으로써 본래 연속적 영상에 준하는 창작적 가치를 갖는 수준이라면 </w:t>
      </w:r>
      <w:r w:rsidR="007003DA">
        <w:rPr>
          <w:rFonts w:hint="eastAsia"/>
        </w:rPr>
        <w:t>이러한 비주류 시장에서 이 사건 방송에 대해 인식 가능한 손해가 발생할 위험성을 부정하기 어렵다.</w:t>
      </w:r>
    </w:p>
    <w:p w:rsidR="003420F3" w:rsidRDefault="003420F3"/>
    <w:p w:rsidR="003420F3" w:rsidRPr="00815847" w:rsidRDefault="003420F3">
      <w:pPr>
        <w:rPr>
          <w:rFonts w:hint="eastAsia"/>
        </w:rPr>
      </w:pPr>
      <w:r w:rsidRPr="003420F3">
        <w:t>비주류 시장에 대한 평가 및 가치에 대한 평가는 일반론적으로 가능성이 있으며, 이는 가치 손상이 이루어질 수 있다는 것을 의미합니다. 여기서 가치 손상은 이용 허락을 통해 부가가치를 창출할 수 있는 기회의 감소 또는 상실로 정의되며, 이는 (1) 이용의 결과물이 대체성을 갖고 있거나 (2) 시장 수요자들의 인식을 잘못 유도하는 행위와 관련이 있습니다. 그러나 이러한 가치 손상이 인정되기 위해서는 방송으로부터 분리된 캡처 사진들이 독립적인 보호 대상이 되어야 합니다. 따라서 이 사건 캡처 사진이 복수로 연합되어 본래 연속적 영상에 준하는 창작적 가치를 가지고 있다면, 이러한 비주류 시장에서 이 사건 방송에 대한 인식 가능한 손해가 발생할 위험성을 부정하기 어렵습니다.</w:t>
      </w:r>
      <w:bookmarkStart w:id="0" w:name="_GoBack"/>
      <w:bookmarkEnd w:id="0"/>
    </w:p>
    <w:sectPr w:rsidR="003420F3" w:rsidRPr="00815847" w:rsidSect="001568A2">
      <w:pgSz w:w="11900" w:h="16840"/>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EB4"/>
    <w:rsid w:val="00012EB4"/>
    <w:rsid w:val="001568A2"/>
    <w:rsid w:val="003420F3"/>
    <w:rsid w:val="00415075"/>
    <w:rsid w:val="007003DA"/>
    <w:rsid w:val="007319C4"/>
    <w:rsid w:val="008158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3E446E9"/>
  <w15:chartTrackingRefBased/>
  <w15:docId w15:val="{0F203FCE-2781-A344-A86E-CB760F321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4"/>
        <w:lang w:val="en-US" w:eastAsia="ko-KR"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135</Words>
  <Characters>772</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2024-03-30T22:35:00Z</dcterms:created>
  <dcterms:modified xsi:type="dcterms:W3CDTF">2024-03-30T23:22:00Z</dcterms:modified>
</cp:coreProperties>
</file>