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9546D" w14:textId="090D072D" w:rsidR="00FE6FB0" w:rsidRPr="00B46508" w:rsidRDefault="00FE6FB0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color w:val="000000"/>
          <w:sz w:val="28"/>
        </w:rPr>
      </w:pPr>
      <w:r w:rsidRPr="00B46508">
        <w:rPr>
          <w:rFonts w:asciiTheme="minorHAnsi" w:eastAsia="Times New Roman" w:hAnsiTheme="minorHAnsi" w:cstheme="minorHAnsi"/>
          <w:b/>
          <w:color w:val="000000"/>
          <w:sz w:val="28"/>
        </w:rPr>
        <w:t xml:space="preserve">Právní pomoc cizincům </w:t>
      </w:r>
      <w:r w:rsidR="00E21CD1">
        <w:rPr>
          <w:rFonts w:asciiTheme="minorHAnsi" w:eastAsia="Times New Roman" w:hAnsiTheme="minorHAnsi" w:cstheme="minorHAnsi"/>
          <w:b/>
          <w:color w:val="000000"/>
          <w:sz w:val="28"/>
        </w:rPr>
        <w:t>vyjde</w:t>
      </w:r>
      <w:r w:rsidR="00E21CD1" w:rsidRPr="00B46508">
        <w:rPr>
          <w:rFonts w:asciiTheme="minorHAnsi" w:eastAsia="Times New Roman" w:hAnsiTheme="minorHAnsi" w:cstheme="minorHAnsi"/>
          <w:b/>
          <w:color w:val="000000"/>
          <w:sz w:val="28"/>
        </w:rPr>
        <w:t xml:space="preserve"> státní kasu na víc peněz.</w:t>
      </w:r>
      <w:r w:rsidRPr="00B46508">
        <w:rPr>
          <w:rFonts w:asciiTheme="minorHAnsi" w:eastAsia="Times New Roman" w:hAnsiTheme="minorHAnsi" w:cstheme="minorHAnsi"/>
          <w:b/>
          <w:color w:val="000000"/>
          <w:sz w:val="28"/>
        </w:rPr>
        <w:t xml:space="preserve"> </w:t>
      </w:r>
      <w:r w:rsidR="00E21CD1">
        <w:rPr>
          <w:rFonts w:asciiTheme="minorHAnsi" w:eastAsia="Times New Roman" w:hAnsiTheme="minorHAnsi" w:cstheme="minorHAnsi"/>
          <w:b/>
          <w:color w:val="000000"/>
          <w:sz w:val="28"/>
        </w:rPr>
        <w:t xml:space="preserve">Ministerstvo </w:t>
      </w:r>
      <w:r w:rsidRPr="00B46508">
        <w:rPr>
          <w:rFonts w:asciiTheme="minorHAnsi" w:eastAsia="Times New Roman" w:hAnsiTheme="minorHAnsi" w:cstheme="minorHAnsi"/>
          <w:b/>
          <w:color w:val="000000"/>
          <w:sz w:val="28"/>
        </w:rPr>
        <w:t>chystá drahou zakázku pro advokáty</w:t>
      </w:r>
    </w:p>
    <w:p w14:paraId="30183821" w14:textId="273AFD75" w:rsidR="00C40DED" w:rsidRPr="00B46508" w:rsidRDefault="004A6106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b/>
          <w:color w:val="000000"/>
        </w:rPr>
        <w:t>Minist</w:t>
      </w:r>
      <w:r w:rsidR="00E21CD1">
        <w:rPr>
          <w:rFonts w:asciiTheme="minorHAnsi" w:eastAsia="Times New Roman" w:hAnsiTheme="minorHAnsi" w:cstheme="minorHAnsi"/>
          <w:b/>
          <w:color w:val="000000"/>
        </w:rPr>
        <w:t>erstvo</w:t>
      </w:r>
      <w:r w:rsidRPr="00B46508">
        <w:rPr>
          <w:rFonts w:asciiTheme="minorHAnsi" w:eastAsia="Times New Roman" w:hAnsiTheme="minorHAnsi" w:cstheme="minorHAnsi"/>
          <w:b/>
          <w:color w:val="000000"/>
        </w:rPr>
        <w:t xml:space="preserve"> vnitra </w:t>
      </w:r>
      <w:r w:rsidR="00C40DED" w:rsidRPr="00B46508">
        <w:rPr>
          <w:rFonts w:asciiTheme="minorHAnsi" w:eastAsia="Times New Roman" w:hAnsiTheme="minorHAnsi" w:cstheme="minorHAnsi"/>
          <w:b/>
          <w:color w:val="000000"/>
        </w:rPr>
        <w:t>chce</w:t>
      </w:r>
      <w:r w:rsidRPr="00B46508">
        <w:rPr>
          <w:rFonts w:asciiTheme="minorHAnsi" w:eastAsia="Times New Roman" w:hAnsiTheme="minorHAnsi" w:cstheme="minorHAnsi"/>
          <w:b/>
          <w:color w:val="000000"/>
        </w:rPr>
        <w:t xml:space="preserve"> zastav</w:t>
      </w:r>
      <w:r w:rsidR="00C40DED" w:rsidRPr="00B46508">
        <w:rPr>
          <w:rFonts w:asciiTheme="minorHAnsi" w:eastAsia="Times New Roman" w:hAnsiTheme="minorHAnsi" w:cstheme="minorHAnsi"/>
          <w:b/>
          <w:color w:val="000000"/>
        </w:rPr>
        <w:t>it</w:t>
      </w:r>
      <w:r w:rsidRPr="00B46508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C40DED" w:rsidRPr="00B46508">
        <w:rPr>
          <w:rFonts w:asciiTheme="minorHAnsi" w:eastAsia="Times New Roman" w:hAnsiTheme="minorHAnsi" w:cstheme="minorHAnsi"/>
          <w:b/>
          <w:color w:val="000000"/>
        </w:rPr>
        <w:t xml:space="preserve">financování </w:t>
      </w:r>
      <w:r w:rsidR="00674CB7" w:rsidRPr="00B46508">
        <w:rPr>
          <w:rFonts w:asciiTheme="minorHAnsi" w:eastAsia="Times New Roman" w:hAnsiTheme="minorHAnsi" w:cstheme="minorHAnsi"/>
          <w:b/>
          <w:color w:val="000000"/>
        </w:rPr>
        <w:t>neziskový</w:t>
      </w:r>
      <w:r w:rsidR="00674CB7">
        <w:rPr>
          <w:rFonts w:asciiTheme="minorHAnsi" w:eastAsia="Times New Roman" w:hAnsiTheme="minorHAnsi" w:cstheme="minorHAnsi"/>
          <w:b/>
          <w:color w:val="000000"/>
        </w:rPr>
        <w:t>ch</w:t>
      </w:r>
      <w:r w:rsidR="00674CB7" w:rsidRPr="00B46508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C40DED" w:rsidRPr="00B46508">
        <w:rPr>
          <w:rFonts w:asciiTheme="minorHAnsi" w:eastAsia="Times New Roman" w:hAnsiTheme="minorHAnsi" w:cstheme="minorHAnsi"/>
          <w:b/>
          <w:color w:val="000000"/>
        </w:rPr>
        <w:t xml:space="preserve">organizací </w:t>
      </w:r>
      <w:r w:rsidRPr="00B46508">
        <w:rPr>
          <w:rFonts w:asciiTheme="minorHAnsi" w:eastAsia="Times New Roman" w:hAnsiTheme="minorHAnsi" w:cstheme="minorHAnsi"/>
          <w:b/>
          <w:color w:val="000000"/>
        </w:rPr>
        <w:t>určené</w:t>
      </w:r>
      <w:r w:rsidR="00C40DED" w:rsidRPr="00B46508">
        <w:rPr>
          <w:rFonts w:asciiTheme="minorHAnsi" w:eastAsia="Times New Roman" w:hAnsiTheme="minorHAnsi" w:cstheme="minorHAnsi"/>
          <w:b/>
          <w:color w:val="000000"/>
        </w:rPr>
        <w:t xml:space="preserve"> na právní, psychologickou a sociální pomoc žadatelům o mezinárodní ochranu. </w:t>
      </w:r>
      <w:r w:rsidR="00C46B6C" w:rsidRPr="00B46508">
        <w:rPr>
          <w:rFonts w:asciiTheme="minorHAnsi" w:eastAsia="Times New Roman" w:hAnsiTheme="minorHAnsi" w:cstheme="minorHAnsi"/>
          <w:b/>
          <w:color w:val="000000"/>
        </w:rPr>
        <w:t>Zdroje peněz na pomoc žadatelům přitom dlouhodobě plynul</w:t>
      </w:r>
      <w:r w:rsidR="00326853">
        <w:rPr>
          <w:rFonts w:asciiTheme="minorHAnsi" w:eastAsia="Times New Roman" w:hAnsiTheme="minorHAnsi" w:cstheme="minorHAnsi"/>
          <w:b/>
          <w:color w:val="000000"/>
        </w:rPr>
        <w:t>y</w:t>
      </w:r>
      <w:r w:rsidR="00C46B6C" w:rsidRPr="00B46508">
        <w:rPr>
          <w:rFonts w:asciiTheme="minorHAnsi" w:eastAsia="Times New Roman" w:hAnsiTheme="minorHAnsi" w:cstheme="minorHAnsi"/>
          <w:b/>
          <w:color w:val="000000"/>
        </w:rPr>
        <w:t xml:space="preserve"> z EU a jen jejich malou část pokrýval státní rozpočet. Podle rozhodnutí </w:t>
      </w:r>
      <w:r w:rsidR="00E21CD1">
        <w:rPr>
          <w:rFonts w:asciiTheme="minorHAnsi" w:eastAsia="Times New Roman" w:hAnsiTheme="minorHAnsi" w:cstheme="minorHAnsi"/>
          <w:b/>
          <w:color w:val="000000"/>
        </w:rPr>
        <w:t xml:space="preserve">ministerstva </w:t>
      </w:r>
      <w:r w:rsidR="00C46B6C" w:rsidRPr="00B46508">
        <w:rPr>
          <w:rFonts w:asciiTheme="minorHAnsi" w:eastAsia="Times New Roman" w:hAnsiTheme="minorHAnsi" w:cstheme="minorHAnsi"/>
          <w:b/>
          <w:color w:val="000000"/>
        </w:rPr>
        <w:t xml:space="preserve">by nově měly peníze </w:t>
      </w:r>
      <w:r w:rsidR="00326853">
        <w:rPr>
          <w:rFonts w:asciiTheme="minorHAnsi" w:eastAsia="Times New Roman" w:hAnsiTheme="minorHAnsi" w:cstheme="minorHAnsi"/>
          <w:b/>
          <w:color w:val="000000"/>
        </w:rPr>
        <w:t>pocházet</w:t>
      </w:r>
      <w:r w:rsidR="00C46B6C" w:rsidRPr="00B46508">
        <w:rPr>
          <w:rFonts w:asciiTheme="minorHAnsi" w:eastAsia="Times New Roman" w:hAnsiTheme="minorHAnsi" w:cstheme="minorHAnsi"/>
          <w:b/>
          <w:color w:val="000000"/>
        </w:rPr>
        <w:t xml:space="preserve"> výhradně ze státního rozpočtu a dosáhnout by na ně mohl</w:t>
      </w:r>
      <w:r w:rsidR="00326853">
        <w:rPr>
          <w:rFonts w:asciiTheme="minorHAnsi" w:eastAsia="Times New Roman" w:hAnsiTheme="minorHAnsi" w:cstheme="minorHAnsi"/>
          <w:b/>
          <w:color w:val="000000"/>
        </w:rPr>
        <w:t>y</w:t>
      </w:r>
      <w:r w:rsidR="00C46B6C" w:rsidRPr="00B46508">
        <w:rPr>
          <w:rFonts w:asciiTheme="minorHAnsi" w:eastAsia="Times New Roman" w:hAnsiTheme="minorHAnsi" w:cstheme="minorHAnsi"/>
          <w:b/>
          <w:color w:val="000000"/>
        </w:rPr>
        <w:t xml:space="preserve"> místo neziskových organizací pouze advokátní kanceláře. </w:t>
      </w:r>
      <w:r w:rsidR="002A189E">
        <w:rPr>
          <w:rFonts w:asciiTheme="minorHAnsi" w:eastAsia="Times New Roman" w:hAnsiTheme="minorHAnsi" w:cstheme="minorHAnsi"/>
          <w:b/>
          <w:color w:val="000000"/>
        </w:rPr>
        <w:t xml:space="preserve">Zástupce ombudsmana apeluje v dopise </w:t>
      </w:r>
      <w:r w:rsidR="00E21CD1">
        <w:rPr>
          <w:rFonts w:asciiTheme="minorHAnsi" w:eastAsia="Times New Roman" w:hAnsiTheme="minorHAnsi" w:cstheme="minorHAnsi"/>
          <w:b/>
          <w:color w:val="000000"/>
        </w:rPr>
        <w:t xml:space="preserve">na </w:t>
      </w:r>
      <w:r w:rsidR="002A189E">
        <w:rPr>
          <w:rFonts w:asciiTheme="minorHAnsi" w:eastAsia="Times New Roman" w:hAnsiTheme="minorHAnsi" w:cstheme="minorHAnsi"/>
          <w:b/>
          <w:color w:val="000000"/>
        </w:rPr>
        <w:t>ministra, aby své rozhodnutí přehodnotil.</w:t>
      </w:r>
    </w:p>
    <w:p w14:paraId="2EF69A8A" w14:textId="7414BCE5" w:rsidR="007973CB" w:rsidRPr="00B46508" w:rsidRDefault="004A6106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 xml:space="preserve">Lidé prchající před pronásledováním </w:t>
      </w:r>
      <w:r w:rsidR="002A189E">
        <w:rPr>
          <w:rFonts w:asciiTheme="minorHAnsi" w:eastAsia="Times New Roman" w:hAnsiTheme="minorHAnsi" w:cstheme="minorHAnsi"/>
          <w:color w:val="000000"/>
        </w:rPr>
        <w:t>či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válkou, kteří </w:t>
      </w:r>
      <w:r w:rsidR="00FE6FB0">
        <w:rPr>
          <w:rFonts w:asciiTheme="minorHAnsi" w:eastAsia="Times New Roman" w:hAnsiTheme="minorHAnsi" w:cstheme="minorHAnsi"/>
          <w:color w:val="000000"/>
        </w:rPr>
        <w:t>v Česku</w:t>
      </w:r>
      <w:r w:rsidR="004607F2" w:rsidRPr="00B46508">
        <w:rPr>
          <w:rFonts w:asciiTheme="minorHAnsi" w:eastAsia="Times New Roman" w:hAnsiTheme="minorHAnsi" w:cstheme="minorHAnsi"/>
          <w:color w:val="000000"/>
        </w:rPr>
        <w:t xml:space="preserve"> 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žádají o mezinárodní ochranu, často nemají </w:t>
      </w:r>
      <w:r w:rsidR="004607F2" w:rsidRPr="00B46508">
        <w:rPr>
          <w:rFonts w:asciiTheme="minorHAnsi" w:eastAsia="Times New Roman" w:hAnsiTheme="minorHAnsi" w:cstheme="minorHAnsi"/>
          <w:color w:val="000000"/>
        </w:rPr>
        <w:t xml:space="preserve">peníze </w:t>
      </w:r>
      <w:r w:rsidRPr="00B46508">
        <w:rPr>
          <w:rFonts w:asciiTheme="minorHAnsi" w:eastAsia="Times New Roman" w:hAnsiTheme="minorHAnsi" w:cstheme="minorHAnsi"/>
          <w:color w:val="000000"/>
        </w:rPr>
        <w:t>na advokáta. Jsou odkázáni na bezplatné právní poradenství, které ji</w:t>
      </w:r>
      <w:r w:rsidR="007973CB" w:rsidRPr="00B46508">
        <w:rPr>
          <w:rFonts w:asciiTheme="minorHAnsi" w:eastAsia="Times New Roman" w:hAnsiTheme="minorHAnsi" w:cstheme="minorHAnsi"/>
          <w:color w:val="000000"/>
        </w:rPr>
        <w:t xml:space="preserve">m poskytují neziskové organizace díky veřejným dotacím. S posledním březnem končí neziskovým organizacím tato finanční podpora. </w:t>
      </w:r>
      <w:bookmarkStart w:id="0" w:name="_GoBack"/>
      <w:bookmarkEnd w:id="0"/>
    </w:p>
    <w:p w14:paraId="66213191" w14:textId="31B9A94D" w:rsidR="004A6106" w:rsidRPr="00B46508" w:rsidRDefault="00887850" w:rsidP="004A6106">
      <w:pPr>
        <w:pStyle w:val="Nadpis3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>M</w:t>
      </w:r>
      <w:r w:rsidR="004A6106" w:rsidRPr="00B46508">
        <w:rPr>
          <w:rFonts w:asciiTheme="minorHAnsi" w:eastAsia="Times New Roman" w:hAnsiTheme="minorHAnsi" w:cstheme="minorHAnsi"/>
          <w:color w:val="000000"/>
        </w:rPr>
        <w:t>ísto evrop</w:t>
      </w:r>
      <w:r w:rsidR="00C40DED" w:rsidRPr="00B46508">
        <w:rPr>
          <w:rFonts w:asciiTheme="minorHAnsi" w:eastAsia="Times New Roman" w:hAnsiTheme="minorHAnsi" w:cstheme="minorHAnsi"/>
          <w:color w:val="000000"/>
        </w:rPr>
        <w:t xml:space="preserve">ských peněz </w:t>
      </w:r>
      <w:r w:rsidR="004A6106" w:rsidRPr="00B46508">
        <w:rPr>
          <w:rFonts w:asciiTheme="minorHAnsi" w:eastAsia="Times New Roman" w:hAnsiTheme="minorHAnsi" w:cstheme="minorHAnsi"/>
          <w:color w:val="000000"/>
        </w:rPr>
        <w:t>drahá zakázka pro advokáty</w:t>
      </w:r>
    </w:p>
    <w:p w14:paraId="7B748581" w14:textId="10B62E29" w:rsidR="00887850" w:rsidRPr="00B46508" w:rsidRDefault="00887850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>Finanční podpora dlouhodobě plynula</w:t>
      </w:r>
      <w:r w:rsidR="002A189E">
        <w:rPr>
          <w:rFonts w:asciiTheme="minorHAnsi" w:eastAsia="Times New Roman" w:hAnsiTheme="minorHAnsi" w:cstheme="minorHAnsi"/>
          <w:color w:val="000000"/>
        </w:rPr>
        <w:t xml:space="preserve"> z evropských prostředků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</w:t>
      </w:r>
      <w:r w:rsidR="002A189E">
        <w:rPr>
          <w:rFonts w:asciiTheme="minorHAnsi" w:eastAsia="Times New Roman" w:hAnsiTheme="minorHAnsi" w:cstheme="minorHAnsi"/>
          <w:color w:val="000000"/>
        </w:rPr>
        <w:t>(</w:t>
      </w:r>
      <w:r w:rsidRPr="00B46508">
        <w:rPr>
          <w:rFonts w:asciiTheme="minorHAnsi" w:eastAsia="Times New Roman" w:hAnsiTheme="minorHAnsi" w:cstheme="minorHAnsi"/>
          <w:color w:val="000000"/>
        </w:rPr>
        <w:t>Azylového migrač</w:t>
      </w:r>
      <w:r w:rsidR="002A189E">
        <w:rPr>
          <w:rFonts w:asciiTheme="minorHAnsi" w:eastAsia="Times New Roman" w:hAnsiTheme="minorHAnsi" w:cstheme="minorHAnsi"/>
          <w:color w:val="000000"/>
        </w:rPr>
        <w:t>ního a integračního fondu)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s malou spoluúčastí z českého rozpočtu. Ministerstvo plánovalo i nadále </w:t>
      </w:r>
      <w:r w:rsidR="00E21CD1" w:rsidRPr="00B46508">
        <w:rPr>
          <w:rFonts w:asciiTheme="minorHAnsi" w:eastAsia="Times New Roman" w:hAnsiTheme="minorHAnsi" w:cstheme="minorHAnsi"/>
          <w:color w:val="000000"/>
        </w:rPr>
        <w:t>využívat k financování </w:t>
      </w:r>
      <w:r w:rsidR="00E21CD1">
        <w:rPr>
          <w:rFonts w:asciiTheme="minorHAnsi" w:eastAsia="Times New Roman" w:hAnsiTheme="minorHAnsi" w:cstheme="minorHAnsi"/>
          <w:color w:val="000000"/>
        </w:rPr>
        <w:t xml:space="preserve">pomoci </w:t>
      </w:r>
      <w:r w:rsidR="00E21CD1" w:rsidRPr="00B46508">
        <w:rPr>
          <w:rFonts w:asciiTheme="minorHAnsi" w:eastAsia="Times New Roman" w:hAnsiTheme="minorHAnsi" w:cstheme="minorHAnsi"/>
          <w:color w:val="000000"/>
        </w:rPr>
        <w:t>peníze z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EU, jak vyplývá z jeho oficiálního seznamu plánovaných projektů z loňského listopadu. </w:t>
      </w:r>
    </w:p>
    <w:p w14:paraId="58F8F5B8" w14:textId="4D3BCF02" w:rsidR="004A6106" w:rsidRPr="00B46508" w:rsidRDefault="00887850" w:rsidP="00887850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B46508">
        <w:rPr>
          <w:rFonts w:asciiTheme="minorHAnsi" w:hAnsiTheme="minorHAnsi" w:cstheme="minorHAnsi"/>
        </w:rPr>
        <w:t xml:space="preserve">Bez jakéhokoliv vysvětlení </w:t>
      </w:r>
      <w:r w:rsidR="00674CB7">
        <w:rPr>
          <w:rFonts w:asciiTheme="minorHAnsi" w:hAnsiTheme="minorHAnsi" w:cstheme="minorHAnsi"/>
        </w:rPr>
        <w:t xml:space="preserve">padlo dne </w:t>
      </w:r>
      <w:r w:rsidRPr="00B46508">
        <w:rPr>
          <w:rFonts w:asciiTheme="minorHAnsi" w:hAnsiTheme="minorHAnsi" w:cstheme="minorHAnsi"/>
        </w:rPr>
        <w:t xml:space="preserve">10. března </w:t>
      </w:r>
      <w:r w:rsidR="00674CB7">
        <w:rPr>
          <w:rFonts w:asciiTheme="minorHAnsi" w:hAnsiTheme="minorHAnsi" w:cstheme="minorHAnsi"/>
        </w:rPr>
        <w:t xml:space="preserve">2026 rozhodnutí </w:t>
      </w:r>
      <w:r w:rsidRPr="00B46508">
        <w:rPr>
          <w:rFonts w:asciiTheme="minorHAnsi" w:hAnsiTheme="minorHAnsi" w:cstheme="minorHAnsi"/>
        </w:rPr>
        <w:t xml:space="preserve">namísto využití zdrojů z EU </w:t>
      </w:r>
      <w:r w:rsidR="004607F2" w:rsidRPr="00B46508">
        <w:rPr>
          <w:rFonts w:asciiTheme="minorHAnsi" w:hAnsiTheme="minorHAnsi" w:cstheme="minorHAnsi"/>
        </w:rPr>
        <w:t xml:space="preserve">vypsat veřejnou zakázku a financovat právní poradenství výlučně ze státního rozpočtu. Zakázka je určena </w:t>
      </w:r>
      <w:r w:rsidRPr="00B46508">
        <w:rPr>
          <w:rFonts w:asciiTheme="minorHAnsi" w:hAnsiTheme="minorHAnsi" w:cstheme="minorHAnsi"/>
        </w:rPr>
        <w:t xml:space="preserve">pouze </w:t>
      </w:r>
      <w:r w:rsidR="004607F2" w:rsidRPr="00B46508">
        <w:rPr>
          <w:rFonts w:asciiTheme="minorHAnsi" w:hAnsiTheme="minorHAnsi" w:cstheme="minorHAnsi"/>
        </w:rPr>
        <w:t>advokátním kancelářím, neziskové organizace jsou vyloučeny</w:t>
      </w:r>
      <w:r w:rsidR="00EC30D2" w:rsidRPr="00B46508">
        <w:rPr>
          <w:rFonts w:asciiTheme="minorHAnsi" w:hAnsiTheme="minorHAnsi" w:cstheme="minorHAnsi"/>
        </w:rPr>
        <w:t>.</w:t>
      </w:r>
      <w:r w:rsidR="004A6106" w:rsidRPr="00B46508">
        <w:rPr>
          <w:rFonts w:asciiTheme="minorHAnsi" w:eastAsia="Times New Roman" w:hAnsiTheme="minorHAnsi" w:cstheme="minorHAnsi"/>
          <w:color w:val="000000"/>
        </w:rPr>
        <w:t xml:space="preserve"> </w:t>
      </w:r>
    </w:p>
    <w:p w14:paraId="61F776BF" w14:textId="6451F32C" w:rsidR="004A6106" w:rsidRPr="00B46508" w:rsidRDefault="004A6106" w:rsidP="004A6106">
      <w:pPr>
        <w:pStyle w:val="Nadpis3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>Stát zaplatí čtyřikrát více ze svého</w:t>
      </w:r>
    </w:p>
    <w:p w14:paraId="6D937498" w14:textId="6D42A290" w:rsidR="004A6106" w:rsidRPr="00B46508" w:rsidRDefault="00887850" w:rsidP="004A6106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i/>
          <w:color w:val="000000"/>
        </w:rPr>
        <w:t>„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Zatímco s využitím evropských peněz by poradenství neziskových organizací stálo daňové poplatníky </w:t>
      </w:r>
      <w:r w:rsidR="00721867" w:rsidRPr="00B46508">
        <w:rPr>
          <w:rFonts w:asciiTheme="minorHAnsi" w:eastAsia="Times New Roman" w:hAnsiTheme="minorHAnsi" w:cstheme="minorHAnsi"/>
          <w:i/>
          <w:color w:val="000000"/>
        </w:rPr>
        <w:t>pět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milion</w:t>
      </w:r>
      <w:r w:rsidR="008E516C" w:rsidRPr="00B46508">
        <w:rPr>
          <w:rFonts w:asciiTheme="minorHAnsi" w:eastAsia="Times New Roman" w:hAnsiTheme="minorHAnsi" w:cstheme="minorHAnsi"/>
          <w:i/>
          <w:color w:val="000000"/>
        </w:rPr>
        <w:t>ů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</w:t>
      </w:r>
      <w:r w:rsidR="00721867" w:rsidRPr="00B46508">
        <w:rPr>
          <w:rFonts w:asciiTheme="minorHAnsi" w:eastAsia="Times New Roman" w:hAnsiTheme="minorHAnsi" w:cstheme="minorHAnsi"/>
          <w:i/>
          <w:color w:val="000000"/>
        </w:rPr>
        <w:t>korun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>, u veřejné zakázky pro advokáty stát zaplatí přes 2</w:t>
      </w:r>
      <w:r w:rsidR="00E21CD1">
        <w:rPr>
          <w:rFonts w:asciiTheme="minorHAnsi" w:eastAsia="Times New Roman" w:hAnsiTheme="minorHAnsi" w:cstheme="minorHAnsi"/>
          <w:i/>
          <w:color w:val="000000"/>
        </w:rPr>
        <w:t>3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milionů korun</w:t>
      </w:r>
      <w:r w:rsidR="00E21CD1">
        <w:rPr>
          <w:rFonts w:asciiTheme="minorHAnsi" w:eastAsia="Times New Roman" w:hAnsiTheme="minorHAnsi" w:cstheme="minorHAnsi"/>
          <w:i/>
          <w:color w:val="000000"/>
        </w:rPr>
        <w:t>*</w:t>
      </w:r>
      <w:r w:rsidRPr="00B46508">
        <w:rPr>
          <w:rFonts w:asciiTheme="minorHAnsi" w:eastAsia="Times New Roman" w:hAnsiTheme="minorHAnsi" w:cstheme="minorHAnsi"/>
          <w:i/>
          <w:color w:val="000000"/>
        </w:rPr>
        <w:t>,“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uvedl zástupce ombudsmana Vít </w:t>
      </w:r>
      <w:r w:rsidR="00FE6FB0" w:rsidRPr="00B46508">
        <w:rPr>
          <w:rFonts w:asciiTheme="minorHAnsi" w:eastAsia="Times New Roman" w:hAnsiTheme="minorHAnsi" w:cstheme="minorHAnsi"/>
          <w:color w:val="000000"/>
        </w:rPr>
        <w:t>Alexander Schorm, který poslal ministrovi dopis. V něm</w:t>
      </w:r>
      <w:r w:rsidR="004A6106" w:rsidRPr="00B46508">
        <w:rPr>
          <w:rFonts w:asciiTheme="minorHAnsi" w:eastAsia="Times New Roman" w:hAnsiTheme="minorHAnsi" w:cstheme="minorHAnsi"/>
          <w:color w:val="000000"/>
        </w:rPr>
        <w:t xml:space="preserve"> </w:t>
      </w:r>
      <w:r w:rsidR="00FE6FB0" w:rsidRPr="00B46508">
        <w:rPr>
          <w:rFonts w:asciiTheme="minorHAnsi" w:eastAsia="Times New Roman" w:hAnsiTheme="minorHAnsi" w:cstheme="minorHAnsi"/>
          <w:color w:val="000000"/>
        </w:rPr>
        <w:t>u</w:t>
      </w:r>
      <w:r w:rsidRPr="00B46508">
        <w:rPr>
          <w:rFonts w:asciiTheme="minorHAnsi" w:eastAsia="Times New Roman" w:hAnsiTheme="minorHAnsi" w:cstheme="minorHAnsi"/>
          <w:color w:val="000000"/>
        </w:rPr>
        <w:t>pozornil také na to, že p</w:t>
      </w:r>
      <w:r w:rsidR="004A6106" w:rsidRPr="00B46508">
        <w:rPr>
          <w:rFonts w:asciiTheme="minorHAnsi" w:eastAsia="Times New Roman" w:hAnsiTheme="minorHAnsi" w:cstheme="minorHAnsi"/>
          <w:color w:val="000000"/>
        </w:rPr>
        <w:t xml:space="preserve">eníze pro neziskové organizace 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původně </w:t>
      </w:r>
      <w:r w:rsidR="004A6106" w:rsidRPr="00B46508">
        <w:rPr>
          <w:rFonts w:asciiTheme="minorHAnsi" w:eastAsia="Times New Roman" w:hAnsiTheme="minorHAnsi" w:cstheme="minorHAnsi"/>
          <w:color w:val="000000"/>
        </w:rPr>
        <w:t xml:space="preserve">zahrnovaly nejen právní poradenství, ale i 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potřebné </w:t>
      </w:r>
      <w:r w:rsidR="004A6106" w:rsidRPr="00B46508">
        <w:rPr>
          <w:rFonts w:asciiTheme="minorHAnsi" w:eastAsia="Times New Roman" w:hAnsiTheme="minorHAnsi" w:cstheme="minorHAnsi"/>
          <w:color w:val="000000"/>
        </w:rPr>
        <w:t>psychologické a sociální služby.</w:t>
      </w:r>
      <w:r w:rsidR="002A189E">
        <w:rPr>
          <w:rFonts w:asciiTheme="minorHAnsi" w:eastAsia="Times New Roman" w:hAnsiTheme="minorHAnsi" w:cstheme="minorHAnsi"/>
          <w:color w:val="000000"/>
        </w:rPr>
        <w:t xml:space="preserve"> Přístup k těmto službám by cizinci mohli úplně ztratit.</w:t>
      </w:r>
    </w:p>
    <w:p w14:paraId="4CECEB0C" w14:textId="79E8DCDC" w:rsidR="00EC30D2" w:rsidRPr="00B46508" w:rsidRDefault="00887850" w:rsidP="00EC30D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46508">
        <w:rPr>
          <w:rFonts w:asciiTheme="minorHAnsi" w:eastAsia="Times New Roman" w:hAnsiTheme="minorHAnsi" w:cstheme="minorHAnsi"/>
          <w:i/>
          <w:color w:val="000000"/>
        </w:rPr>
        <w:t>„</w:t>
      </w:r>
      <w:r w:rsidR="002A189E">
        <w:rPr>
          <w:rFonts w:asciiTheme="minorHAnsi" w:eastAsia="Times New Roman" w:hAnsiTheme="minorHAnsi" w:cstheme="minorHAnsi"/>
          <w:i/>
          <w:color w:val="000000"/>
        </w:rPr>
        <w:t xml:space="preserve">A finanční zátěž </w:t>
      </w:r>
      <w:r w:rsidR="00B46508">
        <w:rPr>
          <w:rFonts w:asciiTheme="minorHAnsi" w:eastAsia="Times New Roman" w:hAnsiTheme="minorHAnsi" w:cstheme="minorHAnsi"/>
          <w:i/>
          <w:color w:val="000000"/>
        </w:rPr>
        <w:t>pro stát se tím může znásobit</w:t>
      </w:r>
      <w:r w:rsidR="002A189E">
        <w:rPr>
          <w:rFonts w:asciiTheme="minorHAnsi" w:eastAsia="Times New Roman" w:hAnsiTheme="minorHAnsi" w:cstheme="minorHAnsi"/>
          <w:i/>
          <w:color w:val="000000"/>
        </w:rPr>
        <w:t xml:space="preserve">. Na rozdíl od poradenství neziskových organizací </w:t>
      </w:r>
      <w:r w:rsidR="002A189E" w:rsidRPr="003D7463">
        <w:rPr>
          <w:rFonts w:asciiTheme="minorHAnsi" w:eastAsia="Times New Roman" w:hAnsiTheme="minorHAnsi" w:cstheme="minorHAnsi"/>
          <w:i/>
          <w:color w:val="000000"/>
        </w:rPr>
        <w:t xml:space="preserve">končí </w:t>
      </w:r>
      <w:r w:rsidR="002A189E">
        <w:rPr>
          <w:rFonts w:asciiTheme="minorHAnsi" w:eastAsia="Times New Roman" w:hAnsiTheme="minorHAnsi" w:cstheme="minorHAnsi"/>
          <w:i/>
          <w:color w:val="000000"/>
        </w:rPr>
        <w:t>p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 xml:space="preserve">oradenství advokátů už 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>podáním žaloby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>.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</w:t>
      </w:r>
      <w:r w:rsidR="008E516C" w:rsidRPr="00B46508">
        <w:rPr>
          <w:rFonts w:asciiTheme="minorHAnsi" w:eastAsia="Times New Roman" w:hAnsiTheme="minorHAnsi" w:cstheme="minorHAnsi"/>
          <w:i/>
          <w:color w:val="000000"/>
        </w:rPr>
        <w:t xml:space="preserve">Stát tak 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 xml:space="preserve">musí </w:t>
      </w:r>
      <w:r w:rsidR="008E516C" w:rsidRPr="00B46508">
        <w:rPr>
          <w:rFonts w:asciiTheme="minorHAnsi" w:eastAsia="Times New Roman" w:hAnsiTheme="minorHAnsi" w:cstheme="minorHAnsi"/>
          <w:i/>
          <w:color w:val="000000"/>
        </w:rPr>
        <w:t>vyna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>kládat</w:t>
      </w:r>
      <w:r w:rsidR="008E516C" w:rsidRPr="00B46508">
        <w:rPr>
          <w:rFonts w:asciiTheme="minorHAnsi" w:eastAsia="Times New Roman" w:hAnsiTheme="minorHAnsi" w:cstheme="minorHAnsi"/>
          <w:i/>
          <w:color w:val="000000"/>
        </w:rPr>
        <w:t xml:space="preserve"> d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alší 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 xml:space="preserve">peníze 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>na advokát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>y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ustanoven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>é cizincům</w:t>
      </w:r>
      <w:r w:rsidR="004A6106" w:rsidRPr="00B46508">
        <w:rPr>
          <w:rFonts w:asciiTheme="minorHAnsi" w:eastAsia="Times New Roman" w:hAnsiTheme="minorHAnsi" w:cstheme="minorHAnsi"/>
          <w:i/>
          <w:color w:val="000000"/>
        </w:rPr>
        <w:t xml:space="preserve"> pro soudní řízení. </w:t>
      </w:r>
      <w:r w:rsidR="00EC30D2" w:rsidRPr="00B46508">
        <w:rPr>
          <w:rFonts w:asciiTheme="minorHAnsi" w:eastAsia="Times New Roman" w:hAnsiTheme="minorHAnsi" w:cstheme="minorHAnsi"/>
          <w:i/>
          <w:color w:val="000000"/>
        </w:rPr>
        <w:t>Pokud ale soud advokáta nepřidělí, zůstane cizinec v klíčové fázi řízení zcela bez pomoci</w:t>
      </w:r>
      <w:r w:rsidRPr="00B46508">
        <w:rPr>
          <w:rFonts w:asciiTheme="minorHAnsi" w:eastAsia="Times New Roman" w:hAnsiTheme="minorHAnsi" w:cstheme="minorHAnsi"/>
          <w:i/>
          <w:color w:val="000000"/>
        </w:rPr>
        <w:t>,“</w:t>
      </w:r>
      <w:r w:rsidRPr="00B46508">
        <w:rPr>
          <w:rFonts w:asciiTheme="minorHAnsi" w:eastAsia="Times New Roman" w:hAnsiTheme="minorHAnsi" w:cstheme="minorHAnsi"/>
          <w:color w:val="000000"/>
        </w:rPr>
        <w:t xml:space="preserve"> upozornil dále Schorm</w:t>
      </w:r>
      <w:r w:rsidR="008B3AA4" w:rsidRPr="00B46508">
        <w:rPr>
          <w:rFonts w:asciiTheme="minorHAnsi" w:eastAsia="Times New Roman" w:hAnsiTheme="minorHAnsi" w:cstheme="minorHAnsi"/>
          <w:color w:val="000000"/>
        </w:rPr>
        <w:t xml:space="preserve"> </w:t>
      </w:r>
      <w:r w:rsidR="00326853">
        <w:rPr>
          <w:rFonts w:asciiTheme="minorHAnsi" w:eastAsia="Times New Roman" w:hAnsiTheme="minorHAnsi" w:cstheme="minorHAnsi"/>
          <w:color w:val="000000"/>
        </w:rPr>
        <w:t>s</w:t>
      </w:r>
      <w:r w:rsidR="008B3AA4" w:rsidRPr="00B46508">
        <w:rPr>
          <w:rFonts w:asciiTheme="minorHAnsi" w:eastAsia="Times New Roman" w:hAnsiTheme="minorHAnsi" w:cstheme="minorHAnsi"/>
          <w:color w:val="000000"/>
        </w:rPr>
        <w:t xml:space="preserve"> tím, že taková praxe je v </w:t>
      </w:r>
      <w:r w:rsidR="00EC30D2" w:rsidRPr="00B46508">
        <w:rPr>
          <w:rFonts w:asciiTheme="minorHAnsi" w:hAnsiTheme="minorHAnsi" w:cstheme="minorHAnsi"/>
        </w:rPr>
        <w:t>rozporu s požadavky evropského práva</w:t>
      </w:r>
      <w:r w:rsidR="002A189E">
        <w:rPr>
          <w:rFonts w:asciiTheme="minorHAnsi" w:hAnsiTheme="minorHAnsi" w:cstheme="minorHAnsi"/>
        </w:rPr>
        <w:t>. To</w:t>
      </w:r>
      <w:r w:rsidR="00EC30D2" w:rsidRPr="00B46508">
        <w:rPr>
          <w:rFonts w:asciiTheme="minorHAnsi" w:hAnsiTheme="minorHAnsi" w:cstheme="minorHAnsi"/>
        </w:rPr>
        <w:t xml:space="preserve"> státu ukládá zajistit nemajetným cizincům bezplatného právníka i pro samotné soudní řízení.</w:t>
      </w:r>
    </w:p>
    <w:p w14:paraId="2ED85ACF" w14:textId="77777777" w:rsidR="00721867" w:rsidRPr="00B46508" w:rsidRDefault="00721867" w:rsidP="00721867">
      <w:pPr>
        <w:pStyle w:val="Nadpis3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>Třicetiletá praxe neziskovek v ohrožení</w:t>
      </w:r>
    </w:p>
    <w:p w14:paraId="30CD05C6" w14:textId="0A816DA6" w:rsidR="00721867" w:rsidRPr="00B46508" w:rsidRDefault="00721867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color w:val="000000"/>
        </w:rPr>
      </w:pPr>
      <w:r w:rsidRPr="00B46508">
        <w:rPr>
          <w:rFonts w:asciiTheme="minorHAnsi" w:hAnsiTheme="minorHAnsi" w:cstheme="minorHAnsi"/>
          <w:i/>
        </w:rPr>
        <w:t>„Od vzniku samostatné České republiky počet cizinců vzrostl z</w:t>
      </w:r>
      <w:r w:rsidR="00E21CD1">
        <w:rPr>
          <w:rFonts w:asciiTheme="minorHAnsi" w:hAnsiTheme="minorHAnsi" w:cstheme="minorHAnsi"/>
          <w:i/>
        </w:rPr>
        <w:t> 50 tisíc</w:t>
      </w:r>
      <w:r w:rsidRPr="00B46508">
        <w:rPr>
          <w:rFonts w:asciiTheme="minorHAnsi" w:hAnsiTheme="minorHAnsi" w:cstheme="minorHAnsi"/>
          <w:i/>
        </w:rPr>
        <w:t xml:space="preserve"> na více než milion. Nevládní sektor má velkou zásluhu na integraci cizinců do naší společnosti bez zásadnějších </w:t>
      </w:r>
      <w:r w:rsidRPr="00B46508">
        <w:rPr>
          <w:rFonts w:asciiTheme="minorHAnsi" w:hAnsiTheme="minorHAnsi" w:cstheme="minorHAnsi"/>
          <w:i/>
        </w:rPr>
        <w:lastRenderedPageBreak/>
        <w:t>problémů a na tom, jak stát zvládl všechny migrační výzvy.</w:t>
      </w:r>
      <w:r w:rsidR="002A189E">
        <w:rPr>
          <w:rFonts w:asciiTheme="minorHAnsi" w:hAnsiTheme="minorHAnsi" w:cstheme="minorHAnsi"/>
          <w:i/>
        </w:rPr>
        <w:t xml:space="preserve"> Navíc se pracovníci neziskových organizací </w:t>
      </w:r>
      <w:r w:rsidR="00674CB7">
        <w:rPr>
          <w:rFonts w:asciiTheme="minorHAnsi" w:hAnsiTheme="minorHAnsi" w:cstheme="minorHAnsi"/>
          <w:i/>
        </w:rPr>
        <w:t xml:space="preserve">špičkově </w:t>
      </w:r>
      <w:r w:rsidR="002A189E">
        <w:rPr>
          <w:rFonts w:asciiTheme="minorHAnsi" w:hAnsiTheme="minorHAnsi" w:cstheme="minorHAnsi"/>
          <w:i/>
        </w:rPr>
        <w:t>orientují v azylovém právu.</w:t>
      </w:r>
      <w:r w:rsidRPr="00B46508">
        <w:rPr>
          <w:rFonts w:asciiTheme="minorHAnsi" w:hAnsiTheme="minorHAnsi" w:cstheme="minorHAnsi"/>
          <w:i/>
        </w:rPr>
        <w:t xml:space="preserve"> Hrozí, že se toto jedinečné know-how ztratí a bude v budoucnu chybět,“</w:t>
      </w:r>
      <w:r w:rsidRPr="00B46508">
        <w:rPr>
          <w:rFonts w:asciiTheme="minorHAnsi" w:hAnsiTheme="minorHAnsi" w:cstheme="minorHAnsi"/>
        </w:rPr>
        <w:t xml:space="preserve"> varuje zástupce ombudsmana a podotýká, že poradenství poskytované neziskovými organizacemi od 90. let </w:t>
      </w:r>
      <w:r w:rsidR="008B3AA4" w:rsidRPr="00B46508">
        <w:rPr>
          <w:rFonts w:asciiTheme="minorHAnsi" w:hAnsiTheme="minorHAnsi" w:cstheme="minorHAnsi"/>
        </w:rPr>
        <w:t>oceňují i soudy, před kterými mohou právníci z neziskových organizací cizince zastupovat.</w:t>
      </w:r>
    </w:p>
    <w:p w14:paraId="2EE57931" w14:textId="77777777" w:rsidR="00721867" w:rsidRPr="00B46508" w:rsidRDefault="00721867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3AA4" w:rsidRPr="00FE6FB0" w14:paraId="1AC1A38B" w14:textId="77777777" w:rsidTr="008B3AA4">
        <w:tc>
          <w:tcPr>
            <w:tcW w:w="9062" w:type="dxa"/>
          </w:tcPr>
          <w:p w14:paraId="6E9F0D22" w14:textId="22583EB1" w:rsidR="008B3AA4" w:rsidRPr="00B46508" w:rsidRDefault="008B3AA4" w:rsidP="004A6106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B46508">
              <w:rPr>
                <w:rFonts w:asciiTheme="minorHAnsi" w:eastAsia="Times New Roman" w:hAnsiTheme="minorHAnsi" w:cstheme="minorHAnsi"/>
                <w:b/>
                <w:color w:val="000000"/>
              </w:rPr>
              <w:t>Varovné signály z</w:t>
            </w:r>
            <w:r w:rsidR="00674CB7">
              <w:rPr>
                <w:rFonts w:asciiTheme="minorHAnsi" w:eastAsia="Times New Roman" w:hAnsiTheme="minorHAnsi" w:cstheme="minorHAnsi"/>
                <w:b/>
                <w:color w:val="000000"/>
              </w:rPr>
              <w:t> </w:t>
            </w:r>
            <w:r w:rsidRPr="00B46508">
              <w:rPr>
                <w:rFonts w:asciiTheme="minorHAnsi" w:eastAsia="Times New Roman" w:hAnsiTheme="minorHAnsi" w:cstheme="minorHAnsi"/>
                <w:b/>
                <w:color w:val="000000"/>
              </w:rPr>
              <w:t>minulosti</w:t>
            </w:r>
          </w:p>
          <w:p w14:paraId="5DE44F43" w14:textId="05B01334" w:rsidR="008B3AA4" w:rsidRPr="00B46508" w:rsidRDefault="000237EF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Podobná situace se odehrála už před čtyřmi roky. </w:t>
            </w:r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>V roce 2022</w:t>
            </w:r>
            <w:r w:rsidR="008B3AA4" w:rsidRPr="00B46508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>ztratily neziskové organizace přístup do detenčních zařízení. Ministerstvo vnitra je nahradilo advokátní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mi kancelářemi</w:t>
            </w:r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 xml:space="preserve">, které 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nemusí mít rozsáhlé</w:t>
            </w:r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 xml:space="preserve"> zkušenosti s azylovým právem. V důsledku toho se snížila kvalita a efektivita poskytování právního poradenství cizincům, jak prokázalo </w:t>
            </w:r>
            <w:hyperlink r:id="rId5" w:history="1">
              <w:r w:rsidR="008B3AA4" w:rsidRPr="00B46508">
                <w:rPr>
                  <w:rStyle w:val="Hypertextovodkaz"/>
                  <w:rFonts w:asciiTheme="minorHAnsi" w:hAnsiTheme="minorHAnsi" w:cstheme="minorHAnsi"/>
                </w:rPr>
                <w:t>šetření ombudsmana</w:t>
              </w:r>
            </w:hyperlink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 xml:space="preserve">. Cizinci 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na</w:t>
            </w:r>
            <w:r w:rsidR="00FE6FB0" w:rsidRPr="00B46508">
              <w:rPr>
                <w:rFonts w:asciiTheme="minorHAnsi" w:eastAsia="Times New Roman" w:hAnsiTheme="minorHAnsi" w:cstheme="minorHAnsi"/>
                <w:color w:val="000000"/>
              </w:rPr>
              <w:t xml:space="preserve">příklad </w:t>
            </w:r>
            <w:r w:rsidR="008B3AA4" w:rsidRPr="00B46508">
              <w:rPr>
                <w:rFonts w:asciiTheme="minorHAnsi" w:eastAsia="Times New Roman" w:hAnsiTheme="minorHAnsi" w:cstheme="minorHAnsi"/>
                <w:color w:val="000000"/>
              </w:rPr>
              <w:t>uváděli, že jim advokáti nevysvětlili právní podání, která jim nachystali k podpisu, takže nevěděli, co podepisují. V žalobách byly právní chyby, což potvrdily i soudy. Mnoho cizinců tak fakticky ztratilo účinný přístup ke spravedlnosti.</w:t>
            </w:r>
          </w:p>
        </w:tc>
      </w:tr>
    </w:tbl>
    <w:p w14:paraId="383ED7D4" w14:textId="70BBFEC2" w:rsidR="00E21CD1" w:rsidRPr="00B46508" w:rsidRDefault="00E21CD1" w:rsidP="004A6106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</w:rPr>
      </w:pPr>
      <w:r w:rsidRPr="00B46508">
        <w:rPr>
          <w:rFonts w:asciiTheme="minorHAnsi" w:eastAsia="Times New Roman" w:hAnsiTheme="minorHAnsi" w:cstheme="minorHAnsi"/>
          <w:color w:val="000000"/>
        </w:rPr>
        <w:t>*Částka je bez DPH.</w:t>
      </w:r>
    </w:p>
    <w:p w14:paraId="5FC8F626" w14:textId="77777777" w:rsidR="003C714B" w:rsidRPr="003C714B" w:rsidRDefault="003C714B" w:rsidP="00EC30D2">
      <w:pPr>
        <w:spacing w:before="100" w:beforeAutospacing="1" w:after="100" w:afterAutospacing="1"/>
        <w:rPr>
          <w:b/>
        </w:rPr>
      </w:pPr>
    </w:p>
    <w:sectPr w:rsidR="003C714B" w:rsidRPr="003C7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413AE"/>
    <w:multiLevelType w:val="multilevel"/>
    <w:tmpl w:val="46D4CA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106"/>
    <w:rsid w:val="000237EF"/>
    <w:rsid w:val="002064F4"/>
    <w:rsid w:val="002A189E"/>
    <w:rsid w:val="00326853"/>
    <w:rsid w:val="003C190C"/>
    <w:rsid w:val="003C714B"/>
    <w:rsid w:val="004607F2"/>
    <w:rsid w:val="00462818"/>
    <w:rsid w:val="004A6106"/>
    <w:rsid w:val="006268F9"/>
    <w:rsid w:val="00674CB7"/>
    <w:rsid w:val="00694B14"/>
    <w:rsid w:val="00721867"/>
    <w:rsid w:val="007973CB"/>
    <w:rsid w:val="00812F5A"/>
    <w:rsid w:val="00887850"/>
    <w:rsid w:val="00897E7F"/>
    <w:rsid w:val="008B3AA4"/>
    <w:rsid w:val="008E516C"/>
    <w:rsid w:val="00A16BE9"/>
    <w:rsid w:val="00B46508"/>
    <w:rsid w:val="00BA4BA6"/>
    <w:rsid w:val="00C25518"/>
    <w:rsid w:val="00C40DED"/>
    <w:rsid w:val="00C46B6C"/>
    <w:rsid w:val="00DE1014"/>
    <w:rsid w:val="00E21CD1"/>
    <w:rsid w:val="00E52E4F"/>
    <w:rsid w:val="00EA2C9A"/>
    <w:rsid w:val="00EC30D2"/>
    <w:rsid w:val="00FA32C6"/>
    <w:rsid w:val="00FD2184"/>
    <w:rsid w:val="00FE6FB0"/>
    <w:rsid w:val="00FF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6B8A"/>
  <w15:chartTrackingRefBased/>
  <w15:docId w15:val="{5D1B6CA3-46B2-4BFA-8A84-1F8D4C6D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A6106"/>
    <w:pPr>
      <w:spacing w:after="0" w:line="240" w:lineRule="auto"/>
    </w:pPr>
    <w:rPr>
      <w:rFonts w:ascii="Times New Roman" w:hAnsi="Times New Roman" w:cs="Times New Roman"/>
      <w:sz w:val="24"/>
      <w:szCs w:val="24"/>
      <w:lang w:eastAsia="cs-CZ"/>
    </w:rPr>
  </w:style>
  <w:style w:type="paragraph" w:styleId="Nadpis3">
    <w:name w:val="heading 3"/>
    <w:basedOn w:val="Normln"/>
    <w:link w:val="Nadpis3Char"/>
    <w:uiPriority w:val="9"/>
    <w:semiHidden/>
    <w:unhideWhenUsed/>
    <w:qFormat/>
    <w:rsid w:val="004A610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semiHidden/>
    <w:rsid w:val="004A6106"/>
    <w:rPr>
      <w:rFonts w:ascii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A6106"/>
  </w:style>
  <w:style w:type="character" w:styleId="Odkaznakoment">
    <w:name w:val="annotation reference"/>
    <w:basedOn w:val="Standardnpsmoodstavce"/>
    <w:uiPriority w:val="99"/>
    <w:semiHidden/>
    <w:unhideWhenUsed/>
    <w:rsid w:val="004A610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4A6106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4A6106"/>
    <w:rPr>
      <w:rFonts w:ascii="Times New Roman" w:hAnsi="Times New Roman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A610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A6106"/>
    <w:rPr>
      <w:rFonts w:ascii="Times New Roman" w:hAnsi="Times New Roman" w:cs="Times New Roman"/>
      <w:b/>
      <w:bCs/>
      <w:sz w:val="20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A610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A6106"/>
    <w:rPr>
      <w:rFonts w:ascii="Segoe UI" w:hAnsi="Segoe UI" w:cs="Segoe UI"/>
      <w:sz w:val="18"/>
      <w:szCs w:val="18"/>
      <w:lang w:eastAsia="cs-CZ"/>
    </w:rPr>
  </w:style>
  <w:style w:type="character" w:styleId="Siln">
    <w:name w:val="Strong"/>
    <w:basedOn w:val="Standardnpsmoodstavce"/>
    <w:uiPriority w:val="22"/>
    <w:qFormat/>
    <w:rsid w:val="00FD2184"/>
    <w:rPr>
      <w:b/>
      <w:bCs/>
    </w:rPr>
  </w:style>
  <w:style w:type="table" w:styleId="Mkatabulky">
    <w:name w:val="Table Grid"/>
    <w:basedOn w:val="Normlntabulka"/>
    <w:uiPriority w:val="39"/>
    <w:rsid w:val="008B3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8B3A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6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o.ochrance.cz/Nalezene/Edit/135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Pořízek Pavel, JUDr. Ph.D.</dc:creator>
  <cp:keywords/>
  <dc:description/>
  <cp:lastModifiedBy>Motyčáková Kristýna, Mgr.</cp:lastModifiedBy>
  <cp:revision>3</cp:revision>
  <dcterms:created xsi:type="dcterms:W3CDTF">2026-03-27T12:22:00Z</dcterms:created>
  <dcterms:modified xsi:type="dcterms:W3CDTF">2026-03-27T12:35:00Z</dcterms:modified>
</cp:coreProperties>
</file>