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9A9B1" w14:textId="77777777" w:rsidR="00542FC2" w:rsidRPr="0047304A" w:rsidRDefault="006528B0" w:rsidP="00713DF3">
      <w:pPr>
        <w:pStyle w:val="Zkladntext"/>
      </w:pPr>
      <w:bookmarkStart w:id="0" w:name="_GoBack"/>
      <w:bookmarkEnd w:id="0"/>
      <w:r w:rsidRPr="0047304A">
        <w:rPr>
          <w:lang w:val="en-GB" w:bidi="en-GB"/>
        </w:rPr>
        <w:t xml:space="preserve">We will explain </w:t>
      </w:r>
      <w:r w:rsidR="001F4F49" w:rsidRPr="0047304A">
        <w:rPr>
          <w:rStyle w:val="Siln"/>
          <w:lang w:val="en-GB" w:bidi="en-GB"/>
        </w:rPr>
        <w:t>when you are insured under the Czech public health insurance system</w:t>
      </w:r>
      <w:r w:rsidRPr="0047304A">
        <w:rPr>
          <w:lang w:val="en-GB" w:bidi="en-GB"/>
        </w:rPr>
        <w:t>. This insurance system guarantees that the insurance company pays for care provided by a doctor (healthcare provider) with which the insurance company has a contract. We will specify the insurance companies providing public health insurance. You may choose to register with one of these insurance companies.</w:t>
      </w:r>
    </w:p>
    <w:p w14:paraId="2FFF9869" w14:textId="14446EE5" w:rsidR="00EE37C9" w:rsidRDefault="00760A14" w:rsidP="00760A14">
      <w:pPr>
        <w:pStyle w:val="Zkladntext"/>
      </w:pPr>
      <w:r w:rsidRPr="0047304A">
        <w:rPr>
          <w:lang w:val="en-GB" w:bidi="en-GB"/>
        </w:rPr>
        <w:t>If you are not insured under the public health insurance system, you</w:t>
      </w:r>
      <w:r w:rsidR="00713DF3">
        <w:rPr>
          <w:lang w:val="en-GB" w:bidi="en-GB"/>
        </w:rPr>
        <w:t xml:space="preserve"> have to take out and pay for a </w:t>
      </w:r>
      <w:r w:rsidRPr="0047304A">
        <w:rPr>
          <w:rStyle w:val="Siln"/>
          <w:lang w:val="en-GB" w:bidi="en-GB"/>
        </w:rPr>
        <w:t>commercial health insurance</w:t>
      </w:r>
      <w:r w:rsidRPr="0047304A">
        <w:rPr>
          <w:lang w:val="en-GB" w:bidi="en-GB"/>
        </w:rPr>
        <w:t>, unless a relevant international treaty stipulates otherwise (</w:t>
      </w:r>
      <w:hyperlink w:history="1">
        <w:r w:rsidR="00CD0CA4" w:rsidRPr="00283542">
          <w:rPr>
            <w:rStyle w:val="Hypertextovodkaz"/>
            <w:lang w:val="en-GB" w:bidi="en-GB"/>
          </w:rPr>
          <w:t>an overview of international treaties</w:t>
        </w:r>
      </w:hyperlink>
      <w:r w:rsidRPr="0047304A">
        <w:rPr>
          <w:lang w:val="en-GB" w:bidi="en-GB"/>
        </w:rPr>
        <w:t xml:space="preserve"> is available at </w:t>
      </w:r>
      <w:hyperlink r:id="rId11" w:history="1">
        <w:r w:rsidR="00C4189F" w:rsidRPr="00077EDA">
          <w:rPr>
            <w:rStyle w:val="Hypertextovodkaz"/>
            <w:lang w:val="en-GB" w:bidi="en-GB"/>
          </w:rPr>
          <w:t>www.mvcz.cz/mvcren</w:t>
        </w:r>
      </w:hyperlink>
      <w:r w:rsidRPr="0047304A">
        <w:rPr>
          <w:lang w:val="en-GB" w:bidi="en-GB"/>
        </w:rPr>
        <w:t xml:space="preserve"> under section </w:t>
      </w:r>
      <w:r w:rsidR="00C4189F" w:rsidRPr="00C4189F">
        <w:rPr>
          <w:rStyle w:val="Zdraznn"/>
          <w:lang w:val="en-GB" w:bidi="en-GB"/>
        </w:rPr>
        <w:t>Useful Information</w:t>
      </w:r>
      <w:r w:rsidRPr="0047304A">
        <w:rPr>
          <w:lang w:val="en-GB" w:bidi="en-GB"/>
        </w:rPr>
        <w:t xml:space="preserve"> → </w:t>
      </w:r>
      <w:r w:rsidR="00C4189F" w:rsidRPr="00C4189F">
        <w:rPr>
          <w:rStyle w:val="Zdraznn"/>
          <w:lang w:val="en-GB" w:bidi="en-GB"/>
        </w:rPr>
        <w:t>Immigration</w:t>
      </w:r>
      <w:r w:rsidRPr="0047304A">
        <w:rPr>
          <w:lang w:val="en-GB" w:bidi="en-GB"/>
        </w:rPr>
        <w:t xml:space="preserve"> → </w:t>
      </w:r>
      <w:r w:rsidR="00C4189F" w:rsidRPr="00C4189F">
        <w:rPr>
          <w:rStyle w:val="Zdraznn"/>
          <w:lang w:val="en-GB" w:bidi="en-GB"/>
        </w:rPr>
        <w:t xml:space="preserve">Third-country Nationals </w:t>
      </w:r>
      <w:r w:rsidRPr="0047304A">
        <w:rPr>
          <w:lang w:val="en-GB" w:bidi="en-GB"/>
        </w:rPr>
        <w:t xml:space="preserve">→ </w:t>
      </w:r>
      <w:r w:rsidR="00C4189F" w:rsidRPr="00C4189F">
        <w:rPr>
          <w:rStyle w:val="Zdraznn"/>
          <w:lang w:val="en-GB" w:bidi="en-GB"/>
        </w:rPr>
        <w:t>Application Requirements</w:t>
      </w:r>
      <w:r w:rsidRPr="0047304A">
        <w:rPr>
          <w:lang w:val="en-GB" w:bidi="en-GB"/>
        </w:rPr>
        <w:t>).</w:t>
      </w:r>
    </w:p>
    <w:p w14:paraId="7B86B4F4" w14:textId="77777777" w:rsidR="00760A14" w:rsidRPr="0047304A" w:rsidRDefault="00EE29D4" w:rsidP="00760A14">
      <w:pPr>
        <w:pStyle w:val="Zkladntext"/>
      </w:pPr>
      <w:r w:rsidRPr="0047304A">
        <w:rPr>
          <w:lang w:val="en-GB" w:bidi="en-GB"/>
        </w:rPr>
        <w:t>These two types of insurance are separate (they are unrelated).</w:t>
      </w:r>
    </w:p>
    <w:p w14:paraId="79D8F969" w14:textId="77777777" w:rsidR="00C63E31" w:rsidRDefault="00EE29D4" w:rsidP="00760A14">
      <w:pPr>
        <w:pStyle w:val="Zkladntext"/>
      </w:pPr>
      <w:r w:rsidRPr="0047304A">
        <w:rPr>
          <w:lang w:val="en-GB" w:bidi="en-GB"/>
        </w:rPr>
        <w:t>We will also describe the situations in which the Ombudsman can help you.</w:t>
      </w:r>
    </w:p>
    <w:p w14:paraId="13E52C41" w14:textId="39D016F7" w:rsidR="00C25AFB" w:rsidRPr="0047304A" w:rsidRDefault="00D1142B" w:rsidP="00760A14">
      <w:pPr>
        <w:pStyle w:val="Zkladntext"/>
      </w:pPr>
      <w:r w:rsidRPr="0047304A">
        <w:rPr>
          <w:lang w:val="en-GB" w:bidi="en-GB"/>
        </w:rPr>
        <w:t xml:space="preserve">All information leaflets are available at </w:t>
      </w:r>
      <w:hyperlink r:id="rId12" w:history="1">
        <w:r w:rsidR="00F96E02" w:rsidRPr="00F96E02">
          <w:rPr>
            <w:rStyle w:val="Hypertextovodkaz"/>
            <w:lang w:val="en-GB" w:bidi="en-GB"/>
          </w:rPr>
          <w:t>www.ochrance.cz/en</w:t>
        </w:r>
      </w:hyperlink>
      <w:r w:rsidRPr="0047304A">
        <w:rPr>
          <w:lang w:val="en-GB" w:bidi="en-GB"/>
        </w:rPr>
        <w:t xml:space="preserve"> in section </w:t>
      </w:r>
      <w:hyperlink r:id="rId13" w:history="1">
        <w:r w:rsidR="00F96E02" w:rsidRPr="00F96E02">
          <w:rPr>
            <w:rStyle w:val="Hypertextovodkaz"/>
            <w:lang w:val="en-GB" w:bidi="en-GB"/>
          </w:rPr>
          <w:t>Problems and their solution</w:t>
        </w:r>
      </w:hyperlink>
      <w:r w:rsidRPr="0047304A">
        <w:rPr>
          <w:lang w:val="en-GB" w:bidi="en-GB"/>
        </w:rP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1F4F49" w:rsidRPr="0047304A" w14:paraId="2E90D671" w14:textId="77777777" w:rsidTr="00713DF3">
        <w:trPr>
          <w:trHeight w:val="567"/>
        </w:trPr>
        <w:tc>
          <w:tcPr>
            <w:tcW w:w="709" w:type="dxa"/>
          </w:tcPr>
          <w:p w14:paraId="59DF7DDF" w14:textId="77777777" w:rsidR="001F4F49" w:rsidRPr="0047304A" w:rsidRDefault="001F4F49" w:rsidP="00AC657D">
            <w:pPr>
              <w:pStyle w:val="Nadpis2"/>
              <w:outlineLvl w:val="1"/>
            </w:pPr>
            <w:r w:rsidRPr="0047304A">
              <w:rPr>
                <w:noProof/>
                <w:lang w:val="cs-CZ" w:eastAsia="cs-CZ"/>
              </w:rPr>
              <w:drawing>
                <wp:anchor distT="0" distB="0" distL="114300" distR="114300" simplePos="0" relativeHeight="251659264" behindDoc="0" locked="0" layoutInCell="1" allowOverlap="1" wp14:anchorId="750F75BB" wp14:editId="6D248DF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49530</wp:posOffset>
                  </wp:positionV>
                  <wp:extent cx="360000" cy="360000"/>
                  <wp:effectExtent l="0" t="0" r="0" b="2540"/>
                  <wp:wrapNone/>
                  <wp:docPr id="78" name="Grafický objekt 78" descr="Sez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List_LTR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6DECC00E" w14:textId="77777777" w:rsidR="001F4F49" w:rsidRPr="0047304A" w:rsidRDefault="004F7B04" w:rsidP="00713DF3">
            <w:pPr>
              <w:pStyle w:val="Nadpis2"/>
              <w:spacing w:before="120"/>
              <w:outlineLvl w:val="1"/>
            </w:pPr>
            <w:r w:rsidRPr="0047304A">
              <w:rPr>
                <w:lang w:val="en-GB" w:bidi="en-GB"/>
              </w:rPr>
              <w:t>Am I insured under the public health insurance system?</w:t>
            </w:r>
          </w:p>
        </w:tc>
      </w:tr>
    </w:tbl>
    <w:p w14:paraId="057F828C" w14:textId="77777777" w:rsidR="001F4F49" w:rsidRPr="00713DF3" w:rsidRDefault="002D2C02" w:rsidP="002A5A82">
      <w:pPr>
        <w:pStyle w:val="Zkladntext"/>
      </w:pPr>
      <w:r w:rsidRPr="00713DF3">
        <w:rPr>
          <w:lang w:val="en-GB" w:bidi="en-GB"/>
        </w:rPr>
        <w:t xml:space="preserve">Participation in the insurance system </w:t>
      </w:r>
      <w:r w:rsidRPr="00713DF3">
        <w:rPr>
          <w:rStyle w:val="Siln"/>
          <w:lang w:val="en-GB" w:bidi="en-GB"/>
        </w:rPr>
        <w:t>arises by operation of law</w:t>
      </w:r>
      <w:r w:rsidRPr="00713DF3">
        <w:rPr>
          <w:lang w:val="en-GB" w:bidi="en-GB"/>
        </w:rPr>
        <w:t xml:space="preserve"> if:</w:t>
      </w:r>
    </w:p>
    <w:p w14:paraId="07BFF201" w14:textId="77777777" w:rsidR="001F4F49" w:rsidRPr="00713DF3" w:rsidRDefault="001F4F49" w:rsidP="00713DF3">
      <w:pPr>
        <w:pStyle w:val="Seznam"/>
        <w:rPr>
          <w:sz w:val="23"/>
        </w:rPr>
      </w:pPr>
      <w:r w:rsidRPr="00713DF3">
        <w:rPr>
          <w:sz w:val="23"/>
          <w:lang w:val="en-GB" w:bidi="en-GB"/>
        </w:rPr>
        <w:t>you have permanent residence in the Czech Republic; or</w:t>
      </w:r>
    </w:p>
    <w:p w14:paraId="69B3CC3B" w14:textId="77777777" w:rsidR="001F4F49" w:rsidRPr="00713DF3" w:rsidRDefault="001F4F49" w:rsidP="00713DF3">
      <w:pPr>
        <w:pStyle w:val="Seznam"/>
        <w:rPr>
          <w:sz w:val="23"/>
        </w:rPr>
      </w:pPr>
      <w:proofErr w:type="gramStart"/>
      <w:r w:rsidRPr="00713DF3">
        <w:rPr>
          <w:sz w:val="23"/>
          <w:lang w:val="en-GB" w:bidi="en-GB"/>
        </w:rPr>
        <w:t>you</w:t>
      </w:r>
      <w:proofErr w:type="gramEnd"/>
      <w:r w:rsidRPr="00713DF3">
        <w:rPr>
          <w:sz w:val="23"/>
          <w:lang w:val="en-GB" w:bidi="en-GB"/>
        </w:rPr>
        <w:t xml:space="preserve"> work for an employer who has registered office or permanent residence in the Czech Republic.</w:t>
      </w:r>
    </w:p>
    <w:p w14:paraId="31AED24B" w14:textId="77777777" w:rsidR="009C0B87" w:rsidRPr="00713DF3" w:rsidRDefault="009C0B87" w:rsidP="00CD0CA4">
      <w:pPr>
        <w:pStyle w:val="Seznam"/>
        <w:numPr>
          <w:ilvl w:val="0"/>
          <w:numId w:val="0"/>
        </w:numPr>
        <w:rPr>
          <w:sz w:val="23"/>
        </w:rPr>
      </w:pPr>
      <w:r w:rsidRPr="00713DF3">
        <w:rPr>
          <w:sz w:val="23"/>
          <w:lang w:val="en-GB" w:bidi="en-GB"/>
        </w:rPr>
        <w:t xml:space="preserve">The following persons will </w:t>
      </w:r>
      <w:r w:rsidR="004F7B04" w:rsidRPr="00713DF3">
        <w:rPr>
          <w:rStyle w:val="Siln"/>
          <w:sz w:val="23"/>
          <w:szCs w:val="23"/>
          <w:lang w:val="en-GB" w:bidi="en-GB"/>
        </w:rPr>
        <w:t>also</w:t>
      </w:r>
      <w:r w:rsidRPr="00713DF3">
        <w:rPr>
          <w:sz w:val="23"/>
          <w:lang w:val="en-GB" w:bidi="en-GB"/>
        </w:rPr>
        <w:t xml:space="preserve"> be insured:</w:t>
      </w:r>
    </w:p>
    <w:p w14:paraId="1AC65F70" w14:textId="77777777" w:rsidR="009C0B87" w:rsidRPr="00713DF3" w:rsidRDefault="009C0B87" w:rsidP="00713DF3">
      <w:pPr>
        <w:pStyle w:val="Seznam"/>
        <w:rPr>
          <w:sz w:val="23"/>
        </w:rPr>
      </w:pPr>
      <w:r w:rsidRPr="00713DF3">
        <w:rPr>
          <w:sz w:val="23"/>
          <w:lang w:val="en-GB" w:bidi="en-GB"/>
        </w:rPr>
        <w:t>applicants for international protection;</w:t>
      </w:r>
    </w:p>
    <w:p w14:paraId="47481D82" w14:textId="77777777" w:rsidR="009C0B87" w:rsidRPr="00713DF3" w:rsidRDefault="009C0B87" w:rsidP="00713DF3">
      <w:pPr>
        <w:pStyle w:val="Seznam"/>
        <w:rPr>
          <w:sz w:val="23"/>
        </w:rPr>
      </w:pPr>
      <w:r w:rsidRPr="00713DF3">
        <w:rPr>
          <w:sz w:val="23"/>
          <w:lang w:val="en-GB" w:bidi="en-GB"/>
        </w:rPr>
        <w:t xml:space="preserve">people staying in the country based on a sufferance visa (in some cases); </w:t>
      </w:r>
    </w:p>
    <w:p w14:paraId="34A0EB8E" w14:textId="77777777" w:rsidR="009C0B87" w:rsidRPr="00713DF3" w:rsidRDefault="009C0B87" w:rsidP="00713DF3">
      <w:pPr>
        <w:pStyle w:val="Seznam"/>
        <w:rPr>
          <w:sz w:val="23"/>
        </w:rPr>
      </w:pPr>
      <w:r w:rsidRPr="00713DF3">
        <w:rPr>
          <w:sz w:val="23"/>
          <w:lang w:val="en-GB" w:bidi="en-GB"/>
        </w:rPr>
        <w:t>people who were granted subsidiary protection;</w:t>
      </w:r>
    </w:p>
    <w:p w14:paraId="1C796C92" w14:textId="77777777" w:rsidR="009C0B87" w:rsidRPr="00713DF3" w:rsidRDefault="009C0B87" w:rsidP="00713DF3">
      <w:pPr>
        <w:pStyle w:val="Seznam"/>
        <w:rPr>
          <w:sz w:val="23"/>
        </w:rPr>
      </w:pPr>
      <w:proofErr w:type="gramStart"/>
      <w:r w:rsidRPr="00713DF3">
        <w:rPr>
          <w:sz w:val="23"/>
          <w:lang w:val="en-GB" w:bidi="en-GB"/>
        </w:rPr>
        <w:t>people</w:t>
      </w:r>
      <w:proofErr w:type="gramEnd"/>
      <w:r w:rsidRPr="00713DF3">
        <w:rPr>
          <w:sz w:val="23"/>
          <w:lang w:val="en-GB" w:bidi="en-GB"/>
        </w:rPr>
        <w:t xml:space="preserve"> who were granted asylum.</w:t>
      </w:r>
    </w:p>
    <w:tbl>
      <w:tblPr>
        <w:tblStyle w:val="Mkatabulky1"/>
        <w:tblW w:w="96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714"/>
        <w:gridCol w:w="8930"/>
      </w:tblGrid>
      <w:tr w:rsidR="00963575" w:rsidRPr="0047304A" w14:paraId="5CB9DFFF" w14:textId="77777777" w:rsidTr="00713DF3">
        <w:trPr>
          <w:trHeight w:val="567"/>
        </w:trPr>
        <w:tc>
          <w:tcPr>
            <w:tcW w:w="714" w:type="dxa"/>
          </w:tcPr>
          <w:p w14:paraId="7946E98A" w14:textId="77777777" w:rsidR="00963575" w:rsidRPr="0047304A" w:rsidRDefault="00963575" w:rsidP="00AC657D">
            <w:pPr>
              <w:jc w:val="center"/>
            </w:pPr>
            <w:r w:rsidRPr="0047304A">
              <w:rPr>
                <w:noProof/>
                <w:lang w:val="cs-CZ" w:eastAsia="cs-CZ"/>
              </w:rPr>
              <w:drawing>
                <wp:anchor distT="0" distB="0" distL="114300" distR="114300" simplePos="0" relativeHeight="251663360" behindDoc="0" locked="0" layoutInCell="1" allowOverlap="1" wp14:anchorId="2E66AFC5" wp14:editId="3471E239">
                  <wp:simplePos x="0" y="0"/>
                  <wp:positionH relativeFrom="column">
                    <wp:posOffset>6654</wp:posOffset>
                  </wp:positionH>
                  <wp:positionV relativeFrom="paragraph">
                    <wp:posOffset>55659</wp:posOffset>
                  </wp:positionV>
                  <wp:extent cx="360000" cy="360000"/>
                  <wp:effectExtent l="0" t="0" r="2540" b="2540"/>
                  <wp:wrapNone/>
                  <wp:docPr id="8" name="Grafický objekt 168" descr="Inform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nformatio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</w:tcPr>
          <w:p w14:paraId="307A3E6E" w14:textId="77777777" w:rsidR="00963575" w:rsidRPr="0047304A" w:rsidRDefault="001A581E" w:rsidP="00713DF3">
            <w:pPr>
              <w:pStyle w:val="Nadpis2"/>
              <w:spacing w:before="120"/>
              <w:outlineLvl w:val="1"/>
            </w:pPr>
            <w:r w:rsidRPr="0047304A">
              <w:rPr>
                <w:lang w:val="en-GB" w:bidi="en-GB"/>
              </w:rPr>
              <w:t>What should I do?</w:t>
            </w:r>
          </w:p>
        </w:tc>
      </w:tr>
    </w:tbl>
    <w:p w14:paraId="61D311E7" w14:textId="77777777" w:rsidR="00C25AFB" w:rsidRPr="0047304A" w:rsidRDefault="00493EBB" w:rsidP="0032570F">
      <w:pPr>
        <w:pStyle w:val="Zkladntext"/>
        <w:spacing w:before="60" w:after="60"/>
      </w:pPr>
      <w:r w:rsidRPr="0047304A">
        <w:rPr>
          <w:rStyle w:val="Siln"/>
          <w:lang w:val="en-GB" w:bidi="en-GB"/>
        </w:rPr>
        <w:t>Choose a health insurance company</w:t>
      </w:r>
      <w:r w:rsidR="0028115C" w:rsidRPr="0047304A">
        <w:rPr>
          <w:lang w:val="en-GB" w:bidi="en-GB"/>
        </w:rPr>
        <w:t xml:space="preserve"> (see the list below) and </w:t>
      </w:r>
      <w:r w:rsidR="008E01DB" w:rsidRPr="0047304A">
        <w:rPr>
          <w:rStyle w:val="Siln"/>
          <w:lang w:val="en-GB" w:bidi="en-GB"/>
        </w:rPr>
        <w:t>apply for registration</w:t>
      </w:r>
      <w:r w:rsidR="0028115C" w:rsidRPr="0047304A">
        <w:rPr>
          <w:lang w:val="en-GB" w:bidi="en-GB"/>
        </w:rPr>
        <w:t xml:space="preserve"> in the public health insurance system.</w:t>
      </w:r>
    </w:p>
    <w:p w14:paraId="7962A3B4" w14:textId="3065098A" w:rsidR="00C25AFB" w:rsidRPr="0047304A" w:rsidRDefault="001918BB" w:rsidP="0032570F">
      <w:pPr>
        <w:pStyle w:val="Zkladntext"/>
        <w:spacing w:before="60" w:after="60"/>
      </w:pPr>
      <w:r w:rsidRPr="0047304A">
        <w:rPr>
          <w:lang w:val="en-GB" w:bidi="en-GB"/>
        </w:rPr>
        <w:t xml:space="preserve">If the health insurance company </w:t>
      </w:r>
      <w:r w:rsidR="00E618BA" w:rsidRPr="0047304A">
        <w:rPr>
          <w:rStyle w:val="Siln"/>
          <w:lang w:val="en-GB" w:bidi="en-GB"/>
        </w:rPr>
        <w:t>rejects your application for registration</w:t>
      </w:r>
      <w:r w:rsidR="00CD0CA4">
        <w:rPr>
          <w:lang w:val="en-GB" w:bidi="en-GB"/>
        </w:rPr>
        <w:t xml:space="preserve"> and you disagree with the </w:t>
      </w:r>
      <w:r w:rsidRPr="0047304A">
        <w:rPr>
          <w:lang w:val="en-GB" w:bidi="en-GB"/>
        </w:rPr>
        <w:t>decision, you can file an appeal. If your appeal is not successful, you can file an administrative action or submit a complaint to the Ombudsman.</w:t>
      </w:r>
    </w:p>
    <w:p w14:paraId="582F39F5" w14:textId="7C85893F" w:rsidR="00A81719" w:rsidRPr="0047304A" w:rsidRDefault="00E618BA" w:rsidP="0032570F">
      <w:pPr>
        <w:pStyle w:val="Zkladntext"/>
        <w:spacing w:before="60" w:after="60"/>
      </w:pPr>
      <w:r w:rsidRPr="0047304A">
        <w:rPr>
          <w:lang w:val="en-GB" w:bidi="en-GB"/>
        </w:rPr>
        <w:t xml:space="preserve">For more information, see our leaflets titled </w:t>
      </w:r>
      <w:hyperlink r:id="rId19" w:history="1">
        <w:r w:rsidR="00F96E02" w:rsidRPr="00F96E02">
          <w:rPr>
            <w:rStyle w:val="Hypertextovodkaz"/>
            <w:lang w:val="en-GB" w:bidi="en-GB"/>
          </w:rPr>
          <w:t>Legal Aid</w:t>
        </w:r>
      </w:hyperlink>
      <w:r w:rsidRPr="0047304A">
        <w:rPr>
          <w:lang w:val="en-GB" w:bidi="en-GB"/>
        </w:rPr>
        <w:t xml:space="preserve"> and </w:t>
      </w:r>
      <w:r w:rsidR="003F0390" w:rsidRPr="003F0390">
        <w:rPr>
          <w:rStyle w:val="Hypertextovodkaz"/>
          <w:lang w:bidi="en-GB"/>
        </w:rPr>
        <w:t>Judicial</w:t>
      </w:r>
      <w:r w:rsidR="00CD0CA4">
        <w:rPr>
          <w:rStyle w:val="Hypertextovodkaz"/>
          <w:lang w:bidi="en-GB"/>
        </w:rPr>
        <w:t xml:space="preserve"> Protection </w:t>
      </w:r>
      <w:proofErr w:type="gramStart"/>
      <w:r w:rsidR="00CD0CA4">
        <w:rPr>
          <w:rStyle w:val="Hypertextovodkaz"/>
          <w:lang w:bidi="en-GB"/>
        </w:rPr>
        <w:t>Against</w:t>
      </w:r>
      <w:proofErr w:type="gramEnd"/>
      <w:r w:rsidR="00CD0CA4">
        <w:rPr>
          <w:rStyle w:val="Hypertextovodkaz"/>
          <w:lang w:bidi="en-GB"/>
        </w:rPr>
        <w:t xml:space="preserve"> Decision of </w:t>
      </w:r>
      <w:r w:rsidR="003F0390" w:rsidRPr="003F0390">
        <w:rPr>
          <w:rStyle w:val="Hypertextovodkaz"/>
          <w:lang w:bidi="en-GB"/>
        </w:rPr>
        <w:t>Administrative Authorities</w:t>
      </w:r>
      <w:hyperlink w:history="1"/>
      <w:r w:rsidRPr="0047304A">
        <w:rPr>
          <w:lang w:val="en-GB" w:bidi="en-GB"/>
        </w:rPr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263752" w:rsidRPr="0047304A" w14:paraId="369B17EA" w14:textId="77777777" w:rsidTr="00713DF3">
        <w:trPr>
          <w:trHeight w:val="283"/>
        </w:trPr>
        <w:tc>
          <w:tcPr>
            <w:tcW w:w="709" w:type="dxa"/>
          </w:tcPr>
          <w:p w14:paraId="26CF58BA" w14:textId="77777777" w:rsidR="00263752" w:rsidRPr="0047304A" w:rsidRDefault="00A72359" w:rsidP="00266AAB">
            <w:pPr>
              <w:pStyle w:val="Nadpis2"/>
              <w:outlineLvl w:val="1"/>
              <w:rPr>
                <w:b/>
                <w:sz w:val="40"/>
                <w:szCs w:val="40"/>
              </w:rPr>
            </w:pPr>
            <w:r w:rsidRPr="0047304A">
              <w:rPr>
                <w:b/>
                <w:sz w:val="20"/>
                <w:szCs w:val="20"/>
                <w:lang w:val="en-GB" w:bidi="en-GB"/>
              </w:rPr>
              <w:t xml:space="preserve"> </w:t>
            </w:r>
            <w:r w:rsidRPr="0047304A">
              <w:rPr>
                <w:b/>
                <w:sz w:val="40"/>
                <w:szCs w:val="40"/>
                <w:lang w:val="en-GB" w:bidi="en-GB"/>
              </w:rPr>
              <w:t>EU</w:t>
            </w:r>
          </w:p>
        </w:tc>
        <w:tc>
          <w:tcPr>
            <w:tcW w:w="8930" w:type="dxa"/>
            <w:vAlign w:val="center"/>
          </w:tcPr>
          <w:p w14:paraId="7B8BA08C" w14:textId="77777777" w:rsidR="00263752" w:rsidRPr="0047304A" w:rsidRDefault="00263752" w:rsidP="00713DF3">
            <w:pPr>
              <w:pStyle w:val="Nadpis2"/>
              <w:spacing w:before="120"/>
              <w:outlineLvl w:val="1"/>
            </w:pPr>
            <w:r w:rsidRPr="0047304A">
              <w:rPr>
                <w:lang w:val="en-GB" w:bidi="en-GB"/>
              </w:rPr>
              <w:t>I am a foreign national from another EU Member State. Do I have health insurance in the Czech Republic?</w:t>
            </w:r>
          </w:p>
        </w:tc>
      </w:tr>
    </w:tbl>
    <w:p w14:paraId="76F14BFD" w14:textId="1CF92395" w:rsidR="00263752" w:rsidRPr="0047304A" w:rsidRDefault="009B610F" w:rsidP="0032570F">
      <w:pPr>
        <w:pStyle w:val="Zkladntext"/>
        <w:spacing w:before="60" w:after="60"/>
      </w:pPr>
      <w:r w:rsidRPr="0047304A">
        <w:rPr>
          <w:lang w:val="en-GB" w:bidi="en-GB"/>
        </w:rPr>
        <w:t>Yes, you are insured if you perform a gainful activity in the Czech Republic (</w:t>
      </w:r>
      <w:r w:rsidR="00CD0CA4">
        <w:rPr>
          <w:rStyle w:val="Siln"/>
          <w:lang w:val="en-GB" w:bidi="en-GB"/>
        </w:rPr>
        <w:t>i.e. you are employed or </w:t>
      </w:r>
      <w:r w:rsidR="00EB3D63" w:rsidRPr="0047304A">
        <w:rPr>
          <w:rStyle w:val="Siln"/>
          <w:lang w:val="en-GB" w:bidi="en-GB"/>
        </w:rPr>
        <w:t>operate a business</w:t>
      </w:r>
      <w:r w:rsidRPr="0047304A">
        <w:rPr>
          <w:lang w:val="en-GB" w:bidi="en-GB"/>
        </w:rPr>
        <w:t xml:space="preserve">) or if the Czech Republic is paying your </w:t>
      </w:r>
      <w:r w:rsidR="00263752" w:rsidRPr="0047304A">
        <w:rPr>
          <w:rStyle w:val="Siln"/>
          <w:lang w:val="en-GB" w:bidi="en-GB"/>
        </w:rPr>
        <w:t>pension</w:t>
      </w:r>
      <w:r w:rsidR="00CD0CA4">
        <w:rPr>
          <w:lang w:val="en-GB" w:bidi="en-GB"/>
        </w:rPr>
        <w:t>. In such a case, your </w:t>
      </w:r>
      <w:r w:rsidR="006D08A2" w:rsidRPr="0047304A">
        <w:rPr>
          <w:rStyle w:val="Siln"/>
          <w:lang w:val="en-GB" w:bidi="en-GB"/>
        </w:rPr>
        <w:t>unemployed dependent family members</w:t>
      </w:r>
      <w:r w:rsidRPr="0047304A">
        <w:rPr>
          <w:lang w:val="en-GB" w:bidi="en-GB"/>
        </w:rPr>
        <w:t>, such as your spouse, dependent children etc. are also insured.</w:t>
      </w:r>
    </w:p>
    <w:p w14:paraId="7FFA64F3" w14:textId="0F690E7C" w:rsidR="003F0390" w:rsidRPr="00713DF3" w:rsidRDefault="00263752" w:rsidP="0032570F">
      <w:pPr>
        <w:pStyle w:val="Zkladntext"/>
        <w:spacing w:before="60" w:after="60"/>
        <w:rPr>
          <w:i/>
          <w:lang w:val="en-GB" w:bidi="en-GB"/>
        </w:rPr>
      </w:pPr>
      <w:r w:rsidRPr="0047304A">
        <w:rPr>
          <w:lang w:val="en-GB" w:bidi="en-GB"/>
        </w:rPr>
        <w:t xml:space="preserve">Further information on getting healthcare in the EU is available at the website of the </w:t>
      </w:r>
      <w:r w:rsidRPr="0047304A">
        <w:rPr>
          <w:rStyle w:val="Siln"/>
          <w:lang w:val="en-GB" w:bidi="en-GB"/>
        </w:rPr>
        <w:t>Health Insurance Bureau</w:t>
      </w:r>
      <w:r w:rsidRPr="0047304A">
        <w:rPr>
          <w:lang w:val="en-GB" w:bidi="en-GB"/>
        </w:rPr>
        <w:t xml:space="preserve"> </w:t>
      </w:r>
      <w:r w:rsidRPr="0047304A">
        <w:rPr>
          <w:i/>
          <w:lang w:val="en-GB" w:bidi="en-GB"/>
        </w:rPr>
        <w:t>(</w:t>
      </w:r>
      <w:proofErr w:type="spellStart"/>
      <w:r w:rsidRPr="0047304A">
        <w:rPr>
          <w:i/>
          <w:lang w:val="en-GB" w:bidi="en-GB"/>
        </w:rPr>
        <w:t>Kancelář</w:t>
      </w:r>
      <w:proofErr w:type="spellEnd"/>
      <w:r w:rsidRPr="0047304A">
        <w:rPr>
          <w:i/>
          <w:lang w:val="en-GB" w:bidi="en-GB"/>
        </w:rPr>
        <w:t xml:space="preserve"> </w:t>
      </w:r>
      <w:proofErr w:type="spellStart"/>
      <w:r w:rsidRPr="0047304A">
        <w:rPr>
          <w:i/>
          <w:lang w:val="en-GB" w:bidi="en-GB"/>
        </w:rPr>
        <w:t>zdravotního</w:t>
      </w:r>
      <w:proofErr w:type="spellEnd"/>
      <w:r w:rsidRPr="0047304A">
        <w:rPr>
          <w:i/>
          <w:lang w:val="en-GB" w:bidi="en-GB"/>
        </w:rPr>
        <w:t xml:space="preserve"> </w:t>
      </w:r>
      <w:proofErr w:type="spellStart"/>
      <w:r w:rsidRPr="0047304A">
        <w:rPr>
          <w:i/>
          <w:lang w:val="en-GB" w:bidi="en-GB"/>
        </w:rPr>
        <w:t>pojištění</w:t>
      </w:r>
      <w:proofErr w:type="spellEnd"/>
      <w:r w:rsidRPr="0047304A">
        <w:rPr>
          <w:i/>
          <w:lang w:val="en-GB" w:bidi="en-GB"/>
        </w:rPr>
        <w:t xml:space="preserve">) at </w:t>
      </w:r>
      <w:hyperlink r:id="rId20" w:history="1">
        <w:r w:rsidRPr="0047304A">
          <w:rPr>
            <w:rStyle w:val="Hypertextovodkaz"/>
            <w:i/>
            <w:lang w:val="en-GB" w:bidi="en-GB"/>
          </w:rPr>
          <w:t>https://www.kancelarzp.cz/en/</w:t>
        </w:r>
      </w:hyperlink>
      <w:r w:rsidRPr="0047304A">
        <w:rPr>
          <w:i/>
          <w:lang w:val="en-GB" w:bidi="en-GB"/>
        </w:rPr>
        <w:t>.</w:t>
      </w:r>
    </w:p>
    <w:tbl>
      <w:tblPr>
        <w:tblStyle w:val="Svtlmkatabulky"/>
        <w:tblpPr w:leftFromText="141" w:rightFromText="141" w:vertAnchor="text" w:horzAnchor="margin" w:tblpY="-9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3F0390" w:rsidRPr="003F0390" w14:paraId="6EABE13C" w14:textId="77777777" w:rsidTr="003F0390">
        <w:trPr>
          <w:trHeight w:val="447"/>
        </w:trPr>
        <w:tc>
          <w:tcPr>
            <w:tcW w:w="709" w:type="dxa"/>
          </w:tcPr>
          <w:p w14:paraId="39F09603" w14:textId="77777777" w:rsidR="003F0390" w:rsidRPr="003F0390" w:rsidRDefault="003F0390" w:rsidP="003F0390">
            <w:r w:rsidRPr="003F0390">
              <w:rPr>
                <w:noProof/>
                <w:lang w:val="cs-CZ" w:eastAsia="cs-CZ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52ECAA5D" wp14:editId="5C509D7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37907</wp:posOffset>
                  </wp:positionV>
                  <wp:extent cx="360000" cy="360000"/>
                  <wp:effectExtent l="0" t="0" r="2540" b="2540"/>
                  <wp:wrapNone/>
                  <wp:docPr id="277" name="Grafický objekt 277" descr="S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Court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DB7C921" w14:textId="77777777" w:rsidR="003F0390" w:rsidRPr="003F0390" w:rsidRDefault="003F0390" w:rsidP="003F0390">
            <w:pPr>
              <w:pStyle w:val="Nadpis2"/>
              <w:outlineLvl w:val="1"/>
            </w:pPr>
            <w:r w:rsidRPr="003F0390">
              <w:rPr>
                <w:lang w:val="en-GB" w:bidi="en-GB"/>
              </w:rPr>
              <w:t>Which health insurance company can I choose?</w:t>
            </w:r>
          </w:p>
        </w:tc>
      </w:tr>
    </w:tbl>
    <w:p w14:paraId="342C2749" w14:textId="77777777" w:rsidR="003F0390" w:rsidRPr="0047304A" w:rsidRDefault="00992C2E" w:rsidP="003F0390">
      <w:pPr>
        <w:pStyle w:val="Seznam"/>
        <w:tabs>
          <w:tab w:val="clear" w:pos="567"/>
          <w:tab w:val="left" w:pos="284"/>
        </w:tabs>
        <w:ind w:left="284" w:hanging="284"/>
      </w:pPr>
      <w:hyperlink r:id="rId27" w:history="1">
        <w:proofErr w:type="spellStart"/>
        <w:r w:rsidR="003F0390" w:rsidRPr="0047304A">
          <w:rPr>
            <w:rStyle w:val="Hypertextovodkaz"/>
            <w:lang w:val="en-GB" w:bidi="en-GB"/>
          </w:rPr>
          <w:t>Česká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průmyslová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i/>
            <w:lang w:val="en-GB" w:bidi="en-GB"/>
          </w:rPr>
          <w:t xml:space="preserve"> (Czech Industrial Health Insurance Company)</w:t>
        </w:r>
      </w:hyperlink>
    </w:p>
    <w:p w14:paraId="1CEBED0B" w14:textId="77777777" w:rsidR="003F0390" w:rsidRPr="0047304A" w:rsidRDefault="00992C2E" w:rsidP="003F0390">
      <w:pPr>
        <w:pStyle w:val="Seznam"/>
        <w:tabs>
          <w:tab w:val="clear" w:pos="567"/>
          <w:tab w:val="left" w:pos="284"/>
        </w:tabs>
        <w:ind w:left="284" w:hanging="284"/>
      </w:pPr>
      <w:hyperlink r:id="rId28" w:history="1">
        <w:proofErr w:type="spellStart"/>
        <w:r w:rsidR="003F0390" w:rsidRPr="0047304A">
          <w:rPr>
            <w:rStyle w:val="Hypertextovodkaz"/>
            <w:lang w:val="en-GB" w:bidi="en-GB"/>
          </w:rPr>
          <w:t>Oborová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r w:rsidR="003F0390" w:rsidRPr="0047304A">
          <w:rPr>
            <w:rStyle w:val="Hypertextovodkaz"/>
            <w:i/>
            <w:lang w:val="en-GB" w:bidi="en-GB"/>
          </w:rPr>
          <w:t>(Trade Health Insurance Company)</w:t>
        </w:r>
      </w:hyperlink>
    </w:p>
    <w:p w14:paraId="21F18A73" w14:textId="77777777" w:rsidR="003F0390" w:rsidRPr="0047304A" w:rsidRDefault="00992C2E" w:rsidP="003F0390">
      <w:pPr>
        <w:pStyle w:val="Seznam"/>
        <w:tabs>
          <w:tab w:val="clear" w:pos="567"/>
          <w:tab w:val="left" w:pos="284"/>
        </w:tabs>
        <w:ind w:left="284" w:hanging="284"/>
      </w:pPr>
      <w:hyperlink r:id="rId29" w:history="1">
        <w:r w:rsidR="003F0390" w:rsidRPr="0047304A">
          <w:rPr>
            <w:rStyle w:val="Hypertextovodkaz"/>
            <w:lang w:val="en-GB" w:bidi="en-GB"/>
          </w:rPr>
          <w:t xml:space="preserve">RBP, </w:t>
        </w:r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r w:rsidR="003F0390" w:rsidRPr="0047304A">
          <w:rPr>
            <w:rStyle w:val="Hypertextovodkaz"/>
            <w:i/>
            <w:lang w:val="en-GB" w:bidi="en-GB"/>
          </w:rPr>
          <w:t>(RBP, health insurance company)</w:t>
        </w:r>
      </w:hyperlink>
    </w:p>
    <w:p w14:paraId="4A59343F" w14:textId="77777777" w:rsidR="003F0390" w:rsidRPr="0047304A" w:rsidRDefault="00992C2E" w:rsidP="003F0390">
      <w:pPr>
        <w:pStyle w:val="Seznam"/>
        <w:tabs>
          <w:tab w:val="clear" w:pos="567"/>
          <w:tab w:val="left" w:pos="284"/>
        </w:tabs>
        <w:ind w:left="284" w:hanging="284"/>
      </w:pPr>
      <w:hyperlink r:id="rId30" w:history="1">
        <w:proofErr w:type="spellStart"/>
        <w:r w:rsidR="003F0390" w:rsidRPr="0047304A">
          <w:rPr>
            <w:rStyle w:val="Hypertextovodkaz"/>
            <w:lang w:val="en-GB" w:bidi="en-GB"/>
          </w:rPr>
          <w:t>Vojenská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i/>
            <w:lang w:val="en-GB" w:bidi="en-GB"/>
          </w:rPr>
          <w:t xml:space="preserve"> (Military Health Insurance Company)</w:t>
        </w:r>
      </w:hyperlink>
    </w:p>
    <w:p w14:paraId="5B361FE3" w14:textId="77777777" w:rsidR="003F0390" w:rsidRPr="0047304A" w:rsidRDefault="00992C2E" w:rsidP="003F0390">
      <w:pPr>
        <w:pStyle w:val="Seznam"/>
        <w:tabs>
          <w:tab w:val="clear" w:pos="567"/>
          <w:tab w:val="left" w:pos="284"/>
        </w:tabs>
        <w:ind w:left="284" w:hanging="284"/>
      </w:pPr>
      <w:hyperlink r:id="rId31" w:history="1">
        <w:proofErr w:type="spellStart"/>
        <w:r w:rsidR="003F0390" w:rsidRPr="0047304A">
          <w:rPr>
            <w:rStyle w:val="Hypertextovodkaz"/>
            <w:lang w:val="en-GB" w:bidi="en-GB"/>
          </w:rPr>
          <w:t>Všeobecná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r w:rsidR="003F0390" w:rsidRPr="0047304A">
          <w:rPr>
            <w:rStyle w:val="Hypertextovodkaz"/>
            <w:i/>
            <w:lang w:val="en-GB" w:bidi="en-GB"/>
          </w:rPr>
          <w:t>(General Health Insurance Company)</w:t>
        </w:r>
      </w:hyperlink>
    </w:p>
    <w:p w14:paraId="467240D9" w14:textId="7797A8BB" w:rsidR="003F0390" w:rsidRPr="00AA66C6" w:rsidRDefault="00992C2E" w:rsidP="003F0390">
      <w:pPr>
        <w:pStyle w:val="Seznam"/>
        <w:tabs>
          <w:tab w:val="clear" w:pos="567"/>
          <w:tab w:val="left" w:pos="284"/>
        </w:tabs>
        <w:ind w:left="284" w:hanging="284"/>
        <w:rPr>
          <w:rStyle w:val="Hypertextovodkaz"/>
          <w:color w:val="auto"/>
          <w:u w:val="none"/>
        </w:rPr>
      </w:pPr>
      <w:hyperlink r:id="rId32" w:history="1">
        <w:proofErr w:type="spellStart"/>
        <w:r w:rsidR="003F0390" w:rsidRPr="0047304A">
          <w:rPr>
            <w:rStyle w:val="Hypertextovodkaz"/>
            <w:lang w:val="en-GB" w:bidi="en-GB"/>
          </w:rPr>
          <w:t>Zdravotní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pojišťovna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Ministerstva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47304A">
          <w:rPr>
            <w:rStyle w:val="Hypertextovodkaz"/>
            <w:lang w:val="en-GB" w:bidi="en-GB"/>
          </w:rPr>
          <w:t>vnitra</w:t>
        </w:r>
        <w:proofErr w:type="spellEnd"/>
        <w:r w:rsidR="003F0390" w:rsidRPr="0047304A">
          <w:rPr>
            <w:rStyle w:val="Hypertextovodkaz"/>
            <w:lang w:val="en-GB" w:bidi="en-GB"/>
          </w:rPr>
          <w:t xml:space="preserve"> ČR </w:t>
        </w:r>
        <w:r w:rsidR="003F0390" w:rsidRPr="0047304A">
          <w:rPr>
            <w:rStyle w:val="Hypertextovodkaz"/>
            <w:i/>
            <w:lang w:val="en-GB" w:bidi="en-GB"/>
          </w:rPr>
          <w:t>(Health Insurance Company of the Ministry of Interior of the Czech Republic)</w:t>
        </w:r>
      </w:hyperlink>
    </w:p>
    <w:p w14:paraId="176E2D5E" w14:textId="103968CA" w:rsidR="009B610F" w:rsidRPr="0047304A" w:rsidRDefault="00992C2E" w:rsidP="00AA66C6">
      <w:pPr>
        <w:pStyle w:val="Seznam"/>
        <w:tabs>
          <w:tab w:val="clear" w:pos="567"/>
          <w:tab w:val="left" w:pos="284"/>
        </w:tabs>
        <w:ind w:left="284" w:hanging="284"/>
      </w:pPr>
      <w:hyperlink r:id="rId33" w:history="1">
        <w:proofErr w:type="spellStart"/>
        <w:r w:rsidR="003F0390" w:rsidRPr="00AA66C6">
          <w:rPr>
            <w:rStyle w:val="Hypertextovodkaz"/>
            <w:lang w:val="en-GB" w:bidi="en-GB"/>
          </w:rPr>
          <w:t>Zaměstnanecká</w:t>
        </w:r>
        <w:proofErr w:type="spellEnd"/>
        <w:r w:rsidR="003F0390" w:rsidRPr="00AA66C6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AA66C6">
          <w:rPr>
            <w:rStyle w:val="Hypertextovodkaz"/>
            <w:lang w:val="en-GB" w:bidi="en-GB"/>
          </w:rPr>
          <w:t>pojišťovna</w:t>
        </w:r>
        <w:proofErr w:type="spellEnd"/>
        <w:r w:rsidR="003F0390" w:rsidRPr="00AA66C6">
          <w:rPr>
            <w:rStyle w:val="Hypertextovodkaz"/>
            <w:lang w:val="en-GB" w:bidi="en-GB"/>
          </w:rPr>
          <w:t xml:space="preserve"> </w:t>
        </w:r>
        <w:proofErr w:type="spellStart"/>
        <w:r w:rsidR="003F0390" w:rsidRPr="00AA66C6">
          <w:rPr>
            <w:rStyle w:val="Hypertextovodkaz"/>
            <w:lang w:val="en-GB" w:bidi="en-GB"/>
          </w:rPr>
          <w:t>Škoda</w:t>
        </w:r>
        <w:proofErr w:type="spellEnd"/>
        <w:r w:rsidR="003F0390" w:rsidRPr="00AA66C6">
          <w:rPr>
            <w:rStyle w:val="Hypertextovodkaz"/>
            <w:i/>
            <w:lang w:val="en-GB" w:bidi="en-GB"/>
          </w:rPr>
          <w:t xml:space="preserve"> (</w:t>
        </w:r>
        <w:proofErr w:type="spellStart"/>
        <w:r w:rsidR="003F0390" w:rsidRPr="00AA66C6">
          <w:rPr>
            <w:rStyle w:val="Hypertextovodkaz"/>
            <w:i/>
            <w:lang w:val="en-GB" w:bidi="en-GB"/>
          </w:rPr>
          <w:t>Škoda</w:t>
        </w:r>
        <w:proofErr w:type="spellEnd"/>
        <w:r w:rsidR="003F0390" w:rsidRPr="00AA66C6">
          <w:rPr>
            <w:rStyle w:val="Hypertextovodkaz"/>
            <w:i/>
            <w:lang w:val="en-GB" w:bidi="en-GB"/>
          </w:rPr>
          <w:t xml:space="preserve"> Employees Insurance Company)</w:t>
        </w:r>
      </w:hyperlink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1F4F49" w:rsidRPr="0047304A" w14:paraId="06BF49E8" w14:textId="77777777" w:rsidTr="00AC657D">
        <w:trPr>
          <w:trHeight w:val="709"/>
        </w:trPr>
        <w:tc>
          <w:tcPr>
            <w:tcW w:w="709" w:type="dxa"/>
          </w:tcPr>
          <w:p w14:paraId="78CF1C2D" w14:textId="77777777" w:rsidR="001F4F49" w:rsidRPr="0047304A" w:rsidRDefault="001F4F49" w:rsidP="00AC657D">
            <w:pPr>
              <w:pStyle w:val="Nadpis2"/>
              <w:outlineLvl w:val="1"/>
            </w:pPr>
            <w:r w:rsidRPr="0047304A">
              <w:rPr>
                <w:noProof/>
                <w:lang w:val="cs-CZ" w:eastAsia="cs-CZ"/>
              </w:rPr>
              <w:drawing>
                <wp:anchor distT="0" distB="0" distL="114300" distR="114300" simplePos="0" relativeHeight="251661312" behindDoc="0" locked="0" layoutInCell="1" allowOverlap="1" wp14:anchorId="451C8BD5" wp14:editId="732D55E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53809</wp:posOffset>
                  </wp:positionV>
                  <wp:extent cx="360000" cy="360000"/>
                  <wp:effectExtent l="0" t="0" r="2540" b="2540"/>
                  <wp:wrapNone/>
                  <wp:docPr id="99" name="Grafický objekt 99" descr="Mi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ins.sv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3C78F0EB" w14:textId="77777777" w:rsidR="001F4F49" w:rsidRPr="0047304A" w:rsidRDefault="0055590A" w:rsidP="00AC657D">
            <w:pPr>
              <w:pStyle w:val="Nadpis2"/>
              <w:outlineLvl w:val="1"/>
            </w:pPr>
            <w:r w:rsidRPr="0047304A">
              <w:rPr>
                <w:lang w:val="en-GB" w:bidi="en-GB"/>
              </w:rPr>
              <w:t>Do I need to pay for health insurance?</w:t>
            </w:r>
          </w:p>
        </w:tc>
      </w:tr>
    </w:tbl>
    <w:p w14:paraId="7382F749" w14:textId="77777777" w:rsidR="001F4F49" w:rsidRPr="0047304A" w:rsidRDefault="001F4F49" w:rsidP="0055590A">
      <w:pPr>
        <w:pStyle w:val="Zkladntext"/>
      </w:pPr>
      <w:r w:rsidRPr="0047304A">
        <w:rPr>
          <w:rStyle w:val="Siln"/>
          <w:lang w:val="en-GB" w:bidi="en-GB"/>
        </w:rPr>
        <w:t>Yes</w:t>
      </w:r>
      <w:r w:rsidRPr="0047304A">
        <w:rPr>
          <w:lang w:val="en-GB" w:bidi="en-GB"/>
        </w:rPr>
        <w:t xml:space="preserve">, you </w:t>
      </w:r>
      <w:r w:rsidRPr="0047304A">
        <w:rPr>
          <w:rStyle w:val="Siln"/>
          <w:lang w:val="en-GB" w:bidi="en-GB"/>
        </w:rPr>
        <w:t>must always pay</w:t>
      </w:r>
      <w:r w:rsidRPr="0047304A">
        <w:rPr>
          <w:lang w:val="en-GB" w:bidi="en-GB"/>
        </w:rPr>
        <w:t xml:space="preserve"> health insurance. Even in cases where you will not need any healthcare.</w:t>
      </w:r>
    </w:p>
    <w:tbl>
      <w:tblPr>
        <w:tblStyle w:val="Svtlmkatabulky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67A69" w:rsidRPr="0047304A" w14:paraId="6859BC75" w14:textId="77777777" w:rsidTr="00B603A0">
        <w:trPr>
          <w:trHeight w:val="447"/>
        </w:trPr>
        <w:tc>
          <w:tcPr>
            <w:tcW w:w="709" w:type="dxa"/>
          </w:tcPr>
          <w:p w14:paraId="02559998" w14:textId="77777777" w:rsidR="00F67A69" w:rsidRPr="0047304A" w:rsidRDefault="00F67A69" w:rsidP="00B603A0">
            <w:pPr>
              <w:pStyle w:val="Nadpis2"/>
              <w:outlineLvl w:val="1"/>
            </w:pPr>
            <w:r w:rsidRPr="0047304A">
              <w:rPr>
                <w:noProof/>
                <w:lang w:val="cs-CZ" w:eastAsia="cs-CZ"/>
              </w:rPr>
              <w:drawing>
                <wp:anchor distT="0" distB="0" distL="114300" distR="114300" simplePos="0" relativeHeight="251668480" behindDoc="0" locked="0" layoutInCell="1" allowOverlap="1" wp14:anchorId="2D454B7F" wp14:editId="566E133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86360</wp:posOffset>
                  </wp:positionV>
                  <wp:extent cx="360000" cy="360000"/>
                  <wp:effectExtent l="0" t="0" r="2540" b="0"/>
                  <wp:wrapNone/>
                  <wp:docPr id="9" name="Grafický objekt 5" descr="Plná bater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FullBattery.sv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28F20941" w14:textId="77777777" w:rsidR="00F67A69" w:rsidRPr="0047304A" w:rsidRDefault="00F67A69" w:rsidP="00B603A0">
            <w:pPr>
              <w:pStyle w:val="Nadpis2"/>
              <w:outlineLvl w:val="1"/>
            </w:pPr>
            <w:r w:rsidRPr="0047304A">
              <w:rPr>
                <w:lang w:val="en-GB" w:bidi="en-GB"/>
              </w:rPr>
              <w:t>What can the Defender (Ombudsman) help me with?</w:t>
            </w:r>
          </w:p>
        </w:tc>
      </w:tr>
    </w:tbl>
    <w:p w14:paraId="559FCE09" w14:textId="77777777" w:rsidR="00F67A69" w:rsidRPr="0047304A" w:rsidRDefault="00F67A69" w:rsidP="001918BB">
      <w:pPr>
        <w:pStyle w:val="Zkladntext"/>
      </w:pPr>
      <w:r w:rsidRPr="0047304A">
        <w:rPr>
          <w:rStyle w:val="Siln"/>
          <w:lang w:val="en-GB" w:bidi="en-GB"/>
        </w:rPr>
        <w:t>The Ombudsman can help you with your public health insurance</w:t>
      </w:r>
      <w:r w:rsidRPr="0047304A">
        <w:rPr>
          <w:lang w:val="en-GB" w:bidi="en-GB"/>
        </w:rPr>
        <w:t>.</w:t>
      </w:r>
    </w:p>
    <w:p w14:paraId="6EB020EF" w14:textId="77777777" w:rsidR="00A72359" w:rsidRPr="0047304A" w:rsidRDefault="00F67A69" w:rsidP="001918BB">
      <w:pPr>
        <w:pStyle w:val="Zkladntext"/>
      </w:pPr>
      <w:r w:rsidRPr="0047304A">
        <w:rPr>
          <w:rStyle w:val="Siln"/>
          <w:lang w:val="en-GB" w:bidi="en-GB"/>
        </w:rPr>
        <w:t>S/he can inquire into the procedure of a health insurance company</w:t>
      </w:r>
      <w:r w:rsidR="00A72359" w:rsidRPr="0047304A">
        <w:rPr>
          <w:lang w:val="en-GB" w:bidi="en-GB"/>
        </w:rPr>
        <w:t>, for instance, in the following matters:</w:t>
      </w:r>
    </w:p>
    <w:p w14:paraId="75EC5FB7" w14:textId="77777777" w:rsidR="00A72359" w:rsidRPr="00713DF3" w:rsidRDefault="00E618BA" w:rsidP="00713DF3">
      <w:pPr>
        <w:pStyle w:val="Seznam"/>
        <w:rPr>
          <w:sz w:val="23"/>
          <w:szCs w:val="23"/>
        </w:rPr>
      </w:pPr>
      <w:r w:rsidRPr="00713DF3">
        <w:rPr>
          <w:sz w:val="23"/>
          <w:szCs w:val="23"/>
        </w:rPr>
        <w:t>registration in or deregistration from the public health insurance system;</w:t>
      </w:r>
    </w:p>
    <w:p w14:paraId="0820E918" w14:textId="77777777" w:rsidR="00A72359" w:rsidRPr="00713DF3" w:rsidRDefault="001F4F49" w:rsidP="00713DF3">
      <w:pPr>
        <w:pStyle w:val="Seznam"/>
        <w:rPr>
          <w:sz w:val="23"/>
          <w:szCs w:val="23"/>
        </w:rPr>
      </w:pPr>
      <w:r w:rsidRPr="00713DF3">
        <w:rPr>
          <w:sz w:val="23"/>
          <w:szCs w:val="23"/>
        </w:rPr>
        <w:t>payment of insurance premiums; and</w:t>
      </w:r>
    </w:p>
    <w:p w14:paraId="719AE9B3" w14:textId="77777777" w:rsidR="001F4F49" w:rsidRPr="00713DF3" w:rsidRDefault="001F4F49" w:rsidP="00713DF3">
      <w:pPr>
        <w:pStyle w:val="Seznam"/>
        <w:rPr>
          <w:sz w:val="23"/>
          <w:szCs w:val="23"/>
        </w:rPr>
      </w:pPr>
      <w:proofErr w:type="gramStart"/>
      <w:r w:rsidRPr="00713DF3">
        <w:rPr>
          <w:sz w:val="23"/>
          <w:szCs w:val="23"/>
        </w:rPr>
        <w:t>reimbursements</w:t>
      </w:r>
      <w:proofErr w:type="gramEnd"/>
      <w:r w:rsidRPr="00713DF3">
        <w:rPr>
          <w:sz w:val="23"/>
          <w:szCs w:val="23"/>
        </w:rPr>
        <w:t xml:space="preserve"> of healthcare services from public health insurance.</w:t>
      </w:r>
    </w:p>
    <w:p w14:paraId="5F0469C4" w14:textId="0FD3C3E7" w:rsidR="00AA66C6" w:rsidRDefault="00A72359" w:rsidP="001918BB">
      <w:pPr>
        <w:pStyle w:val="Zkladntext"/>
        <w:rPr>
          <w:lang w:val="en-GB" w:bidi="en-GB"/>
        </w:rPr>
      </w:pPr>
      <w:r w:rsidRPr="0047304A">
        <w:rPr>
          <w:lang w:val="en-GB" w:bidi="en-GB"/>
        </w:rPr>
        <w:t xml:space="preserve">For more information on the activities and procedure of the Ombudsman, see the </w:t>
      </w:r>
      <w:hyperlink r:id="rId38" w:history="1">
        <w:r w:rsidR="001F4F49" w:rsidRPr="0047304A">
          <w:rPr>
            <w:rStyle w:val="Hypertextovodkaz"/>
            <w:lang w:val="en-GB" w:bidi="en-GB"/>
          </w:rPr>
          <w:t>Ombudsman</w:t>
        </w:r>
      </w:hyperlink>
      <w:r w:rsidRPr="0047304A">
        <w:rPr>
          <w:lang w:val="en-GB" w:bidi="en-GB"/>
        </w:rPr>
        <w:t xml:space="preserve"> leaflet.</w:t>
      </w:r>
    </w:p>
    <w:tbl>
      <w:tblPr>
        <w:tblStyle w:val="Svtlmkatabulky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67A69" w:rsidRPr="0047304A" w14:paraId="6BD70966" w14:textId="77777777" w:rsidTr="00B603A0">
        <w:trPr>
          <w:trHeight w:val="447"/>
        </w:trPr>
        <w:tc>
          <w:tcPr>
            <w:tcW w:w="709" w:type="dxa"/>
          </w:tcPr>
          <w:p w14:paraId="475A7A37" w14:textId="77777777" w:rsidR="00F67A69" w:rsidRPr="0047304A" w:rsidRDefault="00F67A69" w:rsidP="00B603A0">
            <w:pPr>
              <w:pStyle w:val="Nadpis2"/>
              <w:outlineLvl w:val="1"/>
            </w:pPr>
            <w:r w:rsidRPr="0047304A">
              <w:rPr>
                <w:noProof/>
                <w:lang w:val="cs-CZ" w:eastAsia="cs-CZ"/>
              </w:rPr>
              <w:drawing>
                <wp:anchor distT="0" distB="0" distL="114300" distR="114300" simplePos="0" relativeHeight="251670528" behindDoc="0" locked="0" layoutInCell="1" allowOverlap="1" wp14:anchorId="57E30049" wp14:editId="3A8EE74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84455</wp:posOffset>
                  </wp:positionV>
                  <wp:extent cx="360000" cy="360000"/>
                  <wp:effectExtent l="0" t="0" r="2540" b="0"/>
                  <wp:wrapNone/>
                  <wp:docPr id="175" name="Grafický objekt 201" descr="Prázdná bater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EmptyBattery.sv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750F6D0A" w14:textId="77777777" w:rsidR="00F67A69" w:rsidRPr="0047304A" w:rsidRDefault="00F67A69" w:rsidP="00B603A0">
            <w:pPr>
              <w:pStyle w:val="Nadpis2"/>
              <w:outlineLvl w:val="1"/>
            </w:pPr>
            <w:r w:rsidRPr="0047304A">
              <w:rPr>
                <w:lang w:val="en-GB" w:bidi="en-GB"/>
              </w:rPr>
              <w:t>What cannot the Defender (Ombudsman) help me with?</w:t>
            </w:r>
          </w:p>
        </w:tc>
      </w:tr>
    </w:tbl>
    <w:p w14:paraId="33907622" w14:textId="77777777" w:rsidR="00C25AFB" w:rsidRPr="0047304A" w:rsidRDefault="00F67A69" w:rsidP="001918BB">
      <w:pPr>
        <w:pStyle w:val="Zkladntext"/>
        <w:rPr>
          <w:rStyle w:val="Siln"/>
        </w:rPr>
      </w:pPr>
      <w:r w:rsidRPr="0047304A">
        <w:rPr>
          <w:rStyle w:val="Siln"/>
          <w:lang w:val="en-GB" w:bidi="en-GB"/>
        </w:rPr>
        <w:t>The Ombudsman cannot deal with matters concerning commercial health insurance.</w:t>
      </w:r>
    </w:p>
    <w:p w14:paraId="4810B55E" w14:textId="4B337809" w:rsidR="00AB7ABC" w:rsidRDefault="00C25AFB" w:rsidP="001918BB">
      <w:pPr>
        <w:pStyle w:val="Zkladntext"/>
      </w:pPr>
      <w:r w:rsidRPr="0047304A">
        <w:rPr>
          <w:lang w:val="en-GB" w:bidi="en-GB"/>
        </w:rPr>
        <w:t xml:space="preserve">If you need help in those cases, see our leaflet on </w:t>
      </w:r>
      <w:hyperlink r:id="rId41" w:tgtFrame="_blank" w:history="1">
        <w:r w:rsidR="00F96E02" w:rsidRPr="00F96E02">
          <w:rPr>
            <w:rStyle w:val="Hypertextovodkaz"/>
            <w:lang w:val="en-GB" w:bidi="en-GB"/>
          </w:rPr>
          <w:t>Organisations providing legal assistance to foreigners and refugees in the Czech Republic</w:t>
        </w:r>
      </w:hyperlink>
      <w:r w:rsidRPr="0047304A">
        <w:rPr>
          <w:lang w:val="en-GB" w:bidi="en-GB"/>
        </w:rPr>
        <w:t xml:space="preserve"> or contact an attorney-at-law (</w:t>
      </w:r>
      <w:hyperlink r:id="rId42" w:history="1">
        <w:r w:rsidR="00F96E02" w:rsidRPr="00F96E02">
          <w:rPr>
            <w:rStyle w:val="Hypertextovodkaz"/>
            <w:lang w:val="en-GB" w:bidi="en-GB"/>
          </w:rPr>
          <w:t>Legal Aid</w:t>
        </w:r>
      </w:hyperlink>
      <w:r w:rsidRPr="0047304A">
        <w:rPr>
          <w:lang w:val="en-GB" w:bidi="en-GB"/>
        </w:rPr>
        <w:t>).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12"/>
      </w:tblGrid>
      <w:tr w:rsidR="00EC2B96" w:rsidRPr="00AE10D3" w14:paraId="28D26BF8" w14:textId="77777777" w:rsidTr="00B603A0">
        <w:trPr>
          <w:trHeight w:val="283"/>
        </w:trPr>
        <w:tc>
          <w:tcPr>
            <w:tcW w:w="709" w:type="dxa"/>
            <w:vAlign w:val="center"/>
          </w:tcPr>
          <w:p w14:paraId="440AA7C5" w14:textId="77777777" w:rsidR="00EC2B96" w:rsidRPr="00AE10D3" w:rsidRDefault="00EC2B96" w:rsidP="00B603A0">
            <w:r w:rsidRPr="00AE10D3">
              <w:rPr>
                <w:noProof/>
                <w:lang w:val="cs-CZ" w:eastAsia="cs-CZ"/>
              </w:rPr>
              <w:drawing>
                <wp:anchor distT="0" distB="0" distL="114300" distR="114300" simplePos="0" relativeHeight="251672576" behindDoc="0" locked="0" layoutInCell="1" allowOverlap="1" wp14:anchorId="174B8B2D" wp14:editId="482704E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66040</wp:posOffset>
                  </wp:positionV>
                  <wp:extent cx="359410" cy="359410"/>
                  <wp:effectExtent l="0" t="0" r="2540" b="0"/>
                  <wp:wrapNone/>
                  <wp:docPr id="403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12" w:type="dxa"/>
            <w:vAlign w:val="center"/>
          </w:tcPr>
          <w:p w14:paraId="67D31B7D" w14:textId="77777777" w:rsidR="00EC2B96" w:rsidRPr="00AE10D3" w:rsidRDefault="00EC2B96" w:rsidP="00B603A0">
            <w:pPr>
              <w:pStyle w:val="Nadpis2"/>
              <w:outlineLvl w:val="1"/>
            </w:pPr>
            <w:r w:rsidRPr="00AE10D3">
              <w:rPr>
                <w:lang w:val="en-GB" w:bidi="en-GB"/>
              </w:rPr>
              <w:t>Where will I find the Defender’s previous findings and opinions?</w:t>
            </w:r>
          </w:p>
        </w:tc>
      </w:tr>
    </w:tbl>
    <w:p w14:paraId="2B84CF9A" w14:textId="2059457D" w:rsidR="00EC2B96" w:rsidRPr="00AE10D3" w:rsidRDefault="00EC2B96" w:rsidP="00EC2B96">
      <w:pPr>
        <w:pStyle w:val="Zkladntext"/>
      </w:pPr>
      <w:r w:rsidRPr="00AE10D3">
        <w:rPr>
          <w:lang w:val="en-GB" w:bidi="en-GB"/>
        </w:rPr>
        <w:t xml:space="preserve">At </w:t>
      </w:r>
      <w:hyperlink r:id="rId45" w:history="1">
        <w:r w:rsidRPr="00AE10D3">
          <w:rPr>
            <w:rStyle w:val="Hypertextovodkaz"/>
            <w:lang w:val="en-GB" w:bidi="en-GB"/>
          </w:rPr>
          <w:t>www.ochrance.cz</w:t>
        </w:r>
      </w:hyperlink>
      <w:r w:rsidRPr="00AE10D3">
        <w:rPr>
          <w:lang w:val="en-GB" w:bidi="en-GB"/>
        </w:rPr>
        <w:t xml:space="preserve">, section </w:t>
      </w:r>
      <w:r w:rsidRPr="00AE10D3">
        <w:rPr>
          <w:rStyle w:val="Zdraznn"/>
          <w:lang w:val="en-GB" w:bidi="en-GB"/>
        </w:rPr>
        <w:t>ESO</w:t>
      </w:r>
      <w:r w:rsidRPr="00AE10D3">
        <w:rPr>
          <w:lang w:val="en-GB" w:bidi="en-GB"/>
        </w:rPr>
        <w:t xml:space="preserve"> (</w:t>
      </w:r>
      <w:hyperlink r:id="rId46" w:history="1">
        <w:r w:rsidRPr="00AE10D3">
          <w:rPr>
            <w:rStyle w:val="Hypertextovodkaz"/>
            <w:lang w:val="en-GB" w:bidi="en-GB"/>
          </w:rPr>
          <w:t>Defender’s Opinions Register, available in Czech only)</w:t>
        </w:r>
      </w:hyperlink>
      <w:r w:rsidRPr="00AE10D3">
        <w:rPr>
          <w:lang w:val="en-GB" w:bidi="en-GB"/>
        </w:rPr>
        <w:t>.</w:t>
      </w:r>
    </w:p>
    <w:p w14:paraId="211D1DDD" w14:textId="0C7C2270" w:rsidR="00EC2B96" w:rsidRDefault="00EC2B96" w:rsidP="001918BB">
      <w:pPr>
        <w:pStyle w:val="Zkladntext"/>
      </w:pPr>
      <w:r w:rsidRPr="00AE10D3">
        <w:rPr>
          <w:lang w:val="en-GB" w:bidi="en-GB"/>
        </w:rPr>
        <w:t xml:space="preserve">You can search the database by </w:t>
      </w:r>
      <w:r w:rsidRPr="00AE10D3">
        <w:rPr>
          <w:rStyle w:val="Siln"/>
          <w:lang w:val="en-GB" w:bidi="en-GB"/>
        </w:rPr>
        <w:t>the required legal area</w:t>
      </w:r>
      <w:r w:rsidRPr="00AE10D3">
        <w:rPr>
          <w:lang w:val="en-GB" w:bidi="en-GB"/>
        </w:rPr>
        <w:t xml:space="preserve"> (choose option 202.1 </w:t>
      </w:r>
      <w:r w:rsidRPr="00AE10D3">
        <w:rPr>
          <w:rStyle w:val="Zdraznn"/>
          <w:lang w:val="en-GB" w:bidi="en-GB"/>
        </w:rPr>
        <w:t>Health insurance premium and activities of insurance companies</w:t>
      </w:r>
      <w:r w:rsidRPr="00AE10D3">
        <w:rPr>
          <w:lang w:val="en-GB" w:bidi="en-GB"/>
        </w:rPr>
        <w:t xml:space="preserve"> </w:t>
      </w:r>
      <w:r w:rsidRPr="00AE10D3">
        <w:rPr>
          <w:i/>
          <w:lang w:val="en-GB" w:bidi="en-GB"/>
        </w:rPr>
        <w:t>(</w:t>
      </w:r>
      <w:proofErr w:type="spellStart"/>
      <w:r w:rsidRPr="00AE10D3">
        <w:rPr>
          <w:i/>
          <w:lang w:val="en-GB" w:bidi="en-GB"/>
        </w:rPr>
        <w:t>Pojistné</w:t>
      </w:r>
      <w:proofErr w:type="spellEnd"/>
      <w:r w:rsidRPr="00AE10D3">
        <w:rPr>
          <w:i/>
          <w:lang w:val="en-GB" w:bidi="en-GB"/>
        </w:rPr>
        <w:t xml:space="preserve"> </w:t>
      </w:r>
      <w:proofErr w:type="spellStart"/>
      <w:r w:rsidRPr="00AE10D3">
        <w:rPr>
          <w:i/>
          <w:lang w:val="en-GB" w:bidi="en-GB"/>
        </w:rPr>
        <w:t>na</w:t>
      </w:r>
      <w:proofErr w:type="spellEnd"/>
      <w:r w:rsidRPr="00AE10D3">
        <w:rPr>
          <w:i/>
          <w:lang w:val="en-GB" w:bidi="en-GB"/>
        </w:rPr>
        <w:t xml:space="preserve"> </w:t>
      </w:r>
      <w:proofErr w:type="spellStart"/>
      <w:r w:rsidRPr="00AE10D3">
        <w:rPr>
          <w:i/>
          <w:lang w:val="en-GB" w:bidi="en-GB"/>
        </w:rPr>
        <w:t>zdravotní</w:t>
      </w:r>
      <w:proofErr w:type="spellEnd"/>
      <w:r w:rsidRPr="00AE10D3">
        <w:rPr>
          <w:i/>
          <w:lang w:val="en-GB" w:bidi="en-GB"/>
        </w:rPr>
        <w:t xml:space="preserve"> </w:t>
      </w:r>
      <w:proofErr w:type="spellStart"/>
      <w:r w:rsidRPr="00AE10D3">
        <w:rPr>
          <w:i/>
          <w:lang w:val="en-GB" w:bidi="en-GB"/>
        </w:rPr>
        <w:t>pojištění</w:t>
      </w:r>
      <w:proofErr w:type="spellEnd"/>
      <w:r w:rsidRPr="00AE10D3">
        <w:rPr>
          <w:i/>
          <w:lang w:val="en-GB" w:bidi="en-GB"/>
        </w:rPr>
        <w:t xml:space="preserve"> a </w:t>
      </w:r>
      <w:proofErr w:type="spellStart"/>
      <w:r w:rsidRPr="00AE10D3">
        <w:rPr>
          <w:i/>
          <w:lang w:val="en-GB" w:bidi="en-GB"/>
        </w:rPr>
        <w:t>činnost</w:t>
      </w:r>
      <w:proofErr w:type="spellEnd"/>
      <w:r w:rsidRPr="00AE10D3">
        <w:rPr>
          <w:i/>
          <w:lang w:val="en-GB" w:bidi="en-GB"/>
        </w:rPr>
        <w:t xml:space="preserve"> </w:t>
      </w:r>
      <w:proofErr w:type="spellStart"/>
      <w:r w:rsidRPr="00AE10D3">
        <w:rPr>
          <w:i/>
          <w:lang w:val="en-GB" w:bidi="en-GB"/>
        </w:rPr>
        <w:t>zdravotních</w:t>
      </w:r>
      <w:proofErr w:type="spellEnd"/>
      <w:r w:rsidRPr="00AE10D3">
        <w:rPr>
          <w:i/>
          <w:lang w:val="en-GB" w:bidi="en-GB"/>
        </w:rPr>
        <w:t xml:space="preserve"> </w:t>
      </w:r>
      <w:proofErr w:type="spellStart"/>
      <w:r w:rsidRPr="00AE10D3">
        <w:rPr>
          <w:i/>
          <w:lang w:val="en-GB" w:bidi="en-GB"/>
        </w:rPr>
        <w:t>pojišťoven</w:t>
      </w:r>
      <w:proofErr w:type="spellEnd"/>
      <w:r w:rsidRPr="00AE10D3">
        <w:rPr>
          <w:i/>
          <w:lang w:val="en-GB" w:bidi="en-GB"/>
        </w:rPr>
        <w:t xml:space="preserve">) </w:t>
      </w:r>
      <w:r w:rsidRPr="00AE10D3">
        <w:rPr>
          <w:rStyle w:val="Siln"/>
          <w:lang w:val="en-GB" w:bidi="en-GB"/>
        </w:rPr>
        <w:t>or use the full-text search feature</w:t>
      </w:r>
      <w:r w:rsidRPr="00AE10D3">
        <w:rPr>
          <w:lang w:val="en-GB" w:bidi="en-GB"/>
        </w:rPr>
        <w:t xml:space="preserve"> and enter keywords in Czech.</w:t>
      </w:r>
    </w:p>
    <w:p w14:paraId="1141D8DD" w14:textId="6D1D5645" w:rsidR="00095AF4" w:rsidRPr="00AA66C6" w:rsidRDefault="00095AF4" w:rsidP="001918BB">
      <w:pPr>
        <w:pStyle w:val="Zkladntext"/>
        <w:rPr>
          <w:sz w:val="2"/>
          <w:szCs w:val="2"/>
        </w:rPr>
      </w:pPr>
      <w:r w:rsidRPr="00AA66C6">
        <w:rPr>
          <w:rFonts w:cstheme="minorHAnsi"/>
          <w:sz w:val="2"/>
          <w:szCs w:val="2"/>
          <w:lang w:val="en-GB" w:bidi="en-GB"/>
        </w:rPr>
        <w:t>♣</w:t>
      </w:r>
    </w:p>
    <w:sectPr w:rsidR="00095AF4" w:rsidRPr="00AA66C6" w:rsidSect="008548BE">
      <w:footerReference w:type="default" r:id="rId47"/>
      <w:headerReference w:type="first" r:id="rId48"/>
      <w:footerReference w:type="first" r:id="rId49"/>
      <w:pgSz w:w="11906" w:h="16838"/>
      <w:pgMar w:top="1134" w:right="1134" w:bottom="1134" w:left="1134" w:header="794" w:footer="567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1E3A3" w16cex:dateUtc="2020-12-14T12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5E9E73" w16cid:durableId="2381E3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DF924" w14:textId="77777777" w:rsidR="00992C2E" w:rsidRDefault="00992C2E" w:rsidP="009179BD">
      <w:r>
        <w:separator/>
      </w:r>
    </w:p>
  </w:endnote>
  <w:endnote w:type="continuationSeparator" w:id="0">
    <w:p w14:paraId="77AC5AB3" w14:textId="77777777" w:rsidR="00992C2E" w:rsidRDefault="00992C2E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222"/>
      <w:gridCol w:w="1417"/>
    </w:tblGrid>
    <w:tr w:rsidR="0097502F" w:rsidRPr="0060183C" w14:paraId="32B51BE0" w14:textId="77777777" w:rsidTr="00310366">
      <w:tc>
        <w:tcPr>
          <w:tcW w:w="8222" w:type="dxa"/>
        </w:tcPr>
        <w:p w14:paraId="00784216" w14:textId="77777777" w:rsidR="0097502F" w:rsidRPr="0060183C" w:rsidRDefault="0097502F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  <w:rPr>
              <w:lang w:val="en-GB"/>
            </w:rPr>
          </w:pPr>
          <w:r w:rsidRPr="0060183C">
            <w:rPr>
              <w:lang w:val="en-GB" w:bidi="en-GB"/>
            </w:rPr>
            <w:t xml:space="preserve">Office of the Public Defender of Rights </w:t>
          </w:r>
          <w:r w:rsidRPr="0060183C">
            <w:rPr>
              <w:i/>
              <w:lang w:val="en-GB" w:bidi="en-GB"/>
            </w:rPr>
            <w:t>(</w:t>
          </w:r>
          <w:proofErr w:type="spellStart"/>
          <w:r w:rsidRPr="0060183C">
            <w:rPr>
              <w:i/>
              <w:lang w:val="en-GB" w:bidi="en-GB"/>
            </w:rPr>
            <w:t>Kancelář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veřejného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ochránce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práv</w:t>
          </w:r>
          <w:proofErr w:type="spellEnd"/>
          <w:r w:rsidRPr="0060183C">
            <w:rPr>
              <w:i/>
              <w:lang w:val="en-GB" w:bidi="en-GB"/>
            </w:rPr>
            <w:t>)</w:t>
          </w:r>
          <w:r w:rsidRPr="0060183C">
            <w:rPr>
              <w:lang w:val="en-GB" w:bidi="en-GB"/>
            </w:rPr>
            <w:t xml:space="preserve">, </w:t>
          </w:r>
          <w:proofErr w:type="spellStart"/>
          <w:r w:rsidRPr="0060183C">
            <w:rPr>
              <w:lang w:val="en-GB" w:bidi="en-GB"/>
            </w:rPr>
            <w:t>Údolní</w:t>
          </w:r>
          <w:proofErr w:type="spellEnd"/>
          <w:r w:rsidRPr="0060183C">
            <w:rPr>
              <w:lang w:val="en-GB" w:bidi="en-GB"/>
            </w:rPr>
            <w:t xml:space="preserve"> 39, 602 00 Brno</w:t>
          </w:r>
        </w:p>
      </w:tc>
      <w:tc>
        <w:tcPr>
          <w:tcW w:w="1417" w:type="dxa"/>
        </w:tcPr>
        <w:p w14:paraId="208BEAA2" w14:textId="77777777" w:rsidR="0097502F" w:rsidRPr="0060183C" w:rsidRDefault="0097502F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  <w:rPr>
              <w:lang w:val="en-GB"/>
            </w:rPr>
          </w:pPr>
          <w:r w:rsidRPr="0060183C">
            <w:rPr>
              <w:lang w:val="en-GB" w:bidi="en-GB"/>
            </w:rPr>
            <w:t>[December 2020]</w:t>
          </w:r>
        </w:p>
      </w:tc>
    </w:tr>
    <w:tr w:rsidR="0097502F" w:rsidRPr="0060183C" w14:paraId="066A0EF3" w14:textId="77777777" w:rsidTr="00310366">
      <w:tc>
        <w:tcPr>
          <w:tcW w:w="9639" w:type="dxa"/>
          <w:gridSpan w:val="2"/>
        </w:tcPr>
        <w:p w14:paraId="68FB293E" w14:textId="77777777" w:rsidR="0097502F" w:rsidRPr="0060183C" w:rsidRDefault="00992C2E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  <w:rPr>
              <w:lang w:val="en-GB"/>
            </w:rPr>
          </w:pPr>
          <w:hyperlink r:id="rId1" w:history="1">
            <w:r w:rsidR="0097502F" w:rsidRPr="0060183C">
              <w:rPr>
                <w:rStyle w:val="Hypertextovodkaz"/>
                <w:lang w:val="en-GB" w:bidi="en-GB"/>
              </w:rPr>
              <w:t>www.ochrance.cz</w:t>
            </w:r>
          </w:hyperlink>
          <w:r w:rsidR="0097502F" w:rsidRPr="0060183C">
            <w:rPr>
              <w:lang w:val="en-GB" w:bidi="en-GB"/>
            </w:rPr>
            <w:t xml:space="preserve"> | </w:t>
          </w:r>
          <w:hyperlink r:id="rId2" w:history="1">
            <w:r w:rsidR="0097502F" w:rsidRPr="0060183C">
              <w:rPr>
                <w:rStyle w:val="Hypertextovodkaz"/>
                <w:lang w:val="en-GB" w:bidi="en-GB"/>
              </w:rPr>
              <w:t>podatelna@ochrance.cz</w:t>
            </w:r>
          </w:hyperlink>
          <w:r w:rsidR="0097502F" w:rsidRPr="0060183C">
            <w:rPr>
              <w:lang w:val="en-GB" w:bidi="en-GB"/>
            </w:rPr>
            <w:t xml:space="preserve"> | (+420) 542 542 888 – information line, Mo-Fri from 8:00 a.m. to 4:00 p.m.</w:t>
          </w:r>
        </w:p>
      </w:tc>
    </w:tr>
  </w:tbl>
  <w:sdt>
    <w:sdtPr>
      <w:id w:val="1234051250"/>
      <w:docPartObj>
        <w:docPartGallery w:val="Page Numbers (Bottom of Page)"/>
        <w:docPartUnique/>
      </w:docPartObj>
    </w:sdtPr>
    <w:sdtEndPr/>
    <w:sdtContent>
      <w:p w14:paraId="2DCC2CC9" w14:textId="77777777" w:rsidR="004C6439" w:rsidRDefault="004C6439" w:rsidP="009179BD">
        <w:pPr>
          <w:pStyle w:val="Zpat"/>
        </w:pPr>
      </w:p>
      <w:p w14:paraId="0CDEF0D1" w14:textId="17D5C484" w:rsidR="00974E0C" w:rsidRDefault="00974E0C" w:rsidP="009179BD">
        <w:pPr>
          <w:pStyle w:val="Zpat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>PAGE   \* MERGEFORMAT</w:instrText>
        </w:r>
        <w:r>
          <w:rPr>
            <w:lang w:val="en-GB" w:bidi="en-GB"/>
          </w:rPr>
          <w:fldChar w:fldCharType="separate"/>
        </w:r>
        <w:r w:rsidR="008B6C2F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222"/>
      <w:gridCol w:w="1417"/>
    </w:tblGrid>
    <w:tr w:rsidR="0097502F" w:rsidRPr="0060183C" w14:paraId="24772964" w14:textId="77777777" w:rsidTr="00310366">
      <w:tc>
        <w:tcPr>
          <w:tcW w:w="8222" w:type="dxa"/>
        </w:tcPr>
        <w:p w14:paraId="1A714C62" w14:textId="77777777" w:rsidR="0097502F" w:rsidRPr="0060183C" w:rsidRDefault="0097502F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  <w:rPr>
              <w:lang w:val="en-GB"/>
            </w:rPr>
          </w:pPr>
          <w:r w:rsidRPr="0060183C">
            <w:rPr>
              <w:lang w:val="en-GB" w:bidi="en-GB"/>
            </w:rPr>
            <w:t xml:space="preserve">Office of the Public Defender of Rights </w:t>
          </w:r>
          <w:r w:rsidRPr="0060183C">
            <w:rPr>
              <w:i/>
              <w:lang w:val="en-GB" w:bidi="en-GB"/>
            </w:rPr>
            <w:t>(</w:t>
          </w:r>
          <w:proofErr w:type="spellStart"/>
          <w:r w:rsidRPr="0060183C">
            <w:rPr>
              <w:i/>
              <w:lang w:val="en-GB" w:bidi="en-GB"/>
            </w:rPr>
            <w:t>Kancelář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veřejného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ochránce</w:t>
          </w:r>
          <w:proofErr w:type="spellEnd"/>
          <w:r w:rsidRPr="0060183C">
            <w:rPr>
              <w:i/>
              <w:lang w:val="en-GB" w:bidi="en-GB"/>
            </w:rPr>
            <w:t xml:space="preserve"> </w:t>
          </w:r>
          <w:proofErr w:type="spellStart"/>
          <w:r w:rsidRPr="0060183C">
            <w:rPr>
              <w:i/>
              <w:lang w:val="en-GB" w:bidi="en-GB"/>
            </w:rPr>
            <w:t>práv</w:t>
          </w:r>
          <w:proofErr w:type="spellEnd"/>
          <w:r w:rsidRPr="0060183C">
            <w:rPr>
              <w:i/>
              <w:lang w:val="en-GB" w:bidi="en-GB"/>
            </w:rPr>
            <w:t>)</w:t>
          </w:r>
          <w:r w:rsidRPr="0060183C">
            <w:rPr>
              <w:lang w:val="en-GB" w:bidi="en-GB"/>
            </w:rPr>
            <w:t xml:space="preserve">, </w:t>
          </w:r>
          <w:proofErr w:type="spellStart"/>
          <w:r w:rsidRPr="0060183C">
            <w:rPr>
              <w:lang w:val="en-GB" w:bidi="en-GB"/>
            </w:rPr>
            <w:t>Údolní</w:t>
          </w:r>
          <w:proofErr w:type="spellEnd"/>
          <w:r w:rsidRPr="0060183C">
            <w:rPr>
              <w:lang w:val="en-GB" w:bidi="en-GB"/>
            </w:rPr>
            <w:t xml:space="preserve"> 39, 602 00 Brno</w:t>
          </w:r>
        </w:p>
      </w:tc>
      <w:tc>
        <w:tcPr>
          <w:tcW w:w="1417" w:type="dxa"/>
        </w:tcPr>
        <w:p w14:paraId="078C17BC" w14:textId="77777777" w:rsidR="0097502F" w:rsidRPr="0060183C" w:rsidRDefault="0097502F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  <w:rPr>
              <w:lang w:val="en-GB"/>
            </w:rPr>
          </w:pPr>
          <w:r>
            <w:rPr>
              <w:lang w:val="en-GB" w:bidi="en-GB"/>
            </w:rPr>
            <w:t>[December 2020]</w:t>
          </w:r>
        </w:p>
      </w:tc>
    </w:tr>
    <w:tr w:rsidR="0097502F" w:rsidRPr="0060183C" w14:paraId="45BFE9B3" w14:textId="77777777" w:rsidTr="00310366">
      <w:tc>
        <w:tcPr>
          <w:tcW w:w="9639" w:type="dxa"/>
          <w:gridSpan w:val="2"/>
        </w:tcPr>
        <w:p w14:paraId="0A7BAD9C" w14:textId="77777777" w:rsidR="0097502F" w:rsidRPr="0060183C" w:rsidRDefault="00992C2E" w:rsidP="0097502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  <w:rPr>
              <w:lang w:val="en-GB"/>
            </w:rPr>
          </w:pPr>
          <w:hyperlink r:id="rId1" w:history="1">
            <w:r w:rsidR="0097502F" w:rsidRPr="0060183C">
              <w:rPr>
                <w:rStyle w:val="Hypertextovodkaz"/>
                <w:lang w:val="en-GB" w:bidi="en-GB"/>
              </w:rPr>
              <w:t>www.ochrance.cz</w:t>
            </w:r>
          </w:hyperlink>
          <w:r w:rsidR="0097502F" w:rsidRPr="0060183C">
            <w:rPr>
              <w:lang w:val="en-GB" w:bidi="en-GB"/>
            </w:rPr>
            <w:t xml:space="preserve"> | </w:t>
          </w:r>
          <w:hyperlink r:id="rId2" w:history="1">
            <w:r w:rsidR="0097502F" w:rsidRPr="0060183C">
              <w:rPr>
                <w:rStyle w:val="Hypertextovodkaz"/>
                <w:lang w:val="en-GB" w:bidi="en-GB"/>
              </w:rPr>
              <w:t>podatelna@ochrance.cz</w:t>
            </w:r>
          </w:hyperlink>
          <w:r w:rsidR="0097502F" w:rsidRPr="0060183C">
            <w:rPr>
              <w:lang w:val="en-GB" w:bidi="en-GB"/>
            </w:rPr>
            <w:t xml:space="preserve"> | (+420) 542 542 888 – information line, Mo-Fri from 8:00 a.m. to 4:00 p.m.</w:t>
          </w:r>
        </w:p>
      </w:tc>
    </w:tr>
  </w:tbl>
  <w:p w14:paraId="6E75626C" w14:textId="77777777" w:rsidR="00F10B7D" w:rsidRPr="0066177D" w:rsidRDefault="00F10B7D" w:rsidP="00DD28C0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BA522" w14:textId="77777777" w:rsidR="00992C2E" w:rsidRDefault="00992C2E" w:rsidP="009179BD">
      <w:r>
        <w:separator/>
      </w:r>
    </w:p>
  </w:footnote>
  <w:footnote w:type="continuationSeparator" w:id="0">
    <w:p w14:paraId="594BAFEF" w14:textId="77777777" w:rsidR="00992C2E" w:rsidRDefault="00992C2E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2E383" w14:textId="77777777" w:rsidR="00F10B7D" w:rsidRDefault="00397889" w:rsidP="003F0390">
    <w:pPr>
      <w:pStyle w:val="Nadpis1"/>
      <w:spacing w:after="0"/>
    </w:pPr>
    <w:r w:rsidRPr="00397889">
      <w:rPr>
        <w:lang w:val="en-GB" w:bidi="en-GB"/>
      </w:rPr>
      <w:t>Health insurance</w:t>
    </w:r>
    <w:r w:rsidR="008548BE" w:rsidRPr="00974E0C">
      <w:rPr>
        <w:noProof/>
        <w:lang w:val="cs-CZ" w:eastAsia="cs-CZ"/>
      </w:rPr>
      <w:drawing>
        <wp:anchor distT="0" distB="0" distL="114300" distR="114300" simplePos="0" relativeHeight="251659264" behindDoc="1" locked="0" layoutInCell="1" allowOverlap="1" wp14:anchorId="614B619E" wp14:editId="23ECCD61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97889">
      <w:rPr>
        <w:lang w:val="en-GB" w:bidi="en-GB"/>
      </w:rPr>
      <w:t xml:space="preserve"> for foreign nationals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1"/>
  </w:num>
  <w:num w:numId="31">
    <w:abstractNumId w:val="22"/>
  </w:num>
  <w:num w:numId="32">
    <w:abstractNumId w:val="20"/>
  </w:num>
  <w:num w:numId="33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96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29FB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5BF5"/>
    <w:rsid w:val="000763BB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5AF4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D7EBB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CE4"/>
    <w:rsid w:val="00103DF3"/>
    <w:rsid w:val="00104CCA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4FB9"/>
    <w:rsid w:val="00185DDC"/>
    <w:rsid w:val="00187F7C"/>
    <w:rsid w:val="00190CFA"/>
    <w:rsid w:val="001918BB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581E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FB8"/>
    <w:rsid w:val="001E133D"/>
    <w:rsid w:val="001E36FB"/>
    <w:rsid w:val="001E64B5"/>
    <w:rsid w:val="001E6E52"/>
    <w:rsid w:val="001F1401"/>
    <w:rsid w:val="001F1EF9"/>
    <w:rsid w:val="001F3BF6"/>
    <w:rsid w:val="001F430C"/>
    <w:rsid w:val="001F4591"/>
    <w:rsid w:val="001F497F"/>
    <w:rsid w:val="001F4F49"/>
    <w:rsid w:val="001F5C86"/>
    <w:rsid w:val="001F5F40"/>
    <w:rsid w:val="001F6849"/>
    <w:rsid w:val="00200FF1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1A65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692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3752"/>
    <w:rsid w:val="0026756C"/>
    <w:rsid w:val="00270208"/>
    <w:rsid w:val="002708CC"/>
    <w:rsid w:val="00272755"/>
    <w:rsid w:val="00273B42"/>
    <w:rsid w:val="002744D7"/>
    <w:rsid w:val="00276D4D"/>
    <w:rsid w:val="00277DD4"/>
    <w:rsid w:val="0028115C"/>
    <w:rsid w:val="0028129B"/>
    <w:rsid w:val="00282E5E"/>
    <w:rsid w:val="00283F81"/>
    <w:rsid w:val="00285B66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5A82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2C02"/>
    <w:rsid w:val="002D6923"/>
    <w:rsid w:val="002D748D"/>
    <w:rsid w:val="002E17B3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735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70F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66732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889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E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0390"/>
    <w:rsid w:val="003F58BE"/>
    <w:rsid w:val="003F5FAE"/>
    <w:rsid w:val="003F68F0"/>
    <w:rsid w:val="003F6AC8"/>
    <w:rsid w:val="003F7D37"/>
    <w:rsid w:val="003F7E46"/>
    <w:rsid w:val="00405016"/>
    <w:rsid w:val="00405779"/>
    <w:rsid w:val="00405F4F"/>
    <w:rsid w:val="0041251C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6639A"/>
    <w:rsid w:val="00470D1C"/>
    <w:rsid w:val="004711D1"/>
    <w:rsid w:val="004722BD"/>
    <w:rsid w:val="00472E5C"/>
    <w:rsid w:val="0047304A"/>
    <w:rsid w:val="00473E1F"/>
    <w:rsid w:val="004742E2"/>
    <w:rsid w:val="00483451"/>
    <w:rsid w:val="00483716"/>
    <w:rsid w:val="00484351"/>
    <w:rsid w:val="00485030"/>
    <w:rsid w:val="00487A56"/>
    <w:rsid w:val="00493EBB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CC9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1FAF"/>
    <w:rsid w:val="004C2599"/>
    <w:rsid w:val="004C375B"/>
    <w:rsid w:val="004C3952"/>
    <w:rsid w:val="004C53B1"/>
    <w:rsid w:val="004C6439"/>
    <w:rsid w:val="004C7674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F03"/>
    <w:rsid w:val="004F3DD8"/>
    <w:rsid w:val="004F479C"/>
    <w:rsid w:val="004F4DD9"/>
    <w:rsid w:val="004F7B04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2FC2"/>
    <w:rsid w:val="00543AAB"/>
    <w:rsid w:val="00544F2F"/>
    <w:rsid w:val="0054569E"/>
    <w:rsid w:val="0054665F"/>
    <w:rsid w:val="00546F51"/>
    <w:rsid w:val="0055119A"/>
    <w:rsid w:val="005515DE"/>
    <w:rsid w:val="00552357"/>
    <w:rsid w:val="00553541"/>
    <w:rsid w:val="00553CCC"/>
    <w:rsid w:val="0055559D"/>
    <w:rsid w:val="0055590A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0B5C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1ED4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39C"/>
    <w:rsid w:val="005F1496"/>
    <w:rsid w:val="005F2811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4727"/>
    <w:rsid w:val="00616766"/>
    <w:rsid w:val="00616850"/>
    <w:rsid w:val="00616AE7"/>
    <w:rsid w:val="0061721C"/>
    <w:rsid w:val="0061736D"/>
    <w:rsid w:val="0062397A"/>
    <w:rsid w:val="00623E2A"/>
    <w:rsid w:val="00625139"/>
    <w:rsid w:val="00627091"/>
    <w:rsid w:val="006313F5"/>
    <w:rsid w:val="006318E3"/>
    <w:rsid w:val="006326BD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28B0"/>
    <w:rsid w:val="006533F8"/>
    <w:rsid w:val="00655292"/>
    <w:rsid w:val="00655E71"/>
    <w:rsid w:val="00656631"/>
    <w:rsid w:val="0066177D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377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4BF"/>
    <w:rsid w:val="006B6B12"/>
    <w:rsid w:val="006B78DC"/>
    <w:rsid w:val="006C019D"/>
    <w:rsid w:val="006C05DF"/>
    <w:rsid w:val="006C0E9F"/>
    <w:rsid w:val="006C1E67"/>
    <w:rsid w:val="006C2DC2"/>
    <w:rsid w:val="006C2E2F"/>
    <w:rsid w:val="006D08A2"/>
    <w:rsid w:val="006D3049"/>
    <w:rsid w:val="006D3E79"/>
    <w:rsid w:val="006D46B0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3DF3"/>
    <w:rsid w:val="0071456E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573C3"/>
    <w:rsid w:val="00760A14"/>
    <w:rsid w:val="00761562"/>
    <w:rsid w:val="0076193F"/>
    <w:rsid w:val="007628D6"/>
    <w:rsid w:val="00763B4E"/>
    <w:rsid w:val="00765F78"/>
    <w:rsid w:val="0076608A"/>
    <w:rsid w:val="007677F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8743B"/>
    <w:rsid w:val="00790604"/>
    <w:rsid w:val="007932ED"/>
    <w:rsid w:val="00793E2A"/>
    <w:rsid w:val="00794170"/>
    <w:rsid w:val="00795C99"/>
    <w:rsid w:val="0079626D"/>
    <w:rsid w:val="007A0861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0DBB"/>
    <w:rsid w:val="007C111A"/>
    <w:rsid w:val="007C4589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3E46"/>
    <w:rsid w:val="007E41B4"/>
    <w:rsid w:val="007E4325"/>
    <w:rsid w:val="007E4477"/>
    <w:rsid w:val="007E50C9"/>
    <w:rsid w:val="007E7F7E"/>
    <w:rsid w:val="007F3059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4A1"/>
    <w:rsid w:val="00855754"/>
    <w:rsid w:val="00855BF7"/>
    <w:rsid w:val="00856062"/>
    <w:rsid w:val="00856B77"/>
    <w:rsid w:val="00856CC5"/>
    <w:rsid w:val="00856F75"/>
    <w:rsid w:val="00861614"/>
    <w:rsid w:val="00861FEA"/>
    <w:rsid w:val="0086271A"/>
    <w:rsid w:val="00862C5C"/>
    <w:rsid w:val="00862DA6"/>
    <w:rsid w:val="008632D6"/>
    <w:rsid w:val="00863303"/>
    <w:rsid w:val="0086333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466A"/>
    <w:rsid w:val="008850A3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08DE"/>
    <w:rsid w:val="008A12E3"/>
    <w:rsid w:val="008A1393"/>
    <w:rsid w:val="008A1E01"/>
    <w:rsid w:val="008A202F"/>
    <w:rsid w:val="008A4AA9"/>
    <w:rsid w:val="008A5ED7"/>
    <w:rsid w:val="008B0935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B6C2F"/>
    <w:rsid w:val="008C09F9"/>
    <w:rsid w:val="008C25F0"/>
    <w:rsid w:val="008C3A85"/>
    <w:rsid w:val="008C3DC4"/>
    <w:rsid w:val="008C6528"/>
    <w:rsid w:val="008C7C7E"/>
    <w:rsid w:val="008C7CE9"/>
    <w:rsid w:val="008D109A"/>
    <w:rsid w:val="008D1ABE"/>
    <w:rsid w:val="008D28B2"/>
    <w:rsid w:val="008D2C75"/>
    <w:rsid w:val="008D674D"/>
    <w:rsid w:val="008D7823"/>
    <w:rsid w:val="008D78C6"/>
    <w:rsid w:val="008E01DB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4C54"/>
    <w:rsid w:val="00926EB1"/>
    <w:rsid w:val="00930A0A"/>
    <w:rsid w:val="009310E2"/>
    <w:rsid w:val="00932073"/>
    <w:rsid w:val="00933430"/>
    <w:rsid w:val="00933C5A"/>
    <w:rsid w:val="00934230"/>
    <w:rsid w:val="00935F5F"/>
    <w:rsid w:val="0094130E"/>
    <w:rsid w:val="00942652"/>
    <w:rsid w:val="00943316"/>
    <w:rsid w:val="0094368A"/>
    <w:rsid w:val="00943A66"/>
    <w:rsid w:val="00944E71"/>
    <w:rsid w:val="009453C0"/>
    <w:rsid w:val="00946CDB"/>
    <w:rsid w:val="0094727C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56C28"/>
    <w:rsid w:val="009606A7"/>
    <w:rsid w:val="00961A17"/>
    <w:rsid w:val="00962A20"/>
    <w:rsid w:val="00962C4A"/>
    <w:rsid w:val="00963575"/>
    <w:rsid w:val="00966032"/>
    <w:rsid w:val="00970797"/>
    <w:rsid w:val="00971BF2"/>
    <w:rsid w:val="009728E3"/>
    <w:rsid w:val="00973C85"/>
    <w:rsid w:val="00974DCD"/>
    <w:rsid w:val="00974E0C"/>
    <w:rsid w:val="0097502F"/>
    <w:rsid w:val="00975CEE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2C2E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10F"/>
    <w:rsid w:val="009B6F15"/>
    <w:rsid w:val="009C0B87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AF6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17443"/>
    <w:rsid w:val="00A20B12"/>
    <w:rsid w:val="00A21397"/>
    <w:rsid w:val="00A239E8"/>
    <w:rsid w:val="00A2453B"/>
    <w:rsid w:val="00A2494D"/>
    <w:rsid w:val="00A25451"/>
    <w:rsid w:val="00A26F11"/>
    <w:rsid w:val="00A27601"/>
    <w:rsid w:val="00A3004C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339"/>
    <w:rsid w:val="00A42994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359"/>
    <w:rsid w:val="00A72A62"/>
    <w:rsid w:val="00A7330F"/>
    <w:rsid w:val="00A75479"/>
    <w:rsid w:val="00A8171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466A"/>
    <w:rsid w:val="00AA55B9"/>
    <w:rsid w:val="00AA5A1D"/>
    <w:rsid w:val="00AA6186"/>
    <w:rsid w:val="00AA668E"/>
    <w:rsid w:val="00AA66C6"/>
    <w:rsid w:val="00AB109D"/>
    <w:rsid w:val="00AB16F3"/>
    <w:rsid w:val="00AB1F8B"/>
    <w:rsid w:val="00AB320A"/>
    <w:rsid w:val="00AB327A"/>
    <w:rsid w:val="00AB3A8F"/>
    <w:rsid w:val="00AB55A1"/>
    <w:rsid w:val="00AB63BB"/>
    <w:rsid w:val="00AB7ABC"/>
    <w:rsid w:val="00AC038D"/>
    <w:rsid w:val="00AC3D5D"/>
    <w:rsid w:val="00AC3FFA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10D3"/>
    <w:rsid w:val="00AE4B85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3B6D"/>
    <w:rsid w:val="00B05C26"/>
    <w:rsid w:val="00B0620F"/>
    <w:rsid w:val="00B068BC"/>
    <w:rsid w:val="00B0737E"/>
    <w:rsid w:val="00B075CD"/>
    <w:rsid w:val="00B10813"/>
    <w:rsid w:val="00B10E40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2754F"/>
    <w:rsid w:val="00B31427"/>
    <w:rsid w:val="00B32D37"/>
    <w:rsid w:val="00B356E2"/>
    <w:rsid w:val="00B36CAB"/>
    <w:rsid w:val="00B374A4"/>
    <w:rsid w:val="00B41096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3F31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97A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491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1DDA"/>
    <w:rsid w:val="00BD2722"/>
    <w:rsid w:val="00BD293B"/>
    <w:rsid w:val="00BD3ACD"/>
    <w:rsid w:val="00BD4222"/>
    <w:rsid w:val="00BE1BD5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254A"/>
    <w:rsid w:val="00C0359C"/>
    <w:rsid w:val="00C046C2"/>
    <w:rsid w:val="00C11600"/>
    <w:rsid w:val="00C128D7"/>
    <w:rsid w:val="00C13697"/>
    <w:rsid w:val="00C14407"/>
    <w:rsid w:val="00C16D7B"/>
    <w:rsid w:val="00C16E0B"/>
    <w:rsid w:val="00C178EC"/>
    <w:rsid w:val="00C17F8B"/>
    <w:rsid w:val="00C20436"/>
    <w:rsid w:val="00C20B2A"/>
    <w:rsid w:val="00C20BE4"/>
    <w:rsid w:val="00C21958"/>
    <w:rsid w:val="00C21C61"/>
    <w:rsid w:val="00C21F0F"/>
    <w:rsid w:val="00C233FD"/>
    <w:rsid w:val="00C23558"/>
    <w:rsid w:val="00C23674"/>
    <w:rsid w:val="00C24C86"/>
    <w:rsid w:val="00C25AFB"/>
    <w:rsid w:val="00C25D29"/>
    <w:rsid w:val="00C312B3"/>
    <w:rsid w:val="00C31A7D"/>
    <w:rsid w:val="00C3538B"/>
    <w:rsid w:val="00C379D5"/>
    <w:rsid w:val="00C37F95"/>
    <w:rsid w:val="00C402B3"/>
    <w:rsid w:val="00C407A0"/>
    <w:rsid w:val="00C4189F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3E31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668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3B4F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0CA4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2E40"/>
    <w:rsid w:val="00CF5879"/>
    <w:rsid w:val="00CF6F4F"/>
    <w:rsid w:val="00D0145E"/>
    <w:rsid w:val="00D02020"/>
    <w:rsid w:val="00D03B6A"/>
    <w:rsid w:val="00D0402C"/>
    <w:rsid w:val="00D04071"/>
    <w:rsid w:val="00D04215"/>
    <w:rsid w:val="00D054F7"/>
    <w:rsid w:val="00D05C37"/>
    <w:rsid w:val="00D05E2E"/>
    <w:rsid w:val="00D05E5B"/>
    <w:rsid w:val="00D0731A"/>
    <w:rsid w:val="00D1076E"/>
    <w:rsid w:val="00D1142B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034D"/>
    <w:rsid w:val="00D31C07"/>
    <w:rsid w:val="00D31F10"/>
    <w:rsid w:val="00D33CF9"/>
    <w:rsid w:val="00D34F3A"/>
    <w:rsid w:val="00D3559E"/>
    <w:rsid w:val="00D35F70"/>
    <w:rsid w:val="00D36F50"/>
    <w:rsid w:val="00D37214"/>
    <w:rsid w:val="00D41047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1463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45ED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1C"/>
    <w:rsid w:val="00DA6079"/>
    <w:rsid w:val="00DA63C0"/>
    <w:rsid w:val="00DB25A2"/>
    <w:rsid w:val="00DB333F"/>
    <w:rsid w:val="00DB40A6"/>
    <w:rsid w:val="00DB5354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5811"/>
    <w:rsid w:val="00DD58E1"/>
    <w:rsid w:val="00DD647E"/>
    <w:rsid w:val="00DD7D1B"/>
    <w:rsid w:val="00DE0B51"/>
    <w:rsid w:val="00DE40D0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047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5E40"/>
    <w:rsid w:val="00E476B2"/>
    <w:rsid w:val="00E51AE5"/>
    <w:rsid w:val="00E52BA4"/>
    <w:rsid w:val="00E53E81"/>
    <w:rsid w:val="00E5545C"/>
    <w:rsid w:val="00E559E8"/>
    <w:rsid w:val="00E560D0"/>
    <w:rsid w:val="00E56C0D"/>
    <w:rsid w:val="00E56EC3"/>
    <w:rsid w:val="00E618BA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412"/>
    <w:rsid w:val="00E80756"/>
    <w:rsid w:val="00E82396"/>
    <w:rsid w:val="00E87187"/>
    <w:rsid w:val="00E900DD"/>
    <w:rsid w:val="00E90F2E"/>
    <w:rsid w:val="00E91C3B"/>
    <w:rsid w:val="00E92EDD"/>
    <w:rsid w:val="00E94F6D"/>
    <w:rsid w:val="00E94FD0"/>
    <w:rsid w:val="00E95129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3D63"/>
    <w:rsid w:val="00EB5135"/>
    <w:rsid w:val="00EB57EC"/>
    <w:rsid w:val="00EB5C9F"/>
    <w:rsid w:val="00EB7F49"/>
    <w:rsid w:val="00EC0142"/>
    <w:rsid w:val="00EC0D13"/>
    <w:rsid w:val="00EC0F45"/>
    <w:rsid w:val="00EC1B16"/>
    <w:rsid w:val="00EC2B96"/>
    <w:rsid w:val="00EC3A42"/>
    <w:rsid w:val="00ED02D6"/>
    <w:rsid w:val="00ED1715"/>
    <w:rsid w:val="00ED34DA"/>
    <w:rsid w:val="00ED53EE"/>
    <w:rsid w:val="00ED5861"/>
    <w:rsid w:val="00ED7EB6"/>
    <w:rsid w:val="00EE0A41"/>
    <w:rsid w:val="00EE2451"/>
    <w:rsid w:val="00EE29D4"/>
    <w:rsid w:val="00EE34A8"/>
    <w:rsid w:val="00EE37C9"/>
    <w:rsid w:val="00EE3D55"/>
    <w:rsid w:val="00EE4027"/>
    <w:rsid w:val="00EE41D0"/>
    <w:rsid w:val="00EE7C41"/>
    <w:rsid w:val="00EF03DA"/>
    <w:rsid w:val="00EF2459"/>
    <w:rsid w:val="00EF3A2B"/>
    <w:rsid w:val="00EF4C25"/>
    <w:rsid w:val="00EF69C3"/>
    <w:rsid w:val="00EF6D7A"/>
    <w:rsid w:val="00F008E6"/>
    <w:rsid w:val="00F04B6F"/>
    <w:rsid w:val="00F0523C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2850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392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7B3B"/>
    <w:rsid w:val="00F60985"/>
    <w:rsid w:val="00F64209"/>
    <w:rsid w:val="00F64AA4"/>
    <w:rsid w:val="00F67A69"/>
    <w:rsid w:val="00F705A4"/>
    <w:rsid w:val="00F71F7D"/>
    <w:rsid w:val="00F720A8"/>
    <w:rsid w:val="00F75129"/>
    <w:rsid w:val="00F77B03"/>
    <w:rsid w:val="00F81AD6"/>
    <w:rsid w:val="00F81CE2"/>
    <w:rsid w:val="00F839E6"/>
    <w:rsid w:val="00F83A20"/>
    <w:rsid w:val="00F85034"/>
    <w:rsid w:val="00F854FF"/>
    <w:rsid w:val="00F86827"/>
    <w:rsid w:val="00F86A4B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6E02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D206D"/>
  <w15:chartTrackingRefBased/>
  <w15:docId w15:val="{2815A7CD-2160-43E4-84C6-14B4F38C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B610F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qFormat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713DF3"/>
    <w:pPr>
      <w:spacing w:before="120" w:after="120"/>
    </w:pPr>
    <w:rPr>
      <w:sz w:val="23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713DF3"/>
    <w:rPr>
      <w:sz w:val="23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7573C3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table" w:styleId="Svtlmkatabulky">
    <w:name w:val="Grid Table Light"/>
    <w:basedOn w:val="Normlntabulka"/>
    <w:uiPriority w:val="40"/>
    <w:rsid w:val="001F4F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Mkatabulky1">
    <w:name w:val="Mřížka tabulky1"/>
    <w:basedOn w:val="Normlntabulka"/>
    <w:next w:val="Mkatabulky"/>
    <w:uiPriority w:val="39"/>
    <w:rsid w:val="001F4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mkatabulky1">
    <w:name w:val="Světlá mřížka tabulky1"/>
    <w:basedOn w:val="Normlntabulka"/>
    <w:uiPriority w:val="40"/>
    <w:rsid w:val="00F67A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Zdraznnjemn">
    <w:name w:val="Subtle Emphasis"/>
    <w:basedOn w:val="Standardnpsmoodstavce"/>
    <w:uiPriority w:val="19"/>
    <w:qFormat/>
    <w:rsid w:val="00EC2B9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839">
              <w:marLeft w:val="0"/>
              <w:marRight w:val="0"/>
              <w:marTop w:val="0"/>
              <w:marBottom w:val="375"/>
              <w:divBdr>
                <w:top w:val="single" w:sz="6" w:space="0" w:color="E7E8E6"/>
                <w:left w:val="none" w:sz="0" w:space="0" w:color="auto"/>
                <w:bottom w:val="single" w:sz="6" w:space="0" w:color="E7E8E6"/>
                <w:right w:val="none" w:sz="0" w:space="0" w:color="auto"/>
              </w:divBdr>
              <w:divsChild>
                <w:div w:id="3702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0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1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55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5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en/complaints-about-authorities/do-you-wish-to-complain/problems-and-their-solution/" TargetMode="External"/><Relationship Id="rId18" Type="http://schemas.openxmlformats.org/officeDocument/2006/relationships/image" Target="media/image4.svg"/><Relationship Id="rId26" Type="http://schemas.openxmlformats.org/officeDocument/2006/relationships/image" Target="media/image6.svg"/><Relationship Id="rId39" Type="http://schemas.openxmlformats.org/officeDocument/2006/relationships/image" Target="media/image6.png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image" Target="media/image4.png"/><Relationship Id="rId42" Type="http://schemas.openxmlformats.org/officeDocument/2006/relationships/hyperlink" Target="https://www.ochrance.cz/fileadmin/user_upload/Letaky-jazyky/EN-Legal-aid.pdf" TargetMode="External"/><Relationship Id="rId47" Type="http://schemas.openxmlformats.org/officeDocument/2006/relationships/footer" Target="foot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ochrance.cz/en/home/www.ochrance.cz/en%20" TargetMode="External"/><Relationship Id="rId17" Type="http://schemas.openxmlformats.org/officeDocument/2006/relationships/image" Target="media/image2.png"/><Relationship Id="rId33" Type="http://schemas.openxmlformats.org/officeDocument/2006/relationships/hyperlink" Target="https://www.zpskoda.cz/" TargetMode="External"/><Relationship Id="rId38" Type="http://schemas.openxmlformats.org/officeDocument/2006/relationships/hyperlink" Target="https://www.ochrance.cz/fileadmin/user_upload/Letaky-jazyky/EN-Ombudsman.pdf" TargetMode="External"/><Relationship Id="rId46" Type="http://schemas.openxmlformats.org/officeDocument/2006/relationships/hyperlink" Target="https://eso.ochrance.cz/Vyhledavani/Search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20" Type="http://schemas.openxmlformats.org/officeDocument/2006/relationships/hyperlink" Target="https://www.kancelarzp.cz/en/" TargetMode="External"/><Relationship Id="rId29" Type="http://schemas.openxmlformats.org/officeDocument/2006/relationships/hyperlink" Target="https://www.rbp213.cz/cs/" TargetMode="External"/><Relationship Id="rId41" Type="http://schemas.openxmlformats.org/officeDocument/2006/relationships/hyperlink" Target="https://www.ochrance.cz/fileadmin/user_upload/Letaky-jazyky/EN-Organizations-providing-legal-assistanc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vcr.cz/mvcren/" TargetMode="External"/><Relationship Id="rId32" Type="http://schemas.openxmlformats.org/officeDocument/2006/relationships/hyperlink" Target="https://www.zpmvcr.cz/" TargetMode="External"/><Relationship Id="rId37" Type="http://schemas.openxmlformats.org/officeDocument/2006/relationships/image" Target="media/image10.svg"/><Relationship Id="rId40" Type="http://schemas.openxmlformats.org/officeDocument/2006/relationships/image" Target="media/image12.svg"/><Relationship Id="rId45" Type="http://schemas.openxmlformats.org/officeDocument/2006/relationships/hyperlink" Target="http://www.ochrance.cz" TargetMode="External"/><Relationship Id="rId5" Type="http://schemas.openxmlformats.org/officeDocument/2006/relationships/numbering" Target="numbering.xml"/><Relationship Id="rId28" Type="http://schemas.openxmlformats.org/officeDocument/2006/relationships/hyperlink" Target="https://www.ozp.cz/" TargetMode="External"/><Relationship Id="rId36" Type="http://schemas.openxmlformats.org/officeDocument/2006/relationships/image" Target="media/image5.png"/><Relationship Id="rId49" Type="http://schemas.openxmlformats.org/officeDocument/2006/relationships/footer" Target="footer2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yperlink" Target="https://www.ochrance.cz/fileadmin/user_upload/Letaky-jazyky/EN-Legal-aid.pdf" TargetMode="External"/><Relationship Id="rId31" Type="http://schemas.openxmlformats.org/officeDocument/2006/relationships/hyperlink" Target="https://www.vzp.cz/" TargetMode="External"/><Relationship Id="rId44" Type="http://schemas.openxmlformats.org/officeDocument/2006/relationships/image" Target="media/image14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7" Type="http://schemas.openxmlformats.org/officeDocument/2006/relationships/hyperlink" Target="https://www.cpzp.cz/" TargetMode="External"/><Relationship Id="rId30" Type="http://schemas.openxmlformats.org/officeDocument/2006/relationships/hyperlink" Target="https://www.vozp.cz/" TargetMode="External"/><Relationship Id="rId35" Type="http://schemas.openxmlformats.org/officeDocument/2006/relationships/image" Target="media/image8.svg"/><Relationship Id="rId43" Type="http://schemas.openxmlformats.org/officeDocument/2006/relationships/image" Target="media/image7.png"/><Relationship Id="rId48" Type="http://schemas.openxmlformats.org/officeDocument/2006/relationships/header" Target="header1.xm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BA2C99-3FEC-436E-BFDD-B90925C8F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Vaverková Běla Mgr.</dc:creator>
  <cp:keywords/>
  <dc:description/>
  <cp:lastModifiedBy>Vaisová Michaela Mgr.</cp:lastModifiedBy>
  <cp:revision>2</cp:revision>
  <cp:lastPrinted>2020-08-12T09:44:00Z</cp:lastPrinted>
  <dcterms:created xsi:type="dcterms:W3CDTF">2021-04-28T11:50:00Z</dcterms:created>
  <dcterms:modified xsi:type="dcterms:W3CDTF">2021-04-28T11:50:00Z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