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84A18" w14:textId="05B77371" w:rsidR="00A25E17" w:rsidRDefault="00A25E17" w:rsidP="00F47A77">
      <w:pPr>
        <w:pStyle w:val="Nadpis1"/>
        <w:spacing w:before="100" w:beforeAutospacing="1" w:line="276" w:lineRule="auto"/>
        <w:rPr>
          <w:sz w:val="28"/>
          <w:szCs w:val="28"/>
        </w:rPr>
      </w:pPr>
      <w:bookmarkStart w:id="0" w:name="_GoBack"/>
      <w:bookmarkEnd w:id="0"/>
      <w:r>
        <w:rPr>
          <w:sz w:val="28"/>
          <w:szCs w:val="28"/>
        </w:rPr>
        <w:t>Bulletin pro spolupracující organizace</w:t>
      </w:r>
    </w:p>
    <w:p w14:paraId="69D4663A" w14:textId="34DE78EC" w:rsidR="00A25E17" w:rsidRDefault="00A25E17" w:rsidP="00A25E17">
      <w:pPr>
        <w:pStyle w:val="Nadpis2"/>
      </w:pPr>
      <w:r>
        <w:t>Monitorování práv lidí se zdravotním postižením</w:t>
      </w:r>
    </w:p>
    <w:p w14:paraId="320585BE" w14:textId="01B97EF5" w:rsidR="00E46095" w:rsidRPr="00F47A77" w:rsidRDefault="00233F56" w:rsidP="00A25E17">
      <w:pPr>
        <w:pStyle w:val="Nadpis2"/>
        <w:rPr>
          <w:sz w:val="28"/>
          <w:szCs w:val="28"/>
        </w:rPr>
      </w:pPr>
      <w:r>
        <w:t>Březen</w:t>
      </w:r>
      <w:r w:rsidR="00A25E17">
        <w:t xml:space="preserve"> 2019 </w:t>
      </w:r>
    </w:p>
    <w:p w14:paraId="18E8A4FD" w14:textId="77777777" w:rsidR="00F47A77" w:rsidRDefault="00F47A77" w:rsidP="00E46095">
      <w:pPr>
        <w:jc w:val="both"/>
        <w:rPr>
          <w:i/>
        </w:rPr>
      </w:pPr>
    </w:p>
    <w:p w14:paraId="300E4505" w14:textId="77777777" w:rsidR="00C270E4" w:rsidRDefault="00C270E4" w:rsidP="00C270E4">
      <w:pPr>
        <w:pStyle w:val="Nadpis1"/>
        <w:rPr>
          <w:i/>
        </w:rPr>
      </w:pPr>
      <w:r>
        <w:t>Úvodní slovo</w:t>
      </w:r>
    </w:p>
    <w:p w14:paraId="2697F6C0" w14:textId="77777777" w:rsidR="00233F56" w:rsidRPr="00233F56" w:rsidRDefault="00233F56" w:rsidP="00233F56">
      <w:pPr>
        <w:jc w:val="both"/>
        <w:rPr>
          <w:i/>
        </w:rPr>
      </w:pPr>
      <w:r w:rsidRPr="00233F56">
        <w:rPr>
          <w:i/>
        </w:rPr>
        <w:t>V roce 2009 Česká republika ratifikovala Úmluvu o právech osob se zdravotním postižením. Téměř o deset let později došlo ke splnění jednoho z požadavků Úmluvy a od počátku roku 2018 má Česká republika nezávislý monitorovací orgán pro naplňování práv lidí se zdravotním postižením. Jeho roli plní aktuálně veřejná ochránkyně práv Mgr. Anna Šabatová, Ph.D. Aby naše činnost, tedy sledovat, jak jsou či nejsou naplňována práva lidí s postižením, měla smysl, musíme reagovat zejména na jejich aktuální potřeby a problémy. I proto jsme během loňského roku kontaktovali ty, kteří se v České republice právy lidí se zdravotním postižením zabývají, a požádali je o spolupráci. [1] Těm, kdo na naši výzvu reagovali a projevili o spolupráci zájem, ještě jednou děkujeme.</w:t>
      </w:r>
    </w:p>
    <w:p w14:paraId="2EE1E996" w14:textId="77777777" w:rsidR="00233F56" w:rsidRPr="00233F56" w:rsidRDefault="00233F56" w:rsidP="00233F56">
      <w:pPr>
        <w:ind w:firstLine="708"/>
        <w:jc w:val="both"/>
        <w:rPr>
          <w:i/>
        </w:rPr>
      </w:pPr>
      <w:r w:rsidRPr="00233F56">
        <w:rPr>
          <w:i/>
        </w:rPr>
        <w:t xml:space="preserve">Zasíláme vám první přehled o tom, co se v oblasti práv osob se zdravotním postižením zatím podařilo a na čem budeme dále pracovat. Tento přehled, a do budoucna i všechny další, by měly být základem naší vzájemné spolupráce. Rádi bychom, abyste se k tématům, kterými se aktuálně zabýváme, vyjádřili a sdíleli s námi vaše zkušenosti z praxe. </w:t>
      </w:r>
    </w:p>
    <w:p w14:paraId="2BCADE0F" w14:textId="77777777" w:rsidR="00233F56" w:rsidRPr="00233F56" w:rsidRDefault="00233F56" w:rsidP="00233F56">
      <w:pPr>
        <w:jc w:val="both"/>
        <w:rPr>
          <w:i/>
        </w:rPr>
      </w:pPr>
      <w:r w:rsidRPr="00233F56">
        <w:rPr>
          <w:i/>
        </w:rPr>
        <w:t>Na těchto stránkách Vás také budeme zvát na připravované akce a budeme rádi, když mezi nás zavítáte a třeba nám i někdy pomůžete s jejich organizací nebo propagací.</w:t>
      </w:r>
    </w:p>
    <w:p w14:paraId="20B5B2A1" w14:textId="77777777" w:rsidR="00233F56" w:rsidRPr="00233F56" w:rsidRDefault="00233F56" w:rsidP="00233F56">
      <w:pPr>
        <w:ind w:firstLine="708"/>
        <w:jc w:val="both"/>
        <w:rPr>
          <w:i/>
        </w:rPr>
      </w:pPr>
      <w:r w:rsidRPr="00233F56">
        <w:rPr>
          <w:i/>
        </w:rPr>
        <w:t>Pevně věřím, že předávání informací touto formou, ale zejména sdílení zkušeností a prosazování změn společnými silami, pomůže lidem se zdravotním postižením v prosazování jejich práv v každodenním životě.</w:t>
      </w:r>
    </w:p>
    <w:p w14:paraId="218904CD" w14:textId="77777777" w:rsidR="00233F56" w:rsidRDefault="00233F56" w:rsidP="00233F56">
      <w:pPr>
        <w:jc w:val="right"/>
      </w:pPr>
    </w:p>
    <w:p w14:paraId="75928168" w14:textId="65F9218D" w:rsidR="00233F56" w:rsidRPr="00233F56" w:rsidRDefault="00233F56" w:rsidP="00233F56">
      <w:pPr>
        <w:jc w:val="right"/>
      </w:pPr>
      <w:r w:rsidRPr="00233F56">
        <w:t>Petra Zdražilová</w:t>
      </w:r>
    </w:p>
    <w:p w14:paraId="107B7875" w14:textId="77777777" w:rsidR="00233F56" w:rsidRPr="00233F56" w:rsidRDefault="00233F56" w:rsidP="00233F56">
      <w:pPr>
        <w:jc w:val="right"/>
      </w:pPr>
      <w:r w:rsidRPr="00233F56">
        <w:t xml:space="preserve">ředitelka sekce právní Kanceláře veřejného ochránce práv </w:t>
      </w:r>
    </w:p>
    <w:p w14:paraId="13B6DB26" w14:textId="77777777" w:rsidR="00B74B10" w:rsidRDefault="00B74B10" w:rsidP="00B74B10">
      <w:pPr>
        <w:ind w:firstLine="708"/>
        <w:jc w:val="both"/>
        <w:rPr>
          <w:i/>
        </w:rPr>
      </w:pPr>
    </w:p>
    <w:p w14:paraId="56A096E7" w14:textId="5F07B734" w:rsidR="00233F56" w:rsidRPr="00A25E17" w:rsidRDefault="00233F56" w:rsidP="007561AB">
      <w:pPr>
        <w:pStyle w:val="podpis"/>
        <w:rPr>
          <w:sz w:val="20"/>
          <w:szCs w:val="20"/>
        </w:rPr>
      </w:pPr>
    </w:p>
    <w:p w14:paraId="13120714" w14:textId="2F7062F4" w:rsidR="000371B4" w:rsidRDefault="000371B4" w:rsidP="00FD1A82">
      <w:pPr>
        <w:pStyle w:val="Nadpis1"/>
      </w:pPr>
      <w:r>
        <w:t>Působnost veřejné</w:t>
      </w:r>
      <w:r w:rsidR="00FD1A82">
        <w:t xml:space="preserve"> ochránkyně práv </w:t>
      </w:r>
    </w:p>
    <w:p w14:paraId="63506747" w14:textId="31FFA245" w:rsidR="00233F56" w:rsidRPr="00233F56" w:rsidRDefault="00233F56" w:rsidP="00233F56">
      <w:r w:rsidRPr="00233F56">
        <w:t>Veřejný ochránce práv (neboli ombudsman) pomáhá lidem</w:t>
      </w:r>
      <w:r>
        <w:t xml:space="preserve"> </w:t>
      </w:r>
      <w:r w:rsidRPr="00233F56">
        <w:t>s problémy s úřady. Snaží se také o to, aby se s lidmi v</w:t>
      </w:r>
      <w:r>
        <w:t> </w:t>
      </w:r>
      <w:r w:rsidRPr="00233F56">
        <w:t>různých</w:t>
      </w:r>
      <w:r>
        <w:t xml:space="preserve"> </w:t>
      </w:r>
      <w:r w:rsidRPr="00233F56">
        <w:t>zařízeních dobře zacházelo a byla respektována jejich práva a důstojnost. Pomáhá obětem diskriminace a bojuje s předsudky.</w:t>
      </w:r>
      <w:r>
        <w:t xml:space="preserve"> </w:t>
      </w:r>
      <w:r w:rsidRPr="00233F56">
        <w:t>A od roku 2018 systematicky pomáhá lidem se zdravotním postižením v prosazování jejich práv (viz dále).</w:t>
      </w:r>
    </w:p>
    <w:p w14:paraId="1E96EC88" w14:textId="77777777" w:rsidR="00233F56" w:rsidRPr="00233F56" w:rsidRDefault="00233F56" w:rsidP="00233F56"/>
    <w:p w14:paraId="40051747" w14:textId="7A793C5A" w:rsidR="00233F56" w:rsidRDefault="00233F56" w:rsidP="00233F56">
      <w:r w:rsidRPr="00233F56">
        <w:t>Současnou ombudsmankou je Anna Šabato</w:t>
      </w:r>
      <w:r>
        <w:t>v</w:t>
      </w:r>
      <w:r w:rsidRPr="00233F56">
        <w:t>á.</w:t>
      </w:r>
    </w:p>
    <w:p w14:paraId="0EC35F29" w14:textId="5867652F" w:rsidR="004A4445" w:rsidRDefault="004A4445" w:rsidP="004A4445">
      <w:pPr>
        <w:pStyle w:val="Zkladntext"/>
      </w:pPr>
      <w:r>
        <w:t xml:space="preserve">Postup, jak se na </w:t>
      </w:r>
      <w:r w:rsidR="00233F56">
        <w:t xml:space="preserve">nás můžete </w:t>
      </w:r>
      <w:r>
        <w:t>obrátit</w:t>
      </w:r>
      <w:r w:rsidR="00233F56">
        <w:t>,</w:t>
      </w:r>
      <w:r>
        <w:t xml:space="preserve"> naleznete </w:t>
      </w:r>
      <w:hyperlink r:id="rId11" w:history="1">
        <w:r>
          <w:rPr>
            <w:rStyle w:val="Hypertextovodkaz"/>
          </w:rPr>
          <w:t>zde</w:t>
        </w:r>
      </w:hyperlink>
      <w:r>
        <w:t>.</w:t>
      </w:r>
    </w:p>
    <w:p w14:paraId="3FD36B94" w14:textId="61FB9289" w:rsidR="00052038" w:rsidRDefault="00052038" w:rsidP="00052038">
      <w:pPr>
        <w:jc w:val="both"/>
      </w:pPr>
      <w:r>
        <w:t xml:space="preserve">Další podrobnosti k činnosti ochránkyně naleznete na stránkách </w:t>
      </w:r>
      <w:r w:rsidRPr="00A25E17">
        <w:rPr>
          <w:rStyle w:val="Hypertextovodkaz"/>
        </w:rPr>
        <w:t>ochrán</w:t>
      </w:r>
      <w:r w:rsidR="00233F56">
        <w:rPr>
          <w:rStyle w:val="Hypertextovodkaz"/>
        </w:rPr>
        <w:t>ce</w:t>
      </w:r>
      <w:r>
        <w:t xml:space="preserve">, </w:t>
      </w:r>
      <w:r w:rsidR="00233F56">
        <w:t xml:space="preserve">či na jeho </w:t>
      </w:r>
      <w:proofErr w:type="spellStart"/>
      <w:r>
        <w:t>facebookovém</w:t>
      </w:r>
      <w:proofErr w:type="spellEnd"/>
      <w:r>
        <w:t xml:space="preserve"> </w:t>
      </w:r>
      <w:hyperlink r:id="rId12" w:history="1">
        <w:r w:rsidRPr="00FD1B3A">
          <w:rPr>
            <w:rStyle w:val="Hypertextovodkaz"/>
          </w:rPr>
          <w:t>profilu</w:t>
        </w:r>
      </w:hyperlink>
      <w:r>
        <w:t xml:space="preserve">. </w:t>
      </w:r>
    </w:p>
    <w:p w14:paraId="09CAB020" w14:textId="77777777" w:rsidR="00052038" w:rsidRPr="00052038" w:rsidRDefault="00052038" w:rsidP="00052038"/>
    <w:p w14:paraId="47813DD7" w14:textId="098C3BF6" w:rsidR="00FD1A82" w:rsidRDefault="00932517" w:rsidP="00FD1A82">
      <w:pPr>
        <w:pStyle w:val="Nadpis1"/>
      </w:pPr>
      <w:r>
        <w:lastRenderedPageBreak/>
        <w:t>Ombudsmanka jako m</w:t>
      </w:r>
      <w:r w:rsidR="00FD1A82">
        <w:t>onitorovací orgán pro</w:t>
      </w:r>
      <w:r>
        <w:t xml:space="preserve"> </w:t>
      </w:r>
      <w:r w:rsidR="00FD1A82">
        <w:t>práv</w:t>
      </w:r>
      <w:r>
        <w:t>a</w:t>
      </w:r>
      <w:r w:rsidR="00FD1A82">
        <w:t xml:space="preserve"> </w:t>
      </w:r>
      <w:r w:rsidR="00A25E17">
        <w:t xml:space="preserve">osob </w:t>
      </w:r>
      <w:r w:rsidR="00FD1A82">
        <w:t>se zdravotním postižením</w:t>
      </w:r>
    </w:p>
    <w:p w14:paraId="62D3C0C3" w14:textId="4146345C" w:rsidR="00233F56" w:rsidRDefault="00233F56" w:rsidP="001C237F">
      <w:pPr>
        <w:jc w:val="both"/>
      </w:pPr>
      <w:r w:rsidRPr="00233F56">
        <w:t>To, že monitorujeme práva lidí se zdravotním postižením, nám ukládá Úmluva o právech osob se zdravotním postižením (dále jen Úmluva) a zákon o veřejném ochránci práv. Našim úkolem je:</w:t>
      </w:r>
    </w:p>
    <w:p w14:paraId="777419B3" w14:textId="487D03C5" w:rsidR="00B00166" w:rsidRDefault="00B00166" w:rsidP="00A50331">
      <w:pPr>
        <w:pStyle w:val="Odstavecseseznamem"/>
        <w:numPr>
          <w:ilvl w:val="0"/>
          <w:numId w:val="4"/>
        </w:numPr>
        <w:spacing w:after="160" w:line="259" w:lineRule="auto"/>
        <w:jc w:val="both"/>
      </w:pPr>
      <w:r>
        <w:t>p</w:t>
      </w:r>
      <w:r w:rsidRPr="004947A4">
        <w:t>ro</w:t>
      </w:r>
      <w:r w:rsidR="001C237F">
        <w:t>vádět</w:t>
      </w:r>
      <w:r>
        <w:t xml:space="preserve"> výzkumy, </w:t>
      </w:r>
    </w:p>
    <w:p w14:paraId="3C0ADDD1" w14:textId="67DEEC4B" w:rsidR="00B00166" w:rsidRDefault="001C237F" w:rsidP="00A50331">
      <w:pPr>
        <w:pStyle w:val="Odstavecseseznamem"/>
        <w:numPr>
          <w:ilvl w:val="0"/>
          <w:numId w:val="4"/>
        </w:numPr>
        <w:spacing w:after="160" w:line="259" w:lineRule="auto"/>
        <w:jc w:val="both"/>
      </w:pPr>
      <w:r>
        <w:t>vydávat</w:t>
      </w:r>
      <w:r w:rsidR="00B00166">
        <w:t xml:space="preserve"> doporučení, </w:t>
      </w:r>
    </w:p>
    <w:p w14:paraId="07EC6316" w14:textId="4D8C23EC" w:rsidR="00B00166" w:rsidRDefault="001C237F" w:rsidP="00A50331">
      <w:pPr>
        <w:pStyle w:val="Odstavecseseznamem"/>
        <w:numPr>
          <w:ilvl w:val="0"/>
          <w:numId w:val="4"/>
        </w:numPr>
        <w:spacing w:after="160" w:line="259" w:lineRule="auto"/>
        <w:jc w:val="both"/>
      </w:pPr>
      <w:r>
        <w:t>navrhovat</w:t>
      </w:r>
      <w:r w:rsidR="00B00166" w:rsidRPr="004947A4">
        <w:t xml:space="preserve"> opatření směřující k ochraně</w:t>
      </w:r>
      <w:r w:rsidR="00B00166">
        <w:t xml:space="preserve"> osob se zdravotním postižením,</w:t>
      </w:r>
    </w:p>
    <w:p w14:paraId="12A1F366" w14:textId="6DFF9A14" w:rsidR="00B00166" w:rsidRDefault="001C237F" w:rsidP="00A50331">
      <w:pPr>
        <w:pStyle w:val="Odstavecseseznamem"/>
        <w:numPr>
          <w:ilvl w:val="0"/>
          <w:numId w:val="4"/>
        </w:numPr>
        <w:spacing w:after="160" w:line="259" w:lineRule="auto"/>
        <w:jc w:val="both"/>
      </w:pPr>
      <w:r>
        <w:t>věnovat</w:t>
      </w:r>
      <w:r w:rsidR="00B00166">
        <w:t xml:space="preserve"> se osvětové činnosti,</w:t>
      </w:r>
    </w:p>
    <w:p w14:paraId="6A035091" w14:textId="6DA4ECED" w:rsidR="00B00166" w:rsidRPr="00906647" w:rsidRDefault="001C237F" w:rsidP="00A50331">
      <w:pPr>
        <w:pStyle w:val="Odstavecseseznamem"/>
        <w:numPr>
          <w:ilvl w:val="0"/>
          <w:numId w:val="4"/>
        </w:numPr>
        <w:spacing w:after="160" w:line="259" w:lineRule="auto"/>
        <w:jc w:val="both"/>
      </w:pPr>
      <w:r>
        <w:t>spolupracovat</w:t>
      </w:r>
      <w:r w:rsidR="00B00166" w:rsidRPr="005F2F32">
        <w:t xml:space="preserve"> s organizacemi zabývajícími se právy osob se zdravotním postižením</w:t>
      </w:r>
      <w:r w:rsidR="00B00166">
        <w:t xml:space="preserve"> </w:t>
      </w:r>
      <w:r w:rsidR="00B00166" w:rsidRPr="005F2F32">
        <w:t xml:space="preserve">(tzv. </w:t>
      </w:r>
      <w:proofErr w:type="spellStart"/>
      <w:r w:rsidR="00B00166" w:rsidRPr="005F2F32">
        <w:t>Disabled</w:t>
      </w:r>
      <w:proofErr w:type="spellEnd"/>
      <w:r w:rsidR="00B00166" w:rsidRPr="005F2F32">
        <w:t xml:space="preserve"> </w:t>
      </w:r>
      <w:proofErr w:type="spellStart"/>
      <w:r w:rsidR="00B00166" w:rsidRPr="00906647">
        <w:rPr>
          <w:bCs/>
        </w:rPr>
        <w:t>Persons</w:t>
      </w:r>
      <w:proofErr w:type="spellEnd"/>
      <w:r w:rsidR="00B00166" w:rsidRPr="005F2F32">
        <w:t>' </w:t>
      </w:r>
      <w:proofErr w:type="spellStart"/>
      <w:r w:rsidR="00B00166" w:rsidRPr="00906647">
        <w:rPr>
          <w:bCs/>
        </w:rPr>
        <w:t>Organization</w:t>
      </w:r>
      <w:proofErr w:type="spellEnd"/>
      <w:r w:rsidR="00B00166" w:rsidRPr="00906647">
        <w:rPr>
          <w:bCs/>
        </w:rPr>
        <w:t>)</w:t>
      </w:r>
      <w:r w:rsidR="00B00166">
        <w:rPr>
          <w:bCs/>
        </w:rPr>
        <w:t>,</w:t>
      </w:r>
      <w:r w:rsidR="00B00166" w:rsidRPr="00906647">
        <w:rPr>
          <w:bCs/>
        </w:rPr>
        <w:t xml:space="preserve"> </w:t>
      </w:r>
    </w:p>
    <w:p w14:paraId="1C36B394" w14:textId="6BB9142E" w:rsidR="00B00166" w:rsidRPr="004947A4" w:rsidRDefault="00B00166" w:rsidP="00A50331">
      <w:pPr>
        <w:pStyle w:val="Odstavecseseznamem"/>
        <w:numPr>
          <w:ilvl w:val="0"/>
          <w:numId w:val="4"/>
        </w:numPr>
        <w:spacing w:after="160" w:line="259" w:lineRule="auto"/>
        <w:jc w:val="both"/>
      </w:pPr>
      <w:r>
        <w:t>spoluprac</w:t>
      </w:r>
      <w:r w:rsidR="001C237F">
        <w:t>ovat</w:t>
      </w:r>
      <w:r>
        <w:t xml:space="preserve"> </w:t>
      </w:r>
      <w:r w:rsidR="001C237F">
        <w:t>s příslušnými</w:t>
      </w:r>
      <w:r w:rsidRPr="00754A11">
        <w:t xml:space="preserve"> mezinárodními subjekty</w:t>
      </w:r>
      <w:r>
        <w:t xml:space="preserve"> a </w:t>
      </w:r>
      <w:r w:rsidR="001C237F">
        <w:t>zajišťovat</w:t>
      </w:r>
      <w:r w:rsidRPr="00754A11">
        <w:t xml:space="preserve"> výměnu dostupných informací</w:t>
      </w:r>
      <w:r>
        <w:t>.</w:t>
      </w:r>
    </w:p>
    <w:p w14:paraId="63E98926" w14:textId="6411D908" w:rsidR="001C237F" w:rsidRDefault="001C237F" w:rsidP="001C237F">
      <w:r>
        <w:t xml:space="preserve">V </w:t>
      </w:r>
      <w:r w:rsidRPr="001C237F">
        <w:t>naší práci nám pomáhá poradní orgán, který zřizuje ochránce a také jmenuje jeho členy a členky.</w:t>
      </w:r>
    </w:p>
    <w:p w14:paraId="1BC00125" w14:textId="77777777" w:rsidR="001C237F" w:rsidRPr="001C237F" w:rsidRDefault="001C237F" w:rsidP="001C237F"/>
    <w:p w14:paraId="291EF5A9" w14:textId="450D3174" w:rsidR="00CF477A" w:rsidRDefault="001C237F" w:rsidP="00BD0602">
      <w:pPr>
        <w:jc w:val="both"/>
      </w:pPr>
      <w:r w:rsidRPr="001C237F">
        <w:t xml:space="preserve">A kdo jsme my? My pracujeme v Odboru ochrany práv osob se zdravotním postižením. Naší vedoucí je v současné době Romana Jakešová (jakesova@ochrance.cz). Kontakty na nás všechny naleznete </w:t>
      </w:r>
      <w:hyperlink r:id="rId13" w:history="1">
        <w:r w:rsidR="00BD0602">
          <w:rPr>
            <w:rStyle w:val="Hypertextovodkaz"/>
          </w:rPr>
          <w:t>zde</w:t>
        </w:r>
      </w:hyperlink>
      <w:r w:rsidR="00BD0602">
        <w:t>.</w:t>
      </w:r>
      <w:r w:rsidR="00CF477A">
        <w:t xml:space="preserve"> </w:t>
      </w:r>
    </w:p>
    <w:p w14:paraId="7D84C01E" w14:textId="77777777" w:rsidR="005132B8" w:rsidRPr="00316A8A" w:rsidRDefault="005132B8" w:rsidP="00BD0602">
      <w:pPr>
        <w:jc w:val="both"/>
      </w:pPr>
    </w:p>
    <w:p w14:paraId="54238971" w14:textId="55011CDA" w:rsidR="00052038" w:rsidRDefault="00052038" w:rsidP="00052038">
      <w:pPr>
        <w:jc w:val="both"/>
      </w:pPr>
      <w:r>
        <w:t xml:space="preserve">Další podrobnosti k činnosti Odboru ochrany práv osob se zdravotním postižením naleznete na </w:t>
      </w:r>
      <w:proofErr w:type="spellStart"/>
      <w:r>
        <w:t>facebookové</w:t>
      </w:r>
      <w:proofErr w:type="spellEnd"/>
      <w:r>
        <w:t xml:space="preserve"> </w:t>
      </w:r>
      <w:hyperlink r:id="rId14" w:history="1">
        <w:r w:rsidRPr="00FD1B3A">
          <w:rPr>
            <w:rStyle w:val="Hypertextovodkaz"/>
          </w:rPr>
          <w:t>skupině</w:t>
        </w:r>
      </w:hyperlink>
      <w:r w:rsidR="00A25E17">
        <w:t xml:space="preserve"> P</w:t>
      </w:r>
      <w:r>
        <w:t xml:space="preserve">ráva lidí se zdravotním postižením. </w:t>
      </w:r>
    </w:p>
    <w:p w14:paraId="22315CE2" w14:textId="77777777" w:rsidR="00653029" w:rsidRDefault="00653029" w:rsidP="00FD2D5E">
      <w:pPr>
        <w:pStyle w:val="Zkladntext"/>
      </w:pPr>
    </w:p>
    <w:p w14:paraId="3BF6508A" w14:textId="1768F860" w:rsidR="00B00166" w:rsidRPr="00B71667" w:rsidRDefault="00A25E17" w:rsidP="00A25E17">
      <w:pPr>
        <w:pStyle w:val="Nadpis2"/>
      </w:pPr>
      <w:r>
        <w:t>Výzkumy</w:t>
      </w:r>
    </w:p>
    <w:p w14:paraId="0256F833" w14:textId="06E6352F" w:rsidR="00A25E17" w:rsidRDefault="008A553B" w:rsidP="008A553B">
      <w:pPr>
        <w:jc w:val="both"/>
      </w:pPr>
      <w:r w:rsidRPr="008A553B">
        <w:t>Proto, abychom zjistili</w:t>
      </w:r>
      <w:r>
        <w:t>,</w:t>
      </w:r>
      <w:r w:rsidRPr="008A553B">
        <w:t xml:space="preserve"> jak co funguje nebo nefunguje v rámci celé republiky nebo na všech úřadech, provádíme výzkumy. Ty se věnují různým oblastem života lidí se zdravotním postižením, jako je například vzdělávání, zaměstnanost, přístupnost, nezávislý způsob života nebo přiměřená životní úroveň a sociální ochrana. Poznatky získané z výzkumů následně využíváme pro svou další práci. Zejména z nich vycházíme, když vydáváme doporučení, co by měly úřady, ministerstva nebo kdokoliv jiný změnit.</w:t>
      </w:r>
    </w:p>
    <w:p w14:paraId="607238D4" w14:textId="77777777" w:rsidR="008A553B" w:rsidRPr="008A553B" w:rsidRDefault="008A553B" w:rsidP="008A553B">
      <w:pPr>
        <w:jc w:val="both"/>
      </w:pPr>
    </w:p>
    <w:p w14:paraId="56230520" w14:textId="0C2BAB4A" w:rsidR="00FD1B3A" w:rsidRDefault="00FD1B3A" w:rsidP="00B00166">
      <w:pPr>
        <w:jc w:val="both"/>
      </w:pPr>
      <w:r>
        <w:t xml:space="preserve">Více informací o výzkumech naleznete </w:t>
      </w:r>
      <w:hyperlink r:id="rId15" w:history="1">
        <w:r w:rsidRPr="00FD1B3A">
          <w:rPr>
            <w:rStyle w:val="Hypertextovodkaz"/>
          </w:rPr>
          <w:t>zde</w:t>
        </w:r>
      </w:hyperlink>
      <w:r>
        <w:t xml:space="preserve">. </w:t>
      </w:r>
    </w:p>
    <w:p w14:paraId="0BF09360" w14:textId="77777777" w:rsidR="00B00166" w:rsidRDefault="00B00166" w:rsidP="00B00166">
      <w:pPr>
        <w:jc w:val="both"/>
      </w:pPr>
    </w:p>
    <w:p w14:paraId="27528F56" w14:textId="77777777" w:rsidR="00B00166" w:rsidRPr="00693882" w:rsidRDefault="00B00166" w:rsidP="00A25E17">
      <w:pPr>
        <w:pStyle w:val="Nadpis2"/>
      </w:pPr>
      <w:r w:rsidRPr="00693882">
        <w:t xml:space="preserve">Vydávání doporučení </w:t>
      </w:r>
    </w:p>
    <w:p w14:paraId="35BB0C40" w14:textId="45C7E1AF" w:rsidR="00FD1B3A" w:rsidRDefault="008A553B" w:rsidP="008A553B">
      <w:pPr>
        <w:jc w:val="both"/>
      </w:pPr>
      <w:r w:rsidRPr="008A553B">
        <w:t>Doporučení zpracováváme na základě našich poznatků. Ty získáváme z individuálních podnětů, z výzkumů, ale také třeba z médií nebo právě od těch, kterým práva lidí se zdravotním postižením nejsou lhostejná. Doporučení posíláme těm (např. ministerstvům, krajům, obcím, poskytovatelům sociálních služeb, odborným společnostem), kteří mohou problémy, na které jsme narazili řešit a vyřešit. Doporučení nejsou právně závazná, přesto jsou významným nástrojem, jak můžeme upozorňovat na potřebu systematických změn v ob</w:t>
      </w:r>
      <w:r>
        <w:t>lastech, které se týkají práv</w:t>
      </w:r>
      <w:r w:rsidRPr="008A553B">
        <w:t xml:space="preserve"> osob se zdravotním postižením.</w:t>
      </w:r>
    </w:p>
    <w:p w14:paraId="2029BDAF" w14:textId="77777777" w:rsidR="008A553B" w:rsidRPr="008A553B" w:rsidRDefault="008A553B" w:rsidP="008A553B">
      <w:pPr>
        <w:jc w:val="both"/>
      </w:pPr>
    </w:p>
    <w:p w14:paraId="2D712F06" w14:textId="77777777" w:rsidR="00B00166" w:rsidRDefault="00B00166" w:rsidP="00A25E17">
      <w:pPr>
        <w:pStyle w:val="Nadpis2"/>
      </w:pPr>
      <w:r w:rsidRPr="00693882">
        <w:lastRenderedPageBreak/>
        <w:t>Osvětová činnost</w:t>
      </w:r>
    </w:p>
    <w:p w14:paraId="68377FED" w14:textId="77777777" w:rsidR="008A553B" w:rsidRPr="008A553B" w:rsidRDefault="008A553B" w:rsidP="008A553B">
      <w:pPr>
        <w:jc w:val="both"/>
      </w:pPr>
      <w:r w:rsidRPr="008A553B">
        <w:t xml:space="preserve">Významnou součástí naší práce jsou také osvětové aktivity. Setkáváme se s veřejností, s lidmi se zdravotním postižením a jejich blízkými nebo s odborníky. Našim cílem je zvyšovat povědomí o problematice lidí se zdravotním postižením, předávat znalosti o Úmluvě o právech osob se zdravotním postižením, poskytovat informace o naší činnosti. Hlavním přínosem jsou pro nás poznatky, které si odnášíme z diskusí se všemi, kteří mají s tématy důležitými pro lidi se zdravotním postižením zkušenost. </w:t>
      </w:r>
    </w:p>
    <w:p w14:paraId="34339325" w14:textId="77777777" w:rsidR="008A553B" w:rsidRPr="008A553B" w:rsidRDefault="008A553B" w:rsidP="008A553B">
      <w:pPr>
        <w:jc w:val="both"/>
      </w:pPr>
    </w:p>
    <w:p w14:paraId="39A0C96F" w14:textId="77777777" w:rsidR="008A553B" w:rsidRPr="008A553B" w:rsidRDefault="008A553B" w:rsidP="008A553B">
      <w:pPr>
        <w:jc w:val="both"/>
      </w:pPr>
      <w:r w:rsidRPr="008A553B">
        <w:t xml:space="preserve">Pořádáme konference, přednášky, kulaté stoly, semináře nebo </w:t>
      </w:r>
      <w:proofErr w:type="spellStart"/>
      <w:r w:rsidRPr="008A553B">
        <w:t>webináře</w:t>
      </w:r>
      <w:proofErr w:type="spellEnd"/>
      <w:r w:rsidRPr="008A553B">
        <w:t xml:space="preserve">. V prostorách Kanceláře veřejného ochránce práv jsou příležitostně promítány filmy o problematice lidí se zdravotním postižením. Na naší </w:t>
      </w:r>
      <w:proofErr w:type="spellStart"/>
      <w:r w:rsidRPr="008A553B">
        <w:t>facebookové</w:t>
      </w:r>
      <w:proofErr w:type="spellEnd"/>
      <w:r w:rsidRPr="008A553B">
        <w:t xml:space="preserve"> skupině pravidelně zveřejňujeme aktuality včetně pozvánek na zajímavé akce. </w:t>
      </w:r>
    </w:p>
    <w:p w14:paraId="0EC702A1" w14:textId="77777777" w:rsidR="00A25E17" w:rsidRDefault="00A25E17" w:rsidP="00B00166">
      <w:pPr>
        <w:jc w:val="both"/>
      </w:pPr>
    </w:p>
    <w:p w14:paraId="6A40ABCB" w14:textId="26168BBE" w:rsidR="00B00166" w:rsidRDefault="00B00166" w:rsidP="00B00166">
      <w:pPr>
        <w:jc w:val="both"/>
      </w:pPr>
      <w:r>
        <w:t>Novinky z</w:t>
      </w:r>
      <w:r w:rsidR="008A553B">
        <w:t xml:space="preserve"> naší </w:t>
      </w:r>
      <w:r>
        <w:t xml:space="preserve">činnosti jsou také pravidelně aktualizovány </w:t>
      </w:r>
      <w:r w:rsidR="00FD1B3A">
        <w:t xml:space="preserve">na webu </w:t>
      </w:r>
      <w:hyperlink r:id="rId16" w:history="1">
        <w:r w:rsidR="00FD1B3A" w:rsidRPr="00FD1B3A">
          <w:rPr>
            <w:rStyle w:val="Hypertextovodkaz"/>
          </w:rPr>
          <w:t>ochrán</w:t>
        </w:r>
        <w:r w:rsidR="00FD1B3A">
          <w:rPr>
            <w:rStyle w:val="Hypertextovodkaz"/>
          </w:rPr>
          <w:t>ce</w:t>
        </w:r>
      </w:hyperlink>
      <w:r>
        <w:t xml:space="preserve">. </w:t>
      </w:r>
    </w:p>
    <w:p w14:paraId="760A4DF5" w14:textId="3905E03F" w:rsidR="00A25E17" w:rsidRDefault="00A25E17" w:rsidP="00B00166">
      <w:pPr>
        <w:jc w:val="both"/>
      </w:pPr>
    </w:p>
    <w:p w14:paraId="3178A03D" w14:textId="66EF23EB" w:rsidR="00A25E17" w:rsidRPr="00A25E17" w:rsidRDefault="008A553B" w:rsidP="00A25E17">
      <w:pPr>
        <w:pStyle w:val="Zkladntext"/>
      </w:pPr>
      <w:r>
        <w:t xml:space="preserve">Pokud se chcete do některé aktivity zapojit, </w:t>
      </w:r>
      <w:r w:rsidR="00A25E17" w:rsidRPr="00A25E17">
        <w:t>kontaktujte Mgr. Miriam Rozehnalovou (rozehnalova@ochrance.cz)</w:t>
      </w:r>
    </w:p>
    <w:p w14:paraId="46932DBE" w14:textId="28C2C957" w:rsidR="00FD2D5E" w:rsidRDefault="00FD2D5E" w:rsidP="000371B4">
      <w:pPr>
        <w:pStyle w:val="Nadpis1"/>
      </w:pPr>
      <w:r>
        <w:t xml:space="preserve">Poradní orgán </w:t>
      </w:r>
    </w:p>
    <w:p w14:paraId="5D78E44C" w14:textId="42F5AFC7" w:rsidR="008A553B" w:rsidRPr="008A553B" w:rsidRDefault="008A553B" w:rsidP="008A553B">
      <w:pPr>
        <w:jc w:val="both"/>
      </w:pPr>
      <w:r w:rsidRPr="008A553B">
        <w:t xml:space="preserve">Úmluva o právech osob se zdravotním postižením předpokládá, že občanská společnost, zvláště pak lidé se zdravotním postižením a organizace je zastupující, se účastní procesu monitorování a aktivně se na něm podílejí. Za účelem naplnění této povinnosti ochránkyně zřídila poradní orgán pro oblast ochrany práv osob se zdravotním postižením. Poradní orgán má celkem 11 členek a členů, přičemž se jedná o lidi se zdravotním postižením </w:t>
      </w:r>
      <w:r>
        <w:t>anebo osoby hájící jejich práva</w:t>
      </w:r>
      <w:r w:rsidRPr="008A553B">
        <w:t>. Předsedkyní poradního orgánu je Anna Šabatová</w:t>
      </w:r>
      <w:r>
        <w:t xml:space="preserve"> </w:t>
      </w:r>
      <w:r w:rsidRPr="008A553B">
        <w:t>a místopředsedkyní jedna z členek poradního orgánu, Pavla Baxová.</w:t>
      </w:r>
    </w:p>
    <w:p w14:paraId="53B2E30C" w14:textId="6FCAB2E3" w:rsidR="00FD2D5E" w:rsidRDefault="00FD2D5E" w:rsidP="00FD2D5E"/>
    <w:p w14:paraId="1DFE376E" w14:textId="003B9B9E" w:rsidR="00C30AED" w:rsidRDefault="00C30AED" w:rsidP="00C30AED">
      <w:r>
        <w:t>Více o či</w:t>
      </w:r>
      <w:r w:rsidR="008A553B">
        <w:t xml:space="preserve">nnosti poradního orgánu a jeho </w:t>
      </w:r>
      <w:r>
        <w:t xml:space="preserve">členech </w:t>
      </w:r>
      <w:r w:rsidR="008A553B">
        <w:t xml:space="preserve">a členkách </w:t>
      </w:r>
      <w:r>
        <w:t xml:space="preserve">naleznete </w:t>
      </w:r>
      <w:hyperlink r:id="rId17" w:history="1">
        <w:r>
          <w:rPr>
            <w:rStyle w:val="Hypertextovodkaz"/>
          </w:rPr>
          <w:t>zde</w:t>
        </w:r>
      </w:hyperlink>
      <w:r>
        <w:t>.</w:t>
      </w:r>
    </w:p>
    <w:p w14:paraId="5BEC9432" w14:textId="77777777" w:rsidR="00C30AED" w:rsidRDefault="00C30AED" w:rsidP="00FD2D5E"/>
    <w:p w14:paraId="7EE7CF26" w14:textId="77777777" w:rsidR="00C30AED" w:rsidRPr="00FD2D5E" w:rsidRDefault="00C30AED" w:rsidP="00FD2D5E"/>
    <w:p w14:paraId="3BA3D294" w14:textId="174EA0A0" w:rsidR="000371B4" w:rsidRDefault="00FD2D5E" w:rsidP="000371B4">
      <w:pPr>
        <w:pStyle w:val="Nadpis1"/>
      </w:pPr>
      <w:r>
        <w:t>S</w:t>
      </w:r>
      <w:r w:rsidR="000371B4">
        <w:t>polupráce s</w:t>
      </w:r>
      <w:r w:rsidR="0067542B">
        <w:t> </w:t>
      </w:r>
      <w:proofErr w:type="spellStart"/>
      <w:r w:rsidR="000371B4">
        <w:t>DPOs</w:t>
      </w:r>
      <w:proofErr w:type="spellEnd"/>
    </w:p>
    <w:p w14:paraId="04F88E1A" w14:textId="5F45E941" w:rsidR="006931A3" w:rsidRPr="00A263A1" w:rsidRDefault="00A263A1" w:rsidP="00A263A1">
      <w:pPr>
        <w:jc w:val="both"/>
      </w:pPr>
      <w:r w:rsidRPr="00A263A1">
        <w:t xml:space="preserve">Ombudsman spolupracuje s organizacemi hájícími práva lidí se zdravotním postižením - tzv. </w:t>
      </w:r>
      <w:proofErr w:type="spellStart"/>
      <w:r w:rsidRPr="00A263A1">
        <w:t>Disabled</w:t>
      </w:r>
      <w:proofErr w:type="spellEnd"/>
      <w:r w:rsidRPr="00A263A1">
        <w:t xml:space="preserve"> </w:t>
      </w:r>
      <w:proofErr w:type="spellStart"/>
      <w:r w:rsidRPr="00A263A1">
        <w:t>Persons</w:t>
      </w:r>
      <w:proofErr w:type="spellEnd"/>
      <w:r w:rsidRPr="00A263A1">
        <w:t>' </w:t>
      </w:r>
      <w:proofErr w:type="spellStart"/>
      <w:r w:rsidRPr="00A263A1">
        <w:t>Organizations</w:t>
      </w:r>
      <w:proofErr w:type="spellEnd"/>
      <w:r w:rsidRPr="00A263A1">
        <w:t xml:space="preserve"> (zkráceně „</w:t>
      </w:r>
      <w:proofErr w:type="spellStart"/>
      <w:r w:rsidRPr="00A263A1">
        <w:t>DPOs</w:t>
      </w:r>
      <w:proofErr w:type="spellEnd"/>
      <w:r w:rsidRPr="00A263A1">
        <w:t>“). Výbor OSN pro práva osob se zdravotním postižením definuje tyto organizace jako ty, které:</w:t>
      </w:r>
    </w:p>
    <w:p w14:paraId="2E79E571" w14:textId="77777777" w:rsidR="00E14157" w:rsidRDefault="00E14157" w:rsidP="00A50331">
      <w:pPr>
        <w:pStyle w:val="Odstavecseseznamem"/>
        <w:numPr>
          <w:ilvl w:val="0"/>
          <w:numId w:val="3"/>
        </w:numPr>
        <w:spacing w:after="160" w:line="259" w:lineRule="auto"/>
        <w:jc w:val="both"/>
      </w:pPr>
      <w:r>
        <w:t>plně respektují principy a práva zakotvená v Úmluvě o právech osob se zdravotním postižením,</w:t>
      </w:r>
    </w:p>
    <w:p w14:paraId="1563EB95" w14:textId="77777777" w:rsidR="00E14157" w:rsidRDefault="00E14157" w:rsidP="00A50331">
      <w:pPr>
        <w:pStyle w:val="Odstavecseseznamem"/>
        <w:numPr>
          <w:ilvl w:val="0"/>
          <w:numId w:val="3"/>
        </w:numPr>
        <w:spacing w:after="160" w:line="259" w:lineRule="auto"/>
        <w:jc w:val="both"/>
      </w:pPr>
      <w:r w:rsidRPr="00E97B14">
        <w:t>jsou vedeny, řízeny či spravovány lidmi s</w:t>
      </w:r>
      <w:r>
        <w:t>e zdravotním postižením</w:t>
      </w:r>
      <w:r w:rsidRPr="00E97B14">
        <w:t xml:space="preserve"> a </w:t>
      </w:r>
    </w:p>
    <w:p w14:paraId="35516A34" w14:textId="77777777" w:rsidR="00E14157" w:rsidRDefault="00E14157" w:rsidP="00A50331">
      <w:pPr>
        <w:pStyle w:val="Odstavecseseznamem"/>
        <w:numPr>
          <w:ilvl w:val="0"/>
          <w:numId w:val="3"/>
        </w:numPr>
        <w:spacing w:after="160" w:line="259" w:lineRule="auto"/>
        <w:jc w:val="both"/>
      </w:pPr>
      <w:r w:rsidRPr="00E97B14">
        <w:t>většina členů může být považována</w:t>
      </w:r>
      <w:r>
        <w:t xml:space="preserve"> za osoby</w:t>
      </w:r>
      <w:r w:rsidRPr="00E97B14">
        <w:t xml:space="preserve"> s</w:t>
      </w:r>
      <w:r>
        <w:t>e zdravotním</w:t>
      </w:r>
      <w:r w:rsidRPr="00E97B14">
        <w:t> postižením.</w:t>
      </w:r>
    </w:p>
    <w:p w14:paraId="582943EC" w14:textId="29957181" w:rsidR="00A263A1" w:rsidRPr="00A263A1" w:rsidRDefault="00A263A1" w:rsidP="00A263A1">
      <w:pPr>
        <w:jc w:val="both"/>
      </w:pPr>
      <w:r w:rsidRPr="00A263A1">
        <w:t>Spolupráce má různou podobu. Jedná se např. o sdílení informací o činnosti monitorovacího orgánu (o provedených výzkumech, proběhlých i chystaných akcích a projektech), může ale také mít formu aktivní účasti, jako je přímé zapojení do činnosti monitorovacího orgánu.</w:t>
      </w:r>
    </w:p>
    <w:p w14:paraId="0C601BDA" w14:textId="5E19256D" w:rsidR="00E14157" w:rsidRDefault="00E14157" w:rsidP="009A7544">
      <w:pPr>
        <w:jc w:val="both"/>
      </w:pPr>
    </w:p>
    <w:p w14:paraId="5B2AADDE" w14:textId="77777777" w:rsidR="00A263A1" w:rsidRDefault="00DD6B44" w:rsidP="009A7544">
      <w:pPr>
        <w:jc w:val="both"/>
      </w:pPr>
      <w:r>
        <w:t xml:space="preserve">Více informací </w:t>
      </w:r>
      <w:r w:rsidR="00D07332">
        <w:t>o</w:t>
      </w:r>
      <w:r>
        <w:t xml:space="preserve"> roli </w:t>
      </w:r>
      <w:proofErr w:type="spellStart"/>
      <w:r>
        <w:t>DPOs</w:t>
      </w:r>
      <w:proofErr w:type="spellEnd"/>
      <w:r>
        <w:t xml:space="preserve"> </w:t>
      </w:r>
      <w:r w:rsidR="00D07332">
        <w:t xml:space="preserve">a možnostech jejich zapojení a činnosti v oblasti práv osob se zdravotním postižením </w:t>
      </w:r>
      <w:r>
        <w:t xml:space="preserve">naleznete na stránkách </w:t>
      </w:r>
      <w:r w:rsidR="00D07332">
        <w:t>Výboru OSN pro práva lidí se zdravotní postižením v sekci spolupráce s Výborem (</w:t>
      </w:r>
      <w:hyperlink r:id="rId18" w:history="1">
        <w:r w:rsidR="00D07332" w:rsidRPr="00D07332">
          <w:rPr>
            <w:rStyle w:val="Hypertextovodkaz"/>
          </w:rPr>
          <w:t>zde</w:t>
        </w:r>
      </w:hyperlink>
      <w:r w:rsidR="00D07332">
        <w:t xml:space="preserve">) či na stránkách </w:t>
      </w:r>
      <w:r>
        <w:t xml:space="preserve">International Disability </w:t>
      </w:r>
      <w:proofErr w:type="spellStart"/>
      <w:r>
        <w:t>Alliance</w:t>
      </w:r>
      <w:proofErr w:type="spellEnd"/>
      <w:r>
        <w:t xml:space="preserve"> (</w:t>
      </w:r>
      <w:hyperlink r:id="rId19" w:history="1">
        <w:r w:rsidRPr="00DD6B44">
          <w:rPr>
            <w:rStyle w:val="Hypertextovodkaz"/>
          </w:rPr>
          <w:t>zde</w:t>
        </w:r>
      </w:hyperlink>
      <w:r>
        <w:t>).</w:t>
      </w:r>
      <w:r w:rsidR="00D07332">
        <w:t xml:space="preserve"> </w:t>
      </w:r>
    </w:p>
    <w:p w14:paraId="3F6D4462" w14:textId="77777777" w:rsidR="00A263A1" w:rsidRDefault="00A263A1" w:rsidP="009A7544">
      <w:pPr>
        <w:jc w:val="both"/>
      </w:pPr>
    </w:p>
    <w:p w14:paraId="225309A8" w14:textId="6CEB647F" w:rsidR="00E14157" w:rsidRDefault="00D07332" w:rsidP="009A7544">
      <w:pPr>
        <w:jc w:val="both"/>
      </w:pPr>
      <w:r>
        <w:t xml:space="preserve">Dokumenty, </w:t>
      </w:r>
      <w:r w:rsidR="00DE589B">
        <w:t>ohledně zapojení</w:t>
      </w:r>
      <w:r>
        <w:t xml:space="preserve"> </w:t>
      </w:r>
      <w:proofErr w:type="spellStart"/>
      <w:r>
        <w:t>DPOs</w:t>
      </w:r>
      <w:proofErr w:type="spellEnd"/>
      <w:r>
        <w:t xml:space="preserve"> dosud nebyly přeloženy do českého jazyka, o jejich </w:t>
      </w:r>
      <w:r w:rsidR="00A263A1">
        <w:t xml:space="preserve">překlad budeme nadále </w:t>
      </w:r>
      <w:r>
        <w:t xml:space="preserve">usilovat. </w:t>
      </w:r>
    </w:p>
    <w:p w14:paraId="3296903B" w14:textId="358A0326" w:rsidR="00A25E17" w:rsidRDefault="00A25E17" w:rsidP="0067542B"/>
    <w:p w14:paraId="0AA78B7F" w14:textId="5FF54E11" w:rsidR="00A25E17" w:rsidRDefault="00A25E17" w:rsidP="00A25E17">
      <w:pPr>
        <w:pStyle w:val="Nadpis1"/>
      </w:pPr>
      <w:r>
        <w:t>Spolupráce s Výborem OSN</w:t>
      </w:r>
    </w:p>
    <w:p w14:paraId="2238D946" w14:textId="2FFC3278" w:rsidR="00A263A1" w:rsidRDefault="00A263A1" w:rsidP="00A263A1">
      <w:pPr>
        <w:jc w:val="both"/>
      </w:pPr>
      <w:r w:rsidRPr="00A263A1">
        <w:t xml:space="preserve">Výbor OSN pro práva lidí se zdravotním postižením byl zřízen Úmluvou o právech osob se zdravotním postižením pro účely monitorování jejího naplňování. Má 18 </w:t>
      </w:r>
      <w:proofErr w:type="gramStart"/>
      <w:r w:rsidRPr="00A263A1">
        <w:t>členů kteří</w:t>
      </w:r>
      <w:proofErr w:type="gramEnd"/>
      <w:r w:rsidRPr="00A263A1">
        <w:t xml:space="preserve"> jsou voleni smluvními státy. Úmluva vyžaduje, aby členové byli lidé s výraznými morálními kvalitami a současně odborníci v oblastech, kterými se Úmluva zabývá. Smluvní státy by také měly dbát na to, aby mezi zvolenými členy bylo rovnoměrné zastoupení žen a mužů. Výbor zasedá zpravidla dvakrát ročně, a to v Ženevě ve Švýcarsku. Současným předsedou je </w:t>
      </w:r>
      <w:proofErr w:type="spellStart"/>
      <w:r w:rsidRPr="00A263A1">
        <w:t>Danlami</w:t>
      </w:r>
      <w:proofErr w:type="spellEnd"/>
      <w:r w:rsidRPr="00A263A1">
        <w:t xml:space="preserve"> </w:t>
      </w:r>
      <w:proofErr w:type="spellStart"/>
      <w:r w:rsidRPr="00A263A1">
        <w:t>Umaru</w:t>
      </w:r>
      <w:proofErr w:type="spellEnd"/>
      <w:r w:rsidRPr="00A263A1">
        <w:t xml:space="preserve"> </w:t>
      </w:r>
      <w:proofErr w:type="spellStart"/>
      <w:r w:rsidRPr="00A263A1">
        <w:t>Basharu</w:t>
      </w:r>
      <w:proofErr w:type="spellEnd"/>
      <w:r w:rsidRPr="00A263A1">
        <w:t xml:space="preserve"> z Nigérie.</w:t>
      </w:r>
    </w:p>
    <w:p w14:paraId="7928E667" w14:textId="77777777" w:rsidR="00A263A1" w:rsidRPr="00A263A1" w:rsidRDefault="00A263A1" w:rsidP="00A263A1">
      <w:pPr>
        <w:jc w:val="both"/>
      </w:pPr>
    </w:p>
    <w:p w14:paraId="5CBD0F3D" w14:textId="5548792D" w:rsidR="00A263A1" w:rsidRDefault="00A263A1" w:rsidP="00A263A1">
      <w:pPr>
        <w:jc w:val="both"/>
      </w:pPr>
      <w:r w:rsidRPr="00A263A1">
        <w:t xml:space="preserve">Klíčovým posláním Výboru je posuzovat zprávy smluvních států o opatřeních přijatých za účelem plnění závazků vyplývajících z Úmluvy o právech osob se zdravotním postižením, a následně směrem k těmto státům vydávat doporučení. </w:t>
      </w:r>
    </w:p>
    <w:p w14:paraId="585DA28A" w14:textId="0612B34C" w:rsidR="00A263A1" w:rsidRDefault="00A263A1" w:rsidP="00A263A1">
      <w:pPr>
        <w:jc w:val="both"/>
      </w:pPr>
    </w:p>
    <w:p w14:paraId="5BFE8C46" w14:textId="3BD77C2B" w:rsidR="00A263A1" w:rsidRDefault="00A263A1" w:rsidP="00A263A1">
      <w:pPr>
        <w:jc w:val="both"/>
      </w:pPr>
      <w:r w:rsidRPr="00A263A1">
        <w:t xml:space="preserve">Cyklus podávání zpráv Výboru: </w:t>
      </w:r>
    </w:p>
    <w:p w14:paraId="54C348FF" w14:textId="77777777" w:rsidR="00A263A1" w:rsidRPr="00A263A1" w:rsidRDefault="00A263A1" w:rsidP="00A263A1">
      <w:pPr>
        <w:jc w:val="both"/>
      </w:pPr>
    </w:p>
    <w:p w14:paraId="16558086" w14:textId="77777777" w:rsidR="00A25E17" w:rsidRPr="00A25E17" w:rsidRDefault="00A25E17" w:rsidP="00A50331">
      <w:pPr>
        <w:pStyle w:val="Odstavecseseznamem"/>
        <w:numPr>
          <w:ilvl w:val="0"/>
          <w:numId w:val="5"/>
        </w:numPr>
      </w:pPr>
      <w:r w:rsidRPr="00A25E17">
        <w:t>do dvou let od přijetí Úmluvy podává stát úvodní zprávu</w:t>
      </w:r>
    </w:p>
    <w:p w14:paraId="69305D82" w14:textId="77777777" w:rsidR="00A25E17" w:rsidRPr="00A25E17" w:rsidRDefault="00A25E17" w:rsidP="00A50331">
      <w:pPr>
        <w:pStyle w:val="Odstavecseseznamem"/>
        <w:numPr>
          <w:ilvl w:val="0"/>
          <w:numId w:val="5"/>
        </w:numPr>
      </w:pPr>
      <w:r w:rsidRPr="00A25E17">
        <w:t xml:space="preserve">po posouzení zprávy Výbor zašle státu seznam otázek (List </w:t>
      </w:r>
      <w:proofErr w:type="spellStart"/>
      <w:r w:rsidRPr="00A25E17">
        <w:t>of</w:t>
      </w:r>
      <w:proofErr w:type="spellEnd"/>
      <w:r w:rsidRPr="00A25E17">
        <w:t xml:space="preserve"> </w:t>
      </w:r>
      <w:proofErr w:type="spellStart"/>
      <w:r w:rsidRPr="00A25E17">
        <w:t>Issues</w:t>
      </w:r>
      <w:proofErr w:type="spellEnd"/>
      <w:r w:rsidRPr="00A25E17">
        <w:t>)</w:t>
      </w:r>
    </w:p>
    <w:p w14:paraId="7F803357" w14:textId="77777777" w:rsidR="00A25E17" w:rsidRPr="00A25E17" w:rsidRDefault="00A25E17" w:rsidP="00A50331">
      <w:pPr>
        <w:pStyle w:val="Odstavecseseznamem"/>
        <w:numPr>
          <w:ilvl w:val="0"/>
          <w:numId w:val="5"/>
        </w:numPr>
      </w:pPr>
      <w:r w:rsidRPr="00A25E17">
        <w:t>stát poskytne Výboru odpověď na seznam otázek (</w:t>
      </w:r>
      <w:proofErr w:type="spellStart"/>
      <w:r w:rsidRPr="00A25E17">
        <w:t>Reply</w:t>
      </w:r>
      <w:proofErr w:type="spellEnd"/>
      <w:r w:rsidRPr="00A25E17">
        <w:t xml:space="preserve"> to List </w:t>
      </w:r>
      <w:proofErr w:type="spellStart"/>
      <w:r w:rsidRPr="00A25E17">
        <w:t>of</w:t>
      </w:r>
      <w:proofErr w:type="spellEnd"/>
      <w:r w:rsidRPr="00A25E17">
        <w:t xml:space="preserve"> </w:t>
      </w:r>
      <w:proofErr w:type="spellStart"/>
      <w:r w:rsidRPr="00A25E17">
        <w:t>Issues</w:t>
      </w:r>
      <w:proofErr w:type="spellEnd"/>
      <w:r w:rsidRPr="00A25E17">
        <w:t>)</w:t>
      </w:r>
    </w:p>
    <w:p w14:paraId="743E9F1E" w14:textId="6B0EA6ED" w:rsidR="00A25E17" w:rsidRPr="00A25E17" w:rsidRDefault="00A25E17" w:rsidP="00A50331">
      <w:pPr>
        <w:pStyle w:val="Odstavecseseznamem"/>
        <w:numPr>
          <w:ilvl w:val="0"/>
          <w:numId w:val="5"/>
        </w:numPr>
      </w:pPr>
      <w:r w:rsidRPr="00A25E17">
        <w:t>Výbor vydá závěrečná doporučení (</w:t>
      </w:r>
      <w:proofErr w:type="spellStart"/>
      <w:r w:rsidRPr="00A25E17">
        <w:t>Concluding</w:t>
      </w:r>
      <w:proofErr w:type="spellEnd"/>
      <w:r w:rsidRPr="00A25E17">
        <w:t xml:space="preserve"> </w:t>
      </w:r>
      <w:proofErr w:type="spellStart"/>
      <w:r w:rsidRPr="00A25E17">
        <w:t>Observations</w:t>
      </w:r>
      <w:proofErr w:type="spellEnd"/>
      <w:r w:rsidRPr="00A25E17">
        <w:t>) a určí lhůtu, ve které má stát podat zprávu o jejich naplnění (</w:t>
      </w:r>
      <w:proofErr w:type="spellStart"/>
      <w:r w:rsidRPr="00A25E17">
        <w:t>Follow</w:t>
      </w:r>
      <w:proofErr w:type="spellEnd"/>
      <w:r w:rsidRPr="00A25E17">
        <w:t>-up).</w:t>
      </w:r>
    </w:p>
    <w:p w14:paraId="2C26C8DD" w14:textId="77777777" w:rsidR="00A25E17" w:rsidRPr="00A25E17" w:rsidRDefault="00A25E17" w:rsidP="00A25E17">
      <w:pPr>
        <w:pStyle w:val="Zkladntext"/>
      </w:pPr>
    </w:p>
    <w:p w14:paraId="030E2EEC" w14:textId="08E7B5DD" w:rsidR="00A25E17" w:rsidRPr="00A25E17" w:rsidRDefault="00A25E17" w:rsidP="00A25E17">
      <w:pPr>
        <w:pStyle w:val="Zkladntext"/>
      </w:pPr>
      <w:r w:rsidRPr="00A25E17">
        <w:t>Poté předkládá stát každé čtyři roky doplňující zprávy. Se souhlasem státu může probíhat překládání a posuzování doplňujících zpráv také ve zjednodušené proceduře (</w:t>
      </w:r>
      <w:proofErr w:type="spellStart"/>
      <w:r w:rsidRPr="00A25E17">
        <w:t>simplified</w:t>
      </w:r>
      <w:proofErr w:type="spellEnd"/>
      <w:r w:rsidRPr="00A25E17">
        <w:t xml:space="preserve"> reporting </w:t>
      </w:r>
      <w:proofErr w:type="spellStart"/>
      <w:r w:rsidRPr="00A25E17">
        <w:t>procedure</w:t>
      </w:r>
      <w:proofErr w:type="spellEnd"/>
      <w:r w:rsidRPr="00A25E17">
        <w:t xml:space="preserve">). </w:t>
      </w:r>
    </w:p>
    <w:p w14:paraId="2D830C1D" w14:textId="77777777" w:rsidR="00A25E17" w:rsidRDefault="00A25E17" w:rsidP="0067542B"/>
    <w:p w14:paraId="50D1F7EB" w14:textId="77777777" w:rsidR="00A25E17" w:rsidRDefault="00A25E17" w:rsidP="00A25E17">
      <w:pPr>
        <w:pStyle w:val="Zkladntext"/>
      </w:pPr>
      <w:r>
        <w:t xml:space="preserve">Informace o činnosti Výboru OSN pro práva lidí se zdravotním postižením naleznete </w:t>
      </w:r>
      <w:hyperlink r:id="rId20" w:history="1">
        <w:r w:rsidRPr="00793AF0">
          <w:rPr>
            <w:rStyle w:val="Hypertextovodkaz"/>
          </w:rPr>
          <w:t>zde</w:t>
        </w:r>
      </w:hyperlink>
      <w:r>
        <w:t>.</w:t>
      </w:r>
    </w:p>
    <w:p w14:paraId="325C14BB" w14:textId="77777777" w:rsidR="00A25E17" w:rsidRPr="0067542B" w:rsidRDefault="00A25E17" w:rsidP="0067542B"/>
    <w:p w14:paraId="0FCBEB20" w14:textId="1FBC15A0" w:rsidR="004A4445" w:rsidRDefault="004A4445" w:rsidP="004A4445">
      <w:pPr>
        <w:pStyle w:val="Nadpis1"/>
      </w:pPr>
      <w:r>
        <w:t xml:space="preserve">Co </w:t>
      </w:r>
      <w:r w:rsidR="00A263A1">
        <w:t>se již letos podařilo</w:t>
      </w:r>
      <w:r>
        <w:t xml:space="preserve">? </w:t>
      </w:r>
    </w:p>
    <w:p w14:paraId="7909A42F" w14:textId="3DCB539B" w:rsidR="004A4445" w:rsidRPr="00A263A1" w:rsidRDefault="00A263A1" w:rsidP="00A263A1">
      <w:pPr>
        <w:jc w:val="both"/>
      </w:pPr>
      <w:r>
        <w:t>V</w:t>
      </w:r>
      <w:r w:rsidRPr="00A263A1">
        <w:t xml:space="preserve">ýroční zpráva o naší činnosti v oblasti monitorování práv lidí se zdravotním postižením za rok 2018 bude v brzké době zveřejněna </w:t>
      </w:r>
      <w:hyperlink r:id="rId21" w:history="1">
        <w:r w:rsidR="00AE270E" w:rsidRPr="00A263A1">
          <w:rPr>
            <w:rStyle w:val="Hypertextovodkaz"/>
          </w:rPr>
          <w:t>zde</w:t>
        </w:r>
      </w:hyperlink>
      <w:r w:rsidR="00AE270E" w:rsidRPr="00A263A1">
        <w:t xml:space="preserve">. </w:t>
      </w:r>
    </w:p>
    <w:p w14:paraId="194A8D2B" w14:textId="77777777" w:rsidR="00A263A1" w:rsidRDefault="00A263A1" w:rsidP="00AE270E">
      <w:pPr>
        <w:pStyle w:val="Zkladntext"/>
        <w:rPr>
          <w:rStyle w:val="Siln"/>
        </w:rPr>
      </w:pPr>
    </w:p>
    <w:p w14:paraId="41964E7A" w14:textId="5B6DAB1E" w:rsidR="009A4887" w:rsidRPr="009A4887" w:rsidRDefault="009A4887" w:rsidP="00AE270E">
      <w:pPr>
        <w:pStyle w:val="Zkladntext"/>
        <w:rPr>
          <w:rStyle w:val="Siln"/>
        </w:rPr>
      </w:pPr>
      <w:r w:rsidRPr="009A4887">
        <w:rPr>
          <w:rStyle w:val="Siln"/>
        </w:rPr>
        <w:t xml:space="preserve">Leden 2019 </w:t>
      </w:r>
    </w:p>
    <w:p w14:paraId="3D392766" w14:textId="77777777" w:rsidR="00A263A1" w:rsidRPr="00A263A1" w:rsidRDefault="00A263A1" w:rsidP="00A50331">
      <w:pPr>
        <w:pStyle w:val="Odstavecseseznamem"/>
        <w:numPr>
          <w:ilvl w:val="0"/>
          <w:numId w:val="7"/>
        </w:numPr>
        <w:jc w:val="both"/>
      </w:pPr>
      <w:r w:rsidRPr="00A263A1">
        <w:t>Překlad Úmluvy o právech osob se zdravotním postižením do českého znakového jazyka (překlad by měl být zveřejněný v brzké době na našich webových stránkách).</w:t>
      </w:r>
    </w:p>
    <w:p w14:paraId="54A95623" w14:textId="77777777" w:rsidR="00A263A1" w:rsidRPr="00A263A1" w:rsidRDefault="00A263A1" w:rsidP="00A50331">
      <w:pPr>
        <w:pStyle w:val="Odstavecseseznamem"/>
        <w:numPr>
          <w:ilvl w:val="0"/>
          <w:numId w:val="7"/>
        </w:numPr>
        <w:jc w:val="both"/>
      </w:pPr>
      <w:r w:rsidRPr="00A263A1">
        <w:t>Účast na konferenci „Autismus – receptivní a expresivní komunikace.</w:t>
      </w:r>
    </w:p>
    <w:p w14:paraId="7F5A4DA2" w14:textId="77777777" w:rsidR="00A263A1" w:rsidRPr="00A263A1" w:rsidRDefault="00A263A1" w:rsidP="00A50331">
      <w:pPr>
        <w:pStyle w:val="Odstavecseseznamem"/>
        <w:numPr>
          <w:ilvl w:val="0"/>
          <w:numId w:val="7"/>
        </w:numPr>
        <w:jc w:val="both"/>
      </w:pPr>
      <w:r w:rsidRPr="00A263A1">
        <w:t>Účast na zasedání Odborné skupiny Vládního výboru pro zdravotně postižené občany pro koncepční řešení problematiky života osob s poruchami autistického spektra. </w:t>
      </w:r>
    </w:p>
    <w:p w14:paraId="466146A6" w14:textId="77777777" w:rsidR="00A263A1" w:rsidRPr="00A263A1" w:rsidRDefault="00A263A1" w:rsidP="00A50331">
      <w:pPr>
        <w:pStyle w:val="Odstavecseseznamem"/>
        <w:numPr>
          <w:ilvl w:val="0"/>
          <w:numId w:val="7"/>
        </w:numPr>
        <w:jc w:val="both"/>
      </w:pPr>
      <w:proofErr w:type="spellStart"/>
      <w:r w:rsidRPr="00A263A1">
        <w:t>Webinář</w:t>
      </w:r>
      <w:proofErr w:type="spellEnd"/>
      <w:r w:rsidRPr="00A263A1">
        <w:t xml:space="preserve"> na téma Úmluva o právech osob se zdravotním postižením.</w:t>
      </w:r>
    </w:p>
    <w:p w14:paraId="65591E96" w14:textId="77777777" w:rsidR="00846B51" w:rsidRDefault="00846B51" w:rsidP="00846B51">
      <w:pPr>
        <w:pStyle w:val="Odstavecseseznamem"/>
      </w:pPr>
    </w:p>
    <w:p w14:paraId="2F17202E" w14:textId="4700CA53" w:rsidR="00846B51" w:rsidRPr="009A4887" w:rsidRDefault="00846B51" w:rsidP="00846B51">
      <w:pPr>
        <w:pStyle w:val="Zkladntext"/>
        <w:rPr>
          <w:rStyle w:val="Siln"/>
        </w:rPr>
      </w:pPr>
      <w:r>
        <w:rPr>
          <w:rStyle w:val="Siln"/>
        </w:rPr>
        <w:t xml:space="preserve">Únor </w:t>
      </w:r>
      <w:r w:rsidRPr="009A4887">
        <w:rPr>
          <w:rStyle w:val="Siln"/>
        </w:rPr>
        <w:t xml:space="preserve">2019 </w:t>
      </w:r>
    </w:p>
    <w:p w14:paraId="3FD1A08C" w14:textId="77777777" w:rsidR="00A263A1" w:rsidRPr="00A263A1" w:rsidRDefault="00A263A1" w:rsidP="00A50331">
      <w:pPr>
        <w:pStyle w:val="Odstavecseseznamem"/>
        <w:numPr>
          <w:ilvl w:val="0"/>
          <w:numId w:val="8"/>
        </w:numPr>
        <w:jc w:val="both"/>
      </w:pPr>
      <w:r w:rsidRPr="00A263A1">
        <w:t xml:space="preserve">Překlad a aktualizace mapy ukazující jednotlivé státy světa a jejich vztah k Úmluvě. </w:t>
      </w:r>
    </w:p>
    <w:p w14:paraId="6808E5A3" w14:textId="77777777" w:rsidR="00A263A1" w:rsidRPr="00A263A1" w:rsidRDefault="00A263A1" w:rsidP="00A50331">
      <w:pPr>
        <w:pStyle w:val="Odstavecseseznamem"/>
        <w:numPr>
          <w:ilvl w:val="0"/>
          <w:numId w:val="8"/>
        </w:numPr>
        <w:jc w:val="both"/>
      </w:pPr>
      <w:r w:rsidRPr="00A263A1">
        <w:t>Účast na konferenci k náhradní rodinné péče pro děti se zdravotním postižením.</w:t>
      </w:r>
    </w:p>
    <w:p w14:paraId="385E82B2" w14:textId="77777777" w:rsidR="00A263A1" w:rsidRPr="00A263A1" w:rsidRDefault="00A263A1" w:rsidP="00A50331">
      <w:pPr>
        <w:pStyle w:val="Odstavecseseznamem"/>
        <w:numPr>
          <w:ilvl w:val="0"/>
          <w:numId w:val="8"/>
        </w:numPr>
        <w:jc w:val="both"/>
      </w:pPr>
      <w:r w:rsidRPr="00A263A1">
        <w:t xml:space="preserve">Odeslání seznamu otázek ke druhé a třetí monitorovací zprávě státu o implementaci Úmluvy (List </w:t>
      </w:r>
      <w:proofErr w:type="spellStart"/>
      <w:r w:rsidRPr="00A263A1">
        <w:t>of</w:t>
      </w:r>
      <w:proofErr w:type="spellEnd"/>
      <w:r w:rsidRPr="00A263A1">
        <w:t xml:space="preserve"> </w:t>
      </w:r>
      <w:proofErr w:type="spellStart"/>
      <w:r w:rsidRPr="00A263A1">
        <w:t>issues</w:t>
      </w:r>
      <w:proofErr w:type="spellEnd"/>
      <w:r w:rsidRPr="00A263A1">
        <w:t>).</w:t>
      </w:r>
    </w:p>
    <w:p w14:paraId="1CC8B065" w14:textId="77777777" w:rsidR="00A263A1" w:rsidRPr="00A263A1" w:rsidRDefault="00A263A1" w:rsidP="00A50331">
      <w:pPr>
        <w:pStyle w:val="Odstavecseseznamem"/>
        <w:numPr>
          <w:ilvl w:val="0"/>
          <w:numId w:val="8"/>
        </w:numPr>
        <w:jc w:val="both"/>
      </w:pPr>
      <w:r w:rsidRPr="00A263A1">
        <w:t xml:space="preserve">Účast na dni vzácných onemocnění. </w:t>
      </w:r>
    </w:p>
    <w:p w14:paraId="5A23E257" w14:textId="77777777" w:rsidR="00A263A1" w:rsidRPr="00A263A1" w:rsidRDefault="00A263A1" w:rsidP="00A50331">
      <w:pPr>
        <w:pStyle w:val="Odstavecseseznamem"/>
        <w:numPr>
          <w:ilvl w:val="0"/>
          <w:numId w:val="8"/>
        </w:numPr>
        <w:jc w:val="both"/>
      </w:pPr>
      <w:r w:rsidRPr="00A263A1">
        <w:t>Kulatý stůl k dostupnosti zubařské péče pro lidi s mentálním postižením a PAS.</w:t>
      </w:r>
    </w:p>
    <w:p w14:paraId="2DAF00AB" w14:textId="77777777" w:rsidR="00A263A1" w:rsidRPr="00A263A1" w:rsidRDefault="00A263A1" w:rsidP="00A50331">
      <w:pPr>
        <w:pStyle w:val="Odstavecseseznamem"/>
        <w:numPr>
          <w:ilvl w:val="0"/>
          <w:numId w:val="8"/>
        </w:numPr>
        <w:jc w:val="both"/>
      </w:pPr>
      <w:r w:rsidRPr="00A263A1">
        <w:t>Čtvrté zasedání poradního orgánu ombudsmanky.</w:t>
      </w:r>
    </w:p>
    <w:p w14:paraId="5A457B7D" w14:textId="77777777" w:rsidR="00846B51" w:rsidRPr="00004840" w:rsidRDefault="00846B51" w:rsidP="00846B51"/>
    <w:p w14:paraId="162E80EC" w14:textId="007401F4" w:rsidR="00004840" w:rsidRDefault="00004840" w:rsidP="00004840"/>
    <w:p w14:paraId="6ED22B16" w14:textId="519ABC06" w:rsidR="004A4445" w:rsidRDefault="002616A0" w:rsidP="002616A0">
      <w:r>
        <w:t>Aktuální zprávy z</w:t>
      </w:r>
      <w:r w:rsidR="00A263A1">
        <w:t> naší činnosti</w:t>
      </w:r>
      <w:r>
        <w:t xml:space="preserve"> naleznete </w:t>
      </w:r>
      <w:hyperlink r:id="rId22" w:history="1">
        <w:r w:rsidRPr="002616A0">
          <w:rPr>
            <w:rStyle w:val="Hypertextovodkaz"/>
          </w:rPr>
          <w:t>zde</w:t>
        </w:r>
      </w:hyperlink>
      <w:r>
        <w:t xml:space="preserve">.  </w:t>
      </w:r>
    </w:p>
    <w:p w14:paraId="39731059" w14:textId="77777777" w:rsidR="00A25E17" w:rsidRDefault="00A25E17" w:rsidP="002616A0"/>
    <w:p w14:paraId="4C8093C4" w14:textId="77777777" w:rsidR="002616A0" w:rsidRDefault="002616A0" w:rsidP="002616A0"/>
    <w:p w14:paraId="75EBEA95" w14:textId="5D881F45" w:rsidR="00451B0B" w:rsidRDefault="00451B0B" w:rsidP="00451B0B">
      <w:pPr>
        <w:pStyle w:val="Nadpis1"/>
      </w:pPr>
      <w:r>
        <w:t xml:space="preserve">Co </w:t>
      </w:r>
      <w:r w:rsidR="00A263A1">
        <w:t>je v plánu na 1. polovinu roku 2019</w:t>
      </w:r>
    </w:p>
    <w:p w14:paraId="550464A1" w14:textId="7FF3CC98" w:rsidR="009A7544" w:rsidRDefault="00367B5A" w:rsidP="001E5277">
      <w:pPr>
        <w:pStyle w:val="Nadpis2"/>
      </w:pPr>
      <w:r>
        <w:t>S</w:t>
      </w:r>
      <w:r w:rsidR="009A7544">
        <w:t xml:space="preserve">etkání se spolupracujícími organizacemi </w:t>
      </w:r>
    </w:p>
    <w:p w14:paraId="4F1BB012" w14:textId="5955C804" w:rsidR="00426B49" w:rsidRDefault="00A263A1" w:rsidP="00A263A1">
      <w:pPr>
        <w:jc w:val="both"/>
      </w:pPr>
      <w:r w:rsidRPr="00A263A1">
        <w:t xml:space="preserve">Na 12. června 2019 plánujeme setkání se všemi, kteří vyjádřili chuť s námi na prosazování práv lidí se zdravotním postižením spolupracovat (ať už naplňují znaky </w:t>
      </w:r>
      <w:proofErr w:type="spellStart"/>
      <w:r w:rsidRPr="00A263A1">
        <w:t>DPOs</w:t>
      </w:r>
      <w:proofErr w:type="spellEnd"/>
      <w:r w:rsidRPr="00A263A1">
        <w:t xml:space="preserve"> či nikoliv). Setkání proběhne pravděpodobně v Praze. Rezervujte si toto datum v diářích a sledujte naše webové stránky, kde zveřejníme bližší informace.</w:t>
      </w:r>
    </w:p>
    <w:p w14:paraId="4AE72170" w14:textId="77777777" w:rsidR="00A263A1" w:rsidRPr="00A263A1" w:rsidRDefault="00A263A1" w:rsidP="00A263A1">
      <w:pPr>
        <w:jc w:val="both"/>
      </w:pPr>
    </w:p>
    <w:p w14:paraId="0359AE2A" w14:textId="24955333" w:rsidR="00367B5A" w:rsidRDefault="009A7544" w:rsidP="001E5277">
      <w:pPr>
        <w:pStyle w:val="Nadpis2"/>
      </w:pPr>
      <w:r>
        <w:t>S</w:t>
      </w:r>
      <w:r w:rsidR="00367B5A">
        <w:t xml:space="preserve">érie systematických návštěv domovů pro osoby se zdravotním postižením </w:t>
      </w:r>
    </w:p>
    <w:p w14:paraId="0B59FE26" w14:textId="5AE1FD55" w:rsidR="00A263A1" w:rsidRDefault="00A263A1" w:rsidP="00A263A1">
      <w:pPr>
        <w:jc w:val="both"/>
      </w:pPr>
      <w:r w:rsidRPr="00A263A1">
        <w:t xml:space="preserve">Během letošního roku chceme navštívit deset domovů pro osoby se zdravotním postižením, ve kterých žijí děti. Bude nás zajímat, jak probíhá vzdělávání nebo poskytování zdravotní péče. Důležité pro nás bude i naplňování práva na nezávislý způsob života. Pokud byste měli k těmto tématům připomínky, postřehy či vlastní zkušenosti, prosím napište do 20. března Miriam Rozehnalové (rozehnalova@ochrance.cz). Pro sérii hledáme také externí odborníky z oblasti poskytování zdravotních služeb (lékaře, zdravotní sestry). V případě Vašeho zájmu se prosím hlaste na stejné e-mailové adrese. </w:t>
      </w:r>
    </w:p>
    <w:p w14:paraId="2AC09EE4" w14:textId="77777777" w:rsidR="00A263A1" w:rsidRPr="00A263A1" w:rsidRDefault="00A263A1" w:rsidP="00A263A1">
      <w:pPr>
        <w:jc w:val="both"/>
      </w:pPr>
    </w:p>
    <w:p w14:paraId="4F1BB92B" w14:textId="67859961" w:rsidR="00D86D7A" w:rsidRPr="00D86D7A" w:rsidRDefault="00367B5A" w:rsidP="0000045F">
      <w:pPr>
        <w:pStyle w:val="Nadpis2"/>
      </w:pPr>
      <w:r>
        <w:t>M</w:t>
      </w:r>
      <w:r w:rsidR="001E5277">
        <w:t xml:space="preserve">ateriál k právům </w:t>
      </w:r>
      <w:r w:rsidR="00032AEE">
        <w:t>lidí</w:t>
      </w:r>
      <w:r w:rsidR="00D86D7A" w:rsidRPr="00D86D7A">
        <w:t xml:space="preserve"> s </w:t>
      </w:r>
      <w:proofErr w:type="spellStart"/>
      <w:r w:rsidR="00D86D7A" w:rsidRPr="00D86D7A">
        <w:t>celiakií</w:t>
      </w:r>
      <w:proofErr w:type="spellEnd"/>
      <w:r w:rsidR="00D86D7A" w:rsidRPr="00D86D7A">
        <w:t xml:space="preserve"> </w:t>
      </w:r>
    </w:p>
    <w:p w14:paraId="243616E3" w14:textId="7E09783A" w:rsidR="0008190E" w:rsidRPr="00A263A1" w:rsidRDefault="00A263A1" w:rsidP="00A263A1">
      <w:pPr>
        <w:jc w:val="both"/>
      </w:pPr>
      <w:r w:rsidRPr="00A263A1">
        <w:t xml:space="preserve">Zabýváme se potížemi lidí s </w:t>
      </w:r>
      <w:proofErr w:type="spellStart"/>
      <w:r w:rsidRPr="00A263A1">
        <w:t>celiakií</w:t>
      </w:r>
      <w:proofErr w:type="spellEnd"/>
      <w:r w:rsidRPr="00A263A1">
        <w:t>, a to zejména otázkou úhrady nákladů potřebné diety. Stát totiž nyní přispívá jen lidem v hmotné nouzi. Některé z pojišťoven přispívají pouze z fondů prevence, ale jen v minimální výši, či úzce vymezeným skupinám lidí. Chceme k tomuto tématu vydat doporučení.</w:t>
      </w:r>
    </w:p>
    <w:p w14:paraId="4C56412E" w14:textId="77777777" w:rsidR="00A263A1" w:rsidRDefault="00A263A1" w:rsidP="00A263A1">
      <w:pPr>
        <w:rPr>
          <w:rFonts w:cs="Calibri"/>
          <w:color w:val="000000"/>
        </w:rPr>
      </w:pPr>
    </w:p>
    <w:p w14:paraId="3C0F0268" w14:textId="3DFBD29C" w:rsidR="0008190E" w:rsidRPr="00D15BE8" w:rsidRDefault="00D15BE8" w:rsidP="0000045F">
      <w:pPr>
        <w:pStyle w:val="Nadpis2"/>
      </w:pPr>
      <w:r w:rsidRPr="00D15BE8">
        <w:t xml:space="preserve">Sledování dopadu výzkumu ohledně dostupnosti sociální služeb pro lidi s PAS </w:t>
      </w:r>
    </w:p>
    <w:p w14:paraId="365C1818" w14:textId="3A04E895" w:rsidR="00A263A1" w:rsidRPr="00A263A1" w:rsidRDefault="00A263A1" w:rsidP="00A263A1">
      <w:pPr>
        <w:jc w:val="both"/>
      </w:pPr>
      <w:r w:rsidRPr="00A263A1">
        <w:t>Problémy, s nimiž se setkávají osoby s poruchou autistického spektra, řešíme dlouhodobě, ať již jde o problematiku příspěvků na péči nebo nedostupnost služeb. V roce 2017 jsme provedli výzkum dostupnosti sociálních služeb pro osoby s poruchou autistického spektra. V roce 2018 jsme krajům i ministerstvům poslali řadu doporučení (výsledky výzkumu naleznete zde</w:t>
      </w:r>
      <w:r>
        <w:t xml:space="preserve">- </w:t>
      </w:r>
      <w:hyperlink r:id="rId23" w:history="1">
        <w:r w:rsidRPr="00F163EA">
          <w:rPr>
            <w:rStyle w:val="Hypertextovodkaz"/>
            <w:rFonts w:cs="Calibri"/>
          </w:rPr>
          <w:t>https://www.ochrance.cz/monitorovani-prav-lidi-se-zdravotnim-postizenim/vyzkumy-a-doporuceni/</w:t>
        </w:r>
      </w:hyperlink>
      <w:r w:rsidRPr="00A263A1">
        <w:t xml:space="preserve">). V letošním roce budeme ověřovat, zda a jakým způsobem jsou naše doporučení naplňována. Zaměříme se zejména na to, jak střednědobé </w:t>
      </w:r>
      <w:r w:rsidRPr="00A263A1">
        <w:lastRenderedPageBreak/>
        <w:t>plány rozvoje sociálních služeb</w:t>
      </w:r>
      <w:r>
        <w:t xml:space="preserve"> </w:t>
      </w:r>
      <w:r w:rsidRPr="00A263A1">
        <w:t>v jednotlivých krajích počítají se službami zaměřenými na osoby s poruchou autistického spektra.</w:t>
      </w:r>
    </w:p>
    <w:p w14:paraId="68D2AE32" w14:textId="77777777" w:rsidR="00A263A1" w:rsidRDefault="00A263A1" w:rsidP="0008190E">
      <w:pPr>
        <w:jc w:val="both"/>
        <w:rPr>
          <w:rFonts w:cs="Calibri"/>
          <w:color w:val="000000"/>
        </w:rPr>
      </w:pPr>
    </w:p>
    <w:p w14:paraId="066E48DF" w14:textId="68B38D4D" w:rsidR="00E20D07" w:rsidRDefault="00E20D07" w:rsidP="0000045F">
      <w:pPr>
        <w:pStyle w:val="Nadpis2"/>
      </w:pPr>
      <w:r>
        <w:t>Zlepšení tlumočnických služeb pro lidi se sluchovým postižením</w:t>
      </w:r>
    </w:p>
    <w:p w14:paraId="4B40B277" w14:textId="3780FB48" w:rsidR="00E20D07" w:rsidRPr="00E20D07" w:rsidRDefault="00E20D07" w:rsidP="00E20D07">
      <w:pPr>
        <w:jc w:val="both"/>
      </w:pPr>
      <w:r>
        <w:t xml:space="preserve">Ochránkyně usiluje o zlepšení tlumočnických služeb pro lidi se sluchovým postižením v souvislosti se zákonem č. 155/1998 Sb. o komunikačních systémech neslyšících a hluchoslepých osob. Konkrétně usiluje o rozšíření oblasti poskytování tlumočnických služeb na jednání v bankách, pojišťovnách a při důležitých právních jednáních. Současné znění zákona naleznete </w:t>
      </w:r>
      <w:hyperlink r:id="rId24" w:history="1">
        <w:r w:rsidRPr="00E20D07">
          <w:rPr>
            <w:rStyle w:val="Hypertextovodkaz"/>
          </w:rPr>
          <w:t>zde</w:t>
        </w:r>
      </w:hyperlink>
      <w:r>
        <w:t xml:space="preserve">. </w:t>
      </w:r>
    </w:p>
    <w:p w14:paraId="21E363CE" w14:textId="77777777" w:rsidR="00E20D07" w:rsidRDefault="00E20D07" w:rsidP="00451B0B">
      <w:pPr>
        <w:rPr>
          <w:b/>
        </w:rPr>
      </w:pPr>
    </w:p>
    <w:p w14:paraId="773A8F05" w14:textId="4942100B" w:rsidR="00451B0B" w:rsidRDefault="0067542B" w:rsidP="00451B0B">
      <w:pPr>
        <w:rPr>
          <w:b/>
        </w:rPr>
      </w:pPr>
      <w:r>
        <w:rPr>
          <w:b/>
        </w:rPr>
        <w:t>M</w:t>
      </w:r>
      <w:r w:rsidR="00451B0B" w:rsidRPr="00215CA2">
        <w:rPr>
          <w:b/>
        </w:rPr>
        <w:t>anuál</w:t>
      </w:r>
      <w:r>
        <w:rPr>
          <w:b/>
        </w:rPr>
        <w:t xml:space="preserve"> o komunikaci</w:t>
      </w:r>
    </w:p>
    <w:p w14:paraId="59CE17F1" w14:textId="77777777" w:rsidR="0000045F" w:rsidRDefault="0000045F" w:rsidP="0000045F"/>
    <w:p w14:paraId="369D4B35" w14:textId="77777777" w:rsidR="00A263A1" w:rsidRPr="00A263A1" w:rsidRDefault="00A263A1" w:rsidP="00A263A1">
      <w:pPr>
        <w:jc w:val="both"/>
      </w:pPr>
      <w:r w:rsidRPr="00A263A1">
        <w:t>Během letošního roku chceme vytvořit ucelený manuál o tom, jak komunikovat s lidmi</w:t>
      </w:r>
    </w:p>
    <w:p w14:paraId="4B5AFF4E" w14:textId="516C8FF8" w:rsidR="00A263A1" w:rsidRPr="00A263A1" w:rsidRDefault="00A263A1" w:rsidP="00A263A1">
      <w:pPr>
        <w:jc w:val="both"/>
      </w:pPr>
      <w:r w:rsidRPr="00A263A1">
        <w:t>s postižením a o lidech s postižením. Manuál má za cíl zvýšit povědomí pracovníků v médiích o používání vhodné terminologie týkající se problematiky zdravotního postižení. Na manuálu spolupracujeme s našim poradním orgánem a několika dalšími organizacemi. Pokud byste se chtěli do tvorby či připomínkování manuálu zapojit i Vy, prosím kontaktujte do 20. března Veroniku Vítkovou (vitkova@ochrance.cz)</w:t>
      </w:r>
      <w:r>
        <w:t>.</w:t>
      </w:r>
    </w:p>
    <w:p w14:paraId="485F6C36" w14:textId="77777777" w:rsidR="0000045F" w:rsidRPr="0000045F" w:rsidRDefault="0000045F" w:rsidP="0000045F"/>
    <w:p w14:paraId="7790EC40" w14:textId="77777777" w:rsidR="00D15BE8" w:rsidRDefault="00D15BE8" w:rsidP="0000045F">
      <w:pPr>
        <w:pStyle w:val="Nadpis2"/>
      </w:pPr>
      <w:r w:rsidRPr="00D15BE8">
        <w:t xml:space="preserve">Zpráva </w:t>
      </w:r>
      <w:r>
        <w:t>z analýzy</w:t>
      </w:r>
      <w:r w:rsidRPr="00D15BE8">
        <w:t xml:space="preserve"> rozsudků o omezování svéprávnosti a uplatnění jiných podpůrných opatření</w:t>
      </w:r>
    </w:p>
    <w:p w14:paraId="313B5F95" w14:textId="641894D0" w:rsidR="00A263A1" w:rsidRPr="00A263A1" w:rsidRDefault="00A263A1" w:rsidP="00A263A1">
      <w:pPr>
        <w:jc w:val="both"/>
      </w:pPr>
      <w:r w:rsidRPr="00A263A1">
        <w:t>Během loňského roku jsme analyzovali rozsudky o omezené svéprávnosti. V analýze dále pokračujeme a zjišťujeme, nakolik se lidé se zdravotním postižením účastní soudních řízení a mohou tak projevit své názory</w:t>
      </w:r>
      <w:r>
        <w:t xml:space="preserve"> </w:t>
      </w:r>
      <w:r w:rsidRPr="00A263A1">
        <w:t>a přání. Zajímá nás také</w:t>
      </w:r>
      <w:r>
        <w:t>,</w:t>
      </w:r>
      <w:r w:rsidRPr="00A263A1">
        <w:t xml:space="preserve"> zda jsou využívána podpůrná opatření. Zpráva by měla být zveřejněna v červnu tohoto roku na našich webových stránkách.</w:t>
      </w:r>
    </w:p>
    <w:p w14:paraId="02848FE4" w14:textId="1AE622CA" w:rsidR="002B2830" w:rsidRDefault="002B2830" w:rsidP="00D15BE8">
      <w:pPr>
        <w:rPr>
          <w:rFonts w:cs="Calibri"/>
          <w:b/>
          <w:color w:val="000000"/>
        </w:rPr>
      </w:pPr>
    </w:p>
    <w:p w14:paraId="21416EA7" w14:textId="11BCE5FF" w:rsidR="002B2830" w:rsidRDefault="002B2830" w:rsidP="0000045F">
      <w:pPr>
        <w:pStyle w:val="Nadpis2"/>
      </w:pPr>
      <w:r>
        <w:t>Výzkum v oblasti přístupnosti železniční dopravy</w:t>
      </w:r>
    </w:p>
    <w:p w14:paraId="4338909B" w14:textId="5F38F129" w:rsidR="002B2830" w:rsidRPr="002B2830" w:rsidRDefault="00A263A1" w:rsidP="00A263A1">
      <w:pPr>
        <w:jc w:val="both"/>
        <w:rPr>
          <w:rFonts w:cs="Calibri"/>
          <w:color w:val="000000"/>
        </w:rPr>
      </w:pPr>
      <w:r w:rsidRPr="00A263A1">
        <w:t xml:space="preserve">V současné době dokončujeme výzkum na téma přístupnosti vlaků v České republice lidem s tělesným postižením. Výsledky výzkumu budou zveřejněny </w:t>
      </w:r>
      <w:r>
        <w:t xml:space="preserve">pod odkazem: </w:t>
      </w:r>
      <w:hyperlink r:id="rId25" w:history="1">
        <w:r w:rsidR="002B2830" w:rsidRPr="00F163EA">
          <w:rPr>
            <w:rStyle w:val="Hypertextovodkaz"/>
            <w:rFonts w:cs="Calibri"/>
          </w:rPr>
          <w:t>https://www.ochrance.cz/monitorovani-prav-lidi-se-zdravotnim-postizenim/vyzkumy-a-doporuceni/</w:t>
        </w:r>
      </w:hyperlink>
      <w:r w:rsidR="002B2830">
        <w:rPr>
          <w:rFonts w:cs="Calibri"/>
          <w:color w:val="000000"/>
        </w:rPr>
        <w:t>.</w:t>
      </w:r>
    </w:p>
    <w:p w14:paraId="02E1BC4F" w14:textId="77777777" w:rsidR="002B2830" w:rsidRDefault="002B2830" w:rsidP="00D15BE8">
      <w:pPr>
        <w:rPr>
          <w:rFonts w:cs="Calibri"/>
          <w:b/>
          <w:color w:val="000000"/>
        </w:rPr>
      </w:pPr>
    </w:p>
    <w:p w14:paraId="587E92AD" w14:textId="77777777" w:rsidR="002B2830" w:rsidRPr="002F7094" w:rsidRDefault="002B2830" w:rsidP="0000045F">
      <w:pPr>
        <w:pStyle w:val="Nadpis2"/>
      </w:pPr>
      <w:r w:rsidRPr="002F7094">
        <w:t xml:space="preserve">Výzkumy v oblasti zaměstnávání lidí se zdravotním postižením </w:t>
      </w:r>
    </w:p>
    <w:p w14:paraId="7FC5AE1A" w14:textId="33F1E28F" w:rsidR="007561AB" w:rsidRDefault="00A263A1" w:rsidP="00A263A1">
      <w:pPr>
        <w:jc w:val="both"/>
      </w:pPr>
      <w:r w:rsidRPr="00A263A1">
        <w:t>V oblasti zaměstnávání plánujeme v letošním roce realizovat dva výzkumy. V rámci prvního budeme zkoumat, jak fungují pracovní skupiny na úřadech práce, které se podílejí na určení formy pracovní rehabilitace u konkrétního člověka. Druhý výzkum se zaměří na zaměstnávání osob se zdravotním postižením ve veřejné správě. V případě, že byste měli ke zmíněným výzkumům nějaké podněty či připomínky, prosím kontaktujte Janu Havlovou (</w:t>
      </w:r>
      <w:hyperlink r:id="rId26" w:history="1">
        <w:r w:rsidRPr="00526C30">
          <w:rPr>
            <w:rStyle w:val="Hypertextovodkaz"/>
          </w:rPr>
          <w:t>havlova@ochrance.cz</w:t>
        </w:r>
      </w:hyperlink>
      <w:r w:rsidRPr="00A263A1">
        <w:t>).</w:t>
      </w:r>
    </w:p>
    <w:p w14:paraId="2D6EE0D1" w14:textId="77777777" w:rsidR="00A263A1" w:rsidRPr="00A263A1" w:rsidRDefault="00A263A1" w:rsidP="00A263A1">
      <w:pPr>
        <w:jc w:val="both"/>
      </w:pPr>
    </w:p>
    <w:p w14:paraId="44A716EB" w14:textId="77777777" w:rsidR="00760735" w:rsidRPr="0000045F" w:rsidRDefault="00293E59" w:rsidP="0000045F">
      <w:pPr>
        <w:pStyle w:val="Nadpis2"/>
        <w:rPr>
          <w:rStyle w:val="Siln"/>
          <w:b/>
          <w:bCs w:val="0"/>
        </w:rPr>
      </w:pPr>
      <w:r w:rsidRPr="0000045F">
        <w:rPr>
          <w:rStyle w:val="Siln"/>
          <w:b/>
          <w:bCs w:val="0"/>
        </w:rPr>
        <w:t xml:space="preserve">Výzkum ohledně dostupnosti azylového bydlení pro lidí s postižením </w:t>
      </w:r>
    </w:p>
    <w:p w14:paraId="430D9BEE" w14:textId="03AF9007" w:rsidR="00A263A1" w:rsidRDefault="00A263A1" w:rsidP="00A263A1">
      <w:pPr>
        <w:jc w:val="both"/>
      </w:pPr>
      <w:r w:rsidRPr="00A263A1">
        <w:t xml:space="preserve">Víme, jak důležité je mít odpovídající bydlení a jaký problém může být najít bydlení, které je i bezbariérové. Proto se budeme věnovat problematice dostupnosti bydlení pro osoby s </w:t>
      </w:r>
      <w:r w:rsidRPr="00A263A1">
        <w:lastRenderedPageBreak/>
        <w:t>postižením. Začínáme výzkumem týkajícím se dostupnosti azylového bydlení pro lidi s postižením, který by měl být zrealizován v první polovině tohoto roku. V návaznosti na provedený výzkum plánujeme uspořádat kulatý stůl. Uvítáme Vaše zkušenosti</w:t>
      </w:r>
      <w:r>
        <w:t xml:space="preserve"> </w:t>
      </w:r>
      <w:r w:rsidRPr="00A263A1">
        <w:t>v této oblasti. Konkrétní kauzy a podklady jsou pro nás vždy výhodou.  Ohledně tohoto výzkumu prosím kontaktuje Magdalenu Paulusovou (paulusova@ochrance.cz).</w:t>
      </w:r>
    </w:p>
    <w:p w14:paraId="2FA1FBDD" w14:textId="77777777" w:rsidR="00A263A1" w:rsidRDefault="00A263A1" w:rsidP="0000045F">
      <w:pPr>
        <w:pStyle w:val="Nadpis2"/>
      </w:pPr>
    </w:p>
    <w:p w14:paraId="473685D4" w14:textId="47916379" w:rsidR="00293E59" w:rsidRPr="00293E59" w:rsidRDefault="00293E59" w:rsidP="0000045F">
      <w:pPr>
        <w:pStyle w:val="Nadpis2"/>
      </w:pPr>
      <w:r w:rsidRPr="00293E59">
        <w:t xml:space="preserve">Výzkum na téma dostupnost rané péče </w:t>
      </w:r>
    </w:p>
    <w:p w14:paraId="4057D551" w14:textId="1BF07A29" w:rsidR="00A263A1" w:rsidRPr="00A263A1" w:rsidRDefault="00A263A1" w:rsidP="00A263A1">
      <w:pPr>
        <w:jc w:val="both"/>
      </w:pPr>
      <w:r w:rsidRPr="00A263A1">
        <w:t xml:space="preserve">Narození dítěte s postižením je pro rodinou zátěžovou situací. Pomoci v tuto chvíli může sociální služba raná péče, která se věnuje jak rodině jako celku, tak i samotnému dítě. Zejména terénní služba může rodinu provést náročným obdobím. V roce 2015 byla nadačním fondem </w:t>
      </w:r>
      <w:proofErr w:type="spellStart"/>
      <w:r w:rsidRPr="00A263A1">
        <w:t>Avast</w:t>
      </w:r>
      <w:proofErr w:type="spellEnd"/>
      <w:r w:rsidRPr="00A263A1">
        <w:t xml:space="preserve"> zpracována Analýza situace rané péče</w:t>
      </w:r>
      <w:r>
        <w:t xml:space="preserve"> </w:t>
      </w:r>
      <w:r w:rsidRPr="00A263A1">
        <w:t>v ČR. Rozhodli jsme se na tuto analýzu navázat a zjistit, zda se situace zlepšila.</w:t>
      </w:r>
      <w:r>
        <w:t xml:space="preserve"> </w:t>
      </w:r>
      <w:r w:rsidRPr="00A263A1">
        <w:t>V první polovině tohoto roku tedy provedeme výzkum týkající se dostupnosti rané péče.</w:t>
      </w:r>
      <w:r>
        <w:t xml:space="preserve"> </w:t>
      </w:r>
      <w:r w:rsidRPr="00A263A1">
        <w:t xml:space="preserve">V případě, že byste chtěli sdílet Vaše zkušenosti k tomuto tématu, prosím neváhejte kontaktovat Magdalenu Paulusovou (paulusova@ochrance.cz) nebo Petru </w:t>
      </w:r>
      <w:proofErr w:type="spellStart"/>
      <w:r w:rsidRPr="00A263A1">
        <w:t>Hadwigerovou</w:t>
      </w:r>
      <w:proofErr w:type="spellEnd"/>
      <w:r w:rsidRPr="00A263A1">
        <w:t xml:space="preserve"> (hadwigerova@ochrance.cz).</w:t>
      </w:r>
    </w:p>
    <w:p w14:paraId="44EF7826" w14:textId="77777777" w:rsidR="00293E59" w:rsidRDefault="00293E59" w:rsidP="00293E59">
      <w:pPr>
        <w:jc w:val="both"/>
        <w:rPr>
          <w:rFonts w:cs="Calibri"/>
          <w:color w:val="000000"/>
        </w:rPr>
      </w:pPr>
    </w:p>
    <w:p w14:paraId="66E7A413" w14:textId="45339745" w:rsidR="00956C69" w:rsidRDefault="00956C69" w:rsidP="0000045F">
      <w:pPr>
        <w:pStyle w:val="Nadpis2"/>
      </w:pPr>
      <w:r w:rsidRPr="00956C69">
        <w:t xml:space="preserve">Kulatý stůl na téma „realizace volebního práva lidí s omezenou svéprávností v domovech pro osoby se zdravotním postižením“ </w:t>
      </w:r>
    </w:p>
    <w:p w14:paraId="383BA0B3" w14:textId="14C1E8C1" w:rsidR="00A263A1" w:rsidRDefault="00A263A1" w:rsidP="00A263A1">
      <w:pPr>
        <w:jc w:val="both"/>
      </w:pPr>
      <w:r w:rsidRPr="00A263A1">
        <w:t>V loňskem roce jsme v zařízeních sociálních služeb zjišťovali, jak je respektováno volební právo lidí se zdravotním postižením. Zjistili jsme řadu pochybení, a proto se v dubnu setkáme se zástupci navštívených zařízení a pozveme také zástupce ministerstva vnitra či ministerstva sociálních věcí. Samostatným tématem bude přístupnost voleb pro lidi s omezenou svéprávností.</w:t>
      </w:r>
      <w:r>
        <w:t xml:space="preserve"> </w:t>
      </w:r>
      <w:r w:rsidRPr="00A263A1">
        <w:t>Budeme chtít vyhodnotit současné problémy při naplňování volebního práva lidí s postižením a diskutovat nad jejich řešením. Pro letošní volby do Evropského parlamentu pak připravujeme sérii osvětových aktivit pro lidi</w:t>
      </w:r>
      <w:r>
        <w:t xml:space="preserve"> </w:t>
      </w:r>
      <w:r w:rsidRPr="00A263A1">
        <w:t xml:space="preserve">s omezenou svéprávností, jejich opatrovníky nebo pracovníky zařízení sociálních služeb a pracovníky obcí. </w:t>
      </w:r>
    </w:p>
    <w:p w14:paraId="6E0AE4D0" w14:textId="77777777" w:rsidR="00A263A1" w:rsidRPr="00A263A1" w:rsidRDefault="00A263A1" w:rsidP="00A263A1">
      <w:pPr>
        <w:jc w:val="both"/>
      </w:pPr>
    </w:p>
    <w:p w14:paraId="5257894C" w14:textId="69B423F0" w:rsidR="009259A0" w:rsidRDefault="009259A0" w:rsidP="0000045F">
      <w:pPr>
        <w:pStyle w:val="Nadpis2"/>
      </w:pPr>
      <w:r w:rsidRPr="00D15BE8">
        <w:t>Kulatý stůl</w:t>
      </w:r>
      <w:r>
        <w:t xml:space="preserve"> na téma „Uvolňování žáků a studentů se zdravotním postižením z tělesné výchovy“</w:t>
      </w:r>
    </w:p>
    <w:p w14:paraId="4F7D4061" w14:textId="46855FE5" w:rsidR="007561AB" w:rsidRDefault="00A263A1" w:rsidP="00A263A1">
      <w:pPr>
        <w:jc w:val="both"/>
      </w:pPr>
      <w:r w:rsidRPr="00A263A1">
        <w:t>V dubnu uspořádáme kulatý stůl na téma „Uvolňování žáků a studentů se zdravotním postižením z tělesné výchovy“. Účelem tohoto kulatého stolu by mělo být otevření diskuze nad tímto tématem a motivace zainteresovaných subjektů k hledání vhodného řešení tak, aby i tyto děti mohly do tělocviku chodit. Máte zkušenosti s tím, že dítě chtělo chodit do tělocviku, ale nemohlo, protože škola nepřijala žádné přiměřené opatření? Napište svoje poznatky Miriam Rozehnalové (rozehnalova@ochrance.cz), a to do 20. března.</w:t>
      </w:r>
    </w:p>
    <w:p w14:paraId="05BCB47A" w14:textId="44006889" w:rsidR="00A263A1" w:rsidRDefault="00A263A1" w:rsidP="00A263A1">
      <w:pPr>
        <w:jc w:val="both"/>
      </w:pPr>
    </w:p>
    <w:p w14:paraId="5EB71E4B" w14:textId="1B668B83" w:rsidR="00A263A1" w:rsidRDefault="00A263A1" w:rsidP="00A263A1">
      <w:pPr>
        <w:jc w:val="both"/>
        <w:rPr>
          <w:b/>
        </w:rPr>
      </w:pPr>
      <w:r w:rsidRPr="00A263A1">
        <w:rPr>
          <w:b/>
        </w:rPr>
        <w:t xml:space="preserve">Materiál pro rodiče dětí s psychosociálním onemocněním </w:t>
      </w:r>
    </w:p>
    <w:p w14:paraId="4802D5B7" w14:textId="77777777" w:rsidR="00A263A1" w:rsidRPr="00A263A1" w:rsidRDefault="00A263A1" w:rsidP="00A263A1">
      <w:pPr>
        <w:jc w:val="both"/>
        <w:rPr>
          <w:b/>
        </w:rPr>
      </w:pPr>
    </w:p>
    <w:p w14:paraId="4289B026" w14:textId="43278A5C" w:rsidR="00A263A1" w:rsidRPr="00A263A1" w:rsidRDefault="00A263A1" w:rsidP="00A263A1">
      <w:pPr>
        <w:jc w:val="both"/>
      </w:pPr>
      <w:r w:rsidRPr="00A263A1">
        <w:t xml:space="preserve">V nejbližší době chystáme zveřejnění příručky určené pro orgány sociálně-právní ochrany dětí, sociální pracovníky, veřejné opatrovníky a pro blízké, rodiče a pečující žen s psychosociálním postižením. Chceme zdůraznit, že sama skutečnost, že má žena psychosociální postižení, příp. je omezena ve svéprávnosti, neznamená, že není schopna, byť s podporou, pečovat o své dítě. Materiál shrnuje roli sociálních pracovníků </w:t>
      </w:r>
      <w:r>
        <w:t>n</w:t>
      </w:r>
      <w:r w:rsidRPr="00A263A1">
        <w:t xml:space="preserve">a obcích, orgánu sociálně-právní ochrany dětí, zařízení sociálních služeb, zdravotnických zařízení, ale </w:t>
      </w:r>
      <w:r w:rsidRPr="00A263A1">
        <w:lastRenderedPageBreak/>
        <w:t xml:space="preserve">také práva rodičů s postižením. V případě zájmu o tento materiál prosím kontaktuje Zuzanu </w:t>
      </w:r>
      <w:proofErr w:type="spellStart"/>
      <w:r w:rsidRPr="00A263A1">
        <w:t>Durajovou</w:t>
      </w:r>
      <w:proofErr w:type="spellEnd"/>
      <w:r w:rsidRPr="00A263A1">
        <w:t xml:space="preserve"> (durajova@ochrance.cz).</w:t>
      </w:r>
    </w:p>
    <w:p w14:paraId="40C41373" w14:textId="77777777" w:rsidR="00A263A1" w:rsidRPr="00A263A1" w:rsidRDefault="00A263A1" w:rsidP="00A263A1">
      <w:pPr>
        <w:jc w:val="both"/>
      </w:pPr>
    </w:p>
    <w:p w14:paraId="10A8DC98" w14:textId="77777777" w:rsidR="00D15BE8" w:rsidRDefault="00D15BE8" w:rsidP="007561AB">
      <w:pPr>
        <w:pStyle w:val="podpis"/>
      </w:pPr>
    </w:p>
    <w:p w14:paraId="528E5172" w14:textId="0C77F1A0" w:rsidR="00451B0B" w:rsidRDefault="00A263A1" w:rsidP="0067542B">
      <w:pPr>
        <w:pStyle w:val="Nadpis1"/>
      </w:pPr>
      <w:r>
        <w:t>Co se chystá v nejbližší době</w:t>
      </w:r>
    </w:p>
    <w:p w14:paraId="3C7D088B" w14:textId="51F31EF5" w:rsidR="0067542B" w:rsidRPr="0000045F" w:rsidRDefault="0067542B" w:rsidP="00A50331">
      <w:pPr>
        <w:pStyle w:val="Nadpis2"/>
        <w:numPr>
          <w:ilvl w:val="0"/>
          <w:numId w:val="6"/>
        </w:numPr>
      </w:pPr>
      <w:r w:rsidRPr="0000045F">
        <w:t xml:space="preserve">16. březen </w:t>
      </w:r>
      <w:r w:rsidR="0000045F">
        <w:t xml:space="preserve">- </w:t>
      </w:r>
      <w:r w:rsidRPr="0000045F">
        <w:t xml:space="preserve">Světový den Downova syndromu </w:t>
      </w:r>
    </w:p>
    <w:p w14:paraId="2D900A59" w14:textId="222C30D5" w:rsidR="0067542B" w:rsidRPr="0067542B" w:rsidRDefault="0067542B" w:rsidP="00A300C3">
      <w:pPr>
        <w:jc w:val="both"/>
      </w:pPr>
      <w:r w:rsidRPr="0067542B">
        <w:t xml:space="preserve">U příležitosti světového </w:t>
      </w:r>
      <w:r>
        <w:t>dne Downova syndromu</w:t>
      </w:r>
      <w:r w:rsidR="00A300C3">
        <w:t xml:space="preserve"> (který připadá na 21. březen)</w:t>
      </w:r>
      <w:r>
        <w:t xml:space="preserve"> </w:t>
      </w:r>
      <w:r w:rsidR="00A300C3">
        <w:t>si</w:t>
      </w:r>
      <w:r>
        <w:t xml:space="preserve"> Vás společně se spolkem Úsměvy, </w:t>
      </w:r>
      <w:proofErr w:type="spellStart"/>
      <w:r>
        <w:t>z.s</w:t>
      </w:r>
      <w:proofErr w:type="spellEnd"/>
      <w:r>
        <w:t xml:space="preserve">., divadlem </w:t>
      </w:r>
      <w:proofErr w:type="spellStart"/>
      <w:r>
        <w:t>Aldente</w:t>
      </w:r>
      <w:proofErr w:type="spellEnd"/>
      <w:r>
        <w:t xml:space="preserve"> a DDM </w:t>
      </w:r>
      <w:proofErr w:type="spellStart"/>
      <w:r>
        <w:t>Helceletka</w:t>
      </w:r>
      <w:proofErr w:type="spellEnd"/>
      <w:r>
        <w:t xml:space="preserve"> Brno dovolujeme pozvat na divadelní představení Kdopak by se toho bál? </w:t>
      </w:r>
      <w:proofErr w:type="gramStart"/>
      <w:r w:rsidR="00A300C3">
        <w:t>n</w:t>
      </w:r>
      <w:r>
        <w:t>ásledované</w:t>
      </w:r>
      <w:proofErr w:type="gramEnd"/>
      <w:r>
        <w:t xml:space="preserve"> autorským čtením Marka </w:t>
      </w:r>
      <w:proofErr w:type="spellStart"/>
      <w:r>
        <w:t>Orko</w:t>
      </w:r>
      <w:proofErr w:type="spellEnd"/>
      <w:r>
        <w:t xml:space="preserve"> Váchy a Milana Kosmáka. </w:t>
      </w:r>
      <w:r w:rsidR="00A300C3">
        <w:t xml:space="preserve">Představení začíná </w:t>
      </w:r>
      <w:proofErr w:type="gramStart"/>
      <w:r w:rsidR="00A300C3">
        <w:t>ve</w:t>
      </w:r>
      <w:proofErr w:type="gramEnd"/>
      <w:r w:rsidR="00A300C3">
        <w:t xml:space="preserve"> 14:00 v Kanceláři veřejného ochránce práv, Údolní 39, Brno. Více informací na přiloženém plakátu. Přihlašování otevřeno pod </w:t>
      </w:r>
      <w:hyperlink r:id="rId27" w:history="1">
        <w:r w:rsidR="00A300C3" w:rsidRPr="00A300C3">
          <w:rPr>
            <w:rStyle w:val="Hypertextovodkaz"/>
          </w:rPr>
          <w:t>tímto odkazem</w:t>
        </w:r>
      </w:hyperlink>
      <w:r w:rsidR="00A300C3">
        <w:t xml:space="preserve">. </w:t>
      </w:r>
    </w:p>
    <w:p w14:paraId="38A0D40C" w14:textId="104612C5" w:rsidR="0067542B" w:rsidRDefault="0067542B" w:rsidP="0067542B">
      <w:pPr>
        <w:pStyle w:val="Odstavecseseznamem"/>
        <w:ind w:left="776"/>
        <w:rPr>
          <w:b/>
        </w:rPr>
      </w:pPr>
    </w:p>
    <w:p w14:paraId="6AE55244" w14:textId="3321ABE2" w:rsidR="00956C69" w:rsidRPr="0000045F" w:rsidRDefault="00956C69" w:rsidP="00A50331">
      <w:pPr>
        <w:pStyle w:val="Nadpis2"/>
        <w:numPr>
          <w:ilvl w:val="0"/>
          <w:numId w:val="6"/>
        </w:numPr>
      </w:pPr>
      <w:r w:rsidRPr="0000045F">
        <w:t xml:space="preserve">19. březen </w:t>
      </w:r>
      <w:r w:rsidR="0000045F">
        <w:t xml:space="preserve">- </w:t>
      </w:r>
      <w:r w:rsidRPr="0000045F">
        <w:t>Setkání s organizacemi zabývajícími se právy lidí s</w:t>
      </w:r>
      <w:r w:rsidR="0000045F">
        <w:t xml:space="preserve"> psychosociálním </w:t>
      </w:r>
      <w:r w:rsidRPr="0000045F">
        <w:t>onemocněním</w:t>
      </w:r>
    </w:p>
    <w:p w14:paraId="014CB353" w14:textId="7B30E623" w:rsidR="00956C69" w:rsidRPr="00956C69" w:rsidRDefault="00956C69" w:rsidP="00956C69">
      <w:pPr>
        <w:jc w:val="both"/>
        <w:rPr>
          <w:sz w:val="22"/>
          <w:szCs w:val="22"/>
        </w:rPr>
      </w:pPr>
      <w:r>
        <w:t>Dne 19. března 2019 se plánujeme od 15:30 v Kanceláři veřejného ochránce práv setkat s organizacemi zaměřenými na ochranu práv lidí s psychosociálním postižením.  V případě Vašeho zájmu účastnit se tohoto setkání, prosím neváhejte kontaktovat Roberta Jungmanna (</w:t>
      </w:r>
      <w:hyperlink r:id="rId28" w:history="1">
        <w:r w:rsidRPr="00F163EA">
          <w:rPr>
            <w:rStyle w:val="Hypertextovodkaz"/>
          </w:rPr>
          <w:t>jugmann@ochrance.cz</w:t>
        </w:r>
      </w:hyperlink>
      <w:r>
        <w:t xml:space="preserve">), zašle Vám bližší podrobnosti. </w:t>
      </w:r>
    </w:p>
    <w:p w14:paraId="2E55329C" w14:textId="77777777" w:rsidR="00956C69" w:rsidRDefault="00956C69" w:rsidP="0067542B">
      <w:pPr>
        <w:pStyle w:val="Odstavecseseznamem"/>
        <w:ind w:left="776"/>
        <w:rPr>
          <w:b/>
        </w:rPr>
      </w:pPr>
    </w:p>
    <w:p w14:paraId="46F37A20" w14:textId="77777777" w:rsidR="0000045F" w:rsidRDefault="00451B0B" w:rsidP="00A50331">
      <w:pPr>
        <w:pStyle w:val="Nadpis2"/>
        <w:numPr>
          <w:ilvl w:val="0"/>
          <w:numId w:val="6"/>
        </w:numPr>
        <w:ind w:left="776"/>
      </w:pPr>
      <w:r w:rsidRPr="0000045F">
        <w:t xml:space="preserve">6. květen </w:t>
      </w:r>
      <w:r w:rsidR="0000045F">
        <w:t xml:space="preserve">- </w:t>
      </w:r>
      <w:r w:rsidR="004A03D7" w:rsidRPr="0000045F">
        <w:t>Projekce dokumentárního filmu „</w:t>
      </w:r>
      <w:proofErr w:type="spellStart"/>
      <w:r w:rsidR="004A03D7" w:rsidRPr="0000045F">
        <w:t>Defiant</w:t>
      </w:r>
      <w:proofErr w:type="spellEnd"/>
      <w:r w:rsidR="004A03D7" w:rsidRPr="0000045F">
        <w:t xml:space="preserve"> </w:t>
      </w:r>
      <w:proofErr w:type="spellStart"/>
      <w:r w:rsidR="004A03D7" w:rsidRPr="0000045F">
        <w:t>Lives</w:t>
      </w:r>
      <w:proofErr w:type="spellEnd"/>
      <w:r w:rsidR="004A03D7" w:rsidRPr="0000045F">
        <w:t xml:space="preserve"> (Vzdorné životy)“ </w:t>
      </w:r>
    </w:p>
    <w:p w14:paraId="2BCD5317" w14:textId="666EE27B" w:rsidR="004A03D7" w:rsidRPr="0000045F" w:rsidRDefault="004A03D7" w:rsidP="0000045F">
      <w:pPr>
        <w:pStyle w:val="Nadpis2"/>
      </w:pPr>
      <w:r w:rsidRPr="0000045F">
        <w:t>a následná diskuze s hosty</w:t>
      </w:r>
    </w:p>
    <w:p w14:paraId="52395B9D" w14:textId="22B68D65" w:rsidR="00451B0B" w:rsidRDefault="004A03D7" w:rsidP="00451B0B">
      <w:pPr>
        <w:jc w:val="both"/>
      </w:pPr>
      <w:r w:rsidRPr="008D3439">
        <w:t xml:space="preserve">V rámci oslav Evropského dne nezávislého </w:t>
      </w:r>
      <w:r>
        <w:t xml:space="preserve">způsobu </w:t>
      </w:r>
      <w:r w:rsidRPr="008D3439">
        <w:t xml:space="preserve">života </w:t>
      </w:r>
      <w:r w:rsidR="00451B0B">
        <w:t>(který připadá na 5. května)</w:t>
      </w:r>
      <w:r w:rsidRPr="008D3439">
        <w:t xml:space="preserve"> </w:t>
      </w:r>
      <w:r>
        <w:t xml:space="preserve">budeme promítat </w:t>
      </w:r>
      <w:r w:rsidR="00451B0B">
        <w:t xml:space="preserve">dne 6. května 2019 v 16:00 v sále Otakara </w:t>
      </w:r>
      <w:proofErr w:type="spellStart"/>
      <w:r w:rsidR="00451B0B">
        <w:t>Motejla</w:t>
      </w:r>
      <w:proofErr w:type="spellEnd"/>
      <w:r w:rsidR="00451B0B">
        <w:t xml:space="preserve"> Kanceláře v kanceláři veřejného ochránce práv </w:t>
      </w:r>
      <w:r>
        <w:t>dokumentární</w:t>
      </w:r>
      <w:r w:rsidR="00451B0B">
        <w:t xml:space="preserve"> film</w:t>
      </w:r>
      <w:r w:rsidRPr="008D3439">
        <w:t xml:space="preserve"> </w:t>
      </w:r>
      <w:proofErr w:type="spellStart"/>
      <w:r w:rsidRPr="008D3439">
        <w:t>Defiant</w:t>
      </w:r>
      <w:proofErr w:type="spellEnd"/>
      <w:r w:rsidRPr="008D3439">
        <w:t xml:space="preserve"> </w:t>
      </w:r>
      <w:proofErr w:type="spellStart"/>
      <w:r w:rsidRPr="008D3439">
        <w:t>lives</w:t>
      </w:r>
      <w:proofErr w:type="spellEnd"/>
      <w:r w:rsidRPr="008D3439">
        <w:t xml:space="preserve"> (</w:t>
      </w:r>
      <w:hyperlink r:id="rId29" w:history="1">
        <w:r w:rsidR="00451B0B" w:rsidRPr="00C80EDB">
          <w:rPr>
            <w:rStyle w:val="Hypertextovodkaz"/>
          </w:rPr>
          <w:t>https://defiantlives.com/</w:t>
        </w:r>
      </w:hyperlink>
      <w:r w:rsidR="00451B0B">
        <w:rPr>
          <w:rStyle w:val="Hypertextovodkaz"/>
        </w:rPr>
        <w:t xml:space="preserve">, </w:t>
      </w:r>
      <w:r>
        <w:t xml:space="preserve">s českými titulky, </w:t>
      </w:r>
      <w:r w:rsidRPr="008D3439">
        <w:t>2017), který pojednává o boji za práva a</w:t>
      </w:r>
      <w:r>
        <w:t xml:space="preserve"> nezávislost lidí se zdravotním postižením v Austrálii, Velké Británii a USA.</w:t>
      </w:r>
      <w:r w:rsidR="00451B0B">
        <w:t xml:space="preserve"> </w:t>
      </w:r>
      <w:r w:rsidR="00A300C3">
        <w:t xml:space="preserve">Podrobnosti budou zveřejněny na stránkách ochránce. </w:t>
      </w:r>
    </w:p>
    <w:p w14:paraId="505B1CBA" w14:textId="77777777" w:rsidR="0000045F" w:rsidRDefault="0000045F" w:rsidP="00451B0B">
      <w:pPr>
        <w:jc w:val="both"/>
      </w:pPr>
    </w:p>
    <w:p w14:paraId="18ABFB01" w14:textId="5F8F264A" w:rsidR="00451B0B" w:rsidRDefault="00451B0B" w:rsidP="00451B0B">
      <w:pPr>
        <w:jc w:val="both"/>
      </w:pPr>
      <w:r>
        <w:t xml:space="preserve">Další podrobnosti k akcím naleznete na stránkách </w:t>
      </w:r>
      <w:hyperlink r:id="rId30" w:history="1">
        <w:r w:rsidRPr="00FD1B3A">
          <w:rPr>
            <w:rStyle w:val="Hypertextovodkaz"/>
          </w:rPr>
          <w:t>ochránce</w:t>
        </w:r>
      </w:hyperlink>
      <w:r w:rsidR="00FD1B3A">
        <w:t>, na</w:t>
      </w:r>
      <w:r>
        <w:t xml:space="preserve"> </w:t>
      </w:r>
      <w:proofErr w:type="spellStart"/>
      <w:r>
        <w:t>facebooko</w:t>
      </w:r>
      <w:r w:rsidR="00FD1B3A">
        <w:t>vém</w:t>
      </w:r>
      <w:proofErr w:type="spellEnd"/>
      <w:r w:rsidR="00FD1B3A">
        <w:t xml:space="preserve"> </w:t>
      </w:r>
      <w:hyperlink r:id="rId31" w:history="1">
        <w:r w:rsidRPr="00FD1B3A">
          <w:rPr>
            <w:rStyle w:val="Hypertextovodkaz"/>
          </w:rPr>
          <w:t>profi</w:t>
        </w:r>
        <w:r w:rsidR="00FD1B3A" w:rsidRPr="00FD1B3A">
          <w:rPr>
            <w:rStyle w:val="Hypertextovodkaz"/>
          </w:rPr>
          <w:t>lu</w:t>
        </w:r>
      </w:hyperlink>
      <w:r w:rsidR="00FD1B3A">
        <w:t xml:space="preserve"> ochránce a na </w:t>
      </w:r>
      <w:proofErr w:type="spellStart"/>
      <w:r w:rsidR="00FD1B3A">
        <w:t>facebookové</w:t>
      </w:r>
      <w:proofErr w:type="spellEnd"/>
      <w:r w:rsidR="00FD1B3A">
        <w:t xml:space="preserve"> </w:t>
      </w:r>
      <w:hyperlink r:id="rId32" w:history="1">
        <w:r w:rsidR="00FD1B3A" w:rsidRPr="00FD1B3A">
          <w:rPr>
            <w:rStyle w:val="Hypertextovodkaz"/>
          </w:rPr>
          <w:t>skupině</w:t>
        </w:r>
      </w:hyperlink>
      <w:r w:rsidR="00FD1B3A">
        <w:t xml:space="preserve"> práva lidí se zdravotním postižením.</w:t>
      </w:r>
      <w:r>
        <w:t xml:space="preserve"> </w:t>
      </w:r>
    </w:p>
    <w:p w14:paraId="770D7910" w14:textId="77777777" w:rsidR="00451B0B" w:rsidRDefault="00451B0B" w:rsidP="00451B0B">
      <w:pPr>
        <w:jc w:val="both"/>
      </w:pPr>
    </w:p>
    <w:p w14:paraId="256D37BA" w14:textId="77777777" w:rsidR="00ED0520" w:rsidRDefault="00ED0520" w:rsidP="00AE1E8A">
      <w:pPr>
        <w:pStyle w:val="Nadpis1"/>
      </w:pPr>
    </w:p>
    <w:p w14:paraId="72D56849" w14:textId="53AAC795" w:rsidR="00550F91" w:rsidRDefault="00AE1E8A" w:rsidP="00AE1E8A">
      <w:pPr>
        <w:pStyle w:val="Nadpis1"/>
        <w:jc w:val="center"/>
      </w:pPr>
      <w:r>
        <w:t>Děkujeme za spolupráci</w:t>
      </w:r>
    </w:p>
    <w:p w14:paraId="59B778BE" w14:textId="2B3E451A" w:rsidR="00AE1E8A" w:rsidRPr="00AE1E8A" w:rsidRDefault="00AE1E8A" w:rsidP="00AE1E8A">
      <w:pPr>
        <w:pStyle w:val="Nadpis2"/>
        <w:jc w:val="center"/>
        <w:rPr>
          <w:rStyle w:val="Siln"/>
          <w:b/>
          <w:bCs w:val="0"/>
        </w:rPr>
      </w:pPr>
      <w:r w:rsidRPr="00AE1E8A">
        <w:rPr>
          <w:rStyle w:val="Siln"/>
          <w:b/>
          <w:bCs w:val="0"/>
        </w:rPr>
        <w:t>Příští bulletin můžete očekávat v srpnu 2019</w:t>
      </w:r>
    </w:p>
    <w:p w14:paraId="0EEDCFC3" w14:textId="6318C612" w:rsidR="00AE1E8A" w:rsidRPr="00AE1E8A" w:rsidRDefault="00AE1E8A" w:rsidP="00AE1E8A">
      <w:pPr>
        <w:jc w:val="center"/>
        <w:rPr>
          <w:rStyle w:val="Siln"/>
        </w:rPr>
      </w:pPr>
      <w:proofErr w:type="gramStart"/>
      <w:r w:rsidRPr="00AE1E8A">
        <w:rPr>
          <w:rStyle w:val="Siln"/>
        </w:rPr>
        <w:t>www</w:t>
      </w:r>
      <w:proofErr w:type="gramEnd"/>
      <w:r w:rsidRPr="00AE1E8A">
        <w:rPr>
          <w:rStyle w:val="Siln"/>
        </w:rPr>
        <w:t>.</w:t>
      </w:r>
      <w:proofErr w:type="gramStart"/>
      <w:r w:rsidRPr="00AE1E8A">
        <w:rPr>
          <w:rStyle w:val="Siln"/>
        </w:rPr>
        <w:t>ochrance</w:t>
      </w:r>
      <w:proofErr w:type="gramEnd"/>
      <w:r w:rsidRPr="00AE1E8A">
        <w:rPr>
          <w:rStyle w:val="Siln"/>
        </w:rPr>
        <w:t>.cz</w:t>
      </w:r>
    </w:p>
    <w:sectPr w:rsidR="00AE1E8A" w:rsidRPr="00AE1E8A" w:rsidSect="00294048">
      <w:footerReference w:type="default" r:id="rId33"/>
      <w:headerReference w:type="first" r:id="rId34"/>
      <w:footerReference w:type="first" r:id="rId35"/>
      <w:type w:val="continuous"/>
      <w:pgSz w:w="11906" w:h="16838"/>
      <w:pgMar w:top="1418" w:right="1701" w:bottom="1418" w:left="1701" w:header="170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F9ECC" w14:textId="77777777" w:rsidR="00081C54" w:rsidRDefault="00081C54">
      <w:r>
        <w:separator/>
      </w:r>
    </w:p>
  </w:endnote>
  <w:endnote w:type="continuationSeparator" w:id="0">
    <w:p w14:paraId="6DCBF2FA" w14:textId="77777777" w:rsidR="00081C54" w:rsidRDefault="00081C54">
      <w:r>
        <w:continuationSeparator/>
      </w:r>
    </w:p>
  </w:endnote>
  <w:endnote w:type="continuationNotice" w:id="1">
    <w:p w14:paraId="4E455B72" w14:textId="77777777" w:rsidR="00081C54" w:rsidRDefault="00081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316FA" w14:textId="7CE138B0" w:rsidR="007561AB" w:rsidRPr="00C62ED8" w:rsidRDefault="007561AB" w:rsidP="00190FA8">
    <w:pPr>
      <w:pStyle w:val="kontakt"/>
      <w:tabs>
        <w:tab w:val="left" w:pos="7938"/>
      </w:tabs>
      <w:jc w:val="right"/>
      <w:rPr>
        <w:sz w:val="22"/>
        <w:szCs w:val="24"/>
      </w:rPr>
    </w:pPr>
    <w:r w:rsidRPr="00DD0A1A">
      <w:rPr>
        <w:color w:val="auto"/>
      </w:rPr>
      <w:fldChar w:fldCharType="begin"/>
    </w:r>
    <w:r w:rsidRPr="00DD0A1A">
      <w:rPr>
        <w:color w:val="auto"/>
      </w:rPr>
      <w:instrText>PAGE   \* MERGEFORMAT</w:instrText>
    </w:r>
    <w:r w:rsidRPr="00DD0A1A">
      <w:rPr>
        <w:color w:val="auto"/>
      </w:rPr>
      <w:fldChar w:fldCharType="separate"/>
    </w:r>
    <w:r w:rsidR="00C90773">
      <w:rPr>
        <w:noProof/>
        <w:color w:val="auto"/>
      </w:rPr>
      <w:t>8</w:t>
    </w:r>
    <w:r w:rsidRPr="00DD0A1A">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8AACF" w14:textId="77777777" w:rsidR="007561AB" w:rsidRPr="002B216F" w:rsidRDefault="007561AB" w:rsidP="002B216F">
    <w:pPr>
      <w:pStyle w:val="kontakt"/>
    </w:pPr>
    <w:r w:rsidRPr="002B216F">
      <w:t>Veřejný ochránce práv, Údolní 39, 602 00 Brno, tel</w:t>
    </w:r>
    <w:r>
      <w:t>.: (+420) 542 542 888, fax:</w:t>
    </w:r>
    <w:r w:rsidRPr="002B216F">
      <w:t xml:space="preserve"> (+420) 542 542 112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A570C" w14:textId="77777777" w:rsidR="00081C54" w:rsidRDefault="00081C54">
      <w:r>
        <w:separator/>
      </w:r>
    </w:p>
  </w:footnote>
  <w:footnote w:type="continuationSeparator" w:id="0">
    <w:p w14:paraId="0D665596" w14:textId="77777777" w:rsidR="00081C54" w:rsidRDefault="00081C54">
      <w:r>
        <w:continuationSeparator/>
      </w:r>
    </w:p>
  </w:footnote>
  <w:footnote w:type="continuationNotice" w:id="1">
    <w:p w14:paraId="2EFD1808" w14:textId="77777777" w:rsidR="00081C54" w:rsidRDefault="00081C5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6872" w14:textId="77777777" w:rsidR="007561AB" w:rsidRPr="00550F91" w:rsidRDefault="007561AB" w:rsidP="00E46095">
    <w:pPr>
      <w:pStyle w:val="Nadpis1"/>
      <w:spacing w:before="100" w:beforeAutospacing="1" w:line="276" w:lineRule="auto"/>
      <w:ind w:left="357"/>
      <w:rPr>
        <w:i/>
      </w:rPr>
    </w:pPr>
  </w:p>
  <w:p w14:paraId="7F44A4D1" w14:textId="77777777" w:rsidR="007561AB" w:rsidRDefault="007561AB" w:rsidP="00AF7483">
    <w:r>
      <w:rPr>
        <w:noProof/>
        <w:lang w:val="en-US" w:eastAsia="en-US"/>
      </w:rPr>
      <w:drawing>
        <wp:anchor distT="0" distB="0" distL="114300" distR="114300" simplePos="0" relativeHeight="251658240" behindDoc="1" locked="0" layoutInCell="1" allowOverlap="1" wp14:anchorId="23770D46" wp14:editId="2944F78B">
          <wp:simplePos x="0" y="0"/>
          <wp:positionH relativeFrom="margin">
            <wp:posOffset>-666115</wp:posOffset>
          </wp:positionH>
          <wp:positionV relativeFrom="margin">
            <wp:posOffset>-720090</wp:posOffset>
          </wp:positionV>
          <wp:extent cx="2095200" cy="522000"/>
          <wp:effectExtent l="0" t="0" r="635" b="0"/>
          <wp:wrapTight wrapText="bothSides">
            <wp:wrapPolygon edited="0">
              <wp:start x="0" y="0"/>
              <wp:lineTo x="0" y="20496"/>
              <wp:lineTo x="21410" y="20496"/>
              <wp:lineTo x="2141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5200" cy="52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5518"/>
    <w:multiLevelType w:val="hybridMultilevel"/>
    <w:tmpl w:val="8BE8C1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72459FA"/>
    <w:multiLevelType w:val="hybridMultilevel"/>
    <w:tmpl w:val="F32ECE60"/>
    <w:lvl w:ilvl="0" w:tplc="BA225C7C">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C783CC9"/>
    <w:multiLevelType w:val="hybridMultilevel"/>
    <w:tmpl w:val="A1A01998"/>
    <w:lvl w:ilvl="0" w:tplc="65EEB428">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64848AD"/>
    <w:multiLevelType w:val="hybridMultilevel"/>
    <w:tmpl w:val="9E4A09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9C06D76"/>
    <w:multiLevelType w:val="hybridMultilevel"/>
    <w:tmpl w:val="2F346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51462"/>
    <w:multiLevelType w:val="hybridMultilevel"/>
    <w:tmpl w:val="EAC29C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6D00F65"/>
    <w:multiLevelType w:val="hybridMultilevel"/>
    <w:tmpl w:val="87F082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8A05278"/>
    <w:multiLevelType w:val="hybridMultilevel"/>
    <w:tmpl w:val="31087A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mso-position-horizontal-relative:margin;mso-position-vertical-relative:margin"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53"/>
    <w:rsid w:val="0000045F"/>
    <w:rsid w:val="00003F61"/>
    <w:rsid w:val="00004840"/>
    <w:rsid w:val="00004FB4"/>
    <w:rsid w:val="00005478"/>
    <w:rsid w:val="00005D26"/>
    <w:rsid w:val="000079DC"/>
    <w:rsid w:val="00011E14"/>
    <w:rsid w:val="00014C0A"/>
    <w:rsid w:val="00023C4B"/>
    <w:rsid w:val="00026C72"/>
    <w:rsid w:val="00032AEE"/>
    <w:rsid w:val="00035D4C"/>
    <w:rsid w:val="000371B4"/>
    <w:rsid w:val="0004162B"/>
    <w:rsid w:val="0005037C"/>
    <w:rsid w:val="00052038"/>
    <w:rsid w:val="00053C6B"/>
    <w:rsid w:val="000603EA"/>
    <w:rsid w:val="000649CB"/>
    <w:rsid w:val="00064D4B"/>
    <w:rsid w:val="000653F2"/>
    <w:rsid w:val="000670B9"/>
    <w:rsid w:val="00070E77"/>
    <w:rsid w:val="000759C8"/>
    <w:rsid w:val="00076A6A"/>
    <w:rsid w:val="0008190E"/>
    <w:rsid w:val="0008195A"/>
    <w:rsid w:val="00081C54"/>
    <w:rsid w:val="000848A7"/>
    <w:rsid w:val="00087D77"/>
    <w:rsid w:val="000915A0"/>
    <w:rsid w:val="0009212F"/>
    <w:rsid w:val="00092D02"/>
    <w:rsid w:val="0009482F"/>
    <w:rsid w:val="00095D5B"/>
    <w:rsid w:val="000978FF"/>
    <w:rsid w:val="000B18A3"/>
    <w:rsid w:val="000B227B"/>
    <w:rsid w:val="000B40CF"/>
    <w:rsid w:val="000B6DAD"/>
    <w:rsid w:val="000B7155"/>
    <w:rsid w:val="000B72E8"/>
    <w:rsid w:val="000C08A7"/>
    <w:rsid w:val="000D130B"/>
    <w:rsid w:val="000D75D7"/>
    <w:rsid w:val="000D789A"/>
    <w:rsid w:val="000E08D0"/>
    <w:rsid w:val="000E5D77"/>
    <w:rsid w:val="000E7542"/>
    <w:rsid w:val="000F1168"/>
    <w:rsid w:val="000F41CE"/>
    <w:rsid w:val="000F5339"/>
    <w:rsid w:val="000F54D2"/>
    <w:rsid w:val="000F6BC3"/>
    <w:rsid w:val="001002AD"/>
    <w:rsid w:val="00102A71"/>
    <w:rsid w:val="001070E3"/>
    <w:rsid w:val="0011391B"/>
    <w:rsid w:val="001143C8"/>
    <w:rsid w:val="00115A8E"/>
    <w:rsid w:val="00117BAB"/>
    <w:rsid w:val="00121A1C"/>
    <w:rsid w:val="00122CE6"/>
    <w:rsid w:val="00125D4F"/>
    <w:rsid w:val="00125F58"/>
    <w:rsid w:val="00127E6D"/>
    <w:rsid w:val="00130DED"/>
    <w:rsid w:val="0013754E"/>
    <w:rsid w:val="00141F80"/>
    <w:rsid w:val="0014423B"/>
    <w:rsid w:val="0015055F"/>
    <w:rsid w:val="00154C9A"/>
    <w:rsid w:val="00155B5D"/>
    <w:rsid w:val="00155DD9"/>
    <w:rsid w:val="001601D8"/>
    <w:rsid w:val="00162595"/>
    <w:rsid w:val="00164197"/>
    <w:rsid w:val="001670F7"/>
    <w:rsid w:val="001671BE"/>
    <w:rsid w:val="001720BE"/>
    <w:rsid w:val="00173A1C"/>
    <w:rsid w:val="00174ED4"/>
    <w:rsid w:val="00182620"/>
    <w:rsid w:val="001869A5"/>
    <w:rsid w:val="00190836"/>
    <w:rsid w:val="00190FA8"/>
    <w:rsid w:val="00191BF4"/>
    <w:rsid w:val="00193E2E"/>
    <w:rsid w:val="001966FF"/>
    <w:rsid w:val="00196F23"/>
    <w:rsid w:val="001A4B3E"/>
    <w:rsid w:val="001A4C3D"/>
    <w:rsid w:val="001A72BD"/>
    <w:rsid w:val="001B49CC"/>
    <w:rsid w:val="001B5753"/>
    <w:rsid w:val="001C14E3"/>
    <w:rsid w:val="001C237F"/>
    <w:rsid w:val="001C6ED1"/>
    <w:rsid w:val="001D7D52"/>
    <w:rsid w:val="001E5277"/>
    <w:rsid w:val="001E6C43"/>
    <w:rsid w:val="001F1106"/>
    <w:rsid w:val="001F6FE0"/>
    <w:rsid w:val="00200F24"/>
    <w:rsid w:val="00201AC2"/>
    <w:rsid w:val="00202E32"/>
    <w:rsid w:val="00204420"/>
    <w:rsid w:val="002057F3"/>
    <w:rsid w:val="00206FFE"/>
    <w:rsid w:val="0021070D"/>
    <w:rsid w:val="00212BAE"/>
    <w:rsid w:val="00214429"/>
    <w:rsid w:val="002231D8"/>
    <w:rsid w:val="00233F56"/>
    <w:rsid w:val="0024210B"/>
    <w:rsid w:val="00245B80"/>
    <w:rsid w:val="002557E2"/>
    <w:rsid w:val="00261454"/>
    <w:rsid w:val="002616A0"/>
    <w:rsid w:val="00264D44"/>
    <w:rsid w:val="00266C7F"/>
    <w:rsid w:val="00272D2B"/>
    <w:rsid w:val="0027365B"/>
    <w:rsid w:val="00282065"/>
    <w:rsid w:val="00283038"/>
    <w:rsid w:val="00286337"/>
    <w:rsid w:val="00286D6B"/>
    <w:rsid w:val="00293770"/>
    <w:rsid w:val="00293E59"/>
    <w:rsid w:val="00294048"/>
    <w:rsid w:val="00294DE3"/>
    <w:rsid w:val="002977F0"/>
    <w:rsid w:val="002A2A50"/>
    <w:rsid w:val="002A33DD"/>
    <w:rsid w:val="002A45A3"/>
    <w:rsid w:val="002A594E"/>
    <w:rsid w:val="002A6827"/>
    <w:rsid w:val="002B216F"/>
    <w:rsid w:val="002B2830"/>
    <w:rsid w:val="002B3267"/>
    <w:rsid w:val="002B6B3A"/>
    <w:rsid w:val="002C3DC9"/>
    <w:rsid w:val="002C5192"/>
    <w:rsid w:val="002D2819"/>
    <w:rsid w:val="002D4405"/>
    <w:rsid w:val="002F07D5"/>
    <w:rsid w:val="002F2B57"/>
    <w:rsid w:val="002F4C16"/>
    <w:rsid w:val="002F4CEC"/>
    <w:rsid w:val="002F5FBA"/>
    <w:rsid w:val="002F6417"/>
    <w:rsid w:val="002F7094"/>
    <w:rsid w:val="00300C33"/>
    <w:rsid w:val="0030528E"/>
    <w:rsid w:val="00313768"/>
    <w:rsid w:val="00316A8A"/>
    <w:rsid w:val="0033043B"/>
    <w:rsid w:val="0033107E"/>
    <w:rsid w:val="003318FD"/>
    <w:rsid w:val="003345C5"/>
    <w:rsid w:val="0033508E"/>
    <w:rsid w:val="00335F44"/>
    <w:rsid w:val="00340508"/>
    <w:rsid w:val="00340B6D"/>
    <w:rsid w:val="00351387"/>
    <w:rsid w:val="003606EC"/>
    <w:rsid w:val="0036167B"/>
    <w:rsid w:val="00365F19"/>
    <w:rsid w:val="00366FB4"/>
    <w:rsid w:val="00367394"/>
    <w:rsid w:val="00367B5A"/>
    <w:rsid w:val="00367C45"/>
    <w:rsid w:val="00370C07"/>
    <w:rsid w:val="00371893"/>
    <w:rsid w:val="00372812"/>
    <w:rsid w:val="00383ED2"/>
    <w:rsid w:val="003847E2"/>
    <w:rsid w:val="003877F3"/>
    <w:rsid w:val="00390EC2"/>
    <w:rsid w:val="00392201"/>
    <w:rsid w:val="003943FA"/>
    <w:rsid w:val="003A0CB6"/>
    <w:rsid w:val="003A735F"/>
    <w:rsid w:val="003B25A8"/>
    <w:rsid w:val="003B2A63"/>
    <w:rsid w:val="003B58E1"/>
    <w:rsid w:val="003B779D"/>
    <w:rsid w:val="003C4C2B"/>
    <w:rsid w:val="003C6D68"/>
    <w:rsid w:val="003C73CF"/>
    <w:rsid w:val="003C7F6B"/>
    <w:rsid w:val="003D4835"/>
    <w:rsid w:val="003E012F"/>
    <w:rsid w:val="003E23D9"/>
    <w:rsid w:val="003E2756"/>
    <w:rsid w:val="003F0780"/>
    <w:rsid w:val="003F3131"/>
    <w:rsid w:val="00400CC6"/>
    <w:rsid w:val="0040288E"/>
    <w:rsid w:val="004058B1"/>
    <w:rsid w:val="004070AA"/>
    <w:rsid w:val="00413DFF"/>
    <w:rsid w:val="00424E13"/>
    <w:rsid w:val="00426B49"/>
    <w:rsid w:val="00430552"/>
    <w:rsid w:val="0043537F"/>
    <w:rsid w:val="004358BE"/>
    <w:rsid w:val="0044414E"/>
    <w:rsid w:val="0044495B"/>
    <w:rsid w:val="00446630"/>
    <w:rsid w:val="00447E5A"/>
    <w:rsid w:val="0045106B"/>
    <w:rsid w:val="00451B0B"/>
    <w:rsid w:val="004528F5"/>
    <w:rsid w:val="00454540"/>
    <w:rsid w:val="00454E4C"/>
    <w:rsid w:val="0045521A"/>
    <w:rsid w:val="00462241"/>
    <w:rsid w:val="00462488"/>
    <w:rsid w:val="0047290D"/>
    <w:rsid w:val="0047468C"/>
    <w:rsid w:val="00474FD0"/>
    <w:rsid w:val="004753F3"/>
    <w:rsid w:val="0047618F"/>
    <w:rsid w:val="004761EB"/>
    <w:rsid w:val="004772E6"/>
    <w:rsid w:val="00481147"/>
    <w:rsid w:val="00481580"/>
    <w:rsid w:val="004862DD"/>
    <w:rsid w:val="00490B76"/>
    <w:rsid w:val="00493D68"/>
    <w:rsid w:val="00496579"/>
    <w:rsid w:val="00496D6A"/>
    <w:rsid w:val="004A03D7"/>
    <w:rsid w:val="004A238A"/>
    <w:rsid w:val="004A4445"/>
    <w:rsid w:val="004A6DF8"/>
    <w:rsid w:val="004B5403"/>
    <w:rsid w:val="004B70F6"/>
    <w:rsid w:val="004B7C1C"/>
    <w:rsid w:val="004C2350"/>
    <w:rsid w:val="004C2FF3"/>
    <w:rsid w:val="004C36E4"/>
    <w:rsid w:val="004C5CB4"/>
    <w:rsid w:val="004D0B18"/>
    <w:rsid w:val="004D301A"/>
    <w:rsid w:val="004D5E84"/>
    <w:rsid w:val="004D7FA4"/>
    <w:rsid w:val="004E019B"/>
    <w:rsid w:val="004E119C"/>
    <w:rsid w:val="004E391B"/>
    <w:rsid w:val="004E549F"/>
    <w:rsid w:val="004E60EC"/>
    <w:rsid w:val="004F0794"/>
    <w:rsid w:val="004F1866"/>
    <w:rsid w:val="005020BF"/>
    <w:rsid w:val="00504EA3"/>
    <w:rsid w:val="00504F1E"/>
    <w:rsid w:val="005076F3"/>
    <w:rsid w:val="005132B8"/>
    <w:rsid w:val="00513D4A"/>
    <w:rsid w:val="0051470E"/>
    <w:rsid w:val="005218EE"/>
    <w:rsid w:val="005232FF"/>
    <w:rsid w:val="0052507B"/>
    <w:rsid w:val="0052641E"/>
    <w:rsid w:val="005266ED"/>
    <w:rsid w:val="0053018E"/>
    <w:rsid w:val="00532395"/>
    <w:rsid w:val="00535921"/>
    <w:rsid w:val="00535F25"/>
    <w:rsid w:val="00545EB4"/>
    <w:rsid w:val="00550F91"/>
    <w:rsid w:val="00554DDE"/>
    <w:rsid w:val="0056124E"/>
    <w:rsid w:val="00571410"/>
    <w:rsid w:val="0057606F"/>
    <w:rsid w:val="005761AD"/>
    <w:rsid w:val="005766A1"/>
    <w:rsid w:val="005855E2"/>
    <w:rsid w:val="00586C9E"/>
    <w:rsid w:val="005903C3"/>
    <w:rsid w:val="005A6C64"/>
    <w:rsid w:val="005A6FFF"/>
    <w:rsid w:val="005B5385"/>
    <w:rsid w:val="005C280C"/>
    <w:rsid w:val="005C4A6E"/>
    <w:rsid w:val="005D00A2"/>
    <w:rsid w:val="005D04B5"/>
    <w:rsid w:val="005D157A"/>
    <w:rsid w:val="005D246A"/>
    <w:rsid w:val="005D7DC4"/>
    <w:rsid w:val="005E10BF"/>
    <w:rsid w:val="005E4D03"/>
    <w:rsid w:val="005F373A"/>
    <w:rsid w:val="005F49BC"/>
    <w:rsid w:val="00600291"/>
    <w:rsid w:val="0060333B"/>
    <w:rsid w:val="006039A2"/>
    <w:rsid w:val="006121C8"/>
    <w:rsid w:val="00613D68"/>
    <w:rsid w:val="006157AF"/>
    <w:rsid w:val="00616645"/>
    <w:rsid w:val="00625D9D"/>
    <w:rsid w:val="0062635B"/>
    <w:rsid w:val="00632450"/>
    <w:rsid w:val="00633D53"/>
    <w:rsid w:val="00640849"/>
    <w:rsid w:val="00642F47"/>
    <w:rsid w:val="00647187"/>
    <w:rsid w:val="006513E6"/>
    <w:rsid w:val="00653029"/>
    <w:rsid w:val="006534E8"/>
    <w:rsid w:val="00660DA6"/>
    <w:rsid w:val="00662A04"/>
    <w:rsid w:val="0066482B"/>
    <w:rsid w:val="0066781F"/>
    <w:rsid w:val="0067542B"/>
    <w:rsid w:val="00681493"/>
    <w:rsid w:val="006815A3"/>
    <w:rsid w:val="00685EC4"/>
    <w:rsid w:val="0069008E"/>
    <w:rsid w:val="00692C23"/>
    <w:rsid w:val="006931A3"/>
    <w:rsid w:val="00696531"/>
    <w:rsid w:val="006A0B48"/>
    <w:rsid w:val="006A4EE9"/>
    <w:rsid w:val="006A78BC"/>
    <w:rsid w:val="006B2220"/>
    <w:rsid w:val="006C1EA5"/>
    <w:rsid w:val="006C4257"/>
    <w:rsid w:val="006C6612"/>
    <w:rsid w:val="006D00EF"/>
    <w:rsid w:val="006F180A"/>
    <w:rsid w:val="006F1F1D"/>
    <w:rsid w:val="006F2BB8"/>
    <w:rsid w:val="006F6569"/>
    <w:rsid w:val="006F6E72"/>
    <w:rsid w:val="006F709B"/>
    <w:rsid w:val="007009E0"/>
    <w:rsid w:val="00703396"/>
    <w:rsid w:val="00703B7F"/>
    <w:rsid w:val="0070594F"/>
    <w:rsid w:val="00707962"/>
    <w:rsid w:val="007156EE"/>
    <w:rsid w:val="007170C4"/>
    <w:rsid w:val="00725C06"/>
    <w:rsid w:val="00734205"/>
    <w:rsid w:val="0073449F"/>
    <w:rsid w:val="0073549B"/>
    <w:rsid w:val="00740815"/>
    <w:rsid w:val="0074172F"/>
    <w:rsid w:val="007435AB"/>
    <w:rsid w:val="00753C2F"/>
    <w:rsid w:val="007545A9"/>
    <w:rsid w:val="00755DD6"/>
    <w:rsid w:val="007561AB"/>
    <w:rsid w:val="00760735"/>
    <w:rsid w:val="00766054"/>
    <w:rsid w:val="00774838"/>
    <w:rsid w:val="00781671"/>
    <w:rsid w:val="007824C5"/>
    <w:rsid w:val="00782D24"/>
    <w:rsid w:val="0078584F"/>
    <w:rsid w:val="007911F8"/>
    <w:rsid w:val="007914FF"/>
    <w:rsid w:val="00793AF0"/>
    <w:rsid w:val="00795AA1"/>
    <w:rsid w:val="00796B98"/>
    <w:rsid w:val="007A01EB"/>
    <w:rsid w:val="007A024A"/>
    <w:rsid w:val="007B05C4"/>
    <w:rsid w:val="007B27C9"/>
    <w:rsid w:val="007C43FE"/>
    <w:rsid w:val="007C53F6"/>
    <w:rsid w:val="007C5F18"/>
    <w:rsid w:val="007E3586"/>
    <w:rsid w:val="007E3737"/>
    <w:rsid w:val="007F4753"/>
    <w:rsid w:val="007F7048"/>
    <w:rsid w:val="007F7391"/>
    <w:rsid w:val="00800BD1"/>
    <w:rsid w:val="0080154D"/>
    <w:rsid w:val="00801CAC"/>
    <w:rsid w:val="008026BC"/>
    <w:rsid w:val="0080395F"/>
    <w:rsid w:val="00804CD9"/>
    <w:rsid w:val="00805392"/>
    <w:rsid w:val="0081518D"/>
    <w:rsid w:val="00820985"/>
    <w:rsid w:val="008218D1"/>
    <w:rsid w:val="00824122"/>
    <w:rsid w:val="00831BD3"/>
    <w:rsid w:val="00833D9B"/>
    <w:rsid w:val="00833E0E"/>
    <w:rsid w:val="00834953"/>
    <w:rsid w:val="00836861"/>
    <w:rsid w:val="008369A6"/>
    <w:rsid w:val="00840811"/>
    <w:rsid w:val="00842CD9"/>
    <w:rsid w:val="00845135"/>
    <w:rsid w:val="00846B51"/>
    <w:rsid w:val="00854927"/>
    <w:rsid w:val="00856F93"/>
    <w:rsid w:val="00867468"/>
    <w:rsid w:val="00870076"/>
    <w:rsid w:val="00872AC3"/>
    <w:rsid w:val="008753A4"/>
    <w:rsid w:val="00880622"/>
    <w:rsid w:val="008842B3"/>
    <w:rsid w:val="0088703D"/>
    <w:rsid w:val="0089111A"/>
    <w:rsid w:val="00896EC0"/>
    <w:rsid w:val="00897830"/>
    <w:rsid w:val="008A553B"/>
    <w:rsid w:val="008C127A"/>
    <w:rsid w:val="008C5946"/>
    <w:rsid w:val="008C5BE2"/>
    <w:rsid w:val="008E2201"/>
    <w:rsid w:val="008E26EF"/>
    <w:rsid w:val="008F68AB"/>
    <w:rsid w:val="0090475C"/>
    <w:rsid w:val="009122DE"/>
    <w:rsid w:val="00912D35"/>
    <w:rsid w:val="00923857"/>
    <w:rsid w:val="009245CE"/>
    <w:rsid w:val="009259A0"/>
    <w:rsid w:val="00926A2A"/>
    <w:rsid w:val="0093032F"/>
    <w:rsid w:val="00932517"/>
    <w:rsid w:val="009325FE"/>
    <w:rsid w:val="00935B3E"/>
    <w:rsid w:val="00935DBA"/>
    <w:rsid w:val="009361DD"/>
    <w:rsid w:val="00941637"/>
    <w:rsid w:val="0094307C"/>
    <w:rsid w:val="0094580D"/>
    <w:rsid w:val="00946E37"/>
    <w:rsid w:val="00951461"/>
    <w:rsid w:val="0095192E"/>
    <w:rsid w:val="009557D5"/>
    <w:rsid w:val="00956C69"/>
    <w:rsid w:val="00964042"/>
    <w:rsid w:val="00966891"/>
    <w:rsid w:val="00972E34"/>
    <w:rsid w:val="00974CB7"/>
    <w:rsid w:val="009775D6"/>
    <w:rsid w:val="00983689"/>
    <w:rsid w:val="00985950"/>
    <w:rsid w:val="0099134E"/>
    <w:rsid w:val="00991B0D"/>
    <w:rsid w:val="009937EC"/>
    <w:rsid w:val="0099732D"/>
    <w:rsid w:val="009A13D1"/>
    <w:rsid w:val="009A18F4"/>
    <w:rsid w:val="009A4887"/>
    <w:rsid w:val="009A49E6"/>
    <w:rsid w:val="009A5697"/>
    <w:rsid w:val="009A7544"/>
    <w:rsid w:val="009B1681"/>
    <w:rsid w:val="009B219A"/>
    <w:rsid w:val="009B6431"/>
    <w:rsid w:val="009B64BA"/>
    <w:rsid w:val="009C263B"/>
    <w:rsid w:val="009C4643"/>
    <w:rsid w:val="009C7BD0"/>
    <w:rsid w:val="009D2A78"/>
    <w:rsid w:val="009D33D4"/>
    <w:rsid w:val="009E4664"/>
    <w:rsid w:val="009E6B09"/>
    <w:rsid w:val="009E6E93"/>
    <w:rsid w:val="009E711A"/>
    <w:rsid w:val="009E7D0E"/>
    <w:rsid w:val="009F1071"/>
    <w:rsid w:val="009F1E61"/>
    <w:rsid w:val="009F480D"/>
    <w:rsid w:val="00A04DD2"/>
    <w:rsid w:val="00A059C6"/>
    <w:rsid w:val="00A20166"/>
    <w:rsid w:val="00A22613"/>
    <w:rsid w:val="00A24F7B"/>
    <w:rsid w:val="00A25E17"/>
    <w:rsid w:val="00A263A1"/>
    <w:rsid w:val="00A300C3"/>
    <w:rsid w:val="00A349A2"/>
    <w:rsid w:val="00A42921"/>
    <w:rsid w:val="00A50331"/>
    <w:rsid w:val="00A63AB4"/>
    <w:rsid w:val="00A660E6"/>
    <w:rsid w:val="00A75FA7"/>
    <w:rsid w:val="00A76F12"/>
    <w:rsid w:val="00A82F78"/>
    <w:rsid w:val="00A87286"/>
    <w:rsid w:val="00AA1C29"/>
    <w:rsid w:val="00AA7663"/>
    <w:rsid w:val="00AB2418"/>
    <w:rsid w:val="00AB2EAF"/>
    <w:rsid w:val="00AC20AF"/>
    <w:rsid w:val="00AC4AF0"/>
    <w:rsid w:val="00AC50BE"/>
    <w:rsid w:val="00AD6139"/>
    <w:rsid w:val="00AE1E8A"/>
    <w:rsid w:val="00AE270E"/>
    <w:rsid w:val="00AE42B6"/>
    <w:rsid w:val="00AE61EB"/>
    <w:rsid w:val="00AF0554"/>
    <w:rsid w:val="00AF2D71"/>
    <w:rsid w:val="00AF3553"/>
    <w:rsid w:val="00AF5C22"/>
    <w:rsid w:val="00AF6114"/>
    <w:rsid w:val="00AF7483"/>
    <w:rsid w:val="00AF7B5F"/>
    <w:rsid w:val="00B00166"/>
    <w:rsid w:val="00B01A85"/>
    <w:rsid w:val="00B04238"/>
    <w:rsid w:val="00B049E0"/>
    <w:rsid w:val="00B04AAA"/>
    <w:rsid w:val="00B068CC"/>
    <w:rsid w:val="00B11419"/>
    <w:rsid w:val="00B16A0E"/>
    <w:rsid w:val="00B256DB"/>
    <w:rsid w:val="00B27F6F"/>
    <w:rsid w:val="00B32908"/>
    <w:rsid w:val="00B35943"/>
    <w:rsid w:val="00B37C5C"/>
    <w:rsid w:val="00B425C4"/>
    <w:rsid w:val="00B429DB"/>
    <w:rsid w:val="00B446DA"/>
    <w:rsid w:val="00B44C17"/>
    <w:rsid w:val="00B4597A"/>
    <w:rsid w:val="00B45B80"/>
    <w:rsid w:val="00B47E20"/>
    <w:rsid w:val="00B50A5B"/>
    <w:rsid w:val="00B537DD"/>
    <w:rsid w:val="00B53AB3"/>
    <w:rsid w:val="00B56C01"/>
    <w:rsid w:val="00B706FF"/>
    <w:rsid w:val="00B71934"/>
    <w:rsid w:val="00B74B10"/>
    <w:rsid w:val="00B821B3"/>
    <w:rsid w:val="00B82202"/>
    <w:rsid w:val="00B87A18"/>
    <w:rsid w:val="00B93A6C"/>
    <w:rsid w:val="00B97B6A"/>
    <w:rsid w:val="00BA197A"/>
    <w:rsid w:val="00BA46D5"/>
    <w:rsid w:val="00BA47B0"/>
    <w:rsid w:val="00BB190C"/>
    <w:rsid w:val="00BB4841"/>
    <w:rsid w:val="00BC2F7B"/>
    <w:rsid w:val="00BC45A0"/>
    <w:rsid w:val="00BD0602"/>
    <w:rsid w:val="00BD5C11"/>
    <w:rsid w:val="00BD65D2"/>
    <w:rsid w:val="00BD79A3"/>
    <w:rsid w:val="00BE0165"/>
    <w:rsid w:val="00BE04A3"/>
    <w:rsid w:val="00BE1B37"/>
    <w:rsid w:val="00BE6256"/>
    <w:rsid w:val="00BE6317"/>
    <w:rsid w:val="00BF41BB"/>
    <w:rsid w:val="00BF42E6"/>
    <w:rsid w:val="00BF717A"/>
    <w:rsid w:val="00C02E31"/>
    <w:rsid w:val="00C0343D"/>
    <w:rsid w:val="00C114C5"/>
    <w:rsid w:val="00C11F1F"/>
    <w:rsid w:val="00C16284"/>
    <w:rsid w:val="00C227F6"/>
    <w:rsid w:val="00C270E4"/>
    <w:rsid w:val="00C30AED"/>
    <w:rsid w:val="00C33EAC"/>
    <w:rsid w:val="00C36558"/>
    <w:rsid w:val="00C4279E"/>
    <w:rsid w:val="00C42CA6"/>
    <w:rsid w:val="00C4538A"/>
    <w:rsid w:val="00C54FBF"/>
    <w:rsid w:val="00C6073D"/>
    <w:rsid w:val="00C61F35"/>
    <w:rsid w:val="00C6260F"/>
    <w:rsid w:val="00C62ED8"/>
    <w:rsid w:val="00C65716"/>
    <w:rsid w:val="00C802F8"/>
    <w:rsid w:val="00C80CAC"/>
    <w:rsid w:val="00C90490"/>
    <w:rsid w:val="00C90773"/>
    <w:rsid w:val="00C9480F"/>
    <w:rsid w:val="00C979B0"/>
    <w:rsid w:val="00C97E93"/>
    <w:rsid w:val="00CA31B8"/>
    <w:rsid w:val="00CA51A0"/>
    <w:rsid w:val="00CA5DE5"/>
    <w:rsid w:val="00CA7B6D"/>
    <w:rsid w:val="00CB221B"/>
    <w:rsid w:val="00CB2ED9"/>
    <w:rsid w:val="00CB4426"/>
    <w:rsid w:val="00CB6573"/>
    <w:rsid w:val="00CB6715"/>
    <w:rsid w:val="00CC2272"/>
    <w:rsid w:val="00CC23F4"/>
    <w:rsid w:val="00CC599E"/>
    <w:rsid w:val="00CC731A"/>
    <w:rsid w:val="00CC74E5"/>
    <w:rsid w:val="00CD01B1"/>
    <w:rsid w:val="00CD3276"/>
    <w:rsid w:val="00CE3DA2"/>
    <w:rsid w:val="00CE48E6"/>
    <w:rsid w:val="00CE734B"/>
    <w:rsid w:val="00CF3231"/>
    <w:rsid w:val="00CF329A"/>
    <w:rsid w:val="00CF477A"/>
    <w:rsid w:val="00CF492B"/>
    <w:rsid w:val="00CF49A9"/>
    <w:rsid w:val="00CF4CA1"/>
    <w:rsid w:val="00CF7959"/>
    <w:rsid w:val="00D05008"/>
    <w:rsid w:val="00D07332"/>
    <w:rsid w:val="00D11078"/>
    <w:rsid w:val="00D152AF"/>
    <w:rsid w:val="00D15714"/>
    <w:rsid w:val="00D15BE8"/>
    <w:rsid w:val="00D223AC"/>
    <w:rsid w:val="00D24590"/>
    <w:rsid w:val="00D24B28"/>
    <w:rsid w:val="00D2662F"/>
    <w:rsid w:val="00D322E6"/>
    <w:rsid w:val="00D3510B"/>
    <w:rsid w:val="00D355C7"/>
    <w:rsid w:val="00D37319"/>
    <w:rsid w:val="00D56B55"/>
    <w:rsid w:val="00D6173A"/>
    <w:rsid w:val="00D62CF2"/>
    <w:rsid w:val="00D66255"/>
    <w:rsid w:val="00D66806"/>
    <w:rsid w:val="00D71D0F"/>
    <w:rsid w:val="00D7226A"/>
    <w:rsid w:val="00D81B72"/>
    <w:rsid w:val="00D83040"/>
    <w:rsid w:val="00D861C0"/>
    <w:rsid w:val="00D86D7A"/>
    <w:rsid w:val="00D87FA6"/>
    <w:rsid w:val="00DA4DA9"/>
    <w:rsid w:val="00DA699A"/>
    <w:rsid w:val="00DA6AB4"/>
    <w:rsid w:val="00DB081A"/>
    <w:rsid w:val="00DB27F5"/>
    <w:rsid w:val="00DC2D50"/>
    <w:rsid w:val="00DC5D9E"/>
    <w:rsid w:val="00DC7425"/>
    <w:rsid w:val="00DD0A1A"/>
    <w:rsid w:val="00DD6B44"/>
    <w:rsid w:val="00DD7BC0"/>
    <w:rsid w:val="00DE03DB"/>
    <w:rsid w:val="00DE3CEF"/>
    <w:rsid w:val="00DE3F2B"/>
    <w:rsid w:val="00DE589B"/>
    <w:rsid w:val="00DE739E"/>
    <w:rsid w:val="00DF0211"/>
    <w:rsid w:val="00DF04E2"/>
    <w:rsid w:val="00DF4D29"/>
    <w:rsid w:val="00E05B50"/>
    <w:rsid w:val="00E130CA"/>
    <w:rsid w:val="00E13C91"/>
    <w:rsid w:val="00E14157"/>
    <w:rsid w:val="00E201AE"/>
    <w:rsid w:val="00E202F8"/>
    <w:rsid w:val="00E20D07"/>
    <w:rsid w:val="00E2285E"/>
    <w:rsid w:val="00E27171"/>
    <w:rsid w:val="00E315B6"/>
    <w:rsid w:val="00E323A7"/>
    <w:rsid w:val="00E33140"/>
    <w:rsid w:val="00E46095"/>
    <w:rsid w:val="00E47792"/>
    <w:rsid w:val="00E514C7"/>
    <w:rsid w:val="00E53525"/>
    <w:rsid w:val="00E66A36"/>
    <w:rsid w:val="00E705A5"/>
    <w:rsid w:val="00E70F62"/>
    <w:rsid w:val="00E810A9"/>
    <w:rsid w:val="00E81120"/>
    <w:rsid w:val="00E8351E"/>
    <w:rsid w:val="00E86653"/>
    <w:rsid w:val="00E87144"/>
    <w:rsid w:val="00E908D8"/>
    <w:rsid w:val="00E91720"/>
    <w:rsid w:val="00EA372B"/>
    <w:rsid w:val="00EA7378"/>
    <w:rsid w:val="00EB3F28"/>
    <w:rsid w:val="00EC1BEC"/>
    <w:rsid w:val="00EC544F"/>
    <w:rsid w:val="00EC5FF3"/>
    <w:rsid w:val="00EC6193"/>
    <w:rsid w:val="00ED0520"/>
    <w:rsid w:val="00ED0C31"/>
    <w:rsid w:val="00EE17DD"/>
    <w:rsid w:val="00EE2FEA"/>
    <w:rsid w:val="00EE380C"/>
    <w:rsid w:val="00EE3BB1"/>
    <w:rsid w:val="00EE455E"/>
    <w:rsid w:val="00EF2CD4"/>
    <w:rsid w:val="00F00B56"/>
    <w:rsid w:val="00F055E5"/>
    <w:rsid w:val="00F12C50"/>
    <w:rsid w:val="00F31075"/>
    <w:rsid w:val="00F313D3"/>
    <w:rsid w:val="00F359B4"/>
    <w:rsid w:val="00F370FE"/>
    <w:rsid w:val="00F422CE"/>
    <w:rsid w:val="00F42853"/>
    <w:rsid w:val="00F44DD3"/>
    <w:rsid w:val="00F44DD7"/>
    <w:rsid w:val="00F47A77"/>
    <w:rsid w:val="00F56DEB"/>
    <w:rsid w:val="00F60EE5"/>
    <w:rsid w:val="00F712E6"/>
    <w:rsid w:val="00F741B3"/>
    <w:rsid w:val="00F75D13"/>
    <w:rsid w:val="00F814AD"/>
    <w:rsid w:val="00F82BA1"/>
    <w:rsid w:val="00F87735"/>
    <w:rsid w:val="00F9728F"/>
    <w:rsid w:val="00FA12E9"/>
    <w:rsid w:val="00FB0CA1"/>
    <w:rsid w:val="00FB73B6"/>
    <w:rsid w:val="00FC2873"/>
    <w:rsid w:val="00FC3EB6"/>
    <w:rsid w:val="00FD1A82"/>
    <w:rsid w:val="00FD1B3A"/>
    <w:rsid w:val="00FD2D5E"/>
    <w:rsid w:val="00FD5D45"/>
    <w:rsid w:val="00FE1A63"/>
    <w:rsid w:val="00FE53D0"/>
    <w:rsid w:val="00FE6D77"/>
    <w:rsid w:val="00FF1B12"/>
    <w:rsid w:val="00FF5F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shapedefaults>
    <o:shapelayout v:ext="edit">
      <o:idmap v:ext="edit" data="1"/>
    </o:shapelayout>
  </w:shapeDefaults>
  <w:decimalSymbol w:val=","/>
  <w:listSeparator w:val=";"/>
  <w14:docId w14:val="463274B7"/>
  <w15:docId w15:val="{F2ACEF07-D985-4A38-B573-8D6247F5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cs-CZ" w:eastAsia="cs-CZ" w:bidi="ar-SA"/>
      </w:rPr>
    </w:rPrDefault>
    <w:pPrDefault/>
  </w:docDefaults>
  <w:latentStyles w:defLockedState="0" w:defUIPriority="0" w:defSemiHidden="0" w:defUnhideWhenUsed="0" w:defQFormat="0" w:count="371">
    <w:lsdException w:name="heading 1" w:uiPriority="2" w:qFormat="1"/>
    <w:lsdException w:name="heading 2" w:uiPriority="2" w:qFormat="1"/>
    <w:lsdException w:name="heading 3" w:qFormat="1"/>
    <w:lsdException w:name="heading 4" w:semiHidden="1" w:unhideWhenUsed="1" w:qFormat="1"/>
    <w:lsdException w:name="heading 5" w:semiHidden="1" w:uiPriority="99"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3" w:unhideWhenUsed="1"/>
    <w:lsdException w:name="List Bullet" w:semiHidden="1" w:unhideWhenUsed="1"/>
    <w:lsdException w:name="List Number" w:uiPriority="3"/>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emiHidden/>
    <w:rsid w:val="006F6E72"/>
    <w:rPr>
      <w:rFonts w:ascii="Calibri" w:hAnsi="Calibri"/>
      <w:sz w:val="23"/>
      <w:szCs w:val="24"/>
    </w:rPr>
  </w:style>
  <w:style w:type="paragraph" w:styleId="Nadpis1">
    <w:name w:val="heading 1"/>
    <w:basedOn w:val="Normln"/>
    <w:next w:val="Normln"/>
    <w:link w:val="Nadpis1Char"/>
    <w:uiPriority w:val="2"/>
    <w:qFormat/>
    <w:rsid w:val="009B64BA"/>
    <w:pPr>
      <w:keepNext/>
      <w:spacing w:after="240" w:line="264" w:lineRule="auto"/>
      <w:contextualSpacing/>
      <w:outlineLvl w:val="0"/>
    </w:pPr>
    <w:rPr>
      <w:b/>
      <w:color w:val="008576"/>
      <w:sz w:val="24"/>
      <w:szCs w:val="26"/>
    </w:rPr>
  </w:style>
  <w:style w:type="paragraph" w:styleId="Nadpis2">
    <w:name w:val="heading 2"/>
    <w:basedOn w:val="Nadpis3"/>
    <w:uiPriority w:val="2"/>
    <w:qFormat/>
    <w:rsid w:val="0045106B"/>
    <w:pPr>
      <w:keepNext/>
      <w:contextualSpacing/>
      <w:outlineLvl w:val="1"/>
    </w:pPr>
  </w:style>
  <w:style w:type="paragraph" w:styleId="Nadpis3">
    <w:name w:val="heading 3"/>
    <w:basedOn w:val="Normln"/>
    <w:next w:val="Normln"/>
    <w:semiHidden/>
    <w:unhideWhenUsed/>
    <w:qFormat/>
    <w:rsid w:val="00532395"/>
    <w:pPr>
      <w:spacing w:after="240" w:line="264" w:lineRule="auto"/>
      <w:outlineLvl w:val="2"/>
    </w:pPr>
    <w:rPr>
      <w:b/>
    </w:rPr>
  </w:style>
  <w:style w:type="paragraph" w:styleId="Nadpis5">
    <w:name w:val="heading 5"/>
    <w:basedOn w:val="Normln"/>
    <w:next w:val="Normln"/>
    <w:link w:val="Nadpis5Char"/>
    <w:uiPriority w:val="99"/>
    <w:semiHidden/>
    <w:rsid w:val="005766A1"/>
    <w:pPr>
      <w:spacing w:before="240" w:after="60"/>
      <w:outlineLvl w:val="4"/>
    </w:pPr>
    <w:rPr>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6F6E72"/>
    <w:pPr>
      <w:spacing w:after="200" w:line="252" w:lineRule="auto"/>
      <w:jc w:val="both"/>
    </w:pPr>
  </w:style>
  <w:style w:type="paragraph" w:customStyle="1" w:styleId="podpis">
    <w:name w:val="podpis"/>
    <w:basedOn w:val="Normln"/>
    <w:uiPriority w:val="6"/>
    <w:rsid w:val="000079DC"/>
    <w:pPr>
      <w:ind w:left="3119"/>
      <w:jc w:val="center"/>
    </w:pPr>
    <w:rPr>
      <w:rFonts w:cs="Arial"/>
    </w:rPr>
  </w:style>
  <w:style w:type="paragraph" w:styleId="Textpoznpodarou">
    <w:name w:val="footnote text"/>
    <w:basedOn w:val="Normln"/>
    <w:link w:val="TextpoznpodarouChar"/>
    <w:uiPriority w:val="99"/>
    <w:qFormat/>
    <w:rsid w:val="00E81120"/>
    <w:pPr>
      <w:spacing w:before="120" w:after="120"/>
      <w:jc w:val="both"/>
    </w:pPr>
    <w:rPr>
      <w:sz w:val="18"/>
      <w:szCs w:val="18"/>
      <w:lang w:val="x-none" w:eastAsia="x-none"/>
    </w:rPr>
  </w:style>
  <w:style w:type="character" w:styleId="Znakapoznpodarou">
    <w:name w:val="footnote reference"/>
    <w:uiPriority w:val="99"/>
    <w:rsid w:val="006815A3"/>
    <w:rPr>
      <w:rFonts w:ascii="Calibri" w:hAnsi="Calibri"/>
      <w:b/>
      <w:i w:val="0"/>
      <w:strike w:val="0"/>
      <w:dstrike w:val="0"/>
      <w:color w:val="008576"/>
      <w:sz w:val="23"/>
      <w:vertAlign w:val="superscript"/>
    </w:rPr>
  </w:style>
  <w:style w:type="character" w:styleId="Hypertextovodkaz">
    <w:name w:val="Hyperlink"/>
    <w:uiPriority w:val="99"/>
    <w:qFormat/>
    <w:rsid w:val="006815A3"/>
    <w:rPr>
      <w:rFonts w:ascii="Calibri" w:hAnsi="Calibri"/>
      <w:color w:val="008576"/>
      <w:sz w:val="23"/>
      <w:u w:val="single"/>
    </w:rPr>
  </w:style>
  <w:style w:type="character" w:customStyle="1" w:styleId="kubikova">
    <w:name w:val="kubikova"/>
    <w:semiHidden/>
    <w:rsid w:val="00B87A18"/>
    <w:rPr>
      <w:rFonts w:ascii="Trebuchet MS" w:hAnsi="Trebuchet MS"/>
      <w:b w:val="0"/>
      <w:bCs w:val="0"/>
      <w:i w:val="0"/>
      <w:iCs w:val="0"/>
      <w:strike w:val="0"/>
      <w:color w:val="808000"/>
      <w:sz w:val="22"/>
      <w:szCs w:val="22"/>
      <w:u w:val="none"/>
    </w:rPr>
  </w:style>
  <w:style w:type="character" w:styleId="Siln">
    <w:name w:val="Strong"/>
    <w:aliases w:val="Tučné"/>
    <w:uiPriority w:val="22"/>
    <w:qFormat/>
    <w:rsid w:val="00926A2A"/>
    <w:rPr>
      <w:b/>
      <w:bCs/>
    </w:rPr>
  </w:style>
  <w:style w:type="paragraph" w:styleId="Textbubliny">
    <w:name w:val="Balloon Text"/>
    <w:basedOn w:val="Normln"/>
    <w:semiHidden/>
    <w:rsid w:val="00E70F62"/>
    <w:rPr>
      <w:rFonts w:ascii="Tahoma" w:hAnsi="Tahoma" w:cs="Tahoma"/>
      <w:sz w:val="16"/>
      <w:szCs w:val="16"/>
    </w:rPr>
  </w:style>
  <w:style w:type="character" w:customStyle="1" w:styleId="Nadpis5Char">
    <w:name w:val="Nadpis 5 Char"/>
    <w:link w:val="Nadpis5"/>
    <w:uiPriority w:val="99"/>
    <w:semiHidden/>
    <w:rsid w:val="00DB081A"/>
    <w:rPr>
      <w:rFonts w:ascii="Calibri" w:hAnsi="Calibri"/>
      <w:b/>
      <w:bCs/>
      <w:i/>
      <w:iCs/>
      <w:sz w:val="26"/>
      <w:szCs w:val="26"/>
    </w:rPr>
  </w:style>
  <w:style w:type="character" w:styleId="Zdraznn">
    <w:name w:val="Emphasis"/>
    <w:uiPriority w:val="1"/>
    <w:qFormat/>
    <w:rsid w:val="00CD3276"/>
    <w:rPr>
      <w:i/>
      <w:iCs/>
    </w:rPr>
  </w:style>
  <w:style w:type="character" w:customStyle="1" w:styleId="ZkladntextChar">
    <w:name w:val="Základní text Char"/>
    <w:basedOn w:val="Standardnpsmoodstavce"/>
    <w:link w:val="Zkladntext"/>
    <w:rsid w:val="006F6E72"/>
    <w:rPr>
      <w:rFonts w:ascii="Calibri" w:hAnsi="Calibri"/>
      <w:sz w:val="23"/>
      <w:szCs w:val="24"/>
    </w:rPr>
  </w:style>
  <w:style w:type="character" w:customStyle="1" w:styleId="TextpoznpodarouChar">
    <w:name w:val="Text pozn. pod čarou Char"/>
    <w:link w:val="Textpoznpodarou"/>
    <w:uiPriority w:val="99"/>
    <w:rsid w:val="00BC45A0"/>
    <w:rPr>
      <w:rFonts w:ascii="Calibri" w:hAnsi="Calibri"/>
      <w:sz w:val="18"/>
      <w:szCs w:val="18"/>
      <w:lang w:val="x-none" w:eastAsia="x-none"/>
    </w:rPr>
  </w:style>
  <w:style w:type="table" w:styleId="Mkatabulky">
    <w:name w:val="Table Grid"/>
    <w:basedOn w:val="Normlntabulka"/>
    <w:rsid w:val="0045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semiHidden/>
    <w:rsid w:val="00AF2D71"/>
    <w:pPr>
      <w:tabs>
        <w:tab w:val="center" w:pos="4536"/>
        <w:tab w:val="right" w:pos="9072"/>
      </w:tabs>
    </w:pPr>
  </w:style>
  <w:style w:type="paragraph" w:customStyle="1" w:styleId="zhlav-VOP">
    <w:name w:val="záhlaví-VOP"/>
    <w:basedOn w:val="Normln"/>
    <w:uiPriority w:val="1"/>
    <w:semiHidden/>
    <w:rsid w:val="005766A1"/>
    <w:pPr>
      <w:jc w:val="center"/>
    </w:pPr>
    <w:rPr>
      <w:b/>
      <w:i/>
      <w:sz w:val="32"/>
      <w:szCs w:val="32"/>
    </w:rPr>
  </w:style>
  <w:style w:type="paragraph" w:customStyle="1" w:styleId="zhlav-kontakt">
    <w:name w:val="záhlaví-kontakt"/>
    <w:basedOn w:val="Normln"/>
    <w:uiPriority w:val="1"/>
    <w:semiHidden/>
    <w:rsid w:val="005766A1"/>
    <w:pPr>
      <w:jc w:val="center"/>
      <w:outlineLvl w:val="0"/>
    </w:pPr>
    <w:rPr>
      <w:rFonts w:cs="Arial"/>
      <w:bCs/>
      <w:i/>
      <w:iCs/>
      <w:sz w:val="20"/>
    </w:rPr>
  </w:style>
  <w:style w:type="character" w:customStyle="1" w:styleId="Nadpis1Char">
    <w:name w:val="Nadpis 1 Char"/>
    <w:link w:val="Nadpis1"/>
    <w:uiPriority w:val="2"/>
    <w:rsid w:val="009B64BA"/>
    <w:rPr>
      <w:rFonts w:ascii="Calibri" w:hAnsi="Calibri"/>
      <w:b/>
      <w:color w:val="008576"/>
      <w:sz w:val="24"/>
      <w:szCs w:val="26"/>
    </w:rPr>
  </w:style>
  <w:style w:type="paragraph" w:styleId="Seznam">
    <w:name w:val="List"/>
    <w:basedOn w:val="Normln"/>
    <w:uiPriority w:val="3"/>
    <w:rsid w:val="006F6E72"/>
    <w:pPr>
      <w:numPr>
        <w:numId w:val="1"/>
      </w:numPr>
      <w:spacing w:before="120" w:after="120" w:line="252" w:lineRule="auto"/>
      <w:ind w:left="567" w:hanging="567"/>
      <w:jc w:val="both"/>
    </w:pPr>
  </w:style>
  <w:style w:type="character" w:customStyle="1" w:styleId="ZhlavChar">
    <w:name w:val="Záhlaví Char"/>
    <w:link w:val="Zhlav"/>
    <w:semiHidden/>
    <w:rsid w:val="002F4C16"/>
    <w:rPr>
      <w:sz w:val="24"/>
      <w:szCs w:val="24"/>
    </w:rPr>
  </w:style>
  <w:style w:type="paragraph" w:styleId="Zpat">
    <w:name w:val="footer"/>
    <w:basedOn w:val="Normln"/>
    <w:link w:val="ZpatChar"/>
    <w:uiPriority w:val="99"/>
    <w:semiHidden/>
    <w:rsid w:val="00F00B56"/>
    <w:pPr>
      <w:tabs>
        <w:tab w:val="center" w:pos="4536"/>
        <w:tab w:val="right" w:pos="9072"/>
      </w:tabs>
    </w:pPr>
  </w:style>
  <w:style w:type="character" w:customStyle="1" w:styleId="ZpatChar">
    <w:name w:val="Zápatí Char"/>
    <w:link w:val="Zpat"/>
    <w:uiPriority w:val="99"/>
    <w:semiHidden/>
    <w:rsid w:val="00F00B56"/>
    <w:rPr>
      <w:sz w:val="24"/>
      <w:szCs w:val="24"/>
    </w:rPr>
  </w:style>
  <w:style w:type="paragraph" w:styleId="slovanseznam">
    <w:name w:val="List Number"/>
    <w:basedOn w:val="Normln"/>
    <w:uiPriority w:val="3"/>
    <w:rsid w:val="006F6E72"/>
    <w:pPr>
      <w:numPr>
        <w:numId w:val="2"/>
      </w:numPr>
      <w:spacing w:before="120" w:after="120" w:line="252" w:lineRule="auto"/>
      <w:ind w:left="567" w:hanging="567"/>
      <w:jc w:val="both"/>
    </w:pPr>
  </w:style>
  <w:style w:type="paragraph" w:customStyle="1" w:styleId="kontakt">
    <w:name w:val="kontakt"/>
    <w:basedOn w:val="Normln"/>
    <w:uiPriority w:val="9"/>
    <w:rsid w:val="002B216F"/>
    <w:rPr>
      <w:rFonts w:cs="Tahoma"/>
      <w:color w:val="008576"/>
      <w:sz w:val="18"/>
      <w:szCs w:val="18"/>
    </w:rPr>
  </w:style>
  <w:style w:type="paragraph" w:customStyle="1" w:styleId="zkoncitace">
    <w:name w:val="zákon (citace)"/>
    <w:basedOn w:val="Normln"/>
    <w:uiPriority w:val="7"/>
    <w:semiHidden/>
    <w:qFormat/>
    <w:rsid w:val="0045106B"/>
    <w:pPr>
      <w:jc w:val="both"/>
    </w:pPr>
    <w:rPr>
      <w:i/>
      <w:sz w:val="20"/>
    </w:rPr>
  </w:style>
  <w:style w:type="paragraph" w:customStyle="1" w:styleId="zkon-nadpis">
    <w:name w:val="zákon - nadpis"/>
    <w:basedOn w:val="Normln"/>
    <w:next w:val="zkoncitace"/>
    <w:uiPriority w:val="7"/>
    <w:semiHidden/>
    <w:rsid w:val="0045106B"/>
    <w:pPr>
      <w:spacing w:before="120" w:after="120"/>
      <w:jc w:val="both"/>
    </w:pPr>
    <w:rPr>
      <w:b/>
      <w:sz w:val="20"/>
    </w:rPr>
  </w:style>
  <w:style w:type="character" w:styleId="Odkaznakoment">
    <w:name w:val="annotation reference"/>
    <w:uiPriority w:val="99"/>
    <w:semiHidden/>
    <w:unhideWhenUsed/>
    <w:rsid w:val="0027365B"/>
    <w:rPr>
      <w:sz w:val="16"/>
      <w:szCs w:val="16"/>
    </w:rPr>
  </w:style>
  <w:style w:type="paragraph" w:styleId="Textkomente">
    <w:name w:val="annotation text"/>
    <w:basedOn w:val="Normln"/>
    <w:link w:val="TextkomenteChar"/>
    <w:uiPriority w:val="99"/>
    <w:semiHidden/>
    <w:unhideWhenUsed/>
    <w:rsid w:val="0027365B"/>
    <w:rPr>
      <w:sz w:val="20"/>
      <w:szCs w:val="20"/>
    </w:rPr>
  </w:style>
  <w:style w:type="character" w:customStyle="1" w:styleId="TextkomenteChar">
    <w:name w:val="Text komentáře Char"/>
    <w:basedOn w:val="Standardnpsmoodstavce"/>
    <w:link w:val="Textkomente"/>
    <w:uiPriority w:val="99"/>
    <w:semiHidden/>
    <w:rsid w:val="0027365B"/>
  </w:style>
  <w:style w:type="paragraph" w:styleId="Pedmtkomente">
    <w:name w:val="annotation subject"/>
    <w:basedOn w:val="Textkomente"/>
    <w:next w:val="Textkomente"/>
    <w:link w:val="PedmtkomenteChar"/>
    <w:semiHidden/>
    <w:unhideWhenUsed/>
    <w:rsid w:val="0027365B"/>
    <w:rPr>
      <w:b/>
      <w:bCs/>
    </w:rPr>
  </w:style>
  <w:style w:type="character" w:customStyle="1" w:styleId="PedmtkomenteChar">
    <w:name w:val="Předmět komentáře Char"/>
    <w:link w:val="Pedmtkomente"/>
    <w:semiHidden/>
    <w:rsid w:val="0027365B"/>
    <w:rPr>
      <w:b/>
      <w:bCs/>
    </w:rPr>
  </w:style>
  <w:style w:type="paragraph" w:customStyle="1" w:styleId="Ploha">
    <w:name w:val="Příloha"/>
    <w:basedOn w:val="Normln"/>
    <w:uiPriority w:val="5"/>
    <w:rsid w:val="009E6E93"/>
    <w:rPr>
      <w:b/>
      <w:color w:val="008576"/>
    </w:rPr>
  </w:style>
  <w:style w:type="paragraph" w:styleId="Zkladntextodsazen2">
    <w:name w:val="Body Text Indent 2"/>
    <w:basedOn w:val="Normln"/>
    <w:link w:val="Zkladntextodsazen2Char"/>
    <w:semiHidden/>
    <w:unhideWhenUsed/>
    <w:rsid w:val="00BF42E6"/>
    <w:pPr>
      <w:spacing w:after="120" w:line="480" w:lineRule="auto"/>
      <w:ind w:left="283"/>
    </w:pPr>
  </w:style>
  <w:style w:type="character" w:customStyle="1" w:styleId="Zkladntextodsazen2Char">
    <w:name w:val="Základní text odsazený 2 Char"/>
    <w:basedOn w:val="Standardnpsmoodstavce"/>
    <w:link w:val="Zkladntextodsazen2"/>
    <w:semiHidden/>
    <w:rsid w:val="00BF42E6"/>
    <w:rPr>
      <w:rFonts w:ascii="Calibri" w:hAnsi="Calibri"/>
      <w:sz w:val="22"/>
      <w:szCs w:val="24"/>
    </w:rPr>
  </w:style>
  <w:style w:type="paragraph" w:customStyle="1" w:styleId="zasprvnost">
    <w:name w:val="za správnost"/>
    <w:basedOn w:val="Zkladntext"/>
    <w:uiPriority w:val="10"/>
    <w:rsid w:val="008753A4"/>
    <w:pPr>
      <w:spacing w:before="240" w:after="0"/>
    </w:pPr>
    <w:rPr>
      <w:szCs w:val="20"/>
    </w:rPr>
  </w:style>
  <w:style w:type="paragraph" w:styleId="Zkladntext2">
    <w:name w:val="Body Text 2"/>
    <w:basedOn w:val="Normln"/>
    <w:link w:val="Zkladntext2Char"/>
    <w:semiHidden/>
    <w:unhideWhenUsed/>
    <w:rsid w:val="003C73CF"/>
    <w:pPr>
      <w:spacing w:after="120" w:line="480" w:lineRule="auto"/>
    </w:pPr>
  </w:style>
  <w:style w:type="character" w:customStyle="1" w:styleId="Zkladntext2Char">
    <w:name w:val="Základní text 2 Char"/>
    <w:basedOn w:val="Standardnpsmoodstavce"/>
    <w:link w:val="Zkladntext2"/>
    <w:semiHidden/>
    <w:rsid w:val="003C73CF"/>
    <w:rPr>
      <w:rFonts w:ascii="Calibri" w:hAnsi="Calibri"/>
      <w:sz w:val="22"/>
      <w:szCs w:val="24"/>
    </w:rPr>
  </w:style>
  <w:style w:type="paragraph" w:styleId="Zkladntextodsazen">
    <w:name w:val="Body Text Indent"/>
    <w:basedOn w:val="Normln"/>
    <w:link w:val="ZkladntextodsazenChar"/>
    <w:semiHidden/>
    <w:unhideWhenUsed/>
    <w:qFormat/>
    <w:rsid w:val="000079DC"/>
    <w:pPr>
      <w:spacing w:after="120"/>
      <w:ind w:left="283"/>
    </w:pPr>
  </w:style>
  <w:style w:type="character" w:customStyle="1" w:styleId="ZkladntextodsazenChar">
    <w:name w:val="Základní text odsazený Char"/>
    <w:basedOn w:val="Standardnpsmoodstavce"/>
    <w:link w:val="Zkladntextodsazen"/>
    <w:semiHidden/>
    <w:rsid w:val="000079DC"/>
    <w:rPr>
      <w:rFonts w:ascii="Calibri" w:hAnsi="Calibri"/>
      <w:sz w:val="22"/>
      <w:szCs w:val="24"/>
    </w:rPr>
  </w:style>
  <w:style w:type="paragraph" w:styleId="Prosttext">
    <w:name w:val="Plain Text"/>
    <w:basedOn w:val="Normln"/>
    <w:link w:val="ProsttextChar"/>
    <w:uiPriority w:val="99"/>
    <w:semiHidden/>
    <w:unhideWhenUsed/>
    <w:rsid w:val="001671BE"/>
    <w:rPr>
      <w:rFonts w:eastAsiaTheme="minorHAnsi"/>
      <w:sz w:val="22"/>
      <w:szCs w:val="22"/>
    </w:rPr>
  </w:style>
  <w:style w:type="character" w:customStyle="1" w:styleId="ProsttextChar">
    <w:name w:val="Prostý text Char"/>
    <w:basedOn w:val="Standardnpsmoodstavce"/>
    <w:link w:val="Prosttext"/>
    <w:uiPriority w:val="99"/>
    <w:semiHidden/>
    <w:rsid w:val="001671BE"/>
    <w:rPr>
      <w:rFonts w:ascii="Calibri" w:eastAsiaTheme="minorHAnsi" w:hAnsi="Calibri"/>
      <w:sz w:val="22"/>
      <w:szCs w:val="22"/>
    </w:rPr>
  </w:style>
  <w:style w:type="paragraph" w:styleId="Odstavecseseznamem">
    <w:name w:val="List Paragraph"/>
    <w:basedOn w:val="Normln"/>
    <w:uiPriority w:val="34"/>
    <w:qFormat/>
    <w:rsid w:val="00550F91"/>
    <w:pPr>
      <w:ind w:left="720"/>
      <w:contextualSpacing/>
    </w:pPr>
  </w:style>
  <w:style w:type="paragraph" w:styleId="Normlnweb">
    <w:name w:val="Normal (Web)"/>
    <w:basedOn w:val="Normln"/>
    <w:uiPriority w:val="99"/>
    <w:semiHidden/>
    <w:unhideWhenUsed/>
    <w:rsid w:val="00316A8A"/>
    <w:pPr>
      <w:spacing w:before="100" w:beforeAutospacing="1" w:after="100" w:afterAutospacing="1"/>
    </w:pPr>
    <w:rPr>
      <w:rFonts w:ascii="Times New Roman" w:hAnsi="Times New Roman"/>
      <w:sz w:val="24"/>
    </w:rPr>
  </w:style>
  <w:style w:type="character" w:styleId="Sledovanodkaz">
    <w:name w:val="FollowedHyperlink"/>
    <w:basedOn w:val="Standardnpsmoodstavce"/>
    <w:semiHidden/>
    <w:unhideWhenUsed/>
    <w:rsid w:val="00316A8A"/>
    <w:rPr>
      <w:color w:val="800080" w:themeColor="followedHyperlink"/>
      <w:u w:val="single"/>
    </w:rPr>
  </w:style>
  <w:style w:type="character" w:customStyle="1" w:styleId="UnresolvedMention">
    <w:name w:val="Unresolved Mention"/>
    <w:basedOn w:val="Standardnpsmoodstavce"/>
    <w:uiPriority w:val="99"/>
    <w:semiHidden/>
    <w:unhideWhenUsed/>
    <w:rsid w:val="00760735"/>
    <w:rPr>
      <w:color w:val="605E5C"/>
      <w:shd w:val="clear" w:color="auto" w:fill="E1DFDD"/>
    </w:rPr>
  </w:style>
  <w:style w:type="paragraph" w:customStyle="1" w:styleId="datum">
    <w:name w:val="datum"/>
    <w:basedOn w:val="Normln"/>
    <w:rsid w:val="001A72BD"/>
    <w:pPr>
      <w:spacing w:before="100" w:beforeAutospacing="1" w:after="100" w:afterAutospacing="1"/>
    </w:pPr>
    <w:rPr>
      <w:rFonts w:ascii="Times New Roman" w:hAnsi="Times New Roman"/>
      <w:sz w:val="24"/>
    </w:rPr>
  </w:style>
  <w:style w:type="paragraph" w:customStyle="1" w:styleId="para-style-body">
    <w:name w:val="para-style-body"/>
    <w:basedOn w:val="Normln"/>
    <w:rsid w:val="00A25E1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593">
      <w:bodyDiv w:val="1"/>
      <w:marLeft w:val="0"/>
      <w:marRight w:val="0"/>
      <w:marTop w:val="0"/>
      <w:marBottom w:val="0"/>
      <w:divBdr>
        <w:top w:val="none" w:sz="0" w:space="0" w:color="auto"/>
        <w:left w:val="none" w:sz="0" w:space="0" w:color="auto"/>
        <w:bottom w:val="none" w:sz="0" w:space="0" w:color="auto"/>
        <w:right w:val="none" w:sz="0" w:space="0" w:color="auto"/>
      </w:divBdr>
    </w:div>
    <w:div w:id="71901182">
      <w:bodyDiv w:val="1"/>
      <w:marLeft w:val="0"/>
      <w:marRight w:val="0"/>
      <w:marTop w:val="0"/>
      <w:marBottom w:val="0"/>
      <w:divBdr>
        <w:top w:val="none" w:sz="0" w:space="0" w:color="auto"/>
        <w:left w:val="none" w:sz="0" w:space="0" w:color="auto"/>
        <w:bottom w:val="none" w:sz="0" w:space="0" w:color="auto"/>
        <w:right w:val="none" w:sz="0" w:space="0" w:color="auto"/>
      </w:divBdr>
    </w:div>
    <w:div w:id="98451298">
      <w:bodyDiv w:val="1"/>
      <w:marLeft w:val="0"/>
      <w:marRight w:val="0"/>
      <w:marTop w:val="0"/>
      <w:marBottom w:val="0"/>
      <w:divBdr>
        <w:top w:val="none" w:sz="0" w:space="0" w:color="auto"/>
        <w:left w:val="none" w:sz="0" w:space="0" w:color="auto"/>
        <w:bottom w:val="none" w:sz="0" w:space="0" w:color="auto"/>
        <w:right w:val="none" w:sz="0" w:space="0" w:color="auto"/>
      </w:divBdr>
    </w:div>
    <w:div w:id="265768012">
      <w:bodyDiv w:val="1"/>
      <w:marLeft w:val="0"/>
      <w:marRight w:val="0"/>
      <w:marTop w:val="0"/>
      <w:marBottom w:val="0"/>
      <w:divBdr>
        <w:top w:val="none" w:sz="0" w:space="0" w:color="auto"/>
        <w:left w:val="none" w:sz="0" w:space="0" w:color="auto"/>
        <w:bottom w:val="none" w:sz="0" w:space="0" w:color="auto"/>
        <w:right w:val="none" w:sz="0" w:space="0" w:color="auto"/>
      </w:divBdr>
    </w:div>
    <w:div w:id="299502186">
      <w:bodyDiv w:val="1"/>
      <w:marLeft w:val="0"/>
      <w:marRight w:val="0"/>
      <w:marTop w:val="0"/>
      <w:marBottom w:val="0"/>
      <w:divBdr>
        <w:top w:val="none" w:sz="0" w:space="0" w:color="auto"/>
        <w:left w:val="none" w:sz="0" w:space="0" w:color="auto"/>
        <w:bottom w:val="none" w:sz="0" w:space="0" w:color="auto"/>
        <w:right w:val="none" w:sz="0" w:space="0" w:color="auto"/>
      </w:divBdr>
    </w:div>
    <w:div w:id="338508641">
      <w:bodyDiv w:val="1"/>
      <w:marLeft w:val="0"/>
      <w:marRight w:val="0"/>
      <w:marTop w:val="0"/>
      <w:marBottom w:val="0"/>
      <w:divBdr>
        <w:top w:val="none" w:sz="0" w:space="0" w:color="auto"/>
        <w:left w:val="none" w:sz="0" w:space="0" w:color="auto"/>
        <w:bottom w:val="none" w:sz="0" w:space="0" w:color="auto"/>
        <w:right w:val="none" w:sz="0" w:space="0" w:color="auto"/>
      </w:divBdr>
    </w:div>
    <w:div w:id="342244033">
      <w:bodyDiv w:val="1"/>
      <w:marLeft w:val="0"/>
      <w:marRight w:val="0"/>
      <w:marTop w:val="0"/>
      <w:marBottom w:val="0"/>
      <w:divBdr>
        <w:top w:val="none" w:sz="0" w:space="0" w:color="auto"/>
        <w:left w:val="none" w:sz="0" w:space="0" w:color="auto"/>
        <w:bottom w:val="none" w:sz="0" w:space="0" w:color="auto"/>
        <w:right w:val="none" w:sz="0" w:space="0" w:color="auto"/>
      </w:divBdr>
    </w:div>
    <w:div w:id="368725009">
      <w:bodyDiv w:val="1"/>
      <w:marLeft w:val="0"/>
      <w:marRight w:val="0"/>
      <w:marTop w:val="0"/>
      <w:marBottom w:val="0"/>
      <w:divBdr>
        <w:top w:val="none" w:sz="0" w:space="0" w:color="auto"/>
        <w:left w:val="none" w:sz="0" w:space="0" w:color="auto"/>
        <w:bottom w:val="none" w:sz="0" w:space="0" w:color="auto"/>
        <w:right w:val="none" w:sz="0" w:space="0" w:color="auto"/>
      </w:divBdr>
    </w:div>
    <w:div w:id="375200847">
      <w:bodyDiv w:val="1"/>
      <w:marLeft w:val="0"/>
      <w:marRight w:val="0"/>
      <w:marTop w:val="0"/>
      <w:marBottom w:val="0"/>
      <w:divBdr>
        <w:top w:val="none" w:sz="0" w:space="0" w:color="auto"/>
        <w:left w:val="none" w:sz="0" w:space="0" w:color="auto"/>
        <w:bottom w:val="none" w:sz="0" w:space="0" w:color="auto"/>
        <w:right w:val="none" w:sz="0" w:space="0" w:color="auto"/>
      </w:divBdr>
    </w:div>
    <w:div w:id="408967011">
      <w:bodyDiv w:val="1"/>
      <w:marLeft w:val="0"/>
      <w:marRight w:val="0"/>
      <w:marTop w:val="0"/>
      <w:marBottom w:val="0"/>
      <w:divBdr>
        <w:top w:val="none" w:sz="0" w:space="0" w:color="auto"/>
        <w:left w:val="none" w:sz="0" w:space="0" w:color="auto"/>
        <w:bottom w:val="none" w:sz="0" w:space="0" w:color="auto"/>
        <w:right w:val="none" w:sz="0" w:space="0" w:color="auto"/>
      </w:divBdr>
    </w:div>
    <w:div w:id="416949786">
      <w:bodyDiv w:val="1"/>
      <w:marLeft w:val="0"/>
      <w:marRight w:val="0"/>
      <w:marTop w:val="0"/>
      <w:marBottom w:val="0"/>
      <w:divBdr>
        <w:top w:val="none" w:sz="0" w:space="0" w:color="auto"/>
        <w:left w:val="none" w:sz="0" w:space="0" w:color="auto"/>
        <w:bottom w:val="none" w:sz="0" w:space="0" w:color="auto"/>
        <w:right w:val="none" w:sz="0" w:space="0" w:color="auto"/>
      </w:divBdr>
    </w:div>
    <w:div w:id="431704471">
      <w:bodyDiv w:val="1"/>
      <w:marLeft w:val="0"/>
      <w:marRight w:val="0"/>
      <w:marTop w:val="0"/>
      <w:marBottom w:val="0"/>
      <w:divBdr>
        <w:top w:val="none" w:sz="0" w:space="0" w:color="auto"/>
        <w:left w:val="none" w:sz="0" w:space="0" w:color="auto"/>
        <w:bottom w:val="none" w:sz="0" w:space="0" w:color="auto"/>
        <w:right w:val="none" w:sz="0" w:space="0" w:color="auto"/>
      </w:divBdr>
    </w:div>
    <w:div w:id="470170346">
      <w:bodyDiv w:val="1"/>
      <w:marLeft w:val="0"/>
      <w:marRight w:val="0"/>
      <w:marTop w:val="0"/>
      <w:marBottom w:val="0"/>
      <w:divBdr>
        <w:top w:val="none" w:sz="0" w:space="0" w:color="auto"/>
        <w:left w:val="none" w:sz="0" w:space="0" w:color="auto"/>
        <w:bottom w:val="none" w:sz="0" w:space="0" w:color="auto"/>
        <w:right w:val="none" w:sz="0" w:space="0" w:color="auto"/>
      </w:divBdr>
    </w:div>
    <w:div w:id="472909333">
      <w:bodyDiv w:val="1"/>
      <w:marLeft w:val="0"/>
      <w:marRight w:val="0"/>
      <w:marTop w:val="0"/>
      <w:marBottom w:val="0"/>
      <w:divBdr>
        <w:top w:val="none" w:sz="0" w:space="0" w:color="auto"/>
        <w:left w:val="none" w:sz="0" w:space="0" w:color="auto"/>
        <w:bottom w:val="none" w:sz="0" w:space="0" w:color="auto"/>
        <w:right w:val="none" w:sz="0" w:space="0" w:color="auto"/>
      </w:divBdr>
    </w:div>
    <w:div w:id="481695450">
      <w:bodyDiv w:val="1"/>
      <w:marLeft w:val="0"/>
      <w:marRight w:val="0"/>
      <w:marTop w:val="0"/>
      <w:marBottom w:val="0"/>
      <w:divBdr>
        <w:top w:val="none" w:sz="0" w:space="0" w:color="auto"/>
        <w:left w:val="none" w:sz="0" w:space="0" w:color="auto"/>
        <w:bottom w:val="none" w:sz="0" w:space="0" w:color="auto"/>
        <w:right w:val="none" w:sz="0" w:space="0" w:color="auto"/>
      </w:divBdr>
    </w:div>
    <w:div w:id="506947755">
      <w:bodyDiv w:val="1"/>
      <w:marLeft w:val="0"/>
      <w:marRight w:val="0"/>
      <w:marTop w:val="0"/>
      <w:marBottom w:val="0"/>
      <w:divBdr>
        <w:top w:val="none" w:sz="0" w:space="0" w:color="auto"/>
        <w:left w:val="none" w:sz="0" w:space="0" w:color="auto"/>
        <w:bottom w:val="none" w:sz="0" w:space="0" w:color="auto"/>
        <w:right w:val="none" w:sz="0" w:space="0" w:color="auto"/>
      </w:divBdr>
    </w:div>
    <w:div w:id="569267068">
      <w:bodyDiv w:val="1"/>
      <w:marLeft w:val="0"/>
      <w:marRight w:val="0"/>
      <w:marTop w:val="0"/>
      <w:marBottom w:val="0"/>
      <w:divBdr>
        <w:top w:val="none" w:sz="0" w:space="0" w:color="auto"/>
        <w:left w:val="none" w:sz="0" w:space="0" w:color="auto"/>
        <w:bottom w:val="none" w:sz="0" w:space="0" w:color="auto"/>
        <w:right w:val="none" w:sz="0" w:space="0" w:color="auto"/>
      </w:divBdr>
    </w:div>
    <w:div w:id="613053789">
      <w:bodyDiv w:val="1"/>
      <w:marLeft w:val="0"/>
      <w:marRight w:val="0"/>
      <w:marTop w:val="0"/>
      <w:marBottom w:val="0"/>
      <w:divBdr>
        <w:top w:val="none" w:sz="0" w:space="0" w:color="auto"/>
        <w:left w:val="none" w:sz="0" w:space="0" w:color="auto"/>
        <w:bottom w:val="none" w:sz="0" w:space="0" w:color="auto"/>
        <w:right w:val="none" w:sz="0" w:space="0" w:color="auto"/>
      </w:divBdr>
    </w:div>
    <w:div w:id="637609828">
      <w:bodyDiv w:val="1"/>
      <w:marLeft w:val="0"/>
      <w:marRight w:val="0"/>
      <w:marTop w:val="0"/>
      <w:marBottom w:val="0"/>
      <w:divBdr>
        <w:top w:val="none" w:sz="0" w:space="0" w:color="auto"/>
        <w:left w:val="none" w:sz="0" w:space="0" w:color="auto"/>
        <w:bottom w:val="none" w:sz="0" w:space="0" w:color="auto"/>
        <w:right w:val="none" w:sz="0" w:space="0" w:color="auto"/>
      </w:divBdr>
    </w:div>
    <w:div w:id="673260872">
      <w:bodyDiv w:val="1"/>
      <w:marLeft w:val="0"/>
      <w:marRight w:val="0"/>
      <w:marTop w:val="0"/>
      <w:marBottom w:val="0"/>
      <w:divBdr>
        <w:top w:val="none" w:sz="0" w:space="0" w:color="auto"/>
        <w:left w:val="none" w:sz="0" w:space="0" w:color="auto"/>
        <w:bottom w:val="none" w:sz="0" w:space="0" w:color="auto"/>
        <w:right w:val="none" w:sz="0" w:space="0" w:color="auto"/>
      </w:divBdr>
    </w:div>
    <w:div w:id="674303759">
      <w:bodyDiv w:val="1"/>
      <w:marLeft w:val="0"/>
      <w:marRight w:val="0"/>
      <w:marTop w:val="0"/>
      <w:marBottom w:val="0"/>
      <w:divBdr>
        <w:top w:val="none" w:sz="0" w:space="0" w:color="auto"/>
        <w:left w:val="none" w:sz="0" w:space="0" w:color="auto"/>
        <w:bottom w:val="none" w:sz="0" w:space="0" w:color="auto"/>
        <w:right w:val="none" w:sz="0" w:space="0" w:color="auto"/>
      </w:divBdr>
    </w:div>
    <w:div w:id="719478583">
      <w:bodyDiv w:val="1"/>
      <w:marLeft w:val="0"/>
      <w:marRight w:val="0"/>
      <w:marTop w:val="0"/>
      <w:marBottom w:val="0"/>
      <w:divBdr>
        <w:top w:val="none" w:sz="0" w:space="0" w:color="auto"/>
        <w:left w:val="none" w:sz="0" w:space="0" w:color="auto"/>
        <w:bottom w:val="none" w:sz="0" w:space="0" w:color="auto"/>
        <w:right w:val="none" w:sz="0" w:space="0" w:color="auto"/>
      </w:divBdr>
    </w:div>
    <w:div w:id="740837061">
      <w:bodyDiv w:val="1"/>
      <w:marLeft w:val="0"/>
      <w:marRight w:val="0"/>
      <w:marTop w:val="0"/>
      <w:marBottom w:val="0"/>
      <w:divBdr>
        <w:top w:val="none" w:sz="0" w:space="0" w:color="auto"/>
        <w:left w:val="none" w:sz="0" w:space="0" w:color="auto"/>
        <w:bottom w:val="none" w:sz="0" w:space="0" w:color="auto"/>
        <w:right w:val="none" w:sz="0" w:space="0" w:color="auto"/>
      </w:divBdr>
    </w:div>
    <w:div w:id="770859724">
      <w:bodyDiv w:val="1"/>
      <w:marLeft w:val="0"/>
      <w:marRight w:val="0"/>
      <w:marTop w:val="0"/>
      <w:marBottom w:val="0"/>
      <w:divBdr>
        <w:top w:val="none" w:sz="0" w:space="0" w:color="auto"/>
        <w:left w:val="none" w:sz="0" w:space="0" w:color="auto"/>
        <w:bottom w:val="none" w:sz="0" w:space="0" w:color="auto"/>
        <w:right w:val="none" w:sz="0" w:space="0" w:color="auto"/>
      </w:divBdr>
    </w:div>
    <w:div w:id="831140364">
      <w:bodyDiv w:val="1"/>
      <w:marLeft w:val="0"/>
      <w:marRight w:val="0"/>
      <w:marTop w:val="0"/>
      <w:marBottom w:val="0"/>
      <w:divBdr>
        <w:top w:val="none" w:sz="0" w:space="0" w:color="auto"/>
        <w:left w:val="none" w:sz="0" w:space="0" w:color="auto"/>
        <w:bottom w:val="none" w:sz="0" w:space="0" w:color="auto"/>
        <w:right w:val="none" w:sz="0" w:space="0" w:color="auto"/>
      </w:divBdr>
    </w:div>
    <w:div w:id="832716296">
      <w:bodyDiv w:val="1"/>
      <w:marLeft w:val="0"/>
      <w:marRight w:val="0"/>
      <w:marTop w:val="0"/>
      <w:marBottom w:val="0"/>
      <w:divBdr>
        <w:top w:val="none" w:sz="0" w:space="0" w:color="auto"/>
        <w:left w:val="none" w:sz="0" w:space="0" w:color="auto"/>
        <w:bottom w:val="none" w:sz="0" w:space="0" w:color="auto"/>
        <w:right w:val="none" w:sz="0" w:space="0" w:color="auto"/>
      </w:divBdr>
    </w:div>
    <w:div w:id="848562463">
      <w:bodyDiv w:val="1"/>
      <w:marLeft w:val="0"/>
      <w:marRight w:val="0"/>
      <w:marTop w:val="0"/>
      <w:marBottom w:val="0"/>
      <w:divBdr>
        <w:top w:val="none" w:sz="0" w:space="0" w:color="auto"/>
        <w:left w:val="none" w:sz="0" w:space="0" w:color="auto"/>
        <w:bottom w:val="none" w:sz="0" w:space="0" w:color="auto"/>
        <w:right w:val="none" w:sz="0" w:space="0" w:color="auto"/>
      </w:divBdr>
    </w:div>
    <w:div w:id="871847160">
      <w:bodyDiv w:val="1"/>
      <w:marLeft w:val="0"/>
      <w:marRight w:val="0"/>
      <w:marTop w:val="0"/>
      <w:marBottom w:val="0"/>
      <w:divBdr>
        <w:top w:val="none" w:sz="0" w:space="0" w:color="auto"/>
        <w:left w:val="none" w:sz="0" w:space="0" w:color="auto"/>
        <w:bottom w:val="none" w:sz="0" w:space="0" w:color="auto"/>
        <w:right w:val="none" w:sz="0" w:space="0" w:color="auto"/>
      </w:divBdr>
    </w:div>
    <w:div w:id="966349161">
      <w:bodyDiv w:val="1"/>
      <w:marLeft w:val="0"/>
      <w:marRight w:val="0"/>
      <w:marTop w:val="0"/>
      <w:marBottom w:val="0"/>
      <w:divBdr>
        <w:top w:val="none" w:sz="0" w:space="0" w:color="auto"/>
        <w:left w:val="none" w:sz="0" w:space="0" w:color="auto"/>
        <w:bottom w:val="none" w:sz="0" w:space="0" w:color="auto"/>
        <w:right w:val="none" w:sz="0" w:space="0" w:color="auto"/>
      </w:divBdr>
    </w:div>
    <w:div w:id="968586919">
      <w:bodyDiv w:val="1"/>
      <w:marLeft w:val="0"/>
      <w:marRight w:val="0"/>
      <w:marTop w:val="0"/>
      <w:marBottom w:val="0"/>
      <w:divBdr>
        <w:top w:val="none" w:sz="0" w:space="0" w:color="auto"/>
        <w:left w:val="none" w:sz="0" w:space="0" w:color="auto"/>
        <w:bottom w:val="none" w:sz="0" w:space="0" w:color="auto"/>
        <w:right w:val="none" w:sz="0" w:space="0" w:color="auto"/>
      </w:divBdr>
    </w:div>
    <w:div w:id="982932338">
      <w:bodyDiv w:val="1"/>
      <w:marLeft w:val="0"/>
      <w:marRight w:val="0"/>
      <w:marTop w:val="0"/>
      <w:marBottom w:val="0"/>
      <w:divBdr>
        <w:top w:val="none" w:sz="0" w:space="0" w:color="auto"/>
        <w:left w:val="none" w:sz="0" w:space="0" w:color="auto"/>
        <w:bottom w:val="none" w:sz="0" w:space="0" w:color="auto"/>
        <w:right w:val="none" w:sz="0" w:space="0" w:color="auto"/>
      </w:divBdr>
    </w:div>
    <w:div w:id="1010717802">
      <w:bodyDiv w:val="1"/>
      <w:marLeft w:val="0"/>
      <w:marRight w:val="0"/>
      <w:marTop w:val="0"/>
      <w:marBottom w:val="0"/>
      <w:divBdr>
        <w:top w:val="none" w:sz="0" w:space="0" w:color="auto"/>
        <w:left w:val="none" w:sz="0" w:space="0" w:color="auto"/>
        <w:bottom w:val="none" w:sz="0" w:space="0" w:color="auto"/>
        <w:right w:val="none" w:sz="0" w:space="0" w:color="auto"/>
      </w:divBdr>
    </w:div>
    <w:div w:id="1042629735">
      <w:bodyDiv w:val="1"/>
      <w:marLeft w:val="0"/>
      <w:marRight w:val="0"/>
      <w:marTop w:val="0"/>
      <w:marBottom w:val="0"/>
      <w:divBdr>
        <w:top w:val="none" w:sz="0" w:space="0" w:color="auto"/>
        <w:left w:val="none" w:sz="0" w:space="0" w:color="auto"/>
        <w:bottom w:val="none" w:sz="0" w:space="0" w:color="auto"/>
        <w:right w:val="none" w:sz="0" w:space="0" w:color="auto"/>
      </w:divBdr>
    </w:div>
    <w:div w:id="1068111883">
      <w:bodyDiv w:val="1"/>
      <w:marLeft w:val="0"/>
      <w:marRight w:val="0"/>
      <w:marTop w:val="0"/>
      <w:marBottom w:val="0"/>
      <w:divBdr>
        <w:top w:val="none" w:sz="0" w:space="0" w:color="auto"/>
        <w:left w:val="none" w:sz="0" w:space="0" w:color="auto"/>
        <w:bottom w:val="none" w:sz="0" w:space="0" w:color="auto"/>
        <w:right w:val="none" w:sz="0" w:space="0" w:color="auto"/>
      </w:divBdr>
    </w:div>
    <w:div w:id="1068334661">
      <w:bodyDiv w:val="1"/>
      <w:marLeft w:val="0"/>
      <w:marRight w:val="0"/>
      <w:marTop w:val="0"/>
      <w:marBottom w:val="0"/>
      <w:divBdr>
        <w:top w:val="none" w:sz="0" w:space="0" w:color="auto"/>
        <w:left w:val="none" w:sz="0" w:space="0" w:color="auto"/>
        <w:bottom w:val="none" w:sz="0" w:space="0" w:color="auto"/>
        <w:right w:val="none" w:sz="0" w:space="0" w:color="auto"/>
      </w:divBdr>
    </w:div>
    <w:div w:id="1090152353">
      <w:bodyDiv w:val="1"/>
      <w:marLeft w:val="0"/>
      <w:marRight w:val="0"/>
      <w:marTop w:val="0"/>
      <w:marBottom w:val="0"/>
      <w:divBdr>
        <w:top w:val="none" w:sz="0" w:space="0" w:color="auto"/>
        <w:left w:val="none" w:sz="0" w:space="0" w:color="auto"/>
        <w:bottom w:val="none" w:sz="0" w:space="0" w:color="auto"/>
        <w:right w:val="none" w:sz="0" w:space="0" w:color="auto"/>
      </w:divBdr>
    </w:div>
    <w:div w:id="1112440118">
      <w:bodyDiv w:val="1"/>
      <w:marLeft w:val="0"/>
      <w:marRight w:val="0"/>
      <w:marTop w:val="0"/>
      <w:marBottom w:val="0"/>
      <w:divBdr>
        <w:top w:val="none" w:sz="0" w:space="0" w:color="auto"/>
        <w:left w:val="none" w:sz="0" w:space="0" w:color="auto"/>
        <w:bottom w:val="none" w:sz="0" w:space="0" w:color="auto"/>
        <w:right w:val="none" w:sz="0" w:space="0" w:color="auto"/>
      </w:divBdr>
    </w:div>
    <w:div w:id="1131629215">
      <w:bodyDiv w:val="1"/>
      <w:marLeft w:val="0"/>
      <w:marRight w:val="0"/>
      <w:marTop w:val="0"/>
      <w:marBottom w:val="0"/>
      <w:divBdr>
        <w:top w:val="none" w:sz="0" w:space="0" w:color="auto"/>
        <w:left w:val="none" w:sz="0" w:space="0" w:color="auto"/>
        <w:bottom w:val="none" w:sz="0" w:space="0" w:color="auto"/>
        <w:right w:val="none" w:sz="0" w:space="0" w:color="auto"/>
      </w:divBdr>
    </w:div>
    <w:div w:id="1135879331">
      <w:bodyDiv w:val="1"/>
      <w:marLeft w:val="0"/>
      <w:marRight w:val="0"/>
      <w:marTop w:val="0"/>
      <w:marBottom w:val="0"/>
      <w:divBdr>
        <w:top w:val="none" w:sz="0" w:space="0" w:color="auto"/>
        <w:left w:val="none" w:sz="0" w:space="0" w:color="auto"/>
        <w:bottom w:val="none" w:sz="0" w:space="0" w:color="auto"/>
        <w:right w:val="none" w:sz="0" w:space="0" w:color="auto"/>
      </w:divBdr>
    </w:div>
    <w:div w:id="1166894411">
      <w:bodyDiv w:val="1"/>
      <w:marLeft w:val="0"/>
      <w:marRight w:val="0"/>
      <w:marTop w:val="0"/>
      <w:marBottom w:val="0"/>
      <w:divBdr>
        <w:top w:val="none" w:sz="0" w:space="0" w:color="auto"/>
        <w:left w:val="none" w:sz="0" w:space="0" w:color="auto"/>
        <w:bottom w:val="none" w:sz="0" w:space="0" w:color="auto"/>
        <w:right w:val="none" w:sz="0" w:space="0" w:color="auto"/>
      </w:divBdr>
    </w:div>
    <w:div w:id="1237591111">
      <w:bodyDiv w:val="1"/>
      <w:marLeft w:val="0"/>
      <w:marRight w:val="0"/>
      <w:marTop w:val="0"/>
      <w:marBottom w:val="0"/>
      <w:divBdr>
        <w:top w:val="none" w:sz="0" w:space="0" w:color="auto"/>
        <w:left w:val="none" w:sz="0" w:space="0" w:color="auto"/>
        <w:bottom w:val="none" w:sz="0" w:space="0" w:color="auto"/>
        <w:right w:val="none" w:sz="0" w:space="0" w:color="auto"/>
      </w:divBdr>
    </w:div>
    <w:div w:id="1303120426">
      <w:bodyDiv w:val="1"/>
      <w:marLeft w:val="0"/>
      <w:marRight w:val="0"/>
      <w:marTop w:val="0"/>
      <w:marBottom w:val="0"/>
      <w:divBdr>
        <w:top w:val="none" w:sz="0" w:space="0" w:color="auto"/>
        <w:left w:val="none" w:sz="0" w:space="0" w:color="auto"/>
        <w:bottom w:val="none" w:sz="0" w:space="0" w:color="auto"/>
        <w:right w:val="none" w:sz="0" w:space="0" w:color="auto"/>
      </w:divBdr>
    </w:div>
    <w:div w:id="1364556120">
      <w:bodyDiv w:val="1"/>
      <w:marLeft w:val="0"/>
      <w:marRight w:val="0"/>
      <w:marTop w:val="0"/>
      <w:marBottom w:val="0"/>
      <w:divBdr>
        <w:top w:val="none" w:sz="0" w:space="0" w:color="auto"/>
        <w:left w:val="none" w:sz="0" w:space="0" w:color="auto"/>
        <w:bottom w:val="none" w:sz="0" w:space="0" w:color="auto"/>
        <w:right w:val="none" w:sz="0" w:space="0" w:color="auto"/>
      </w:divBdr>
      <w:divsChild>
        <w:div w:id="762411692">
          <w:marLeft w:val="0"/>
          <w:marRight w:val="0"/>
          <w:marTop w:val="0"/>
          <w:marBottom w:val="0"/>
          <w:divBdr>
            <w:top w:val="none" w:sz="0" w:space="0" w:color="auto"/>
            <w:left w:val="none" w:sz="0" w:space="0" w:color="auto"/>
            <w:bottom w:val="none" w:sz="0" w:space="0" w:color="auto"/>
            <w:right w:val="none" w:sz="0" w:space="0" w:color="auto"/>
          </w:divBdr>
          <w:divsChild>
            <w:div w:id="1646737323">
              <w:marLeft w:val="0"/>
              <w:marRight w:val="0"/>
              <w:marTop w:val="0"/>
              <w:marBottom w:val="0"/>
              <w:divBdr>
                <w:top w:val="none" w:sz="0" w:space="0" w:color="auto"/>
                <w:left w:val="none" w:sz="0" w:space="0" w:color="auto"/>
                <w:bottom w:val="none" w:sz="0" w:space="0" w:color="auto"/>
                <w:right w:val="none" w:sz="0" w:space="0" w:color="auto"/>
              </w:divBdr>
              <w:divsChild>
                <w:div w:id="179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6335">
      <w:bodyDiv w:val="1"/>
      <w:marLeft w:val="0"/>
      <w:marRight w:val="0"/>
      <w:marTop w:val="0"/>
      <w:marBottom w:val="0"/>
      <w:divBdr>
        <w:top w:val="none" w:sz="0" w:space="0" w:color="auto"/>
        <w:left w:val="none" w:sz="0" w:space="0" w:color="auto"/>
        <w:bottom w:val="none" w:sz="0" w:space="0" w:color="auto"/>
        <w:right w:val="none" w:sz="0" w:space="0" w:color="auto"/>
      </w:divBdr>
    </w:div>
    <w:div w:id="1454472796">
      <w:bodyDiv w:val="1"/>
      <w:marLeft w:val="0"/>
      <w:marRight w:val="0"/>
      <w:marTop w:val="0"/>
      <w:marBottom w:val="0"/>
      <w:divBdr>
        <w:top w:val="none" w:sz="0" w:space="0" w:color="auto"/>
        <w:left w:val="none" w:sz="0" w:space="0" w:color="auto"/>
        <w:bottom w:val="none" w:sz="0" w:space="0" w:color="auto"/>
        <w:right w:val="none" w:sz="0" w:space="0" w:color="auto"/>
      </w:divBdr>
    </w:div>
    <w:div w:id="1458177100">
      <w:bodyDiv w:val="1"/>
      <w:marLeft w:val="0"/>
      <w:marRight w:val="0"/>
      <w:marTop w:val="0"/>
      <w:marBottom w:val="0"/>
      <w:divBdr>
        <w:top w:val="none" w:sz="0" w:space="0" w:color="auto"/>
        <w:left w:val="none" w:sz="0" w:space="0" w:color="auto"/>
        <w:bottom w:val="none" w:sz="0" w:space="0" w:color="auto"/>
        <w:right w:val="none" w:sz="0" w:space="0" w:color="auto"/>
      </w:divBdr>
    </w:div>
    <w:div w:id="1478373535">
      <w:bodyDiv w:val="1"/>
      <w:marLeft w:val="0"/>
      <w:marRight w:val="0"/>
      <w:marTop w:val="0"/>
      <w:marBottom w:val="0"/>
      <w:divBdr>
        <w:top w:val="none" w:sz="0" w:space="0" w:color="auto"/>
        <w:left w:val="none" w:sz="0" w:space="0" w:color="auto"/>
        <w:bottom w:val="none" w:sz="0" w:space="0" w:color="auto"/>
        <w:right w:val="none" w:sz="0" w:space="0" w:color="auto"/>
      </w:divBdr>
    </w:div>
    <w:div w:id="1595675211">
      <w:bodyDiv w:val="1"/>
      <w:marLeft w:val="0"/>
      <w:marRight w:val="0"/>
      <w:marTop w:val="0"/>
      <w:marBottom w:val="0"/>
      <w:divBdr>
        <w:top w:val="none" w:sz="0" w:space="0" w:color="auto"/>
        <w:left w:val="none" w:sz="0" w:space="0" w:color="auto"/>
        <w:bottom w:val="none" w:sz="0" w:space="0" w:color="auto"/>
        <w:right w:val="none" w:sz="0" w:space="0" w:color="auto"/>
      </w:divBdr>
    </w:div>
    <w:div w:id="1838416878">
      <w:bodyDiv w:val="1"/>
      <w:marLeft w:val="0"/>
      <w:marRight w:val="0"/>
      <w:marTop w:val="0"/>
      <w:marBottom w:val="0"/>
      <w:divBdr>
        <w:top w:val="none" w:sz="0" w:space="0" w:color="auto"/>
        <w:left w:val="none" w:sz="0" w:space="0" w:color="auto"/>
        <w:bottom w:val="none" w:sz="0" w:space="0" w:color="auto"/>
        <w:right w:val="none" w:sz="0" w:space="0" w:color="auto"/>
      </w:divBdr>
    </w:div>
    <w:div w:id="1858959726">
      <w:bodyDiv w:val="1"/>
      <w:marLeft w:val="0"/>
      <w:marRight w:val="0"/>
      <w:marTop w:val="0"/>
      <w:marBottom w:val="0"/>
      <w:divBdr>
        <w:top w:val="none" w:sz="0" w:space="0" w:color="auto"/>
        <w:left w:val="none" w:sz="0" w:space="0" w:color="auto"/>
        <w:bottom w:val="none" w:sz="0" w:space="0" w:color="auto"/>
        <w:right w:val="none" w:sz="0" w:space="0" w:color="auto"/>
      </w:divBdr>
    </w:div>
    <w:div w:id="1890065884">
      <w:bodyDiv w:val="1"/>
      <w:marLeft w:val="0"/>
      <w:marRight w:val="0"/>
      <w:marTop w:val="0"/>
      <w:marBottom w:val="0"/>
      <w:divBdr>
        <w:top w:val="none" w:sz="0" w:space="0" w:color="auto"/>
        <w:left w:val="none" w:sz="0" w:space="0" w:color="auto"/>
        <w:bottom w:val="none" w:sz="0" w:space="0" w:color="auto"/>
        <w:right w:val="none" w:sz="0" w:space="0" w:color="auto"/>
      </w:divBdr>
    </w:div>
    <w:div w:id="1932275757">
      <w:bodyDiv w:val="1"/>
      <w:marLeft w:val="0"/>
      <w:marRight w:val="0"/>
      <w:marTop w:val="0"/>
      <w:marBottom w:val="0"/>
      <w:divBdr>
        <w:top w:val="none" w:sz="0" w:space="0" w:color="auto"/>
        <w:left w:val="none" w:sz="0" w:space="0" w:color="auto"/>
        <w:bottom w:val="none" w:sz="0" w:space="0" w:color="auto"/>
        <w:right w:val="none" w:sz="0" w:space="0" w:color="auto"/>
      </w:divBdr>
    </w:div>
    <w:div w:id="1985314387">
      <w:bodyDiv w:val="1"/>
      <w:marLeft w:val="0"/>
      <w:marRight w:val="0"/>
      <w:marTop w:val="0"/>
      <w:marBottom w:val="0"/>
      <w:divBdr>
        <w:top w:val="none" w:sz="0" w:space="0" w:color="auto"/>
        <w:left w:val="none" w:sz="0" w:space="0" w:color="auto"/>
        <w:bottom w:val="none" w:sz="0" w:space="0" w:color="auto"/>
        <w:right w:val="none" w:sz="0" w:space="0" w:color="auto"/>
      </w:divBdr>
    </w:div>
    <w:div w:id="1999990054">
      <w:bodyDiv w:val="1"/>
      <w:marLeft w:val="0"/>
      <w:marRight w:val="0"/>
      <w:marTop w:val="0"/>
      <w:marBottom w:val="0"/>
      <w:divBdr>
        <w:top w:val="none" w:sz="0" w:space="0" w:color="auto"/>
        <w:left w:val="none" w:sz="0" w:space="0" w:color="auto"/>
        <w:bottom w:val="none" w:sz="0" w:space="0" w:color="auto"/>
        <w:right w:val="none" w:sz="0" w:space="0" w:color="auto"/>
      </w:divBdr>
    </w:div>
    <w:div w:id="2003656367">
      <w:bodyDiv w:val="1"/>
      <w:marLeft w:val="0"/>
      <w:marRight w:val="0"/>
      <w:marTop w:val="0"/>
      <w:marBottom w:val="0"/>
      <w:divBdr>
        <w:top w:val="none" w:sz="0" w:space="0" w:color="auto"/>
        <w:left w:val="none" w:sz="0" w:space="0" w:color="auto"/>
        <w:bottom w:val="none" w:sz="0" w:space="0" w:color="auto"/>
        <w:right w:val="none" w:sz="0" w:space="0" w:color="auto"/>
      </w:divBdr>
    </w:div>
    <w:div w:id="2073385097">
      <w:bodyDiv w:val="1"/>
      <w:marLeft w:val="0"/>
      <w:marRight w:val="0"/>
      <w:marTop w:val="0"/>
      <w:marBottom w:val="0"/>
      <w:divBdr>
        <w:top w:val="none" w:sz="0" w:space="0" w:color="auto"/>
        <w:left w:val="none" w:sz="0" w:space="0" w:color="auto"/>
        <w:bottom w:val="none" w:sz="0" w:space="0" w:color="auto"/>
        <w:right w:val="none" w:sz="0" w:space="0" w:color="auto"/>
      </w:divBdr>
    </w:div>
    <w:div w:id="2084792779">
      <w:bodyDiv w:val="1"/>
      <w:marLeft w:val="0"/>
      <w:marRight w:val="0"/>
      <w:marTop w:val="0"/>
      <w:marBottom w:val="0"/>
      <w:divBdr>
        <w:top w:val="none" w:sz="0" w:space="0" w:color="auto"/>
        <w:left w:val="none" w:sz="0" w:space="0" w:color="auto"/>
        <w:bottom w:val="none" w:sz="0" w:space="0" w:color="auto"/>
        <w:right w:val="none" w:sz="0" w:space="0" w:color="auto"/>
      </w:divBdr>
    </w:div>
    <w:div w:id="213898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8226;%09https:/www.ochrance.cz/kontakty/" TargetMode="External"/><Relationship Id="rId18" Type="http://schemas.openxmlformats.org/officeDocument/2006/relationships/hyperlink" Target="https://www.ohchr.org/en/hrbodies/crpd/pages/membership.aspx" TargetMode="External"/><Relationship Id="rId26" Type="http://schemas.openxmlformats.org/officeDocument/2006/relationships/hyperlink" Target="mailto:havlova@ochrance.cz" TargetMode="External"/><Relationship Id="rId3" Type="http://schemas.openxmlformats.org/officeDocument/2006/relationships/customXml" Target="../customXml/item3.xml"/><Relationship Id="rId21" Type="http://schemas.openxmlformats.org/officeDocument/2006/relationships/hyperlink" Target="https://www.ochrance.cz/monitorovani-prav-lidi-se-zdravotnim-postizenim/poradni-organ/"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facebook.com/verejny.ochrance.prav/" TargetMode="External"/><Relationship Id="rId17" Type="http://schemas.openxmlformats.org/officeDocument/2006/relationships/hyperlink" Target="https://www.ochrance.cz/monitorovani-prav-lidi-se-zdravotnim-postizenim/poradni-organ/" TargetMode="External"/><Relationship Id="rId25" Type="http://schemas.openxmlformats.org/officeDocument/2006/relationships/hyperlink" Target="https://www.ochrance.cz/monitorovani-prav-lidi-se-zdravotnim-postizenim/vyzkumy-a-doporuceni/"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chrance.cz" TargetMode="External"/><Relationship Id="rId20" Type="http://schemas.openxmlformats.org/officeDocument/2006/relationships/hyperlink" Target="https://www.ohchr.org/EN/HRBodies/CRPD/Pages/Guidelines.aspx" TargetMode="External"/><Relationship Id="rId29" Type="http://schemas.openxmlformats.org/officeDocument/2006/relationships/hyperlink" Target="https://defiantlive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chrance.cz/stiznosti-na-urady/jak-podat-stiznost/" TargetMode="External"/><Relationship Id="rId24" Type="http://schemas.openxmlformats.org/officeDocument/2006/relationships/hyperlink" Target="https://www.beck-online.cz/bo/chapterview-document.seam?documentId=onrf6mjzhe4f6mjvguwte" TargetMode="External"/><Relationship Id="rId32" Type="http://schemas.openxmlformats.org/officeDocument/2006/relationships/hyperlink" Target="https://www.facebook.com/groups/319938625441179/"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chrance.cz/monitorovani-prav-lidi-se-zdravotnim-postizenim/vyzkumy-a-doporuceni/" TargetMode="External"/><Relationship Id="rId23" Type="http://schemas.openxmlformats.org/officeDocument/2006/relationships/hyperlink" Target="https://www.ochrance.cz/monitorovani-prav-lidi-se-zdravotnim-postizenim/vyzkumy-a-doporuceni/" TargetMode="External"/><Relationship Id="rId28" Type="http://schemas.openxmlformats.org/officeDocument/2006/relationships/hyperlink" Target="mailto:jugmann@ochrance.cz"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internationaldisabilityalliance.org/content/utilsing-crpd" TargetMode="External"/><Relationship Id="rId31" Type="http://schemas.openxmlformats.org/officeDocument/2006/relationships/hyperlink" Target="https://www.facebook.com/verejny.ochrance.pra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groups/319938625441179/" TargetMode="External"/><Relationship Id="rId22" Type="http://schemas.openxmlformats.org/officeDocument/2006/relationships/hyperlink" Target="https://www.ochrance.cz/monitorovani-prav-lidi-se-zdravotnim-postizenim/aktuality-z-monitorovani/aktuality-z-monitorovani-2019/zasedani-odborne-skupiny-vvzpo-pro-koncepcni-reseni-problematiky-zivota-osob-s-poruchami-au/" TargetMode="External"/><Relationship Id="rId27" Type="http://schemas.openxmlformats.org/officeDocument/2006/relationships/hyperlink" Target="https://docs.google.com/forms/d/1zm4gF6aYqgDsMPyv6IEXgtfNzpig1b59b8WIJ_p3O9c/viewform?ts=5c5830d7&amp;edit_requested=true" TargetMode="External"/><Relationship Id="rId30" Type="http://schemas.openxmlformats.org/officeDocument/2006/relationships/hyperlink" Target="http://www.ochrance.cz"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1B894-F333-4857-89F8-7442400BD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FC970-AD89-44B4-B49A-550953165C65}">
  <ds:schemaRefs>
    <ds:schemaRef ds:uri="http://schemas.microsoft.com/office/2006/metadata/properties"/>
    <ds:schemaRef ds:uri="http://schemas.microsoft.com/office/infopath/2007/PartnerControls"/>
    <ds:schemaRef ds:uri="7aea5b64-986d-4ed0-9f25-146f1d978e98"/>
  </ds:schemaRefs>
</ds:datastoreItem>
</file>

<file path=customXml/itemProps3.xml><?xml version="1.0" encoding="utf-8"?>
<ds:datastoreItem xmlns:ds="http://schemas.openxmlformats.org/officeDocument/2006/customXml" ds:itemID="{4F0B13F4-CFBA-4346-AB9B-01FEC850304B}">
  <ds:schemaRefs>
    <ds:schemaRef ds:uri="http://schemas.microsoft.com/sharepoint/v3/contenttype/forms"/>
  </ds:schemaRefs>
</ds:datastoreItem>
</file>

<file path=customXml/itemProps4.xml><?xml version="1.0" encoding="utf-8"?>
<ds:datastoreItem xmlns:ds="http://schemas.openxmlformats.org/officeDocument/2006/customXml" ds:itemID="{84D1684A-662E-4DDE-B338-DC93483D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3179</Words>
  <Characters>18122</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VOP</vt:lpstr>
    </vt:vector>
  </TitlesOfParts>
  <Company>KVOP</Company>
  <LinksUpToDate>false</LinksUpToDate>
  <CharactersWithSpaces>21259</CharactersWithSpaces>
  <SharedDoc>false</SharedDoc>
  <HLinks>
    <vt:vector size="12" baseType="variant">
      <vt:variant>
        <vt:i4>4456573</vt:i4>
      </vt:variant>
      <vt:variant>
        <vt:i4>3</vt:i4>
      </vt:variant>
      <vt:variant>
        <vt:i4>0</vt:i4>
      </vt:variant>
      <vt:variant>
        <vt:i4>5</vt:i4>
      </vt:variant>
      <vt:variant>
        <vt:lpwstr>mailto:polak@ochrance.cz</vt:lpwstr>
      </vt:variant>
      <vt:variant>
        <vt:lpwstr/>
      </vt:variant>
      <vt:variant>
        <vt:i4>1048632</vt:i4>
      </vt:variant>
      <vt:variant>
        <vt:i4>0</vt:i4>
      </vt:variant>
      <vt:variant>
        <vt:i4>0</vt:i4>
      </vt:variant>
      <vt:variant>
        <vt:i4>5</vt:i4>
      </vt:variant>
      <vt:variant>
        <vt:lpwstr>mailto:maxovar@psp.cz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VOP</dc:title>
  <dc:creator>Rozehnalová Miriam Mgr.</dc:creator>
  <cp:lastModifiedBy>Hrazdílková Iva Mgr.</cp:lastModifiedBy>
  <cp:revision>2</cp:revision>
  <cp:lastPrinted>2016-06-27T08:32:00Z</cp:lastPrinted>
  <dcterms:created xsi:type="dcterms:W3CDTF">2019-09-02T08:16:00Z</dcterms:created>
  <dcterms:modified xsi:type="dcterms:W3CDTF">2019-09-02T08:16:00Z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