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DC" w:rsidRDefault="00B1045C" w:rsidP="00A569DC">
      <w:pPr>
        <w:pStyle w:val="Nadpis1"/>
      </w:pPr>
      <w:bookmarkStart w:id="0" w:name="_GoBack"/>
      <w:bookmarkEnd w:id="0"/>
      <w:r>
        <w:t>Dlouhodobé ošetřovné</w:t>
      </w:r>
      <w:r w:rsidRPr="00974E0C">
        <w:rPr>
          <w:noProof/>
          <w:lang w:eastAsia="cs-CZ"/>
        </w:rPr>
        <w:t xml:space="preserve"> </w:t>
      </w:r>
      <w:r w:rsidR="00A569DC" w:rsidRPr="00974E0C">
        <w:rPr>
          <w:noProof/>
          <w:lang w:eastAsia="cs-CZ"/>
        </w:rPr>
        <w:drawing>
          <wp:anchor distT="0" distB="0" distL="114300" distR="114300" simplePos="0" relativeHeight="251617280" behindDoc="1" locked="0" layoutInCell="1" allowOverlap="1" wp14:anchorId="348BC7B8" wp14:editId="7179AC11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9DC" w:rsidRPr="003F77C9" w:rsidRDefault="00A569DC" w:rsidP="00A569DC">
      <w:pPr>
        <w:pStyle w:val="Nadpis1"/>
        <w:rPr>
          <w:sz w:val="28"/>
          <w:szCs w:val="28"/>
        </w:rPr>
      </w:pPr>
    </w:p>
    <w:p w:rsidR="00B1045C" w:rsidRDefault="00B1045C" w:rsidP="003F77C9">
      <w:pPr>
        <w:pStyle w:val="Zkladntext"/>
      </w:pPr>
      <w:r>
        <w:t xml:space="preserve">Dlouhodobé ošetřovné je novou dávkou nemocenského pojištění. </w:t>
      </w:r>
      <w:r w:rsidR="0046567A">
        <w:t>M</w:t>
      </w:r>
      <w:r>
        <w:t xml:space="preserve">á zabezpečit </w:t>
      </w:r>
      <w:r w:rsidR="00AB27D0">
        <w:t>toho</w:t>
      </w:r>
      <w:r>
        <w:t xml:space="preserve">, </w:t>
      </w:r>
      <w:r w:rsidR="00F40D4A">
        <w:t>kdo n</w:t>
      </w:r>
      <w:r>
        <w:t>emůže vykonávat výdělečnou činnost, protože se stará</w:t>
      </w:r>
      <w:r w:rsidR="003C3053">
        <w:t xml:space="preserve"> o </w:t>
      </w:r>
      <w:r>
        <w:t>dlouhodobě nemocného člověka, člověka</w:t>
      </w:r>
      <w:r w:rsidR="003C3053">
        <w:t xml:space="preserve"> po </w:t>
      </w:r>
      <w:r>
        <w:t xml:space="preserve">úrazu </w:t>
      </w:r>
      <w:r w:rsidR="008C7504">
        <w:t>nebo o člověka, kterému se závažně zhoršilo zdraví</w:t>
      </w:r>
      <w:r>
        <w:t>.</w:t>
      </w:r>
    </w:p>
    <w:p w:rsidR="00B1045C" w:rsidRDefault="00B1045C" w:rsidP="003F77C9">
      <w:pPr>
        <w:pStyle w:val="Zkladntext"/>
      </w:pPr>
      <w:r>
        <w:t>V tomto letáku vysvětlíme, co je dlouhodobá péče,</w:t>
      </w:r>
      <w:r w:rsidR="003C3053">
        <w:t xml:space="preserve"> s </w:t>
      </w:r>
      <w:r>
        <w:t>níž zákon</w:t>
      </w:r>
      <w:r w:rsidR="003C3053">
        <w:t xml:space="preserve"> č. </w:t>
      </w:r>
      <w:r w:rsidR="003F77C9">
        <w:t>187/2006 Sb.,</w:t>
      </w:r>
      <w:r w:rsidR="003C3053">
        <w:t xml:space="preserve"> o </w:t>
      </w:r>
      <w:r w:rsidR="003F77C9">
        <w:t>nemocenském pojištění,</w:t>
      </w:r>
      <w:r w:rsidR="003C3053">
        <w:t xml:space="preserve"> </w:t>
      </w:r>
      <w:r>
        <w:t>spojuje</w:t>
      </w:r>
      <w:r w:rsidRPr="008C7504">
        <w:t xml:space="preserve"> možnost </w:t>
      </w:r>
      <w:r w:rsidR="00290B74" w:rsidRPr="008C7504">
        <w:t xml:space="preserve">přiznání dávky </w:t>
      </w:r>
      <w:r w:rsidRPr="008C7504">
        <w:t>dlouhodobého ošetřovného</w:t>
      </w:r>
      <w:r>
        <w:t>, kdo je ošetřovanou osobou, jaké jsou podmínky nároku</w:t>
      </w:r>
      <w:r w:rsidR="003C3053">
        <w:t xml:space="preserve"> na </w:t>
      </w:r>
      <w:r>
        <w:t>tuto dávku, kolik zhruba dávka činí</w:t>
      </w:r>
      <w:r w:rsidR="003C3053">
        <w:t xml:space="preserve"> a </w:t>
      </w:r>
      <w:r>
        <w:t>kde</w:t>
      </w:r>
      <w:r w:rsidR="003C3053">
        <w:t xml:space="preserve"> o </w:t>
      </w:r>
      <w:r>
        <w:t>ni můžete žádat.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A40B1" w:rsidRPr="00DC05FF" w:rsidTr="00D14E59">
        <w:trPr>
          <w:trHeight w:val="447"/>
        </w:trPr>
        <w:tc>
          <w:tcPr>
            <w:tcW w:w="709" w:type="dxa"/>
          </w:tcPr>
          <w:p w:rsidR="00FA40B1" w:rsidRPr="00DC05FF" w:rsidRDefault="00A1304B" w:rsidP="00D14E59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63CAFA4A" wp14:editId="7CF0DB4B">
                  <wp:extent cx="360000" cy="360000"/>
                  <wp:effectExtent l="0" t="0" r="0" b="2540"/>
                  <wp:docPr id="76" name="Grafický objekt 76" descr="Kontrolní sez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Checklist_LT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FA40B1" w:rsidRPr="00DC05FF" w:rsidRDefault="00290B74" w:rsidP="00F86F29">
            <w:pPr>
              <w:pStyle w:val="Nadpis2"/>
              <w:outlineLvl w:val="1"/>
            </w:pPr>
            <w:r>
              <w:t xml:space="preserve">Kdy </w:t>
            </w:r>
            <w:r w:rsidR="00F86F29" w:rsidRPr="008C7504">
              <w:t>mám</w:t>
            </w:r>
            <w:r w:rsidR="00FA40B1" w:rsidRPr="00290B74">
              <w:rPr>
                <w:color w:val="FF0000"/>
              </w:rPr>
              <w:t xml:space="preserve"> </w:t>
            </w:r>
            <w:r w:rsidR="00FA40B1">
              <w:t>nárok</w:t>
            </w:r>
            <w:r w:rsidR="003C3053">
              <w:t xml:space="preserve"> na </w:t>
            </w:r>
            <w:r w:rsidR="00FA40B1">
              <w:t>dlouhodobé ošetřovné?</w:t>
            </w:r>
          </w:p>
        </w:tc>
      </w:tr>
    </w:tbl>
    <w:p w:rsidR="001B20E0" w:rsidRDefault="001B20E0" w:rsidP="001B20E0">
      <w:pPr>
        <w:pStyle w:val="Seznam"/>
      </w:pPr>
      <w:r>
        <w:t>Jste</w:t>
      </w:r>
      <w:r w:rsidR="003C3053">
        <w:t xml:space="preserve"> po </w:t>
      </w:r>
      <w:r w:rsidR="00D448B1">
        <w:t>určitou dobu pojištěn</w:t>
      </w:r>
      <w:r w:rsidR="00DD46E9">
        <w:t>i</w:t>
      </w:r>
      <w:r w:rsidRPr="00241FE4">
        <w:t xml:space="preserve"> </w:t>
      </w:r>
      <w:r>
        <w:t>podle</w:t>
      </w:r>
      <w:r w:rsidR="00D448B1">
        <w:t xml:space="preserve"> zákona</w:t>
      </w:r>
      <w:r w:rsidR="003C3053">
        <w:t xml:space="preserve"> o </w:t>
      </w:r>
      <w:r w:rsidR="00D448B1">
        <w:t>nemocenském pojištění.</w:t>
      </w:r>
    </w:p>
    <w:p w:rsidR="001B20E0" w:rsidRDefault="001B20E0" w:rsidP="001B20E0">
      <w:pPr>
        <w:pStyle w:val="Seznam"/>
      </w:pPr>
      <w:r>
        <w:t>Pečujete</w:t>
      </w:r>
      <w:r w:rsidR="003C3053">
        <w:t xml:space="preserve"> o </w:t>
      </w:r>
      <w:r>
        <w:t>člověka, který</w:t>
      </w:r>
      <w:r w:rsidR="003C3053">
        <w:t xml:space="preserve"> po </w:t>
      </w:r>
      <w:r w:rsidRPr="00241FE4">
        <w:t>propuštění</w:t>
      </w:r>
      <w:r w:rsidR="003C3053">
        <w:t xml:space="preserve"> z </w:t>
      </w:r>
      <w:r w:rsidR="0067179E">
        <w:t>nemocnice</w:t>
      </w:r>
      <w:r w:rsidRPr="00241FE4">
        <w:t xml:space="preserve"> </w:t>
      </w:r>
      <w:r>
        <w:t>potřebuje</w:t>
      </w:r>
      <w:r w:rsidRPr="002529B7">
        <w:t xml:space="preserve"> </w:t>
      </w:r>
      <w:r w:rsidRPr="002C6596">
        <w:rPr>
          <w:b/>
        </w:rPr>
        <w:t>dlouhodobou péči</w:t>
      </w:r>
      <w:r w:rsidR="003C3053">
        <w:t xml:space="preserve"> v </w:t>
      </w:r>
      <w:r w:rsidRPr="002529B7">
        <w:t>domácím prostředí</w:t>
      </w:r>
      <w:r>
        <w:t xml:space="preserve"> </w:t>
      </w:r>
      <w:r w:rsidRPr="008402BA">
        <w:t>(</w:t>
      </w:r>
      <w:r w:rsidRPr="008402BA">
        <w:rPr>
          <w:b/>
        </w:rPr>
        <w:t>ošetřovaná osoba</w:t>
      </w:r>
      <w:r w:rsidRPr="008402BA">
        <w:t>)</w:t>
      </w:r>
      <w:r w:rsidR="00D448B1" w:rsidRPr="008402BA">
        <w:t>.</w:t>
      </w:r>
    </w:p>
    <w:p w:rsidR="001B20E0" w:rsidRDefault="001B20E0" w:rsidP="001B20E0">
      <w:pPr>
        <w:pStyle w:val="Seznam"/>
      </w:pPr>
      <w:r w:rsidRPr="008402BA">
        <w:t>V průběhu dlouhodobé péče</w:t>
      </w:r>
      <w:r w:rsidR="003C3053">
        <w:t xml:space="preserve"> o </w:t>
      </w:r>
      <w:r w:rsidRPr="008402BA">
        <w:t>ošetřovanou osobu</w:t>
      </w:r>
      <w:r w:rsidRPr="002529B7">
        <w:t xml:space="preserve"> </w:t>
      </w:r>
      <w:r>
        <w:t>nechodíte</w:t>
      </w:r>
      <w:r w:rsidR="003C3053">
        <w:t xml:space="preserve"> do </w:t>
      </w:r>
      <w:r w:rsidRPr="002529B7">
        <w:t xml:space="preserve">zaměstnání či </w:t>
      </w:r>
      <w:r>
        <w:t xml:space="preserve">nejste </w:t>
      </w:r>
      <w:r w:rsidRPr="002529B7">
        <w:t>samostatně výdělečn</w:t>
      </w:r>
      <w:r>
        <w:t>ě</w:t>
      </w:r>
      <w:r w:rsidRPr="002529B7">
        <w:t xml:space="preserve"> </w:t>
      </w:r>
      <w:r w:rsidR="00D448B1">
        <w:t>činní.</w:t>
      </w:r>
    </w:p>
    <w:p w:rsidR="001B20E0" w:rsidRDefault="001B20E0" w:rsidP="001B20E0">
      <w:pPr>
        <w:pStyle w:val="Seznam"/>
      </w:pPr>
      <w:r>
        <w:t>Máte příbuzenskou nebo jinou vazbu</w:t>
      </w:r>
      <w:r w:rsidR="003C3053">
        <w:t xml:space="preserve"> k </w:t>
      </w:r>
      <w:r>
        <w:t xml:space="preserve">ošetřované </w:t>
      </w:r>
      <w:r w:rsidR="00D448B1">
        <w:t>osobě.</w:t>
      </w:r>
    </w:p>
    <w:p w:rsidR="002C6596" w:rsidRDefault="001B20E0" w:rsidP="001B20E0">
      <w:pPr>
        <w:pStyle w:val="Seznam"/>
      </w:pPr>
      <w:r>
        <w:t>Jste</w:t>
      </w:r>
      <w:r w:rsidR="003F77C9">
        <w:t>-li</w:t>
      </w:r>
      <w:r w:rsidR="00DD46E9">
        <w:t xml:space="preserve"> zaměstnanci</w:t>
      </w:r>
      <w:r w:rsidR="003C3053">
        <w:t xml:space="preserve"> a </w:t>
      </w:r>
      <w:r>
        <w:t>získal</w:t>
      </w:r>
      <w:r w:rsidR="00DD46E9">
        <w:t>i</w:t>
      </w:r>
      <w:r>
        <w:t xml:space="preserve"> jste </w:t>
      </w:r>
      <w:r w:rsidR="002964A4">
        <w:t xml:space="preserve">písemný </w:t>
      </w:r>
      <w:r>
        <w:t>souhlas zaměstnavatele</w:t>
      </w:r>
      <w:r w:rsidR="003C3053">
        <w:t xml:space="preserve"> s </w:t>
      </w:r>
      <w:r w:rsidR="002C6596">
        <w:t>Vaší nepřítomností</w:t>
      </w:r>
      <w:r w:rsidR="003C3053">
        <w:t xml:space="preserve"> v </w:t>
      </w:r>
      <w:r w:rsidR="002C6596">
        <w:t>době poskytování péče.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D448B1" w:rsidRPr="00DC05FF" w:rsidTr="00E657A3">
        <w:trPr>
          <w:trHeight w:val="447"/>
        </w:trPr>
        <w:tc>
          <w:tcPr>
            <w:tcW w:w="709" w:type="dxa"/>
          </w:tcPr>
          <w:p w:rsidR="00D448B1" w:rsidRPr="00DC05FF" w:rsidRDefault="00A1304B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3F19DA76" wp14:editId="5DDEB16A">
                  <wp:extent cx="360000" cy="360000"/>
                  <wp:effectExtent l="0" t="0" r="0" b="2540"/>
                  <wp:docPr id="84" name="Grafický objekt 84" descr="Přesýpací 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Hourglass.svg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D448B1" w:rsidRPr="003F6B7C" w:rsidRDefault="00290B74" w:rsidP="003F6B7C">
            <w:pPr>
              <w:pStyle w:val="Nadpis2"/>
              <w:outlineLvl w:val="1"/>
            </w:pPr>
            <w:r w:rsidRPr="003F6B7C">
              <w:t xml:space="preserve">Jak </w:t>
            </w:r>
            <w:r w:rsidR="00F86F29" w:rsidRPr="003F6B7C">
              <w:t>dlouho musím</w:t>
            </w:r>
            <w:r w:rsidRPr="003F6B7C">
              <w:t xml:space="preserve"> být </w:t>
            </w:r>
            <w:r w:rsidR="00DD46E9" w:rsidRPr="003F6B7C">
              <w:t>pojištěn podle zákona o</w:t>
            </w:r>
            <w:r w:rsidR="00F86F29" w:rsidRPr="003F6B7C">
              <w:t xml:space="preserve"> nemocenské</w:t>
            </w:r>
            <w:r w:rsidR="00DD46E9" w:rsidRPr="003F6B7C">
              <w:t>m pojištění</w:t>
            </w:r>
            <w:r w:rsidR="00D448B1" w:rsidRPr="003F6B7C">
              <w:t>?</w:t>
            </w:r>
          </w:p>
        </w:tc>
      </w:tr>
    </w:tbl>
    <w:p w:rsidR="00D448B1" w:rsidRDefault="00DD46E9" w:rsidP="00D448B1">
      <w:pPr>
        <w:pStyle w:val="Seznam"/>
      </w:pPr>
      <w:r>
        <w:t>Jste-li zaměstnanci</w:t>
      </w:r>
      <w:r w:rsidR="00D448B1">
        <w:t>, musíte se účastnit nemocenského</w:t>
      </w:r>
      <w:r w:rsidR="003F77C9">
        <w:t xml:space="preserve"> pojištění alespoň</w:t>
      </w:r>
      <w:r w:rsidR="003C3053">
        <w:t xml:space="preserve"> po </w:t>
      </w:r>
      <w:r w:rsidR="003F77C9">
        <w:t>dobu 90 </w:t>
      </w:r>
      <w:r w:rsidR="00D448B1" w:rsidRPr="002529B7">
        <w:t>kalendářních dnů</w:t>
      </w:r>
      <w:r w:rsidR="003C3053">
        <w:t xml:space="preserve"> v </w:t>
      </w:r>
      <w:r w:rsidR="00D448B1" w:rsidRPr="002529B7">
        <w:t xml:space="preserve">posledních 4 měsících </w:t>
      </w:r>
      <w:r w:rsidR="00D448B1">
        <w:t>přede</w:t>
      </w:r>
      <w:r w:rsidR="003F77C9">
        <w:t xml:space="preserve"> dnem, kdy je potřeba, abyste</w:t>
      </w:r>
      <w:r w:rsidR="003C3053">
        <w:t xml:space="preserve"> o </w:t>
      </w:r>
      <w:r w:rsidR="00D448B1">
        <w:t>nemocného člověka začal</w:t>
      </w:r>
      <w:r>
        <w:t>i</w:t>
      </w:r>
      <w:r w:rsidR="00D448B1">
        <w:t xml:space="preserve"> pečovat. </w:t>
      </w:r>
    </w:p>
    <w:p w:rsidR="00D448B1" w:rsidRDefault="00D448B1" w:rsidP="00D448B1">
      <w:pPr>
        <w:pStyle w:val="Seznam"/>
      </w:pPr>
      <w:r>
        <w:t xml:space="preserve">Jste-li </w:t>
      </w:r>
      <w:r w:rsidR="00DD46E9">
        <w:rPr>
          <w:rStyle w:val="Siln"/>
          <w:b w:val="0"/>
        </w:rPr>
        <w:t>osoby</w:t>
      </w:r>
      <w:r w:rsidR="00F86F29" w:rsidRPr="00AA04B7">
        <w:rPr>
          <w:rStyle w:val="Siln"/>
          <w:b w:val="0"/>
        </w:rPr>
        <w:t xml:space="preserve"> samostatně vý</w:t>
      </w:r>
      <w:r w:rsidR="00DD46E9">
        <w:rPr>
          <w:rStyle w:val="Siln"/>
          <w:b w:val="0"/>
        </w:rPr>
        <w:t>dělečně činné</w:t>
      </w:r>
      <w:r w:rsidR="00F86F29">
        <w:rPr>
          <w:rStyle w:val="Siln"/>
          <w:b w:val="0"/>
        </w:rPr>
        <w:t xml:space="preserve"> (dále jen „OSVČ“)</w:t>
      </w:r>
      <w:r>
        <w:t>, musíte se účastnit nemocenského</w:t>
      </w:r>
      <w:r w:rsidRPr="006F294F">
        <w:t xml:space="preserve"> pojištění alespoň</w:t>
      </w:r>
      <w:r w:rsidR="003C3053">
        <w:t xml:space="preserve"> po </w:t>
      </w:r>
      <w:r w:rsidRPr="006F294F">
        <w:t xml:space="preserve">dobu </w:t>
      </w:r>
      <w:r>
        <w:t>3 měsíců</w:t>
      </w:r>
      <w:r w:rsidRPr="006F294F">
        <w:t xml:space="preserve"> </w:t>
      </w:r>
      <w:r w:rsidR="003954CE">
        <w:t>přede </w:t>
      </w:r>
      <w:r>
        <w:t>dnem, kdy je potřeba, abyste</w:t>
      </w:r>
      <w:r w:rsidR="003C3053">
        <w:t xml:space="preserve"> o </w:t>
      </w:r>
      <w:r w:rsidR="00F86F29">
        <w:t>nemocného člověka začal</w:t>
      </w:r>
      <w:r w:rsidR="00DD46E9">
        <w:t>i</w:t>
      </w:r>
      <w:r>
        <w:t xml:space="preserve"> pečovat</w:t>
      </w:r>
      <w:r w:rsidRPr="002529B7">
        <w:t>.</w:t>
      </w:r>
    </w:p>
    <w:p w:rsidR="00235415" w:rsidRDefault="00235415" w:rsidP="00235415">
      <w:pPr>
        <w:pStyle w:val="Seznam"/>
        <w:numPr>
          <w:ilvl w:val="0"/>
          <w:numId w:val="0"/>
        </w:numPr>
        <w:ind w:left="311"/>
      </w:pP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25C0B" w:rsidRPr="00DC05FF" w:rsidTr="00CD57B3">
        <w:trPr>
          <w:trHeight w:val="447"/>
        </w:trPr>
        <w:tc>
          <w:tcPr>
            <w:tcW w:w="709" w:type="dxa"/>
          </w:tcPr>
          <w:p w:rsidR="00E25C0B" w:rsidRPr="00DC05FF" w:rsidRDefault="00E25C0B" w:rsidP="00CD57B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6930C0F8" wp14:editId="0E67CAFB">
                  <wp:extent cx="359410" cy="359410"/>
                  <wp:effectExtent l="0" t="0" r="2540" b="2540"/>
                  <wp:docPr id="174" name="Grafický objekt 174" descr="Upozornění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Grafický objekt 174" descr="Upozornění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E25C0B" w:rsidRPr="00DD46E9" w:rsidRDefault="00E25C0B" w:rsidP="003F6B7C">
            <w:pPr>
              <w:pStyle w:val="Zkladntext"/>
            </w:pPr>
            <w:r w:rsidRPr="008C7504">
              <w:rPr>
                <w:noProof/>
              </w:rPr>
              <w:t>Ne všichni zaměstnanci jsou účastni nemocenského pojištění. Podmínky, za kterých vzniká nemocenské pojištění, upravuje ustanovení § 5 a násl. zákona o nemocenském pojištění. Například zaměstnanci, kteří jsou zaměstnáni na základě dohody o provedení práce, jsou nemocensky pojištěni v případě, že jejich příjem je vyšší než 10</w:t>
            </w:r>
            <w:r w:rsidR="003F6B7C">
              <w:t> </w:t>
            </w:r>
            <w:r w:rsidRPr="008C7504">
              <w:rPr>
                <w:noProof/>
              </w:rPr>
              <w:t>000 Kč měsíčně.</w:t>
            </w:r>
          </w:p>
        </w:tc>
      </w:tr>
    </w:tbl>
    <w:p w:rsidR="003F6B7C" w:rsidRDefault="003F6B7C" w:rsidP="00E25C0B">
      <w:pPr>
        <w:pStyle w:val="Seznam"/>
        <w:numPr>
          <w:ilvl w:val="0"/>
          <w:numId w:val="0"/>
        </w:numPr>
      </w:pPr>
    </w:p>
    <w:p w:rsidR="003F6B7C" w:rsidRDefault="003F6B7C">
      <w:pPr>
        <w:spacing w:after="160" w:line="259" w:lineRule="auto"/>
        <w:rPr>
          <w:rFonts w:ascii="Calibri" w:eastAsia="Times New Roman" w:hAnsi="Calibri" w:cs="Times New Roman"/>
          <w:szCs w:val="24"/>
          <w:lang w:eastAsia="cs-CZ"/>
        </w:rPr>
      </w:pPr>
      <w:r>
        <w:br w:type="page"/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6B7729" w:rsidRPr="00DC05FF" w:rsidTr="00D76B74">
        <w:trPr>
          <w:trHeight w:val="447"/>
        </w:trPr>
        <w:tc>
          <w:tcPr>
            <w:tcW w:w="709" w:type="dxa"/>
          </w:tcPr>
          <w:p w:rsidR="006B7729" w:rsidRPr="00DC05FF" w:rsidRDefault="00A1304B" w:rsidP="00D76B74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 wp14:anchorId="43491376" wp14:editId="657C7B8B">
                  <wp:extent cx="360000" cy="360000"/>
                  <wp:effectExtent l="0" t="0" r="2540" b="0"/>
                  <wp:docPr id="324" name="Grafický objekt 324" descr="Spán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Sleep.svg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6B7729" w:rsidRPr="00DC05FF" w:rsidRDefault="006B7729" w:rsidP="00D76B74">
            <w:pPr>
              <w:pStyle w:val="Nadpis2"/>
              <w:outlineLvl w:val="1"/>
            </w:pPr>
            <w:r>
              <w:t>Kdo je ošetřovanou osobou?</w:t>
            </w:r>
          </w:p>
        </w:tc>
      </w:tr>
    </w:tbl>
    <w:p w:rsidR="006B7729" w:rsidRDefault="00D448B1" w:rsidP="003F77C9">
      <w:pPr>
        <w:pStyle w:val="Zkladntext"/>
      </w:pPr>
      <w:r>
        <w:t>Č</w:t>
      </w:r>
      <w:r w:rsidR="006B7729" w:rsidRPr="002529B7">
        <w:t>lověk, který má závažnou poruchu zdraví</w:t>
      </w:r>
      <w:r w:rsidR="003C3053">
        <w:t xml:space="preserve"> a </w:t>
      </w:r>
      <w:r w:rsidR="006B7729" w:rsidRPr="002529B7">
        <w:t>byl</w:t>
      </w:r>
      <w:r w:rsidR="003C3053">
        <w:t xml:space="preserve"> s </w:t>
      </w:r>
      <w:r w:rsidR="006B7729" w:rsidRPr="002529B7">
        <w:t>touto poruchou alespoň 7 dn</w:t>
      </w:r>
      <w:r w:rsidR="003F77C9">
        <w:t>ů</w:t>
      </w:r>
      <w:r w:rsidR="006B7729" w:rsidRPr="002529B7">
        <w:t xml:space="preserve"> hospitalizován.</w:t>
      </w:r>
      <w:r w:rsidR="003954CE">
        <w:t xml:space="preserve"> Závažnou poruchou zdraví je, pokud</w:t>
      </w:r>
      <w:r w:rsidR="006B7729" w:rsidRPr="002529B7">
        <w:t xml:space="preserve"> je člověk akutně nemocný,</w:t>
      </w:r>
      <w:r w:rsidR="003C3053">
        <w:t xml:space="preserve"> po </w:t>
      </w:r>
      <w:r w:rsidR="00235415">
        <w:t>úrazu</w:t>
      </w:r>
      <w:r w:rsidR="0067179E">
        <w:t>,</w:t>
      </w:r>
      <w:r w:rsidR="006B7729" w:rsidRPr="002529B7">
        <w:t xml:space="preserve"> nebo se mu závažně zhoršilo dlouhodobé onemocnění. Zároveň takový člověk potřebuje, aby se</w:t>
      </w:r>
      <w:r w:rsidR="003C3053">
        <w:t xml:space="preserve"> o </w:t>
      </w:r>
      <w:r w:rsidR="006B7729" w:rsidRPr="002529B7">
        <w:t>něj</w:t>
      </w:r>
      <w:r w:rsidR="003C3053">
        <w:t xml:space="preserve"> po </w:t>
      </w:r>
      <w:r w:rsidR="006B7729" w:rsidRPr="002529B7">
        <w:t>návratu</w:t>
      </w:r>
      <w:r w:rsidR="003C3053">
        <w:t xml:space="preserve"> z </w:t>
      </w:r>
      <w:r w:rsidR="006B7729" w:rsidRPr="002529B7">
        <w:t>nemocnice někdo alespoň</w:t>
      </w:r>
      <w:r w:rsidR="003C3053">
        <w:t xml:space="preserve"> po </w:t>
      </w:r>
      <w:r w:rsidR="003F77C9">
        <w:t>dobu 30 dnů</w:t>
      </w:r>
      <w:r w:rsidR="006B7729" w:rsidRPr="002529B7">
        <w:t xml:space="preserve"> doma </w:t>
      </w:r>
      <w:r w:rsidR="006B7729">
        <w:t xml:space="preserve">celodenně </w:t>
      </w:r>
      <w:r w:rsidR="006B7729" w:rsidRPr="002529B7">
        <w:t>staral.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D448B1" w:rsidRPr="00DC05FF" w:rsidTr="00E657A3">
        <w:trPr>
          <w:trHeight w:val="447"/>
        </w:trPr>
        <w:tc>
          <w:tcPr>
            <w:tcW w:w="709" w:type="dxa"/>
          </w:tcPr>
          <w:p w:rsidR="00D448B1" w:rsidRPr="00DC05FF" w:rsidRDefault="00A1304B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739C6FFD" wp14:editId="53813DB6">
                  <wp:extent cx="360000" cy="360000"/>
                  <wp:effectExtent l="0" t="0" r="2540" b="2540"/>
                  <wp:docPr id="4" name="Grafický objekt 300" descr="Jeh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Needle.svg"/>
                          <pic:cNvPicPr/>
                        </pic:nvPicPr>
                        <pic:blipFill>
                          <a:blip r:embed="rId6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0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D448B1" w:rsidRPr="00DC05FF" w:rsidRDefault="00D448B1" w:rsidP="00E657A3">
            <w:pPr>
              <w:pStyle w:val="Nadpis2"/>
              <w:outlineLvl w:val="1"/>
            </w:pPr>
            <w:r>
              <w:t>Co znamená dlouhodobá péče?</w:t>
            </w:r>
          </w:p>
        </w:tc>
      </w:tr>
    </w:tbl>
    <w:p w:rsidR="00D448B1" w:rsidRDefault="00B1045C" w:rsidP="003F77C9">
      <w:pPr>
        <w:pStyle w:val="Zkladntext"/>
      </w:pPr>
      <w:r>
        <w:t xml:space="preserve">O ošetřovaného člověka musíte pečovat celodenně. </w:t>
      </w:r>
      <w:r w:rsidR="00D448B1">
        <w:t>Pomáháte mu</w:t>
      </w:r>
      <w:r>
        <w:t xml:space="preserve"> dodržovat léčebný režim</w:t>
      </w:r>
      <w:r w:rsidR="003C3053">
        <w:t xml:space="preserve"> a </w:t>
      </w:r>
      <w:r>
        <w:t>staráte se</w:t>
      </w:r>
      <w:r w:rsidR="003C3053">
        <w:t xml:space="preserve"> o </w:t>
      </w:r>
      <w:r>
        <w:t>něj. Například pomáháte</w:t>
      </w:r>
      <w:r w:rsidR="003C3053">
        <w:t xml:space="preserve"> při </w:t>
      </w:r>
      <w:r>
        <w:t>podávání jídla</w:t>
      </w:r>
      <w:r w:rsidR="003C3053">
        <w:t xml:space="preserve"> a </w:t>
      </w:r>
      <w:r>
        <w:t>pití,</w:t>
      </w:r>
      <w:r w:rsidR="003C3053">
        <w:t xml:space="preserve"> při </w:t>
      </w:r>
      <w:r>
        <w:t>oblékání,</w:t>
      </w:r>
      <w:r w:rsidR="003C3053">
        <w:t xml:space="preserve"> při </w:t>
      </w:r>
      <w:r>
        <w:t>tělesné hygieně,</w:t>
      </w:r>
      <w:r w:rsidR="003C3053">
        <w:t xml:space="preserve"> při </w:t>
      </w:r>
      <w:r>
        <w:t>výkonu fyziologické potřeby.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D448B1" w:rsidRPr="00DC05FF" w:rsidTr="00E657A3">
        <w:trPr>
          <w:trHeight w:val="447"/>
        </w:trPr>
        <w:tc>
          <w:tcPr>
            <w:tcW w:w="709" w:type="dxa"/>
          </w:tcPr>
          <w:p w:rsidR="00D448B1" w:rsidRPr="00DC05FF" w:rsidRDefault="00A1304B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20295240" wp14:editId="6C4520A3">
                  <wp:extent cx="360000" cy="360000"/>
                  <wp:effectExtent l="0" t="0" r="2540" b="0"/>
                  <wp:docPr id="5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6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D448B1" w:rsidRPr="00DC05FF" w:rsidRDefault="00190D78" w:rsidP="00D448B1">
            <w:pPr>
              <w:pStyle w:val="Nadpis2"/>
              <w:outlineLvl w:val="1"/>
            </w:pPr>
            <w:r>
              <w:t>Jakou musím</w:t>
            </w:r>
            <w:r w:rsidR="00D448B1">
              <w:t xml:space="preserve"> mít vazbu</w:t>
            </w:r>
            <w:r w:rsidR="003C3053">
              <w:t xml:space="preserve"> k </w:t>
            </w:r>
            <w:r w:rsidR="00D448B1">
              <w:t>ošetřované osobě?</w:t>
            </w:r>
          </w:p>
        </w:tc>
      </w:tr>
    </w:tbl>
    <w:p w:rsidR="00D448B1" w:rsidRDefault="00D448B1" w:rsidP="00D448B1">
      <w:pPr>
        <w:pStyle w:val="Seznam"/>
      </w:pPr>
      <w:r>
        <w:t>M</w:t>
      </w:r>
      <w:r w:rsidRPr="001A291A">
        <w:t xml:space="preserve">anžel </w:t>
      </w:r>
      <w:r>
        <w:t>či manželka</w:t>
      </w:r>
      <w:r w:rsidR="0067179E">
        <w:t>.</w:t>
      </w:r>
    </w:p>
    <w:p w:rsidR="00D448B1" w:rsidRDefault="00D448B1" w:rsidP="00D448B1">
      <w:pPr>
        <w:pStyle w:val="Seznam"/>
      </w:pPr>
      <w:r>
        <w:t>R</w:t>
      </w:r>
      <w:r w:rsidRPr="001A291A">
        <w:t xml:space="preserve">egistrovaný partner </w:t>
      </w:r>
      <w:r>
        <w:t xml:space="preserve">či </w:t>
      </w:r>
      <w:r w:rsidRPr="001A291A">
        <w:t>partnerka.</w:t>
      </w:r>
    </w:p>
    <w:p w:rsidR="00D448B1" w:rsidRDefault="00D448B1" w:rsidP="00D448B1">
      <w:pPr>
        <w:pStyle w:val="Seznam"/>
      </w:pPr>
      <w:r>
        <w:t>Potomek</w:t>
      </w:r>
      <w:r w:rsidR="003C3053">
        <w:t xml:space="preserve"> v </w:t>
      </w:r>
      <w:r>
        <w:t>přímé linii – dítě, vnuk, pravnuk</w:t>
      </w:r>
      <w:r w:rsidR="0067179E">
        <w:t>.</w:t>
      </w:r>
    </w:p>
    <w:p w:rsidR="00D448B1" w:rsidRDefault="00D448B1" w:rsidP="00D448B1">
      <w:pPr>
        <w:pStyle w:val="Seznam"/>
      </w:pPr>
      <w:r>
        <w:t>Předek</w:t>
      </w:r>
      <w:r w:rsidR="003C3053">
        <w:t xml:space="preserve"> v </w:t>
      </w:r>
      <w:r>
        <w:t>přímé linii – rodič</w:t>
      </w:r>
      <w:r w:rsidR="002964A4">
        <w:t>,</w:t>
      </w:r>
      <w:r>
        <w:t xml:space="preserve"> prarodič</w:t>
      </w:r>
      <w:r w:rsidR="0067179E">
        <w:t>.</w:t>
      </w:r>
    </w:p>
    <w:p w:rsidR="00D448B1" w:rsidRDefault="00D448B1" w:rsidP="00D448B1">
      <w:pPr>
        <w:pStyle w:val="Seznam"/>
      </w:pPr>
      <w:r>
        <w:t xml:space="preserve">Jiný blízký příbuzný – </w:t>
      </w:r>
      <w:r w:rsidRPr="001A291A">
        <w:t xml:space="preserve">sourozenec, tchýně, tchán, snacha, zeť, neteř, teta nebo strýc. </w:t>
      </w:r>
    </w:p>
    <w:p w:rsidR="00D448B1" w:rsidRDefault="00D448B1" w:rsidP="00D448B1">
      <w:pPr>
        <w:pStyle w:val="Seznam"/>
      </w:pPr>
      <w:r>
        <w:t>M</w:t>
      </w:r>
      <w:r w:rsidR="002964A4">
        <w:t>anžel/</w:t>
      </w:r>
      <w:r w:rsidRPr="001A291A">
        <w:t>manželka</w:t>
      </w:r>
      <w:r>
        <w:t xml:space="preserve"> nebo</w:t>
      </w:r>
      <w:r w:rsidR="002964A4">
        <w:t xml:space="preserve"> registrovaný partner/partnerka příbuzných ošetřovaného, kteří jsou uvedeni</w:t>
      </w:r>
      <w:r w:rsidR="003C3053">
        <w:t xml:space="preserve"> v </w:t>
      </w:r>
      <w:r w:rsidR="002964A4">
        <w:t>předchozích třech bodech</w:t>
      </w:r>
      <w:r w:rsidR="0067179E">
        <w:t>.</w:t>
      </w:r>
    </w:p>
    <w:p w:rsidR="002964A4" w:rsidRDefault="00D448B1" w:rsidP="007805D5">
      <w:pPr>
        <w:pStyle w:val="Seznam"/>
      </w:pPr>
      <w:r w:rsidRPr="0087537E">
        <w:t>D</w:t>
      </w:r>
      <w:r w:rsidRPr="00420297">
        <w:t xml:space="preserve">ruh či </w:t>
      </w:r>
      <w:r w:rsidRPr="00AA2003">
        <w:t xml:space="preserve">družka </w:t>
      </w:r>
      <w:r w:rsidR="002964A4">
        <w:t xml:space="preserve">nebo </w:t>
      </w:r>
      <w:r w:rsidR="004119D1" w:rsidRPr="003F6B7C">
        <w:rPr>
          <w:rStyle w:val="ZkladntextChar"/>
        </w:rPr>
        <w:t xml:space="preserve">ten, kdo žije </w:t>
      </w:r>
      <w:r w:rsidR="003C3053" w:rsidRPr="003F6B7C">
        <w:rPr>
          <w:rStyle w:val="ZkladntextChar"/>
        </w:rPr>
        <w:t>s</w:t>
      </w:r>
      <w:r w:rsidR="008C7504" w:rsidRPr="003F6B7C">
        <w:rPr>
          <w:rStyle w:val="ZkladntextChar"/>
        </w:rPr>
        <w:t> ošetřovanou osobou</w:t>
      </w:r>
      <w:r w:rsidR="003C3053" w:rsidRPr="003F6B7C">
        <w:rPr>
          <w:rStyle w:val="ZkladntextChar"/>
        </w:rPr>
        <w:t xml:space="preserve"> v </w:t>
      </w:r>
      <w:r w:rsidR="002964A4" w:rsidRPr="003F6B7C">
        <w:rPr>
          <w:rStyle w:val="ZkladntextChar"/>
        </w:rPr>
        <w:t>jedné</w:t>
      </w:r>
      <w:r w:rsidR="002964A4">
        <w:t xml:space="preserve"> domácnosti;</w:t>
      </w:r>
      <w:r w:rsidR="003C3053">
        <w:t xml:space="preserve"> v </w:t>
      </w:r>
      <w:r w:rsidR="002964A4">
        <w:t xml:space="preserve">těchto </w:t>
      </w:r>
      <w:r w:rsidR="003F6EBB">
        <w:t xml:space="preserve">případech </w:t>
      </w:r>
      <w:r w:rsidR="0067179E">
        <w:t>musíte</w:t>
      </w:r>
      <w:r w:rsidR="002964A4">
        <w:t xml:space="preserve"> doložit, že jste sdíleli společnou domácnost</w:t>
      </w:r>
      <w:r w:rsidR="004119D1">
        <w:t xml:space="preserve">. </w:t>
      </w:r>
      <w:r w:rsidR="004119D1" w:rsidRPr="008C7504">
        <w:t>Zároveň byste měli mít</w:t>
      </w:r>
      <w:r w:rsidR="002964A4" w:rsidRPr="008C7504">
        <w:t xml:space="preserve"> stejné místo trvalého pobytu alespoň 3 měsíce před začátkem</w:t>
      </w:r>
      <w:r w:rsidRPr="008C7504">
        <w:t xml:space="preserve"> </w:t>
      </w:r>
      <w:r w:rsidR="002964A4" w:rsidRPr="008C7504">
        <w:t>poskytování péče</w:t>
      </w:r>
      <w:r w:rsidRPr="008C7504">
        <w:t xml:space="preserve">. 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2964A4" w:rsidRPr="00DC05FF" w:rsidTr="00E657A3">
        <w:trPr>
          <w:trHeight w:val="447"/>
        </w:trPr>
        <w:tc>
          <w:tcPr>
            <w:tcW w:w="709" w:type="dxa"/>
          </w:tcPr>
          <w:p w:rsidR="002964A4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330200AE" wp14:editId="6EE0E99A">
                  <wp:extent cx="360000" cy="360000"/>
                  <wp:effectExtent l="0" t="0" r="0" b="2540"/>
                  <wp:docPr id="77" name="Grafický objekt 77" descr="Smlou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Contract_LTR.svg"/>
                          <pic:cNvPicPr/>
                        </pic:nvPicPr>
                        <pic:blipFill>
                          <a:blip r:embed="rId6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2964A4" w:rsidRPr="00DC05FF" w:rsidRDefault="002964A4" w:rsidP="00E657A3">
            <w:pPr>
              <w:pStyle w:val="Nadpis2"/>
              <w:outlineLvl w:val="1"/>
            </w:pPr>
            <w:r>
              <w:t xml:space="preserve">Musí zaměstnavatel </w:t>
            </w:r>
            <w:r w:rsidR="00FE2F97">
              <w:t xml:space="preserve">udělit </w:t>
            </w:r>
            <w:r>
              <w:t>souhlas</w:t>
            </w:r>
            <w:r w:rsidR="003C3053">
              <w:t xml:space="preserve"> s </w:t>
            </w:r>
            <w:r>
              <w:t>mojí nepřítomností</w:t>
            </w:r>
            <w:r w:rsidR="003C3053">
              <w:t xml:space="preserve"> v </w:t>
            </w:r>
            <w:r>
              <w:t>práci</w:t>
            </w:r>
            <w:r w:rsidR="003C3053">
              <w:t xml:space="preserve"> po </w:t>
            </w:r>
            <w:r w:rsidR="00FE2F97">
              <w:t>dobu péče</w:t>
            </w:r>
            <w:r>
              <w:t>?</w:t>
            </w:r>
          </w:p>
        </w:tc>
      </w:tr>
    </w:tbl>
    <w:p w:rsidR="007805D5" w:rsidRDefault="00FE2F97" w:rsidP="003F77C9">
      <w:pPr>
        <w:pStyle w:val="Zkladntext"/>
        <w:rPr>
          <w:rStyle w:val="Znakapoznpodarou"/>
          <w:szCs w:val="24"/>
        </w:rPr>
      </w:pPr>
      <w:r>
        <w:t>Nemusí, avšak odmítnout by jej měl pouze výjimečně. Podle zákona</w:t>
      </w:r>
      <w:r w:rsidR="007805D5">
        <w:t xml:space="preserve"> jen </w:t>
      </w:r>
      <w:r>
        <w:t>tehdy, brání-li mu</w:t>
      </w:r>
      <w:r w:rsidR="003C3053">
        <w:t xml:space="preserve"> v </w:t>
      </w:r>
      <w:r>
        <w:t>udělení souhlasu v</w:t>
      </w:r>
      <w:r w:rsidR="007805D5">
        <w:t>ážné provozní důvody. Co je vážnými důvody</w:t>
      </w:r>
      <w:r w:rsidR="003C3053">
        <w:t>,</w:t>
      </w:r>
      <w:r w:rsidR="003F77C9">
        <w:t xml:space="preserve"> se posuzuje případ</w:t>
      </w:r>
      <w:r w:rsidR="003C3053">
        <w:t xml:space="preserve"> od </w:t>
      </w:r>
      <w:r w:rsidR="007805D5">
        <w:t xml:space="preserve">případu. </w:t>
      </w:r>
      <w:r w:rsidRPr="003F6B7C">
        <w:t xml:space="preserve">Podle </w:t>
      </w:r>
      <w:r w:rsidR="00117AF2" w:rsidRPr="003F6B7C">
        <w:t>rozhodnutí soudů</w:t>
      </w:r>
      <w:r w:rsidRPr="003F6B7C">
        <w:t xml:space="preserve"> </w:t>
      </w:r>
      <w:r w:rsidR="007805D5" w:rsidRPr="003F6B7C">
        <w:t xml:space="preserve">musí </w:t>
      </w:r>
      <w:r w:rsidRPr="003F6B7C">
        <w:t>být</w:t>
      </w:r>
      <w:r>
        <w:t xml:space="preserve"> důvody </w:t>
      </w:r>
      <w:r w:rsidR="0067179E">
        <w:t>skutečně vážné, to znamená, že</w:t>
      </w:r>
      <w:r w:rsidR="003F77C9">
        <w:t> </w:t>
      </w:r>
      <w:r>
        <w:t>udělením souhlasu by byl</w:t>
      </w:r>
      <w:r w:rsidR="007805D5">
        <w:t xml:space="preserve"> znemožněn, narušen nebo vážně ohrožen řádný provoz zaměstnavatele.</w:t>
      </w:r>
      <w:r w:rsidR="007805D5" w:rsidRPr="008B5744">
        <w:rPr>
          <w:rStyle w:val="Znakapoznpodarou"/>
          <w:szCs w:val="24"/>
        </w:rPr>
        <w:t xml:space="preserve"> 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E2F97" w:rsidRPr="00DC05FF" w:rsidTr="00E657A3">
        <w:trPr>
          <w:trHeight w:val="447"/>
        </w:trPr>
        <w:tc>
          <w:tcPr>
            <w:tcW w:w="709" w:type="dxa"/>
          </w:tcPr>
          <w:p w:rsidR="00FE2F97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456EA358" wp14:editId="407D3E1C">
                  <wp:extent cx="360000" cy="360000"/>
                  <wp:effectExtent l="0" t="0" r="0" b="2540"/>
                  <wp:docPr id="272" name="Grafický objekt 272" descr="Budo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Building.svg"/>
                          <pic:cNvPicPr/>
                        </pic:nvPicPr>
                        <pic:blipFill>
                          <a:blip r:embed="rId6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FE2F97" w:rsidRPr="00DC05FF" w:rsidRDefault="00117AF2" w:rsidP="00117AF2">
            <w:pPr>
              <w:pStyle w:val="Nadpis2"/>
              <w:outlineLvl w:val="1"/>
            </w:pPr>
            <w:r>
              <w:t>Kdo vyplácí ošetřovné</w:t>
            </w:r>
            <w:r w:rsidR="00FE2F97">
              <w:t>?</w:t>
            </w:r>
          </w:p>
        </w:tc>
      </w:tr>
    </w:tbl>
    <w:p w:rsidR="008572AD" w:rsidRDefault="0067179E" w:rsidP="007805D5">
      <w:pPr>
        <w:rPr>
          <w:szCs w:val="24"/>
        </w:rPr>
      </w:pPr>
      <w:r>
        <w:rPr>
          <w:szCs w:val="24"/>
        </w:rPr>
        <w:t>O</w:t>
      </w:r>
      <w:r w:rsidR="007805D5">
        <w:rPr>
          <w:szCs w:val="24"/>
        </w:rPr>
        <w:t xml:space="preserve">kresní správa sociálního </w:t>
      </w:r>
      <w:r w:rsidR="00FE2F97">
        <w:rPr>
          <w:szCs w:val="24"/>
        </w:rPr>
        <w:t>zabezpečení (dále jen „OSSZ“) podle místa Vašeho trvalého pobytu</w:t>
      </w:r>
      <w:r w:rsidR="00117AF2">
        <w:rPr>
          <w:szCs w:val="24"/>
        </w:rPr>
        <w:t>.</w:t>
      </w:r>
      <w:r w:rsidR="00FE2F97">
        <w:rPr>
          <w:szCs w:val="24"/>
        </w:rPr>
        <w:t xml:space="preserve"> </w:t>
      </w:r>
    </w:p>
    <w:p w:rsidR="008572AD" w:rsidRDefault="008572AD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7805D5" w:rsidRDefault="007805D5" w:rsidP="007805D5">
      <w:pPr>
        <w:rPr>
          <w:szCs w:val="24"/>
        </w:rPr>
      </w:pPr>
    </w:p>
    <w:p w:rsidR="007805D5" w:rsidRDefault="00987EB3" w:rsidP="007805D5">
      <w:pPr>
        <w:pStyle w:val="Nadpis2"/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-15291</wp:posOffset>
                </wp:positionH>
                <wp:positionV relativeFrom="paragraph">
                  <wp:posOffset>368630</wp:posOffset>
                </wp:positionV>
                <wp:extent cx="6152570" cy="8371027"/>
                <wp:effectExtent l="0" t="0" r="19685" b="11430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70" cy="8371027"/>
                          <a:chOff x="0" y="0"/>
                          <a:chExt cx="6152570" cy="8371027"/>
                        </a:xfrm>
                      </wpg:grpSpPr>
                      <wps:wsp>
                        <wps:cNvPr id="23" name="Textové pole 23"/>
                        <wps:cNvSpPr txBox="1"/>
                        <wps:spPr>
                          <a:xfrm>
                            <a:off x="1572768" y="2209191"/>
                            <a:ext cx="2609603" cy="1841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3A8E" w:rsidRDefault="00193A8E" w:rsidP="003C3053">
                              <w:pPr>
                                <w:pStyle w:val="Zkladntext"/>
                              </w:pPr>
                              <w:r>
                                <w:t>Jako pečující osoba musíte</w:t>
                              </w:r>
                              <w:r w:rsidR="00117AF2">
                                <w:t xml:space="preserve"> o dávku požádat</w:t>
                              </w:r>
                              <w:r w:rsidR="003954CE">
                                <w:t>. Žádost se podává na </w:t>
                              </w:r>
                              <w:r w:rsidR="00DD46E9">
                                <w:t>předepsaném tiskopisu, který dostanete</w:t>
                              </w:r>
                              <w:r>
                                <w:t xml:space="preserve"> na OSSZ nebo je ke stažení na stránkách České správy sociálního zabezpečení </w:t>
                              </w:r>
                              <w:hyperlink r:id="rId660" w:history="1">
                                <w:r w:rsidRPr="003C3053">
                                  <w:rPr>
                                    <w:rStyle w:val="Hypertextovodkaz"/>
                                  </w:rPr>
                                  <w:t>https://eportal.cssz.cz/web/portal/tiskopisy-zodo</w:t>
                                </w:r>
                              </w:hyperlink>
                              <w:r w:rsidR="00235415" w:rsidRPr="00235415">
                                <w:t>.</w:t>
                              </w:r>
                              <w:r w:rsidR="004B1EC4">
                                <w:rPr>
                                  <w:rStyle w:val="Hypertextovodka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20"/>
                        <wps:cNvSpPr txBox="1"/>
                        <wps:spPr>
                          <a:xfrm>
                            <a:off x="943661" y="4418381"/>
                            <a:ext cx="1799808" cy="18616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3A8E" w:rsidRDefault="00193A8E" w:rsidP="003C3053">
                              <w:pPr>
                                <w:pStyle w:val="Zkladntext"/>
                              </w:pPr>
                              <w:r>
                                <w:t xml:space="preserve">Pokud jste zaměstnancem, předáte žádost o dávku svému zaměstnavateli. </w:t>
                              </w:r>
                              <w:r w:rsidRPr="003F6B7C">
                                <w:t>Zaměstnavatel ji</w:t>
                              </w:r>
                              <w:r w:rsidR="003954CE" w:rsidRPr="003F6B7C">
                                <w:t xml:space="preserve"> </w:t>
                              </w:r>
                              <w:r w:rsidR="002C0955" w:rsidRPr="003F6B7C">
                                <w:t>po</w:t>
                              </w:r>
                              <w:r w:rsidR="00B30D2C">
                                <w:t>té, co </w:t>
                              </w:r>
                              <w:r w:rsidR="00DD46E9" w:rsidRPr="003F6B7C">
                                <w:t>vypl</w:t>
                              </w:r>
                              <w:r w:rsidR="002C0955" w:rsidRPr="003F6B7C">
                                <w:t>ní příloh</w:t>
                              </w:r>
                              <w:r w:rsidR="00DD46E9" w:rsidRPr="003F6B7C">
                                <w:t>u</w:t>
                              </w:r>
                              <w:r w:rsidR="002C0955" w:rsidRPr="003F6B7C">
                                <w:t xml:space="preserve"> k</w:t>
                              </w:r>
                              <w:r w:rsidR="003954CE" w:rsidRPr="003F6B7C">
                                <w:t xml:space="preserve"> žádosti o </w:t>
                              </w:r>
                              <w:r w:rsidRPr="003F6B7C">
                                <w:t>dávku</w:t>
                              </w:r>
                              <w:r w:rsidR="00DD46E9" w:rsidRPr="003F6B7C">
                                <w:t>,</w:t>
                              </w:r>
                              <w:r w:rsidRPr="003F6B7C">
                                <w:t xml:space="preserve"> neprodleně</w:t>
                              </w:r>
                              <w:r>
                                <w:t xml:space="preserve"> zašle OSSZ.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Skupina 40"/>
                        <wpg:cNvGrpSpPr/>
                        <wpg:grpSpPr>
                          <a:xfrm>
                            <a:off x="2750515" y="1828800"/>
                            <a:ext cx="198683" cy="376036"/>
                            <a:chOff x="-34457" y="-25644"/>
                            <a:chExt cx="198692" cy="361228"/>
                          </a:xfrm>
                        </wpg:grpSpPr>
                        <wps:wsp>
                          <wps:cNvPr id="14" name="Přímá spojnice 14"/>
                          <wps:cNvCnPr/>
                          <wps:spPr>
                            <a:xfrm flipH="1">
                              <a:off x="61691" y="-25644"/>
                              <a:ext cx="624" cy="34720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Přímá spojnice 259"/>
                          <wps:cNvCnPr/>
                          <wps:spPr>
                            <a:xfrm rot="5400000" flipH="1">
                              <a:off x="-34299" y="233825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Přímá spojnice 39"/>
                          <wps:cNvCnPr/>
                          <wps:spPr>
                            <a:xfrm rot="16200000">
                              <a:off x="62475" y="233824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Skupina 41"/>
                        <wpg:cNvGrpSpPr/>
                        <wpg:grpSpPr>
                          <a:xfrm>
                            <a:off x="1733703" y="4045306"/>
                            <a:ext cx="196842" cy="367433"/>
                            <a:chOff x="0" y="-4993"/>
                            <a:chExt cx="197284" cy="353583"/>
                          </a:xfrm>
                        </wpg:grpSpPr>
                        <wps:wsp>
                          <wps:cNvPr id="42" name="Přímá spojnice 42"/>
                          <wps:cNvCnPr/>
                          <wps:spPr>
                            <a:xfrm>
                              <a:off x="95283" y="-4993"/>
                              <a:ext cx="1812" cy="33833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Přímá spojnice 43"/>
                          <wps:cNvCnPr/>
                          <wps:spPr>
                            <a:xfrm rot="5400000" flipH="1">
                              <a:off x="158" y="246831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Přímá spojnice 44"/>
                          <wps:cNvCnPr/>
                          <wps:spPr>
                            <a:xfrm rot="16200000">
                              <a:off x="95524" y="241222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Skupina 51"/>
                        <wpg:cNvGrpSpPr/>
                        <wpg:grpSpPr>
                          <a:xfrm>
                            <a:off x="3811219" y="4045306"/>
                            <a:ext cx="196842" cy="353168"/>
                            <a:chOff x="0" y="8735"/>
                            <a:chExt cx="197284" cy="339855"/>
                          </a:xfrm>
                        </wpg:grpSpPr>
                        <wps:wsp>
                          <wps:cNvPr id="52" name="Přímá spojnice 52"/>
                          <wps:cNvCnPr/>
                          <wps:spPr>
                            <a:xfrm>
                              <a:off x="95023" y="8735"/>
                              <a:ext cx="161" cy="3383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Přímá spojnice 53"/>
                          <wps:cNvCnPr/>
                          <wps:spPr>
                            <a:xfrm rot="5400000" flipH="1">
                              <a:off x="158" y="246831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Přímá spojnice 54"/>
                          <wps:cNvCnPr/>
                          <wps:spPr>
                            <a:xfrm rot="16200000">
                              <a:off x="95524" y="241222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Textové pole 19"/>
                        <wps:cNvSpPr txBox="1"/>
                        <wps:spPr>
                          <a:xfrm>
                            <a:off x="2933395" y="4411066"/>
                            <a:ext cx="1979789" cy="100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3A8E" w:rsidRDefault="00193A8E" w:rsidP="003C3053">
                              <w:pPr>
                                <w:pStyle w:val="Zkladntext"/>
                              </w:pPr>
                              <w:r>
                                <w:t>Pokud jste OSVČ, zašlete žádost sam</w:t>
                              </w:r>
                              <w:r w:rsidR="008C7504">
                                <w:t>i</w:t>
                              </w:r>
                              <w:r>
                                <w:t xml:space="preserve"> příslušné OSSZ podle místa svého trvalého pobytu.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ové pole 258"/>
                        <wps:cNvSpPr txBox="1"/>
                        <wps:spPr>
                          <a:xfrm>
                            <a:off x="541325" y="6678778"/>
                            <a:ext cx="4591050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3A8E" w:rsidRPr="003F6B7C" w:rsidRDefault="00193A8E" w:rsidP="003F6B7C">
                              <w:pPr>
                                <w:pStyle w:val="Zkladntext"/>
                              </w:pPr>
                              <w:r w:rsidRPr="003F6B7C">
                                <w:t>OSSZ rozhodne o žádosti o dlouhodobé ošetřovné. Pokud jste splnili všechny podmínky, OSSZ Vám dávku přizná. Pokud ne, žádost zamítne.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Skupina 55"/>
                        <wpg:cNvGrpSpPr/>
                        <wpg:grpSpPr>
                          <a:xfrm>
                            <a:off x="1770279" y="6276442"/>
                            <a:ext cx="197276" cy="392871"/>
                            <a:chOff x="0" y="0"/>
                            <a:chExt cx="197284" cy="348590"/>
                          </a:xfrm>
                        </wpg:grpSpPr>
                        <wps:wsp>
                          <wps:cNvPr id="56" name="Přímá spojnice 56"/>
                          <wps:cNvCnPr/>
                          <wps:spPr>
                            <a:xfrm flipH="1">
                              <a:off x="95524" y="0"/>
                              <a:ext cx="624" cy="34720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Přímá spojnice 57"/>
                          <wps:cNvCnPr/>
                          <wps:spPr>
                            <a:xfrm rot="5400000" flipH="1">
                              <a:off x="158" y="246831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Přímá spojnice 58"/>
                          <wps:cNvCnPr/>
                          <wps:spPr>
                            <a:xfrm rot="16200000">
                              <a:off x="95524" y="241222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Skupina 64"/>
                        <wpg:cNvGrpSpPr/>
                        <wpg:grpSpPr>
                          <a:xfrm>
                            <a:off x="3811219" y="5413248"/>
                            <a:ext cx="196726" cy="1258919"/>
                            <a:chOff x="0" y="-2684"/>
                            <a:chExt cx="196734" cy="1209343"/>
                          </a:xfrm>
                        </wpg:grpSpPr>
                        <wps:wsp>
                          <wps:cNvPr id="60" name="Přímá spojnice 60"/>
                          <wps:cNvCnPr/>
                          <wps:spPr>
                            <a:xfrm>
                              <a:off x="97507" y="-2684"/>
                              <a:ext cx="95" cy="1198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Přímá spojnice 61"/>
                          <wps:cNvCnPr/>
                          <wps:spPr>
                            <a:xfrm rot="5400000" flipH="1">
                              <a:off x="158" y="1104900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Přímá spojnice 62"/>
                          <wps:cNvCnPr/>
                          <wps:spPr>
                            <a:xfrm rot="16200000">
                              <a:off x="94974" y="1102081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ové pole 22"/>
                        <wps:cNvSpPr txBox="1"/>
                        <wps:spPr>
                          <a:xfrm>
                            <a:off x="0" y="0"/>
                            <a:ext cx="615257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480C" w:rsidRPr="00840DAB" w:rsidRDefault="00DD46E9" w:rsidP="003C3053">
                              <w:pPr>
                                <w:pStyle w:val="Zkladntext"/>
                              </w:pPr>
                              <w:r>
                                <w:t>L</w:t>
                              </w:r>
                              <w:r w:rsidR="0096480C" w:rsidRPr="00840DAB">
                                <w:t>ékař z nemoc</w:t>
                              </w:r>
                              <w:r>
                                <w:t>nice, kde byl</w:t>
                              </w:r>
                              <w:r w:rsidR="008C7504">
                                <w:t>a ošetřovaná osoba</w:t>
                              </w:r>
                              <w:r>
                                <w:t xml:space="preserve"> </w:t>
                              </w:r>
                              <w:r w:rsidR="0096480C" w:rsidRPr="00840DAB">
                                <w:t>hospitalizován</w:t>
                              </w:r>
                              <w:r w:rsidR="008C7504">
                                <w:t>a</w:t>
                              </w:r>
                              <w:r w:rsidR="0096480C" w:rsidRPr="00840DAB">
                                <w:t xml:space="preserve">, vydá v den propuštění z nemocnice rozhodnutí o tom, že </w:t>
                              </w:r>
                              <w:r>
                                <w:t>ošetřovan</w:t>
                              </w:r>
                              <w:r w:rsidR="008C7504">
                                <w:t>á osoba</w:t>
                              </w:r>
                              <w:r>
                                <w:t xml:space="preserve"> </w:t>
                              </w:r>
                              <w:r w:rsidR="0096480C" w:rsidRPr="00840DAB">
                                <w:t xml:space="preserve">potřebuje dlouhodobou péči. </w:t>
                              </w:r>
                              <w:r w:rsidR="0001019C" w:rsidRPr="00840DAB">
                                <w:t>Rozhodnutí nelze vystavit zpětně.</w:t>
                              </w:r>
                            </w:p>
                            <w:p w:rsidR="0096480C" w:rsidRPr="00840DAB" w:rsidRDefault="0096480C" w:rsidP="003C3053">
                              <w:pPr>
                                <w:pStyle w:val="Zkladntext"/>
                              </w:pPr>
                              <w:r w:rsidRPr="00840DAB">
                                <w:t xml:space="preserve">Rozhodnutí lékař vydá na tiskopisu, který má tři díly. </w:t>
                              </w:r>
                            </w:p>
                            <w:p w:rsidR="0096480C" w:rsidRPr="00840DAB" w:rsidRDefault="0096480C" w:rsidP="003C3053">
                              <w:pPr>
                                <w:pStyle w:val="Zkladntext"/>
                              </w:pPr>
                              <w:r w:rsidRPr="00840DAB">
                                <w:t xml:space="preserve">I. díl odešle nemocnice OSSZ. Tak bude OSSZ vědět, že </w:t>
                              </w:r>
                              <w:r w:rsidR="00DD46E9">
                                <w:t>ošetřovaný</w:t>
                              </w:r>
                              <w:r w:rsidRPr="00840DAB">
                                <w:t xml:space="preserve"> </w:t>
                              </w:r>
                              <w:r w:rsidR="008C7504">
                                <w:t xml:space="preserve">člověk </w:t>
                              </w:r>
                              <w:r w:rsidRPr="00840DAB">
                                <w:t>potřebuje péči.</w:t>
                              </w:r>
                            </w:p>
                            <w:p w:rsidR="0096480C" w:rsidRPr="00840DAB" w:rsidRDefault="0096480C" w:rsidP="003C3053">
                              <w:pPr>
                                <w:pStyle w:val="Zkladntext"/>
                              </w:pPr>
                              <w:r w:rsidRPr="00840DAB">
                                <w:t xml:space="preserve">II. díl dostane </w:t>
                              </w:r>
                              <w:r w:rsidR="00DD46E9">
                                <w:t>ošetřovaný</w:t>
                              </w:r>
                              <w:r w:rsidR="008C7504">
                                <w:t xml:space="preserve"> člověk</w:t>
                              </w:r>
                              <w:r w:rsidRPr="00840DAB">
                                <w:t>.</w:t>
                              </w:r>
                            </w:p>
                            <w:p w:rsidR="00117AF2" w:rsidRPr="003F6B7C" w:rsidRDefault="00117AF2" w:rsidP="003F6B7C">
                              <w:pPr>
                                <w:pStyle w:val="Zkladntext"/>
                              </w:pPr>
                              <w:r w:rsidRPr="003F6B7C">
                                <w:t>III. díl ja</w:t>
                              </w:r>
                              <w:r w:rsidR="002C0955" w:rsidRPr="003F6B7C">
                                <w:t>ko pe</w:t>
                              </w:r>
                              <w:r w:rsidRPr="003F6B7C">
                                <w:t xml:space="preserve">čující osoba předložíte zaměstnavateli. Omlouvá Vás ze zaměstnání. </w:t>
                              </w:r>
                            </w:p>
                            <w:p w:rsidR="00117AF2" w:rsidRPr="00840DAB" w:rsidRDefault="00117AF2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</w:p>
                            <w:p w:rsidR="00117AF2" w:rsidRPr="00840DAB" w:rsidRDefault="00117AF2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</w:p>
                            <w:p w:rsidR="00117AF2" w:rsidRPr="00840DAB" w:rsidRDefault="00117AF2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</w:p>
                            <w:p w:rsidR="00117AF2" w:rsidRPr="00840DAB" w:rsidRDefault="00117AF2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</w:p>
                            <w:p w:rsidR="00117AF2" w:rsidRPr="00840DAB" w:rsidRDefault="00117AF2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</w:p>
                            <w:p w:rsidR="0096480C" w:rsidRPr="00840DAB" w:rsidRDefault="0096480C" w:rsidP="003C3053">
                              <w:pPr>
                                <w:pStyle w:val="Zkladntext"/>
                                <w:rPr>
                                  <w:sz w:val="22"/>
                                </w:rPr>
                              </w:pPr>
                              <w:r w:rsidRPr="00840DAB">
                                <w:rPr>
                                  <w:sz w:val="22"/>
                                </w:rPr>
                                <w:t>III. díl jako pečující osoba předložíte zaměstnavateli. Omlouvá Vás ze zaměstnání.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14631" y="7761427"/>
                            <a:ext cx="5806827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7EB3" w:rsidRPr="00B30D2C" w:rsidRDefault="00987EB3" w:rsidP="00B30D2C">
                              <w:pPr>
                                <w:pStyle w:val="Zkladntext"/>
                              </w:pPr>
                              <w:r w:rsidRPr="00B30D2C">
                                <w:t>Jestliže nesouhlasíte s rozhodnutím, můžete podat odvolání. V zamítavém rozhodnutí Vám OSSZ v poučení napíše, jak to máte udělat.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Skupina 11"/>
                        <wpg:cNvGrpSpPr/>
                        <wpg:grpSpPr>
                          <a:xfrm>
                            <a:off x="2779776" y="7366407"/>
                            <a:ext cx="197276" cy="392871"/>
                            <a:chOff x="0" y="0"/>
                            <a:chExt cx="197284" cy="348590"/>
                          </a:xfrm>
                        </wpg:grpSpPr>
                        <wps:wsp>
                          <wps:cNvPr id="12" name="Přímá spojnice 12"/>
                          <wps:cNvCnPr/>
                          <wps:spPr>
                            <a:xfrm flipH="1">
                              <a:off x="95524" y="0"/>
                              <a:ext cx="624" cy="34720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Přímá spojnice 13"/>
                          <wps:cNvCnPr/>
                          <wps:spPr>
                            <a:xfrm rot="5400000" flipH="1">
                              <a:off x="158" y="246831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Přímá spojnice 15"/>
                          <wps:cNvCnPr/>
                          <wps:spPr>
                            <a:xfrm rot="16200000">
                              <a:off x="95524" y="241222"/>
                              <a:ext cx="101601" cy="1019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857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16" o:spid="_x0000_s1026" style="position:absolute;margin-left:-1.2pt;margin-top:29.05pt;width:484.45pt;height:659.15pt;z-index:251717632" coordsize="61525,8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3" o:spid="_x0000_s1027" type="#_x0000_t202" style="position:absolute;left:15727;top:22091;width:26096;height:18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193A8E" w:rsidRDefault="00193A8E" w:rsidP="003C3053">
                        <w:pPr>
                          <w:pStyle w:val="Zkladntext"/>
                        </w:pPr>
                        <w:r>
                          <w:t>Jako pečující osoba musíte</w:t>
                        </w:r>
                        <w:r w:rsidR="00117AF2">
                          <w:t xml:space="preserve"> o dávku požádat</w:t>
                        </w:r>
                        <w:r w:rsidR="003954CE">
                          <w:t>. Žádost se podává na </w:t>
                        </w:r>
                        <w:r w:rsidR="00DD46E9">
                          <w:t>předepsaném tiskopisu, který dostanete</w:t>
                        </w:r>
                        <w:r>
                          <w:t xml:space="preserve"> na OSSZ nebo je ke stažení na stránkách České správy sociálního zabezpečení </w:t>
                        </w:r>
                        <w:hyperlink r:id="rId661" w:history="1">
                          <w:r w:rsidRPr="003C3053">
                            <w:rPr>
                              <w:rStyle w:val="Hypertextovodkaz"/>
                            </w:rPr>
                            <w:t>https://eportal.cssz.cz/web/portal/tiskopisy-zodo</w:t>
                          </w:r>
                        </w:hyperlink>
                        <w:r w:rsidR="00235415" w:rsidRPr="00235415">
                          <w:t>.</w:t>
                        </w:r>
                        <w:r w:rsidR="004B1EC4">
                          <w:rPr>
                            <w:rStyle w:val="Hypertextovodkaz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ové pole 20" o:spid="_x0000_s1028" type="#_x0000_t202" style="position:absolute;left:9436;top:44183;width:17998;height:18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Gv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tanL+kHyNUfAAAA//8DAFBLAQItABQABgAIAAAAIQDb4fbL7gAAAIUBAAATAAAAAAAAAAAAAAAA&#10;AAAAAABbQ29udGVudF9UeXBlc10ueG1sUEsBAi0AFAAGAAgAAAAhAFr0LFu/AAAAFQEAAAsAAAAA&#10;AAAAAAAAAAAAHwEAAF9yZWxzLy5yZWxzUEsBAi0AFAAGAAgAAAAhAMNQga/BAAAA2wAAAA8AAAAA&#10;AAAAAAAAAAAABwIAAGRycy9kb3ducmV2LnhtbFBLBQYAAAAAAwADALcAAAD1AgAAAAA=&#10;" fillcolor="white [3201]" strokeweight=".5pt">
                  <v:textbox>
                    <w:txbxContent>
                      <w:p w:rsidR="00193A8E" w:rsidRDefault="00193A8E" w:rsidP="003C3053">
                        <w:pPr>
                          <w:pStyle w:val="Zkladntext"/>
                        </w:pPr>
                        <w:r>
                          <w:t xml:space="preserve">Pokud jste zaměstnancem, předáte žádost o dávku svému zaměstnavateli. </w:t>
                        </w:r>
                        <w:r w:rsidRPr="003F6B7C">
                          <w:t>Zaměstnavatel ji</w:t>
                        </w:r>
                        <w:r w:rsidR="003954CE" w:rsidRPr="003F6B7C">
                          <w:t xml:space="preserve"> </w:t>
                        </w:r>
                        <w:r w:rsidR="002C0955" w:rsidRPr="003F6B7C">
                          <w:t>po</w:t>
                        </w:r>
                        <w:r w:rsidR="00B30D2C">
                          <w:t>té, co </w:t>
                        </w:r>
                        <w:r w:rsidR="00DD46E9" w:rsidRPr="003F6B7C">
                          <w:t>vypl</w:t>
                        </w:r>
                        <w:r w:rsidR="002C0955" w:rsidRPr="003F6B7C">
                          <w:t>ní příloh</w:t>
                        </w:r>
                        <w:r w:rsidR="00DD46E9" w:rsidRPr="003F6B7C">
                          <w:t>u</w:t>
                        </w:r>
                        <w:r w:rsidR="002C0955" w:rsidRPr="003F6B7C">
                          <w:t xml:space="preserve"> k</w:t>
                        </w:r>
                        <w:r w:rsidR="003954CE" w:rsidRPr="003F6B7C">
                          <w:t xml:space="preserve"> žádosti o </w:t>
                        </w:r>
                        <w:r w:rsidRPr="003F6B7C">
                          <w:t>dávku</w:t>
                        </w:r>
                        <w:r w:rsidR="00DD46E9" w:rsidRPr="003F6B7C">
                          <w:t>,</w:t>
                        </w:r>
                        <w:r w:rsidRPr="003F6B7C">
                          <w:t xml:space="preserve"> neprodleně</w:t>
                        </w:r>
                        <w:r>
                          <w:t xml:space="preserve"> zašle OSSZ.</w:t>
                        </w:r>
                      </w:p>
                    </w:txbxContent>
                  </v:textbox>
                </v:shape>
                <v:group id="Skupina 40" o:spid="_x0000_s1029" style="position:absolute;left:27505;top:18288;width:1986;height:3760" coordorigin="-34457,-25644" coordsize="198692,36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Přímá spojnice 14" o:spid="_x0000_s1030" style="position:absolute;flip:x;visibility:visible;mso-wrap-style:square" from="61691,-25644" to="62315,32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" strokecolor="#008576" strokeweight="1.5pt">
                    <v:stroke joinstyle="miter"/>
                  </v:line>
                  <v:line id="Přímá spojnice 259" o:spid="_x0000_s1031" style="position:absolute;rotation:-90;flip:x;visibility:visible;mso-wrap-style:square" from="-34299,233825" to="67302,33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" strokecolor="#008576" strokeweight="1.5pt">
                    <v:stroke joinstyle="miter"/>
                  </v:line>
                  <v:line id="Přímá spojnice 39" o:spid="_x0000_s1032" style="position:absolute;rotation:-90;visibility:visible;mso-wrap-style:square" from="62475,233824" to="164076,33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" strokecolor="#008576" strokeweight="1.5pt">
                    <v:stroke joinstyle="miter"/>
                  </v:line>
                </v:group>
                <v:group id="Skupina 41" o:spid="_x0000_s1033" style="position:absolute;left:17337;top:40453;width:1968;height:3674" coordorigin=",-4993" coordsize="197284,35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Přímá spojnice 42" o:spid="_x0000_s1034" style="position:absolute;visibility:visible;mso-wrap-style:square" from="95283,-4993" to="97095,33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" strokecolor="#008576" strokeweight="1.5pt">
                    <v:stroke joinstyle="miter"/>
                  </v:line>
                  <v:line id="Přímá spojnice 43" o:spid="_x0000_s1035" style="position:absolute;rotation:-90;flip:x;visibility:visible;mso-wrap-style:square" from="158,246831" to="101759,34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" strokecolor="#008576" strokeweight="1.5pt">
                    <v:stroke joinstyle="miter"/>
                  </v:line>
                  <v:line id="Přímá spojnice 44" o:spid="_x0000_s1036" style="position:absolute;rotation:-90;visibility:visible;mso-wrap-style:square" from="95524,241222" to="197125,34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" strokecolor="#008576" strokeweight="1.5pt">
                    <v:stroke joinstyle="miter"/>
                  </v:line>
                </v:group>
                <v:group id="Skupina 51" o:spid="_x0000_s1037" style="position:absolute;left:38112;top:40453;width:1968;height:3531" coordorigin=",8735" coordsize="197284,33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Přímá spojnice 52" o:spid="_x0000_s1038" style="position:absolute;visibility:visible;mso-wrap-style:square" from="95023,8735" to="95184,347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" strokecolor="#008576" strokeweight="1.5pt">
                    <v:stroke joinstyle="miter"/>
                  </v:line>
                  <v:line id="Přímá spojnice 53" o:spid="_x0000_s1039" style="position:absolute;rotation:-90;flip:x;visibility:visible;mso-wrap-style:square" from="158,246831" to="101759,34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" strokecolor="#008576" strokeweight="1.5pt">
                    <v:stroke joinstyle="miter"/>
                  </v:line>
                  <v:line id="Přímá spojnice 54" o:spid="_x0000_s1040" style="position:absolute;rotation:-90;visibility:visible;mso-wrap-style:square" from="95524,241222" to="197125,34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" strokecolor="#008576" strokeweight="1.5pt">
                    <v:stroke joinstyle="miter"/>
                  </v:line>
                </v:group>
                <v:shape id="Textové pole 19" o:spid="_x0000_s1041" type="#_x0000_t202" style="position:absolute;left:29333;top:44110;width:19798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" fillcolor="white [3201]" strokeweight=".5pt">
                  <v:textbox>
                    <w:txbxContent>
                      <w:p w:rsidR="00193A8E" w:rsidRDefault="00193A8E" w:rsidP="003C3053">
                        <w:pPr>
                          <w:pStyle w:val="Zkladntext"/>
                        </w:pPr>
                        <w:r>
                          <w:t>Pokud jste OSVČ, zašlete žádost sam</w:t>
                        </w:r>
                        <w:r w:rsidR="008C7504">
                          <w:t>i</w:t>
                        </w:r>
                        <w:r>
                          <w:t xml:space="preserve"> příslušné OSSZ podle místa svého trvalého pobytu.</w:t>
                        </w:r>
                      </w:p>
                    </w:txbxContent>
                  </v:textbox>
                </v:shape>
                <v:shape id="Textové pole 258" o:spid="_x0000_s1042" type="#_x0000_t202" style="position:absolute;left:5413;top:66787;width:459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" fillcolor="white [3201]" strokeweight=".5pt">
                  <v:textbox>
                    <w:txbxContent>
                      <w:p w:rsidR="00193A8E" w:rsidRPr="003F6B7C" w:rsidRDefault="00193A8E" w:rsidP="003F6B7C">
                        <w:pPr>
                          <w:pStyle w:val="Zkladntext"/>
                        </w:pPr>
                        <w:r w:rsidRPr="003F6B7C">
                          <w:t>OSSZ rozhodne o žádosti o dlouhodobé ošetřovné. Pokud jste splnili všechny podmínky, OSSZ Vám dávku přizná. Pokud ne, žádost zamítne.</w:t>
                        </w:r>
                      </w:p>
                    </w:txbxContent>
                  </v:textbox>
                </v:shape>
                <v:group id="Skupina 55" o:spid="_x0000_s1043" style="position:absolute;left:17702;top:62764;width:1973;height:3929" coordsize="197284,3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Přímá spojnice 56" o:spid="_x0000_s1044" style="position:absolute;flip:x;visibility:visible;mso-wrap-style:square" from="95524,0" to="96148,3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" strokecolor="#008576" strokeweight="1.5pt">
                    <v:stroke joinstyle="miter"/>
                  </v:line>
                  <v:line id="Přímá spojnice 57" o:spid="_x0000_s1045" style="position:absolute;rotation:-90;flip:x;visibility:visible;mso-wrap-style:square" from="158,246831" to="101759,34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" strokecolor="#008576" strokeweight="1.5pt">
                    <v:stroke joinstyle="miter"/>
                  </v:line>
                  <v:line id="Přímá spojnice 58" o:spid="_x0000_s1046" style="position:absolute;rotation:-90;visibility:visible;mso-wrap-style:square" from="95524,241222" to="197125,34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" strokecolor="#008576" strokeweight="1.5pt">
                    <v:stroke joinstyle="miter"/>
                  </v:line>
                </v:group>
                <v:group id="Skupina 64" o:spid="_x0000_s1047" style="position:absolute;left:38112;top:54132;width:1967;height:12589" coordorigin=",-26" coordsize="1967,1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Přímá spojnice 60" o:spid="_x0000_s1048" style="position:absolute;visibility:visible;mso-wrap-style:square" from="975,-26" to="976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" strokecolor="#008576" strokeweight="1.5pt">
                    <v:stroke joinstyle="miter"/>
                  </v:line>
                  <v:line id="Přímá spojnice 61" o:spid="_x0000_s1049" style="position:absolute;rotation:-90;flip:x;visibility:visible;mso-wrap-style:square" from="2,11048" to="1018,1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" strokecolor="#008576" strokeweight="1.5pt">
                    <v:stroke joinstyle="miter"/>
                  </v:line>
                  <v:line id="Přímá spojnice 62" o:spid="_x0000_s1050" style="position:absolute;rotation:-90;visibility:visible;mso-wrap-style:square" from="950,11020" to="1966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" strokecolor="#008576" strokeweight="1.5pt">
                    <v:stroke joinstyle="miter"/>
                  </v:line>
                </v:group>
                <v:shape id="Textové pole 22" o:spid="_x0000_s1051" type="#_x0000_t202" style="position:absolute;width:61525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" fillcolor="white [3201]" strokeweight=".5pt">
                  <v:textbox>
                    <w:txbxContent>
                      <w:p w:rsidR="0096480C" w:rsidRPr="00840DAB" w:rsidRDefault="00DD46E9" w:rsidP="003C3053">
                        <w:pPr>
                          <w:pStyle w:val="Zkladntext"/>
                        </w:pPr>
                        <w:r>
                          <w:t>L</w:t>
                        </w:r>
                        <w:r w:rsidR="0096480C" w:rsidRPr="00840DAB">
                          <w:t>ékař z nemoc</w:t>
                        </w:r>
                        <w:r>
                          <w:t>nice, kde byl</w:t>
                        </w:r>
                        <w:r w:rsidR="008C7504">
                          <w:t>a ošetřovaná osoba</w:t>
                        </w:r>
                        <w:r>
                          <w:t xml:space="preserve"> </w:t>
                        </w:r>
                        <w:r w:rsidR="0096480C" w:rsidRPr="00840DAB">
                          <w:t>hospitalizován</w:t>
                        </w:r>
                        <w:r w:rsidR="008C7504">
                          <w:t>a</w:t>
                        </w:r>
                        <w:r w:rsidR="0096480C" w:rsidRPr="00840DAB">
                          <w:t xml:space="preserve">, vydá v den propuštění z nemocnice rozhodnutí o tom, že </w:t>
                        </w:r>
                        <w:r>
                          <w:t>ošetřovan</w:t>
                        </w:r>
                        <w:r w:rsidR="008C7504">
                          <w:t>á osoba</w:t>
                        </w:r>
                        <w:r>
                          <w:t xml:space="preserve"> </w:t>
                        </w:r>
                        <w:r w:rsidR="0096480C" w:rsidRPr="00840DAB">
                          <w:t xml:space="preserve">potřebuje dlouhodobou péči. </w:t>
                        </w:r>
                        <w:r w:rsidR="0001019C" w:rsidRPr="00840DAB">
                          <w:t>Rozhodnutí nelze vystavit zpětně.</w:t>
                        </w:r>
                      </w:p>
                      <w:p w:rsidR="0096480C" w:rsidRPr="00840DAB" w:rsidRDefault="0096480C" w:rsidP="003C3053">
                        <w:pPr>
                          <w:pStyle w:val="Zkladntext"/>
                        </w:pPr>
                        <w:r w:rsidRPr="00840DAB">
                          <w:t xml:space="preserve">Rozhodnutí lékař vydá na tiskopisu, který má tři díly. </w:t>
                        </w:r>
                      </w:p>
                      <w:p w:rsidR="0096480C" w:rsidRPr="00840DAB" w:rsidRDefault="0096480C" w:rsidP="003C3053">
                        <w:pPr>
                          <w:pStyle w:val="Zkladntext"/>
                        </w:pPr>
                        <w:r w:rsidRPr="00840DAB">
                          <w:t xml:space="preserve">I. díl odešle nemocnice OSSZ. Tak bude OSSZ vědět, že </w:t>
                        </w:r>
                        <w:r w:rsidR="00DD46E9">
                          <w:t>ošetřovaný</w:t>
                        </w:r>
                        <w:r w:rsidRPr="00840DAB">
                          <w:t xml:space="preserve"> </w:t>
                        </w:r>
                        <w:r w:rsidR="008C7504">
                          <w:t xml:space="preserve">člověk </w:t>
                        </w:r>
                        <w:r w:rsidRPr="00840DAB">
                          <w:t>potřebuje péči.</w:t>
                        </w:r>
                      </w:p>
                      <w:p w:rsidR="0096480C" w:rsidRPr="00840DAB" w:rsidRDefault="0096480C" w:rsidP="003C3053">
                        <w:pPr>
                          <w:pStyle w:val="Zkladntext"/>
                        </w:pPr>
                        <w:r w:rsidRPr="00840DAB">
                          <w:t xml:space="preserve">II. díl dostane </w:t>
                        </w:r>
                        <w:r w:rsidR="00DD46E9">
                          <w:t>ošetřovaný</w:t>
                        </w:r>
                        <w:r w:rsidR="008C7504">
                          <w:t xml:space="preserve"> člověk</w:t>
                        </w:r>
                        <w:r w:rsidRPr="00840DAB">
                          <w:t>.</w:t>
                        </w:r>
                      </w:p>
                      <w:p w:rsidR="00117AF2" w:rsidRPr="003F6B7C" w:rsidRDefault="00117AF2" w:rsidP="003F6B7C">
                        <w:pPr>
                          <w:pStyle w:val="Zkladntext"/>
                        </w:pPr>
                        <w:r w:rsidRPr="003F6B7C">
                          <w:t>III. díl ja</w:t>
                        </w:r>
                        <w:r w:rsidR="002C0955" w:rsidRPr="003F6B7C">
                          <w:t>ko pe</w:t>
                        </w:r>
                        <w:r w:rsidRPr="003F6B7C">
                          <w:t xml:space="preserve">čující osoba předložíte zaměstnavateli. Omlouvá Vás ze zaměstnání. </w:t>
                        </w:r>
                      </w:p>
                      <w:p w:rsidR="00117AF2" w:rsidRPr="00840DAB" w:rsidRDefault="00117AF2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</w:p>
                      <w:p w:rsidR="00117AF2" w:rsidRPr="00840DAB" w:rsidRDefault="00117AF2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</w:p>
                      <w:p w:rsidR="00117AF2" w:rsidRPr="00840DAB" w:rsidRDefault="00117AF2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</w:p>
                      <w:p w:rsidR="00117AF2" w:rsidRPr="00840DAB" w:rsidRDefault="00117AF2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</w:p>
                      <w:p w:rsidR="00117AF2" w:rsidRPr="00840DAB" w:rsidRDefault="00117AF2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</w:p>
                      <w:p w:rsidR="0096480C" w:rsidRPr="00840DAB" w:rsidRDefault="0096480C" w:rsidP="003C3053">
                        <w:pPr>
                          <w:pStyle w:val="Zkladntext"/>
                          <w:rPr>
                            <w:sz w:val="22"/>
                          </w:rPr>
                        </w:pPr>
                        <w:r w:rsidRPr="00840DAB">
                          <w:rPr>
                            <w:sz w:val="22"/>
                          </w:rPr>
                          <w:t>III. díl jako pečující osoba předložíte zaměstnavateli. Omlouvá Vás ze zaměstnání.</w:t>
                        </w:r>
                      </w:p>
                    </w:txbxContent>
                  </v:textbox>
                </v:shape>
                <v:shape id="Textové pole 9" o:spid="_x0000_s1052" type="#_x0000_t202" style="position:absolute;left:146;top:77614;width:5806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:rsidR="00987EB3" w:rsidRPr="00B30D2C" w:rsidRDefault="00987EB3" w:rsidP="00B30D2C">
                        <w:pPr>
                          <w:pStyle w:val="Zkladntext"/>
                        </w:pPr>
                        <w:r w:rsidRPr="00B30D2C">
                          <w:t>Jestliže nesouhlasíte s rozhodnutím, můžete podat odvolání. V zamítavém rozhodnutí Vám OSSZ v poučení napíše, jak to máte udělat.</w:t>
                        </w:r>
                      </w:p>
                    </w:txbxContent>
                  </v:textbox>
                </v:shape>
                <v:group id="Skupina 11" o:spid="_x0000_s1053" style="position:absolute;left:27797;top:73664;width:1973;height:3928" coordsize="197284,3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Přímá spojnice 12" o:spid="_x0000_s1054" style="position:absolute;flip:x;visibility:visible;mso-wrap-style:square" from="95524,0" to="96148,3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" strokecolor="#008576" strokeweight="1.5pt">
                    <v:stroke joinstyle="miter"/>
                  </v:line>
                  <v:line id="Přímá spojnice 13" o:spid="_x0000_s1055" style="position:absolute;rotation:-90;flip:x;visibility:visible;mso-wrap-style:square" from="158,246831" to="101759,34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" strokecolor="#008576" strokeweight="1.5pt">
                    <v:stroke joinstyle="miter"/>
                  </v:line>
                  <v:line id="Přímá spojnice 15" o:spid="_x0000_s1056" style="position:absolute;rotation:-90;visibility:visible;mso-wrap-style:square" from="95524,241222" to="197125,34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" strokecolor="#008576" strokeweight="1.5pt">
                    <v:stroke joinstyle="miter"/>
                  </v:line>
                </v:group>
              </v:group>
            </w:pict>
          </mc:Fallback>
        </mc:AlternateContent>
      </w:r>
      <w:r w:rsidR="001257E0">
        <w:t>Postup</w:t>
      </w:r>
      <w:r w:rsidR="003C3053">
        <w:t xml:space="preserve"> při </w:t>
      </w:r>
      <w:r w:rsidR="001257E0">
        <w:t>uplatnění nároku</w:t>
      </w:r>
      <w:r w:rsidR="003C3053">
        <w:t xml:space="preserve"> na </w:t>
      </w:r>
      <w:r w:rsidR="001257E0">
        <w:t>dávku</w:t>
      </w:r>
      <w:r w:rsidR="007805D5" w:rsidRPr="00A711CA">
        <w:t xml:space="preserve"> </w:t>
      </w:r>
    </w:p>
    <w:p w:rsidR="0096480C" w:rsidRDefault="0096480C" w:rsidP="0096480C"/>
    <w:p w:rsidR="0096480C" w:rsidRDefault="0096480C" w:rsidP="0096480C"/>
    <w:p w:rsidR="009F6734" w:rsidRPr="009F6734" w:rsidRDefault="009F6734" w:rsidP="009F6734"/>
    <w:p w:rsidR="008572AD" w:rsidRPr="008572AD" w:rsidRDefault="008572AD" w:rsidP="008572AD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762BE9" w:rsidRDefault="00762BE9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8C7504" w:rsidRDefault="008C7504" w:rsidP="00762BE9"/>
    <w:p w:rsidR="00193A8E" w:rsidRDefault="00193A8E" w:rsidP="00762BE9"/>
    <w:p w:rsidR="00193A8E" w:rsidRDefault="00193A8E" w:rsidP="00762BE9"/>
    <w:p w:rsidR="00987EB3" w:rsidRDefault="00987EB3" w:rsidP="00762BE9"/>
    <w:p w:rsidR="00193A8E" w:rsidRDefault="00193A8E" w:rsidP="00762BE9"/>
    <w:p w:rsidR="00193A8E" w:rsidRDefault="00193A8E" w:rsidP="00762BE9"/>
    <w:p w:rsidR="00193A8E" w:rsidRDefault="00193A8E" w:rsidP="00762BE9"/>
    <w:p w:rsidR="00193A8E" w:rsidRDefault="00193A8E" w:rsidP="00762BE9"/>
    <w:p w:rsidR="0096480C" w:rsidRDefault="0096480C" w:rsidP="00762BE9"/>
    <w:p w:rsidR="0096480C" w:rsidRDefault="0096480C" w:rsidP="00762BE9"/>
    <w:p w:rsidR="0096480C" w:rsidRDefault="0096480C" w:rsidP="00762BE9"/>
    <w:p w:rsidR="0096480C" w:rsidRDefault="0096480C" w:rsidP="00762BE9"/>
    <w:p w:rsidR="00193A8E" w:rsidRDefault="00193A8E" w:rsidP="00762BE9"/>
    <w:p w:rsidR="00193A8E" w:rsidRDefault="00193A8E" w:rsidP="00762BE9"/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9E5D93" w:rsidRPr="009E5D93" w:rsidTr="009F6734">
        <w:trPr>
          <w:trHeight w:val="447"/>
        </w:trPr>
        <w:tc>
          <w:tcPr>
            <w:tcW w:w="709" w:type="dxa"/>
            <w:vAlign w:val="center"/>
          </w:tcPr>
          <w:p w:rsidR="00FE2F97" w:rsidRPr="00B30D2C" w:rsidRDefault="00693379" w:rsidP="00B30D2C">
            <w:pPr>
              <w:pStyle w:val="Nadpis2"/>
              <w:jc w:val="both"/>
              <w:outlineLvl w:val="1"/>
            </w:pPr>
            <w:r w:rsidRPr="00B30D2C">
              <w:rPr>
                <w:noProof/>
                <w:lang w:eastAsia="cs-CZ"/>
              </w:rPr>
              <w:drawing>
                <wp:inline distT="0" distB="0" distL="0" distR="0" wp14:anchorId="1AC7747E" wp14:editId="70CCBC52">
                  <wp:extent cx="359410" cy="359410"/>
                  <wp:effectExtent l="0" t="0" r="0" b="2540"/>
                  <wp:docPr id="297" name="Grafický objekt 297" descr="Zdravotnictví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Grafický objekt 297" descr="Zdravotnictví"/>
                          <pic:cNvPicPr/>
                        </pic:nvPicPr>
                        <pic:blipFill>
                          <a:blip r:embed="rId6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FE2F97" w:rsidRPr="00B30D2C" w:rsidRDefault="00987EB3" w:rsidP="00B30D2C">
            <w:pPr>
              <w:pStyle w:val="Nadpis2"/>
              <w:outlineLvl w:val="1"/>
            </w:pPr>
            <w:r w:rsidRPr="00B30D2C">
              <w:t>Co mám dělat, když mi nevznikne nárok na dlouhodobé ošetřovné</w:t>
            </w:r>
            <w:r w:rsidR="00FE2F97" w:rsidRPr="00B30D2C">
              <w:t>?</w:t>
            </w:r>
          </w:p>
        </w:tc>
      </w:tr>
    </w:tbl>
    <w:p w:rsidR="00987EB3" w:rsidRPr="00B30D2C" w:rsidRDefault="00987EB3" w:rsidP="00B30D2C">
      <w:pPr>
        <w:pStyle w:val="Zkladntext"/>
      </w:pPr>
      <w:r w:rsidRPr="00B30D2C">
        <w:t xml:space="preserve">Pokud na dávku nemáte nárok, protože délka ošetřování nemocného člověka v domácí péči má být kratší než 30 dnů, můžete požádat o přiznání krátkodobého ošetřovného. Jak požádat o krátkodobé ošetřovné, se dozvíte u </w:t>
      </w:r>
      <w:r w:rsidR="009C0648">
        <w:t>svého praktického</w:t>
      </w:r>
      <w:r w:rsidRPr="00B30D2C">
        <w:rPr>
          <w:color w:val="FF0000"/>
        </w:rPr>
        <w:t xml:space="preserve"> </w:t>
      </w:r>
      <w:r w:rsidRPr="00B30D2C">
        <w:t>lékaře.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987EB3" w:rsidRPr="00DC05FF" w:rsidTr="00CD57B3">
        <w:trPr>
          <w:trHeight w:val="447"/>
        </w:trPr>
        <w:tc>
          <w:tcPr>
            <w:tcW w:w="709" w:type="dxa"/>
            <w:vAlign w:val="center"/>
          </w:tcPr>
          <w:p w:rsidR="00987EB3" w:rsidRPr="00DC05FF" w:rsidRDefault="00987EB3" w:rsidP="00B30D2C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07724A91" wp14:editId="46A34057">
                  <wp:extent cx="360000" cy="360000"/>
                  <wp:effectExtent l="0" t="0" r="0" b="2540"/>
                  <wp:docPr id="8" name="Grafický objekt 123" descr="Zvon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Bell.svg"/>
                          <pic:cNvPicPr/>
                        </pic:nvPicPr>
                        <pic:blipFill>
                          <a:blip r:embed="rId6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987EB3" w:rsidRPr="00B30D2C" w:rsidRDefault="00337AD3" w:rsidP="00B30D2C">
            <w:pPr>
              <w:pStyle w:val="Nadpis2"/>
              <w:outlineLvl w:val="1"/>
            </w:pPr>
            <w:r w:rsidRPr="00B30D2C">
              <w:t>Od kdy mi bude</w:t>
            </w:r>
            <w:r w:rsidR="00987EB3" w:rsidRPr="00B30D2C">
              <w:t xml:space="preserve"> ošetřovné </w:t>
            </w:r>
            <w:r w:rsidRPr="00B30D2C">
              <w:t>náležet</w:t>
            </w:r>
            <w:r w:rsidR="00987EB3" w:rsidRPr="00B30D2C">
              <w:t>?</w:t>
            </w:r>
          </w:p>
        </w:tc>
      </w:tr>
    </w:tbl>
    <w:p w:rsidR="00D6312E" w:rsidRDefault="00D6312E" w:rsidP="003C3053">
      <w:pPr>
        <w:pStyle w:val="Zkladntext"/>
      </w:pPr>
      <w:r>
        <w:t>Od prvního dne, kdy jste začali</w:t>
      </w:r>
      <w:r w:rsidR="003C3053">
        <w:t xml:space="preserve"> o </w:t>
      </w:r>
      <w:r>
        <w:t>nemocného člověka pečovat. Nejčastěji to bude</w:t>
      </w:r>
      <w:r w:rsidR="003C3053">
        <w:t xml:space="preserve"> ode </w:t>
      </w:r>
      <w:r>
        <w:t>dne, kdy ho propustili</w:t>
      </w:r>
      <w:r w:rsidR="003C3053">
        <w:t xml:space="preserve"> z </w:t>
      </w:r>
      <w:r>
        <w:t>nemocnice domů nebo</w:t>
      </w:r>
      <w:r w:rsidR="003C3053">
        <w:t xml:space="preserve"> ode </w:t>
      </w:r>
      <w:r>
        <w:t>dne, kdy jste někoho</w:t>
      </w:r>
      <w:r w:rsidR="003C3053">
        <w:t xml:space="preserve"> v </w:t>
      </w:r>
      <w:r>
        <w:t>péči vystřídali.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D6312E" w:rsidRPr="00DC05FF" w:rsidTr="00E657A3">
        <w:trPr>
          <w:trHeight w:val="447"/>
        </w:trPr>
        <w:tc>
          <w:tcPr>
            <w:tcW w:w="709" w:type="dxa"/>
          </w:tcPr>
          <w:p w:rsidR="00D6312E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7A399002" wp14:editId="0D5686E7">
                  <wp:extent cx="360000" cy="360000"/>
                  <wp:effectExtent l="0" t="0" r="2540" b="2540"/>
                  <wp:docPr id="7" name="Grafický objekt 12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Clock.svg"/>
                          <pic:cNvPicPr/>
                        </pic:nvPicPr>
                        <pic:blipFill>
                          <a:blip r:embed="rId6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D6312E" w:rsidRPr="00DC05FF" w:rsidRDefault="00D6312E" w:rsidP="00E802EF">
            <w:pPr>
              <w:pStyle w:val="Nadpis2"/>
              <w:outlineLvl w:val="1"/>
            </w:pPr>
            <w:r>
              <w:t xml:space="preserve">Jak dlouho budu </w:t>
            </w:r>
            <w:r w:rsidR="004F369A">
              <w:t>ošetřovné dostávat</w:t>
            </w:r>
            <w:r>
              <w:t>?</w:t>
            </w:r>
          </w:p>
        </w:tc>
      </w:tr>
    </w:tbl>
    <w:p w:rsidR="00E802EF" w:rsidRDefault="00D6312E" w:rsidP="003C3053">
      <w:pPr>
        <w:pStyle w:val="Zkladntext"/>
      </w:pPr>
      <w:r>
        <w:t>Do dne,</w:t>
      </w:r>
      <w:r w:rsidR="00A879CA">
        <w:t xml:space="preserve"> kdy nemocný člověk přestane péči potřebovat nebo kdy Vás někdo jiný</w:t>
      </w:r>
      <w:r w:rsidR="003C3053">
        <w:t xml:space="preserve"> v </w:t>
      </w:r>
      <w:r w:rsidR="00A879CA">
        <w:t>péči vystřídá. Nejdéle však</w:t>
      </w:r>
      <w:r w:rsidR="003C3053">
        <w:t xml:space="preserve"> po </w:t>
      </w:r>
      <w:r w:rsidR="00E802EF">
        <w:t>dobu</w:t>
      </w:r>
      <w:r w:rsidR="00A879CA">
        <w:t xml:space="preserve"> 90 dn</w:t>
      </w:r>
      <w:r w:rsidR="00235415">
        <w:t>ů</w:t>
      </w:r>
      <w:r w:rsidR="00A879CA">
        <w:t xml:space="preserve"> (říká se tomu „podpůrčí doba“).</w:t>
      </w:r>
      <w:r w:rsidR="00E802EF">
        <w:t xml:space="preserve"> To platí,</w:t>
      </w:r>
      <w:r w:rsidR="003C3053">
        <w:t xml:space="preserve"> i </w:t>
      </w:r>
      <w:r w:rsidR="00E802EF">
        <w:t>když nemocný ještě celodenní péči potřebuje.</w:t>
      </w:r>
    </w:p>
    <w:p w:rsidR="00E802EF" w:rsidRDefault="00A879CA" w:rsidP="003C3053">
      <w:pPr>
        <w:pStyle w:val="Zkladntext"/>
      </w:pPr>
      <w:r w:rsidRPr="003800DF">
        <w:t>OSSZ Vám dávku vyplatí</w:t>
      </w:r>
      <w:r w:rsidR="003C3053" w:rsidRPr="003800DF">
        <w:t xml:space="preserve"> za </w:t>
      </w:r>
      <w:r w:rsidRPr="003800DF">
        <w:t>všechny dny, kdy jste</w:t>
      </w:r>
      <w:r w:rsidR="003C3053" w:rsidRPr="003800DF">
        <w:t xml:space="preserve"> o </w:t>
      </w:r>
      <w:r w:rsidR="008C7504">
        <w:t>ošetřovaného</w:t>
      </w:r>
      <w:r w:rsidRPr="003800DF">
        <w:t xml:space="preserve"> člověka skutečně pečovali. Nenáleží Vám</w:t>
      </w:r>
      <w:r w:rsidR="003C3053" w:rsidRPr="003800DF">
        <w:t xml:space="preserve"> za </w:t>
      </w:r>
      <w:r w:rsidRPr="003800DF">
        <w:t>dny, kdy jste n</w:t>
      </w:r>
      <w:r w:rsidR="003800DF" w:rsidRPr="003800DF">
        <w:t>epečovali, a to např.</w:t>
      </w:r>
      <w:r w:rsidR="004F369A" w:rsidRPr="003800DF">
        <w:t xml:space="preserve"> z důvodu nemoci</w:t>
      </w:r>
      <w:r w:rsidR="00E802EF" w:rsidRPr="003800DF">
        <w:t xml:space="preserve"> nebo </w:t>
      </w:r>
      <w:r w:rsidR="003800DF" w:rsidRPr="003800DF">
        <w:t>dovolené</w:t>
      </w:r>
      <w:r w:rsidR="00E802EF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802EF" w:rsidRPr="00DC05FF" w:rsidTr="00E657A3">
        <w:trPr>
          <w:trHeight w:val="447"/>
        </w:trPr>
        <w:tc>
          <w:tcPr>
            <w:tcW w:w="709" w:type="dxa"/>
          </w:tcPr>
          <w:p w:rsidR="00E802EF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4B820E3B" wp14:editId="5768BDC1">
                  <wp:extent cx="360000" cy="360000"/>
                  <wp:effectExtent l="0" t="0" r="2540" b="2540"/>
                  <wp:docPr id="209" name="Grafický objekt 209" descr="Opakov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Repeat.svg"/>
                          <pic:cNvPicPr/>
                        </pic:nvPicPr>
                        <pic:blipFill>
                          <a:blip r:embed="rId6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4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E802EF" w:rsidRPr="00DC05FF" w:rsidRDefault="00E802EF" w:rsidP="00E657A3">
            <w:pPr>
              <w:pStyle w:val="Nadpis2"/>
              <w:outlineLvl w:val="1"/>
            </w:pPr>
            <w:r>
              <w:t>Mohu</w:t>
            </w:r>
            <w:r w:rsidR="003C3053">
              <w:t xml:space="preserve"> po </w:t>
            </w:r>
            <w:r>
              <w:t>skončení poskytování ošetřovného</w:t>
            </w:r>
            <w:r w:rsidR="003C3053">
              <w:t xml:space="preserve"> o </w:t>
            </w:r>
            <w:r>
              <w:t>dávku požádat znovu?</w:t>
            </w:r>
          </w:p>
        </w:tc>
      </w:tr>
    </w:tbl>
    <w:p w:rsidR="00A879CA" w:rsidRDefault="00E802EF" w:rsidP="003C3053">
      <w:pPr>
        <w:pStyle w:val="Zkladntext"/>
      </w:pPr>
      <w:r>
        <w:t>Ano, ale nárok</w:t>
      </w:r>
      <w:r w:rsidR="003C3053">
        <w:t xml:space="preserve"> na </w:t>
      </w:r>
      <w:r>
        <w:t>další poskytování ošetřovného Vám vznikne</w:t>
      </w:r>
      <w:r w:rsidR="00A879CA">
        <w:t xml:space="preserve"> nejdříve</w:t>
      </w:r>
      <w:r w:rsidR="003C3053">
        <w:t xml:space="preserve"> po </w:t>
      </w:r>
      <w:r w:rsidR="00A879CA">
        <w:t xml:space="preserve">uplynutí </w:t>
      </w:r>
      <w:r w:rsidR="00B30D2C">
        <w:t>12 </w:t>
      </w:r>
      <w:r w:rsidR="00A879CA" w:rsidRPr="002529B7">
        <w:t>měsíců</w:t>
      </w:r>
      <w:r w:rsidR="003C3053">
        <w:t xml:space="preserve"> ode </w:t>
      </w:r>
      <w:r w:rsidR="00A879CA">
        <w:t>dne,</w:t>
      </w:r>
      <w:r w:rsidR="003C3053">
        <w:t xml:space="preserve"> za </w:t>
      </w:r>
      <w:r w:rsidR="00A879CA">
        <w:t xml:space="preserve">který </w:t>
      </w:r>
      <w:r>
        <w:t xml:space="preserve">jste </w:t>
      </w:r>
      <w:r w:rsidR="00A879CA">
        <w:t>měl</w:t>
      </w:r>
      <w:r w:rsidR="004D5C79">
        <w:t>i</w:t>
      </w:r>
      <w:r w:rsidR="00A879CA">
        <w:t xml:space="preserve"> naposledy nárok</w:t>
      </w:r>
      <w:r w:rsidR="003C3053">
        <w:t xml:space="preserve"> na </w:t>
      </w:r>
      <w:r w:rsidR="00A879CA">
        <w:t xml:space="preserve">výplatu dlouhodobého ošetřovného.  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802EF" w:rsidRPr="00DC05FF" w:rsidTr="00E657A3">
        <w:trPr>
          <w:trHeight w:val="447"/>
        </w:trPr>
        <w:tc>
          <w:tcPr>
            <w:tcW w:w="709" w:type="dxa"/>
          </w:tcPr>
          <w:p w:rsidR="00E802EF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68448A86" wp14:editId="288328B9">
                  <wp:extent cx="360000" cy="360000"/>
                  <wp:effectExtent l="0" t="0" r="2540" b="2540"/>
                  <wp:docPr id="99" name="Grafický objekt 99" descr="Mi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ins.svg"/>
                          <pic:cNvPicPr/>
                        </pic:nvPicPr>
                        <pic:blipFill>
                          <a:blip r:embed="rId6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E802EF" w:rsidRPr="00DC05FF" w:rsidRDefault="00E802EF" w:rsidP="00E657A3">
            <w:pPr>
              <w:pStyle w:val="Nadpis2"/>
              <w:outlineLvl w:val="1"/>
            </w:pPr>
            <w:r>
              <w:t>Výše dávky</w:t>
            </w:r>
          </w:p>
        </w:tc>
      </w:tr>
    </w:tbl>
    <w:p w:rsidR="0055451B" w:rsidRDefault="00A879CA" w:rsidP="006C2EE4">
      <w:pPr>
        <w:pStyle w:val="Zkladntext"/>
      </w:pPr>
      <w:r>
        <w:t>Dávka se počítá stejně jako</w:t>
      </w:r>
      <w:r w:rsidR="003C3053">
        <w:t xml:space="preserve"> v </w:t>
      </w:r>
      <w:r>
        <w:t>případě krátkodobého ošetřovného nebo nemocenského. Výše dávky dlouhodobého ošetřovného činí 60</w:t>
      </w:r>
      <w:r w:rsidR="004B1EC4">
        <w:t xml:space="preserve"> </w:t>
      </w:r>
      <w:r>
        <w:t xml:space="preserve">% redukovaného denního vyměřovacího základu. </w:t>
      </w:r>
      <w:r w:rsidRPr="002529B7">
        <w:t>Např</w:t>
      </w:r>
      <w:r>
        <w:t>íklad</w:t>
      </w:r>
      <w:r w:rsidRPr="002529B7">
        <w:t xml:space="preserve"> průměrnému měsíčním</w:t>
      </w:r>
      <w:r w:rsidR="00901EF9">
        <w:t>u</w:t>
      </w:r>
      <w:r w:rsidRPr="002529B7">
        <w:t xml:space="preserve"> příjmu </w:t>
      </w:r>
      <w:r>
        <w:t>zhruba</w:t>
      </w:r>
      <w:r w:rsidRPr="002529B7">
        <w:t xml:space="preserve"> 31 000 Kč odpovídá dávka dlouhodobého ošetřovného</w:t>
      </w:r>
      <w:r w:rsidR="003C3053">
        <w:t xml:space="preserve"> ve </w:t>
      </w:r>
      <w:r w:rsidRPr="002529B7">
        <w:t xml:space="preserve">výši </w:t>
      </w:r>
      <w:r>
        <w:t>zhruba</w:t>
      </w:r>
      <w:r w:rsidRPr="002529B7">
        <w:t xml:space="preserve"> 16 440 Kč. Konkrétní</w:t>
      </w:r>
      <w:r>
        <w:t xml:space="preserve"> výši dávky si můžete spočítat</w:t>
      </w:r>
      <w:r w:rsidR="003C3053">
        <w:t xml:space="preserve"> na </w:t>
      </w:r>
      <w:r>
        <w:t>internetových stránkách Ministerstva práce</w:t>
      </w:r>
      <w:r w:rsidR="003C3053">
        <w:t xml:space="preserve"> a </w:t>
      </w:r>
      <w:r>
        <w:t xml:space="preserve">sociálních věcí </w:t>
      </w:r>
      <w:hyperlink r:id="rId667" w:history="1">
        <w:r w:rsidR="006C2EE4" w:rsidRPr="00A17D21">
          <w:rPr>
            <w:rStyle w:val="Hypertextovodkaz"/>
          </w:rPr>
          <w:t>www.mpsv.cz</w:t>
        </w:r>
      </w:hyperlink>
      <w:r w:rsidR="006C2EE4">
        <w:t xml:space="preserve"> →</w:t>
      </w:r>
      <w:r>
        <w:t xml:space="preserve"> </w:t>
      </w:r>
      <w:r w:rsidR="006C2EE4">
        <w:t xml:space="preserve">MPSV Portál → Působnost MPSV → </w:t>
      </w:r>
      <w:hyperlink r:id="rId668" w:history="1">
        <w:r w:rsidR="006C2EE4" w:rsidRPr="006C2EE4">
          <w:rPr>
            <w:rStyle w:val="Hypertextovodkaz"/>
          </w:rPr>
          <w:t>Nemocenské pojištění</w:t>
        </w:r>
      </w:hyperlink>
      <w:r w:rsidR="006C2EE4">
        <w:t xml:space="preserve"> → </w:t>
      </w:r>
      <w:hyperlink r:id="rId669" w:history="1">
        <w:r w:rsidR="006C2EE4" w:rsidRPr="006C2EE4">
          <w:rPr>
            <w:rStyle w:val="Hypertextovodkaz"/>
          </w:rPr>
          <w:t>K</w:t>
        </w:r>
        <w:r w:rsidRPr="006C2EE4">
          <w:rPr>
            <w:rStyle w:val="Hypertextovodkaz"/>
          </w:rPr>
          <w:t>alkulačka</w:t>
        </w:r>
        <w:r w:rsidR="003C3053" w:rsidRPr="006C2EE4">
          <w:rPr>
            <w:rStyle w:val="Hypertextovodkaz"/>
          </w:rPr>
          <w:t xml:space="preserve"> pro </w:t>
        </w:r>
        <w:r w:rsidRPr="006C2EE4">
          <w:rPr>
            <w:rStyle w:val="Hypertextovodkaz"/>
          </w:rPr>
          <w:t>výpočet dávek</w:t>
        </w:r>
      </w:hyperlink>
      <w:r w:rsidR="00290829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802EF" w:rsidRPr="00DC05FF" w:rsidTr="00E657A3">
        <w:trPr>
          <w:trHeight w:val="447"/>
        </w:trPr>
        <w:tc>
          <w:tcPr>
            <w:tcW w:w="709" w:type="dxa"/>
          </w:tcPr>
          <w:p w:rsidR="00E802EF" w:rsidRPr="00DC05FF" w:rsidRDefault="00353EEC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4ABE0637" wp14:editId="770150FB">
                  <wp:extent cx="360000" cy="360000"/>
                  <wp:effectExtent l="0" t="0" r="2540" b="2540"/>
                  <wp:docPr id="1" name="Grafický objekt 4" descr="Tý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am.svg"/>
                          <pic:cNvPicPr/>
                        </pic:nvPicPr>
                        <pic:blipFill>
                          <a:blip r:embed="rId6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E802EF" w:rsidRPr="00DC05FF" w:rsidRDefault="00E802EF" w:rsidP="00E657A3">
            <w:pPr>
              <w:pStyle w:val="Nadpis2"/>
              <w:outlineLvl w:val="1"/>
            </w:pPr>
            <w:r>
              <w:t>Mohu se</w:t>
            </w:r>
            <w:r w:rsidR="003C3053">
              <w:t xml:space="preserve"> při </w:t>
            </w:r>
            <w:r>
              <w:t>poskytování dlouhodobé péče vystřídat</w:t>
            </w:r>
            <w:r w:rsidR="003C3053">
              <w:t xml:space="preserve"> s </w:t>
            </w:r>
            <w:r>
              <w:t>jinou osobou?</w:t>
            </w:r>
          </w:p>
        </w:tc>
      </w:tr>
    </w:tbl>
    <w:p w:rsidR="00E802EF" w:rsidRPr="00301635" w:rsidRDefault="002C1EB0" w:rsidP="00301635">
      <w:pPr>
        <w:pStyle w:val="Zkladntext"/>
      </w:pPr>
      <w:r w:rsidRPr="00301635">
        <w:t>Ano. Můžete se</w:t>
      </w:r>
      <w:r w:rsidR="003C3053" w:rsidRPr="00301635">
        <w:t xml:space="preserve"> s </w:t>
      </w:r>
      <w:r w:rsidRPr="00301635">
        <w:t>někým vystřídat, dokonce</w:t>
      </w:r>
      <w:r w:rsidR="003C3053" w:rsidRPr="00301635">
        <w:t xml:space="preserve"> i </w:t>
      </w:r>
      <w:r w:rsidR="00DD46E9" w:rsidRPr="00301635">
        <w:t xml:space="preserve">opakovaně </w:t>
      </w:r>
      <w:r w:rsidR="003C3053" w:rsidRPr="00301635">
        <w:t>v </w:t>
      </w:r>
      <w:r w:rsidRPr="00301635">
        <w:t>průběhu 90 dnů, kdy pečujete. Váš nárok</w:t>
      </w:r>
      <w:r w:rsidR="003C3053" w:rsidRPr="00301635">
        <w:t xml:space="preserve"> na </w:t>
      </w:r>
      <w:r w:rsidRPr="00301635">
        <w:t>dlouhodobé ošetřovné se posoudí vždy</w:t>
      </w:r>
      <w:r w:rsidR="003C3053" w:rsidRPr="00301635">
        <w:t xml:space="preserve"> ke </w:t>
      </w:r>
      <w:r w:rsidRPr="00301635">
        <w:t>dni, kdy jste začali</w:t>
      </w:r>
      <w:r w:rsidR="003C3053" w:rsidRPr="00301635">
        <w:t xml:space="preserve"> o </w:t>
      </w:r>
      <w:r w:rsidRPr="00301635">
        <w:t xml:space="preserve">nemocného člověka </w:t>
      </w:r>
      <w:r w:rsidR="00190D78" w:rsidRPr="00301635">
        <w:t>znov</w:t>
      </w:r>
      <w:r w:rsidR="00857A15" w:rsidRPr="00301635">
        <w:t>u</w:t>
      </w:r>
      <w:r w:rsidR="00190D78" w:rsidRPr="00301635">
        <w:t xml:space="preserve"> pečovat (k okamžiku, kdy</w:t>
      </w:r>
      <w:r w:rsidRPr="00301635">
        <w:t xml:space="preserve"> jste začali pečovat jako první n</w:t>
      </w:r>
      <w:r w:rsidR="00F40D4A" w:rsidRPr="00301635">
        <w:t>ebo jste vystřídali někoho jiného</w:t>
      </w:r>
      <w:r w:rsidR="00190D78" w:rsidRPr="00301635">
        <w:t>)</w:t>
      </w:r>
      <w:r w:rsidRPr="00301635">
        <w:t xml:space="preserve">. </w:t>
      </w:r>
      <w:r w:rsidR="00264B6A" w:rsidRPr="00301635">
        <w:t>OSSZ</w:t>
      </w:r>
      <w:r w:rsidR="003C3053" w:rsidRPr="00301635">
        <w:t xml:space="preserve"> na </w:t>
      </w:r>
      <w:r w:rsidR="00B25B9F" w:rsidRPr="00301635">
        <w:t xml:space="preserve">předepsaném tiskopisu </w:t>
      </w:r>
      <w:r w:rsidR="00F40D4A" w:rsidRPr="00301635">
        <w:t>zašlete</w:t>
      </w:r>
      <w:r w:rsidR="00264B6A" w:rsidRPr="00301635">
        <w:t xml:space="preserve"> </w:t>
      </w:r>
      <w:r w:rsidR="00CF42AF" w:rsidRPr="00301635">
        <w:t>O</w:t>
      </w:r>
      <w:r w:rsidR="00B25B9F" w:rsidRPr="00301635">
        <w:t>známení</w:t>
      </w:r>
      <w:r w:rsidR="003C3053" w:rsidRPr="00301635">
        <w:t xml:space="preserve"> o </w:t>
      </w:r>
      <w:r w:rsidR="00B25B9F" w:rsidRPr="00301635">
        <w:t>ukončení dlouhodobé péče</w:t>
      </w:r>
      <w:r w:rsidR="00CF42AF" w:rsidRPr="00301635">
        <w:t>, kde bude uvedeno, že se střídáte</w:t>
      </w:r>
      <w:r w:rsidR="003C3053" w:rsidRPr="00301635">
        <w:t xml:space="preserve"> s </w:t>
      </w:r>
      <w:r w:rsidR="00CF42AF" w:rsidRPr="00301635">
        <w:t xml:space="preserve">jinou osobou. Tato jiná osoba </w:t>
      </w:r>
      <w:r w:rsidR="003C3053" w:rsidRPr="00301635">
        <w:t>opět</w:t>
      </w:r>
      <w:r w:rsidR="00CF42AF" w:rsidRPr="00301635">
        <w:t xml:space="preserve"> podá žádost</w:t>
      </w:r>
      <w:r w:rsidR="003C3053" w:rsidRPr="00301635">
        <w:t xml:space="preserve"> o </w:t>
      </w:r>
      <w:r w:rsidR="00CF42AF" w:rsidRPr="00301635">
        <w:t>dlouhodobé ošetřovné tak, jak je popsáno vý</w:t>
      </w:r>
      <w:r w:rsidR="003C3053" w:rsidRPr="00301635">
        <w:t>še na </w:t>
      </w:r>
      <w:r w:rsidR="003800DF" w:rsidRPr="00301635">
        <w:t xml:space="preserve">třetí stránce </w:t>
      </w:r>
      <w:r w:rsidR="003C3053" w:rsidRPr="00301635">
        <w:t>tohoto letáku.</w:t>
      </w:r>
    </w:p>
    <w:p w:rsidR="003C3053" w:rsidRDefault="003C3053" w:rsidP="003C3053">
      <w:pPr>
        <w:pStyle w:val="Zkladntext"/>
        <w:sectPr w:rsidR="003C3053" w:rsidSect="00E060CF">
          <w:headerReference w:type="default" r:id="rId671"/>
          <w:footerReference w:type="default" r:id="rId672"/>
          <w:footerReference w:type="first" r:id="rId673"/>
          <w:pgSz w:w="11906" w:h="16838"/>
          <w:pgMar w:top="851" w:right="1418" w:bottom="851" w:left="1418" w:header="624" w:footer="567" w:gutter="0"/>
          <w:cols w:space="708"/>
          <w:titlePg/>
          <w:docGrid w:linePitch="360"/>
        </w:sectPr>
      </w:pPr>
    </w:p>
    <w:p w:rsidR="003C3053" w:rsidRPr="003C3053" w:rsidRDefault="003C3053" w:rsidP="003C3053">
      <w:pPr>
        <w:pStyle w:val="Zkladntext"/>
      </w:pP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802EF" w:rsidRPr="00DC05FF" w:rsidTr="00E657A3">
        <w:trPr>
          <w:trHeight w:val="447"/>
        </w:trPr>
        <w:tc>
          <w:tcPr>
            <w:tcW w:w="709" w:type="dxa"/>
          </w:tcPr>
          <w:p w:rsidR="00E802EF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088CA7B2" wp14:editId="170A0A8B">
                  <wp:extent cx="360000" cy="360000"/>
                  <wp:effectExtent l="0" t="0" r="0" b="2540"/>
                  <wp:docPr id="10" name="Grafický objekt 299" descr="Stetosk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Stethoscope.svg"/>
                          <pic:cNvPicPr/>
                        </pic:nvPicPr>
                        <pic:blipFill>
                          <a:blip r:embed="rId6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E802EF" w:rsidRPr="00DC05FF" w:rsidRDefault="00E802EF" w:rsidP="00E657A3">
            <w:pPr>
              <w:pStyle w:val="Nadpis2"/>
              <w:outlineLvl w:val="1"/>
            </w:pPr>
            <w:r>
              <w:t>Kdo kontroluje trvání potřeby dlouhodobé péče?</w:t>
            </w:r>
          </w:p>
        </w:tc>
      </w:tr>
    </w:tbl>
    <w:p w:rsidR="00A879CA" w:rsidRDefault="00DD46E9" w:rsidP="003800DF">
      <w:pPr>
        <w:pStyle w:val="Zkladntext"/>
      </w:pPr>
      <w:r w:rsidRPr="00B30D2C">
        <w:t>Praktický</w:t>
      </w:r>
      <w:r w:rsidR="00A879CA" w:rsidRPr="00B30D2C">
        <w:t xml:space="preserve"> lékař </w:t>
      </w:r>
      <w:r w:rsidRPr="00B30D2C">
        <w:t>o</w:t>
      </w:r>
      <w:r w:rsidR="00E14BCA" w:rsidRPr="00B30D2C">
        <w:t>šetřované</w:t>
      </w:r>
      <w:r w:rsidR="00E14BCA">
        <w:t xml:space="preserve"> osoby</w:t>
      </w:r>
      <w:r w:rsidR="00A879CA">
        <w:t xml:space="preserve">. </w:t>
      </w:r>
      <w:r w:rsidR="00E802EF">
        <w:t>Ten</w:t>
      </w:r>
      <w:r w:rsidR="00A879CA">
        <w:t xml:space="preserve"> vždy zároveň stanoví termín příští lékařské kontroly, který </w:t>
      </w:r>
      <w:r w:rsidR="00A879CA" w:rsidRPr="00241FE4">
        <w:t>vyznačí</w:t>
      </w:r>
      <w:r w:rsidR="003C3053">
        <w:t xml:space="preserve"> na </w:t>
      </w:r>
      <w:r w:rsidR="00A879CA" w:rsidRPr="00241FE4">
        <w:t>rozhodnutí</w:t>
      </w:r>
      <w:r w:rsidR="003C3053">
        <w:t xml:space="preserve"> o </w:t>
      </w:r>
      <w:r w:rsidR="00A879CA">
        <w:t>vzniku potřeby dlouhodobé péče.</w:t>
      </w:r>
    </w:p>
    <w:p w:rsidR="00A879CA" w:rsidRPr="00A879CA" w:rsidRDefault="00A879CA" w:rsidP="003800DF">
      <w:pPr>
        <w:pStyle w:val="Zkladntext"/>
      </w:pPr>
      <w:r>
        <w:t xml:space="preserve">V případě, že se </w:t>
      </w:r>
      <w:r w:rsidR="00DD46E9">
        <w:t>o</w:t>
      </w:r>
      <w:r w:rsidR="00E14BCA">
        <w:t>šetřovaná osoba</w:t>
      </w:r>
      <w:r>
        <w:t xml:space="preserve"> zotaví natolik, že už celodenní péči dalšího člověka nepotřebuje, </w:t>
      </w:r>
      <w:r w:rsidR="00DD46E9" w:rsidRPr="00B30D2C">
        <w:t>praktický</w:t>
      </w:r>
      <w:r w:rsidRPr="00B30D2C">
        <w:t xml:space="preserve"> lékař</w:t>
      </w:r>
      <w:r w:rsidRPr="009E5D93">
        <w:rPr>
          <w:color w:val="FF0000"/>
        </w:rPr>
        <w:t xml:space="preserve"> </w:t>
      </w:r>
      <w:r>
        <w:t>rozhodne</w:t>
      </w:r>
      <w:r w:rsidR="003C3053">
        <w:t xml:space="preserve"> o </w:t>
      </w:r>
      <w:r>
        <w:t xml:space="preserve">ukončení potřeby dlouhodobé </w:t>
      </w:r>
      <w:r w:rsidRPr="00515FD4">
        <w:t xml:space="preserve">péče. </w:t>
      </w:r>
      <w:r w:rsidR="00DD46E9" w:rsidRPr="00515FD4">
        <w:t>Praktický</w:t>
      </w:r>
      <w:r w:rsidRPr="00515FD4">
        <w:t xml:space="preserve"> lékař dlouhodobou péči ukončí</w:t>
      </w:r>
      <w:r w:rsidR="003C3053" w:rsidRPr="00515FD4">
        <w:t xml:space="preserve"> i v </w:t>
      </w:r>
      <w:r w:rsidR="00E14BCA" w:rsidRPr="00515FD4">
        <w:t>případě, že se ošetřovaná osoba</w:t>
      </w:r>
      <w:r w:rsidRPr="00515FD4">
        <w:t xml:space="preserve"> nedostaví</w:t>
      </w:r>
      <w:r w:rsidR="003C3053" w:rsidRPr="00515FD4">
        <w:t xml:space="preserve"> ve </w:t>
      </w:r>
      <w:r w:rsidRPr="00515FD4">
        <w:t>stanoveném termínu</w:t>
      </w:r>
      <w:r w:rsidR="003C3053" w:rsidRPr="00515FD4">
        <w:t xml:space="preserve"> ke </w:t>
      </w:r>
      <w:r w:rsidRPr="00515FD4">
        <w:t>kontrole nebo se nepodrobí vyšetření zdravotníh</w:t>
      </w:r>
      <w:r w:rsidR="00337AD3" w:rsidRPr="00515FD4">
        <w:t>o stavu. Pokud ošetřovaný</w:t>
      </w:r>
      <w:r w:rsidRPr="00515FD4">
        <w:t xml:space="preserve"> </w:t>
      </w:r>
      <w:r w:rsidR="00E14BCA" w:rsidRPr="00515FD4">
        <w:t xml:space="preserve">člověk </w:t>
      </w:r>
      <w:r w:rsidRPr="00515FD4">
        <w:t>později prokáže, že se nemohl dostavit</w:t>
      </w:r>
      <w:r w:rsidR="003C3053" w:rsidRPr="00515FD4">
        <w:t xml:space="preserve"> z </w:t>
      </w:r>
      <w:r w:rsidRPr="00515FD4">
        <w:t xml:space="preserve">vážných důvodů, </w:t>
      </w:r>
      <w:r w:rsidR="00337AD3" w:rsidRPr="00515FD4">
        <w:t>praktický</w:t>
      </w:r>
      <w:r w:rsidRPr="00515FD4">
        <w:t xml:space="preserve"> lékař vystaví nové rozhodnutí</w:t>
      </w:r>
      <w:r w:rsidR="003C3053" w:rsidRPr="00515FD4">
        <w:t xml:space="preserve"> o </w:t>
      </w:r>
      <w:r w:rsidRPr="00515FD4">
        <w:t>vzniku potřeby dlouhodobé péče.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CE5ECD" w:rsidRPr="00DC05FF" w:rsidTr="00E657A3">
        <w:trPr>
          <w:trHeight w:val="447"/>
        </w:trPr>
        <w:tc>
          <w:tcPr>
            <w:tcW w:w="709" w:type="dxa"/>
          </w:tcPr>
          <w:p w:rsidR="00CE5ECD" w:rsidRPr="00DC05FF" w:rsidRDefault="004C1F16" w:rsidP="00E657A3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inline distT="0" distB="0" distL="0" distR="0" wp14:anchorId="774336C8" wp14:editId="68999103">
                  <wp:extent cx="360000" cy="360000"/>
                  <wp:effectExtent l="0" t="0" r="2540" b="2540"/>
                  <wp:docPr id="199" name="Grafický objekt 199" descr="Napáj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ower.svg"/>
                          <pic:cNvPicPr/>
                        </pic:nvPicPr>
                        <pic:blipFill>
                          <a:blip r:embed="rId6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4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vAlign w:val="center"/>
          </w:tcPr>
          <w:p w:rsidR="00CE5ECD" w:rsidRPr="00DC05FF" w:rsidRDefault="00CE5ECD" w:rsidP="00E657A3">
            <w:pPr>
              <w:pStyle w:val="Nadpis2"/>
              <w:outlineLvl w:val="1"/>
            </w:pPr>
            <w:r>
              <w:t>Kdy končí dlouhodobá péče?</w:t>
            </w:r>
          </w:p>
        </w:tc>
      </w:tr>
    </w:tbl>
    <w:p w:rsidR="00D224BC" w:rsidRDefault="00CE5ECD" w:rsidP="003C3053">
      <w:pPr>
        <w:pStyle w:val="Zkladntext"/>
      </w:pPr>
      <w:r>
        <w:t>V</w:t>
      </w:r>
      <w:r w:rsidR="00D224BC">
        <w:t xml:space="preserve"> den, kdy se </w:t>
      </w:r>
      <w:r w:rsidR="00337AD3">
        <w:t>o</w:t>
      </w:r>
      <w:r w:rsidR="00E14BCA">
        <w:t>šetřovaná osoba</w:t>
      </w:r>
      <w:r w:rsidR="00D224BC">
        <w:t xml:space="preserve"> zotaví natolik, že už celodenní péči dalšího člověka nepotřebuje. </w:t>
      </w:r>
      <w:r>
        <w:t>Rozhoduje</w:t>
      </w:r>
      <w:r w:rsidR="003C3053">
        <w:t xml:space="preserve"> </w:t>
      </w:r>
      <w:r w:rsidR="003C3053" w:rsidRPr="00B30D2C">
        <w:t>o </w:t>
      </w:r>
      <w:r w:rsidRPr="00B30D2C">
        <w:t xml:space="preserve">tom </w:t>
      </w:r>
      <w:r w:rsidR="00337AD3" w:rsidRPr="00B30D2C">
        <w:t xml:space="preserve">praktický </w:t>
      </w:r>
      <w:r w:rsidRPr="00B30D2C">
        <w:t xml:space="preserve">lékař. </w:t>
      </w:r>
      <w:r w:rsidR="00D224BC" w:rsidRPr="00B30D2C">
        <w:t>Datum</w:t>
      </w:r>
      <w:r w:rsidR="00D224BC">
        <w:t xml:space="preserve"> ukončení může stanovit nejpozději</w:t>
      </w:r>
      <w:r w:rsidR="003C3053">
        <w:t xml:space="preserve"> ke </w:t>
      </w:r>
      <w:r w:rsidR="00D224BC">
        <w:t>třetímu dni následujícím</w:t>
      </w:r>
      <w:r w:rsidR="003E0C47">
        <w:t>u</w:t>
      </w:r>
      <w:r w:rsidR="003C3053">
        <w:t xml:space="preserve"> po </w:t>
      </w:r>
      <w:r w:rsidR="00D224BC">
        <w:t>vyšetření</w:t>
      </w:r>
      <w:r w:rsidR="00D224BC" w:rsidRPr="00B30D2C">
        <w:t xml:space="preserve">. </w:t>
      </w:r>
      <w:r w:rsidR="00337AD3" w:rsidRPr="00515FD4">
        <w:t>Praktický</w:t>
      </w:r>
      <w:r w:rsidR="00D224BC" w:rsidRPr="00515FD4">
        <w:t xml:space="preserve"> lékař dlouhodobou péči ukončí</w:t>
      </w:r>
      <w:r w:rsidR="003C3053" w:rsidRPr="00515FD4">
        <w:t xml:space="preserve"> i v </w:t>
      </w:r>
      <w:r w:rsidR="00D224BC" w:rsidRPr="00515FD4">
        <w:t>p</w:t>
      </w:r>
      <w:r w:rsidR="00337AD3" w:rsidRPr="00515FD4">
        <w:t xml:space="preserve">řípadě, že se ošetřovaný </w:t>
      </w:r>
      <w:r w:rsidR="00E14BCA" w:rsidRPr="00515FD4">
        <w:t xml:space="preserve">člověk </w:t>
      </w:r>
      <w:r w:rsidR="00D224BC" w:rsidRPr="00515FD4">
        <w:t>nedostaví</w:t>
      </w:r>
      <w:r w:rsidR="003C3053" w:rsidRPr="00515FD4">
        <w:t xml:space="preserve"> ve </w:t>
      </w:r>
      <w:r w:rsidR="00D224BC" w:rsidRPr="00515FD4">
        <w:t>stanoveném termínu</w:t>
      </w:r>
      <w:r w:rsidR="003C3053" w:rsidRPr="00515FD4">
        <w:t xml:space="preserve"> ke </w:t>
      </w:r>
      <w:r w:rsidR="003800DF" w:rsidRPr="00515FD4">
        <w:t>kontrole nebo se </w:t>
      </w:r>
      <w:r w:rsidR="00D224BC" w:rsidRPr="00515FD4">
        <w:t>nepodrobí vyšetření zdravotního stavu. Pokud ošetřovan</w:t>
      </w:r>
      <w:r w:rsidR="00337AD3" w:rsidRPr="00515FD4">
        <w:t xml:space="preserve">ý </w:t>
      </w:r>
      <w:r w:rsidR="00E14BCA" w:rsidRPr="00515FD4">
        <w:t xml:space="preserve">člověk </w:t>
      </w:r>
      <w:r w:rsidR="003800DF" w:rsidRPr="00515FD4">
        <w:t>později prokáže, že se </w:t>
      </w:r>
      <w:r w:rsidR="00D224BC" w:rsidRPr="00515FD4">
        <w:t>nemohl dostavit</w:t>
      </w:r>
      <w:r w:rsidR="003C3053" w:rsidRPr="00515FD4">
        <w:t xml:space="preserve"> z </w:t>
      </w:r>
      <w:r w:rsidR="00D224BC" w:rsidRPr="00515FD4">
        <w:t xml:space="preserve">vážných důvodů, </w:t>
      </w:r>
      <w:r w:rsidR="00337AD3" w:rsidRPr="00515FD4">
        <w:t xml:space="preserve">praktický </w:t>
      </w:r>
      <w:r w:rsidR="00D224BC" w:rsidRPr="00515FD4">
        <w:t>lékař nové rozhodnutí</w:t>
      </w:r>
      <w:r w:rsidR="003C3053" w:rsidRPr="00515FD4">
        <w:t xml:space="preserve"> o </w:t>
      </w:r>
      <w:r w:rsidR="00D224BC" w:rsidRPr="00515FD4">
        <w:t>vzniku potřeby dlouhodobé péče.</w:t>
      </w:r>
      <w:r w:rsidR="00D224BC">
        <w:t xml:space="preserve">  </w:t>
      </w:r>
    </w:p>
    <w:sectPr w:rsidR="00D224BC" w:rsidSect="00E060CF">
      <w:pgSz w:w="11906" w:h="16838"/>
      <w:pgMar w:top="851" w:right="1418" w:bottom="851" w:left="1418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81" w:rsidRDefault="00406A81" w:rsidP="009179BD">
      <w:r>
        <w:separator/>
      </w:r>
    </w:p>
  </w:endnote>
  <w:endnote w:type="continuationSeparator" w:id="0">
    <w:p w:rsidR="00406A81" w:rsidRDefault="00406A81" w:rsidP="009179BD">
      <w:r>
        <w:continuationSeparator/>
      </w:r>
    </w:p>
  </w:endnote>
  <w:endnote w:type="continuationNotice" w:id="1">
    <w:p w:rsidR="00CA6512" w:rsidRDefault="00CA65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512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B30D2C">
      <w:t>listopad</w:t>
    </w:r>
    <w:r>
      <w:t xml:space="preserve"> 2019</w:t>
    </w:r>
  </w:p>
  <w:p w:rsidR="001C558B" w:rsidRDefault="001C558B" w:rsidP="001C558B">
    <w:pPr>
      <w:pStyle w:val="Zpat"/>
      <w:rPr>
        <w:rStyle w:val="Hypertextovodkaz"/>
      </w:rPr>
    </w:pPr>
    <w:r>
      <w:t xml:space="preserve">Údolní 39, 602 00 Brno, </w:t>
    </w:r>
    <w:hyperlink r:id="rId1" w:history="1">
      <w:r>
        <w:rPr>
          <w:rStyle w:val="Hypertextovodkaz"/>
        </w:rPr>
        <w:t>www.ochrance.cz</w:t>
      </w:r>
    </w:hyperlink>
  </w:p>
  <w:p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81" w:rsidRDefault="00406A81" w:rsidP="009179BD">
      <w:r>
        <w:separator/>
      </w:r>
    </w:p>
  </w:footnote>
  <w:footnote w:type="continuationSeparator" w:id="0">
    <w:p w:rsidR="00406A81" w:rsidRDefault="00406A81" w:rsidP="009179BD">
      <w:r>
        <w:continuationSeparator/>
      </w:r>
    </w:p>
  </w:footnote>
  <w:footnote w:type="continuationNotice" w:id="1">
    <w:p w:rsidR="00CA6512" w:rsidRDefault="00CA65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12" w:rsidRDefault="00CA65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204647"/>
    <w:multiLevelType w:val="hybridMultilevel"/>
    <w:tmpl w:val="CDD28F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E0B79"/>
    <w:multiLevelType w:val="hybridMultilevel"/>
    <w:tmpl w:val="1070F45C"/>
    <w:lvl w:ilvl="0" w:tplc="877AD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903F8"/>
    <w:multiLevelType w:val="hybridMultilevel"/>
    <w:tmpl w:val="DD1CFC7A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35020B5"/>
    <w:multiLevelType w:val="hybridMultilevel"/>
    <w:tmpl w:val="7C146D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345B3"/>
    <w:multiLevelType w:val="hybridMultilevel"/>
    <w:tmpl w:val="33522A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8"/>
  </w:num>
  <w:num w:numId="4">
    <w:abstractNumId w:val="26"/>
  </w:num>
  <w:num w:numId="5">
    <w:abstractNumId w:val="32"/>
  </w:num>
  <w:num w:numId="6">
    <w:abstractNumId w:val="17"/>
  </w:num>
  <w:num w:numId="7">
    <w:abstractNumId w:val="15"/>
  </w:num>
  <w:num w:numId="8">
    <w:abstractNumId w:val="19"/>
  </w:num>
  <w:num w:numId="9">
    <w:abstractNumId w:val="14"/>
  </w:num>
  <w:num w:numId="10">
    <w:abstractNumId w:val="14"/>
  </w:num>
  <w:num w:numId="11">
    <w:abstractNumId w:val="25"/>
  </w:num>
  <w:num w:numId="12">
    <w:abstractNumId w:val="10"/>
  </w:num>
  <w:num w:numId="13">
    <w:abstractNumId w:val="18"/>
  </w:num>
  <w:num w:numId="14">
    <w:abstractNumId w:val="30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13"/>
  </w:num>
  <w:num w:numId="28">
    <w:abstractNumId w:val="21"/>
  </w:num>
  <w:num w:numId="29">
    <w:abstractNumId w:val="31"/>
  </w:num>
  <w:num w:numId="30">
    <w:abstractNumId w:val="36"/>
  </w:num>
  <w:num w:numId="31">
    <w:abstractNumId w:val="24"/>
  </w:num>
  <w:num w:numId="32">
    <w:abstractNumId w:val="22"/>
  </w:num>
  <w:num w:numId="33">
    <w:abstractNumId w:val="20"/>
  </w:num>
  <w:num w:numId="34">
    <w:abstractNumId w:val="33"/>
  </w:num>
  <w:num w:numId="35">
    <w:abstractNumId w:val="35"/>
  </w:num>
  <w:num w:numId="36">
    <w:abstractNumId w:val="34"/>
  </w:num>
  <w:num w:numId="37">
    <w:abstractNumId w:val="11"/>
  </w:num>
  <w:num w:numId="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2C"/>
    <w:rsid w:val="0000082A"/>
    <w:rsid w:val="00000936"/>
    <w:rsid w:val="00000CC3"/>
    <w:rsid w:val="00002420"/>
    <w:rsid w:val="000039AF"/>
    <w:rsid w:val="0000505C"/>
    <w:rsid w:val="00006AE1"/>
    <w:rsid w:val="000071A0"/>
    <w:rsid w:val="0001019C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390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2367"/>
    <w:rsid w:val="00063308"/>
    <w:rsid w:val="00065B3A"/>
    <w:rsid w:val="0006755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22C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17AF2"/>
    <w:rsid w:val="00122C22"/>
    <w:rsid w:val="001231E6"/>
    <w:rsid w:val="00125669"/>
    <w:rsid w:val="001257E0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1B3D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0D78"/>
    <w:rsid w:val="00191D9E"/>
    <w:rsid w:val="00191FF8"/>
    <w:rsid w:val="00192281"/>
    <w:rsid w:val="001928C0"/>
    <w:rsid w:val="00193A8E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0E0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34D6"/>
    <w:rsid w:val="001D50FA"/>
    <w:rsid w:val="001D6636"/>
    <w:rsid w:val="001D7FB8"/>
    <w:rsid w:val="001E133D"/>
    <w:rsid w:val="001E36FB"/>
    <w:rsid w:val="001E40EE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569A"/>
    <w:rsid w:val="00207C66"/>
    <w:rsid w:val="0021017D"/>
    <w:rsid w:val="0021076C"/>
    <w:rsid w:val="002112EC"/>
    <w:rsid w:val="002125C4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5415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4B6A"/>
    <w:rsid w:val="0026756C"/>
    <w:rsid w:val="00270208"/>
    <w:rsid w:val="002708CC"/>
    <w:rsid w:val="00272755"/>
    <w:rsid w:val="00273B42"/>
    <w:rsid w:val="002744D7"/>
    <w:rsid w:val="002752EC"/>
    <w:rsid w:val="00276D4D"/>
    <w:rsid w:val="00277DD4"/>
    <w:rsid w:val="0028129B"/>
    <w:rsid w:val="00283F81"/>
    <w:rsid w:val="002877D4"/>
    <w:rsid w:val="00290829"/>
    <w:rsid w:val="00290B74"/>
    <w:rsid w:val="002919F9"/>
    <w:rsid w:val="00293023"/>
    <w:rsid w:val="002942DA"/>
    <w:rsid w:val="0029642E"/>
    <w:rsid w:val="002964A4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955"/>
    <w:rsid w:val="002C0FE3"/>
    <w:rsid w:val="002C1EB0"/>
    <w:rsid w:val="002C2837"/>
    <w:rsid w:val="002C4ED7"/>
    <w:rsid w:val="002C6596"/>
    <w:rsid w:val="002C7171"/>
    <w:rsid w:val="002C71A1"/>
    <w:rsid w:val="002D0CAA"/>
    <w:rsid w:val="002D15E3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1635"/>
    <w:rsid w:val="0030236F"/>
    <w:rsid w:val="003023FB"/>
    <w:rsid w:val="00302500"/>
    <w:rsid w:val="00303999"/>
    <w:rsid w:val="00304ED8"/>
    <w:rsid w:val="0030568A"/>
    <w:rsid w:val="00306942"/>
    <w:rsid w:val="003075BC"/>
    <w:rsid w:val="00310336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37AD3"/>
    <w:rsid w:val="00341A2F"/>
    <w:rsid w:val="003420F3"/>
    <w:rsid w:val="00342C28"/>
    <w:rsid w:val="00344A7E"/>
    <w:rsid w:val="00345B24"/>
    <w:rsid w:val="00345EC9"/>
    <w:rsid w:val="00346284"/>
    <w:rsid w:val="00350442"/>
    <w:rsid w:val="00351F13"/>
    <w:rsid w:val="00353039"/>
    <w:rsid w:val="00353EEC"/>
    <w:rsid w:val="00356F7F"/>
    <w:rsid w:val="003570B9"/>
    <w:rsid w:val="00361692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00DF"/>
    <w:rsid w:val="00383294"/>
    <w:rsid w:val="00383B8B"/>
    <w:rsid w:val="00383CFA"/>
    <w:rsid w:val="003905F2"/>
    <w:rsid w:val="003912CC"/>
    <w:rsid w:val="00392103"/>
    <w:rsid w:val="00392763"/>
    <w:rsid w:val="00392B6D"/>
    <w:rsid w:val="003954CE"/>
    <w:rsid w:val="00397DD9"/>
    <w:rsid w:val="003A01D3"/>
    <w:rsid w:val="003A30F2"/>
    <w:rsid w:val="003A47CC"/>
    <w:rsid w:val="003A4A61"/>
    <w:rsid w:val="003A4FEC"/>
    <w:rsid w:val="003A5242"/>
    <w:rsid w:val="003A565D"/>
    <w:rsid w:val="003A6142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053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C47"/>
    <w:rsid w:val="003E0E34"/>
    <w:rsid w:val="003E1214"/>
    <w:rsid w:val="003E2850"/>
    <w:rsid w:val="003E2B60"/>
    <w:rsid w:val="003E3ED6"/>
    <w:rsid w:val="003E5D16"/>
    <w:rsid w:val="003E6E26"/>
    <w:rsid w:val="003F49D6"/>
    <w:rsid w:val="003F58BE"/>
    <w:rsid w:val="003F5FAE"/>
    <w:rsid w:val="003F68F0"/>
    <w:rsid w:val="003F6AC8"/>
    <w:rsid w:val="003F6B7C"/>
    <w:rsid w:val="003F6EBB"/>
    <w:rsid w:val="003F77C9"/>
    <w:rsid w:val="003F7D37"/>
    <w:rsid w:val="00405016"/>
    <w:rsid w:val="00405779"/>
    <w:rsid w:val="00405F4F"/>
    <w:rsid w:val="00406A81"/>
    <w:rsid w:val="004119D1"/>
    <w:rsid w:val="0041220D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3228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51D"/>
    <w:rsid w:val="00454F15"/>
    <w:rsid w:val="00460BC5"/>
    <w:rsid w:val="0046139F"/>
    <w:rsid w:val="00463757"/>
    <w:rsid w:val="00464460"/>
    <w:rsid w:val="004645B0"/>
    <w:rsid w:val="0046519A"/>
    <w:rsid w:val="0046532A"/>
    <w:rsid w:val="0046567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4A20"/>
    <w:rsid w:val="00485030"/>
    <w:rsid w:val="00487A56"/>
    <w:rsid w:val="00494E75"/>
    <w:rsid w:val="00496117"/>
    <w:rsid w:val="00496ED5"/>
    <w:rsid w:val="00497505"/>
    <w:rsid w:val="004975C6"/>
    <w:rsid w:val="004A1018"/>
    <w:rsid w:val="004A273E"/>
    <w:rsid w:val="004A321A"/>
    <w:rsid w:val="004A72DE"/>
    <w:rsid w:val="004A745C"/>
    <w:rsid w:val="004B0FDE"/>
    <w:rsid w:val="004B1539"/>
    <w:rsid w:val="004B1EC4"/>
    <w:rsid w:val="004B1FFF"/>
    <w:rsid w:val="004B2ADA"/>
    <w:rsid w:val="004B3923"/>
    <w:rsid w:val="004B4567"/>
    <w:rsid w:val="004B47F9"/>
    <w:rsid w:val="004B7135"/>
    <w:rsid w:val="004B7D80"/>
    <w:rsid w:val="004C14A3"/>
    <w:rsid w:val="004C1F16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5C79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862"/>
    <w:rsid w:val="004F0F03"/>
    <w:rsid w:val="004F369A"/>
    <w:rsid w:val="004F3DD8"/>
    <w:rsid w:val="004F479C"/>
    <w:rsid w:val="004F4DD9"/>
    <w:rsid w:val="005006C1"/>
    <w:rsid w:val="005018C5"/>
    <w:rsid w:val="00502C93"/>
    <w:rsid w:val="00504A2F"/>
    <w:rsid w:val="00505CB8"/>
    <w:rsid w:val="0050651C"/>
    <w:rsid w:val="00506E8B"/>
    <w:rsid w:val="005078EC"/>
    <w:rsid w:val="00510538"/>
    <w:rsid w:val="00511170"/>
    <w:rsid w:val="00513875"/>
    <w:rsid w:val="00513E72"/>
    <w:rsid w:val="0051436B"/>
    <w:rsid w:val="00514403"/>
    <w:rsid w:val="005149B8"/>
    <w:rsid w:val="00514C34"/>
    <w:rsid w:val="00514C45"/>
    <w:rsid w:val="00515FD4"/>
    <w:rsid w:val="005168B6"/>
    <w:rsid w:val="0052287B"/>
    <w:rsid w:val="00523A33"/>
    <w:rsid w:val="0052521D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451B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310"/>
    <w:rsid w:val="005704EC"/>
    <w:rsid w:val="0057101C"/>
    <w:rsid w:val="00574AE3"/>
    <w:rsid w:val="00576544"/>
    <w:rsid w:val="00577212"/>
    <w:rsid w:val="00577C7E"/>
    <w:rsid w:val="00577EC2"/>
    <w:rsid w:val="00581909"/>
    <w:rsid w:val="005822FA"/>
    <w:rsid w:val="00583D48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17B0F"/>
    <w:rsid w:val="00623E2A"/>
    <w:rsid w:val="00625139"/>
    <w:rsid w:val="00625ACF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3028"/>
    <w:rsid w:val="00670D98"/>
    <w:rsid w:val="0067179E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476B"/>
    <w:rsid w:val="0068503F"/>
    <w:rsid w:val="00693379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0E1"/>
    <w:rsid w:val="006B2873"/>
    <w:rsid w:val="006B2B8C"/>
    <w:rsid w:val="006B4B62"/>
    <w:rsid w:val="006B4FEF"/>
    <w:rsid w:val="006B59FC"/>
    <w:rsid w:val="006B6B12"/>
    <w:rsid w:val="006B7729"/>
    <w:rsid w:val="006B78DC"/>
    <w:rsid w:val="006C019D"/>
    <w:rsid w:val="006C05DF"/>
    <w:rsid w:val="006C0E9F"/>
    <w:rsid w:val="006C1E67"/>
    <w:rsid w:val="006C2E2F"/>
    <w:rsid w:val="006C2EE4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3FC9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D5B"/>
    <w:rsid w:val="00744B6F"/>
    <w:rsid w:val="00744CF5"/>
    <w:rsid w:val="007479C1"/>
    <w:rsid w:val="007525E6"/>
    <w:rsid w:val="007525FF"/>
    <w:rsid w:val="007529ED"/>
    <w:rsid w:val="007540CE"/>
    <w:rsid w:val="00757139"/>
    <w:rsid w:val="00761562"/>
    <w:rsid w:val="0076193F"/>
    <w:rsid w:val="007628D6"/>
    <w:rsid w:val="00762BE9"/>
    <w:rsid w:val="00763B4E"/>
    <w:rsid w:val="007657ED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05D5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207"/>
    <w:rsid w:val="0083592E"/>
    <w:rsid w:val="00837840"/>
    <w:rsid w:val="00837C06"/>
    <w:rsid w:val="008402BA"/>
    <w:rsid w:val="00840DAB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572AD"/>
    <w:rsid w:val="00857A1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49E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13DC"/>
    <w:rsid w:val="008C25F0"/>
    <w:rsid w:val="008C3DC4"/>
    <w:rsid w:val="008C6528"/>
    <w:rsid w:val="008C7504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7FC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1EF9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4B1"/>
    <w:rsid w:val="00950977"/>
    <w:rsid w:val="00950C50"/>
    <w:rsid w:val="00951333"/>
    <w:rsid w:val="00951C03"/>
    <w:rsid w:val="00952FD8"/>
    <w:rsid w:val="00954BFA"/>
    <w:rsid w:val="009550C7"/>
    <w:rsid w:val="009551A0"/>
    <w:rsid w:val="0095613F"/>
    <w:rsid w:val="00956948"/>
    <w:rsid w:val="009606A7"/>
    <w:rsid w:val="00961A17"/>
    <w:rsid w:val="00962C4A"/>
    <w:rsid w:val="0096480C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1F3"/>
    <w:rsid w:val="0098769B"/>
    <w:rsid w:val="00987EB3"/>
    <w:rsid w:val="00987FE6"/>
    <w:rsid w:val="00990F23"/>
    <w:rsid w:val="0099111D"/>
    <w:rsid w:val="00992480"/>
    <w:rsid w:val="00994FE8"/>
    <w:rsid w:val="00995837"/>
    <w:rsid w:val="00995CEA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0648"/>
    <w:rsid w:val="009C1EAE"/>
    <w:rsid w:val="009C2A05"/>
    <w:rsid w:val="009C2DF4"/>
    <w:rsid w:val="009C2EDB"/>
    <w:rsid w:val="009C4201"/>
    <w:rsid w:val="009C5889"/>
    <w:rsid w:val="009D018A"/>
    <w:rsid w:val="009D0BFC"/>
    <w:rsid w:val="009D5CEB"/>
    <w:rsid w:val="009D7502"/>
    <w:rsid w:val="009D7869"/>
    <w:rsid w:val="009E3502"/>
    <w:rsid w:val="009E3899"/>
    <w:rsid w:val="009E3E9E"/>
    <w:rsid w:val="009E4246"/>
    <w:rsid w:val="009E49FC"/>
    <w:rsid w:val="009E5391"/>
    <w:rsid w:val="009E5D93"/>
    <w:rsid w:val="009E63C8"/>
    <w:rsid w:val="009E718D"/>
    <w:rsid w:val="009E79B4"/>
    <w:rsid w:val="009F102E"/>
    <w:rsid w:val="009F1F12"/>
    <w:rsid w:val="009F2A03"/>
    <w:rsid w:val="009F407F"/>
    <w:rsid w:val="009F64E1"/>
    <w:rsid w:val="009F6734"/>
    <w:rsid w:val="009F6CA8"/>
    <w:rsid w:val="00A00B5E"/>
    <w:rsid w:val="00A00D44"/>
    <w:rsid w:val="00A027AB"/>
    <w:rsid w:val="00A062AA"/>
    <w:rsid w:val="00A0758D"/>
    <w:rsid w:val="00A07C75"/>
    <w:rsid w:val="00A10166"/>
    <w:rsid w:val="00A12F89"/>
    <w:rsid w:val="00A1304B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79CA"/>
    <w:rsid w:val="00A9097D"/>
    <w:rsid w:val="00A91211"/>
    <w:rsid w:val="00A92176"/>
    <w:rsid w:val="00A924E0"/>
    <w:rsid w:val="00A94233"/>
    <w:rsid w:val="00A9487A"/>
    <w:rsid w:val="00A962D9"/>
    <w:rsid w:val="00A96493"/>
    <w:rsid w:val="00A964AE"/>
    <w:rsid w:val="00A96CEB"/>
    <w:rsid w:val="00AA04B7"/>
    <w:rsid w:val="00AA0F1D"/>
    <w:rsid w:val="00AA39F2"/>
    <w:rsid w:val="00AA3D8E"/>
    <w:rsid w:val="00AA55B9"/>
    <w:rsid w:val="00AA5A1D"/>
    <w:rsid w:val="00AA6186"/>
    <w:rsid w:val="00AA668E"/>
    <w:rsid w:val="00AB109D"/>
    <w:rsid w:val="00AB16F3"/>
    <w:rsid w:val="00AB1F8B"/>
    <w:rsid w:val="00AB27D0"/>
    <w:rsid w:val="00AB320A"/>
    <w:rsid w:val="00AB327A"/>
    <w:rsid w:val="00AB3A8F"/>
    <w:rsid w:val="00AB55A1"/>
    <w:rsid w:val="00AB63BB"/>
    <w:rsid w:val="00AC3D5D"/>
    <w:rsid w:val="00AC3ED4"/>
    <w:rsid w:val="00AC4114"/>
    <w:rsid w:val="00AC4BB4"/>
    <w:rsid w:val="00AC6433"/>
    <w:rsid w:val="00AC6D95"/>
    <w:rsid w:val="00AC7B69"/>
    <w:rsid w:val="00AD034B"/>
    <w:rsid w:val="00AD1677"/>
    <w:rsid w:val="00AD23AC"/>
    <w:rsid w:val="00AD2597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222"/>
    <w:rsid w:val="00B024EB"/>
    <w:rsid w:val="00B02AD5"/>
    <w:rsid w:val="00B0356E"/>
    <w:rsid w:val="00B05C26"/>
    <w:rsid w:val="00B068BC"/>
    <w:rsid w:val="00B0737E"/>
    <w:rsid w:val="00B075CD"/>
    <w:rsid w:val="00B1045C"/>
    <w:rsid w:val="00B10813"/>
    <w:rsid w:val="00B12022"/>
    <w:rsid w:val="00B12636"/>
    <w:rsid w:val="00B16852"/>
    <w:rsid w:val="00B201CC"/>
    <w:rsid w:val="00B20A35"/>
    <w:rsid w:val="00B20D1D"/>
    <w:rsid w:val="00B20ED1"/>
    <w:rsid w:val="00B21712"/>
    <w:rsid w:val="00B247CF"/>
    <w:rsid w:val="00B247F5"/>
    <w:rsid w:val="00B25231"/>
    <w:rsid w:val="00B2527D"/>
    <w:rsid w:val="00B25B9F"/>
    <w:rsid w:val="00B25EF2"/>
    <w:rsid w:val="00B26316"/>
    <w:rsid w:val="00B30D2C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EA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443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C5C3A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026"/>
    <w:rsid w:val="00C31A7D"/>
    <w:rsid w:val="00C376D2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5B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512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26E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5ECD"/>
    <w:rsid w:val="00CE719C"/>
    <w:rsid w:val="00CE73B6"/>
    <w:rsid w:val="00CF05C3"/>
    <w:rsid w:val="00CF0979"/>
    <w:rsid w:val="00CF178D"/>
    <w:rsid w:val="00CF203E"/>
    <w:rsid w:val="00CF2932"/>
    <w:rsid w:val="00CF42AF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3291"/>
    <w:rsid w:val="00D15029"/>
    <w:rsid w:val="00D150D4"/>
    <w:rsid w:val="00D1589D"/>
    <w:rsid w:val="00D16D57"/>
    <w:rsid w:val="00D2061B"/>
    <w:rsid w:val="00D216CB"/>
    <w:rsid w:val="00D21CBA"/>
    <w:rsid w:val="00D224BC"/>
    <w:rsid w:val="00D22A0E"/>
    <w:rsid w:val="00D2424A"/>
    <w:rsid w:val="00D2501C"/>
    <w:rsid w:val="00D26829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81F"/>
    <w:rsid w:val="00D41C47"/>
    <w:rsid w:val="00D42116"/>
    <w:rsid w:val="00D43C62"/>
    <w:rsid w:val="00D448B1"/>
    <w:rsid w:val="00D50754"/>
    <w:rsid w:val="00D54628"/>
    <w:rsid w:val="00D548F2"/>
    <w:rsid w:val="00D55E29"/>
    <w:rsid w:val="00D6036E"/>
    <w:rsid w:val="00D60ED7"/>
    <w:rsid w:val="00D60FE6"/>
    <w:rsid w:val="00D6312E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054"/>
    <w:rsid w:val="00DC0B46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46E9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60CF"/>
    <w:rsid w:val="00E07653"/>
    <w:rsid w:val="00E10337"/>
    <w:rsid w:val="00E10F7D"/>
    <w:rsid w:val="00E12190"/>
    <w:rsid w:val="00E121A2"/>
    <w:rsid w:val="00E14BCA"/>
    <w:rsid w:val="00E14D55"/>
    <w:rsid w:val="00E1588A"/>
    <w:rsid w:val="00E16315"/>
    <w:rsid w:val="00E20EBB"/>
    <w:rsid w:val="00E257FF"/>
    <w:rsid w:val="00E25C0B"/>
    <w:rsid w:val="00E278FC"/>
    <w:rsid w:val="00E3180B"/>
    <w:rsid w:val="00E32913"/>
    <w:rsid w:val="00E33ED7"/>
    <w:rsid w:val="00E349F8"/>
    <w:rsid w:val="00E34EBF"/>
    <w:rsid w:val="00E35B01"/>
    <w:rsid w:val="00E35F6A"/>
    <w:rsid w:val="00E3645B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9F0"/>
    <w:rsid w:val="00E75AD4"/>
    <w:rsid w:val="00E764B8"/>
    <w:rsid w:val="00E7774A"/>
    <w:rsid w:val="00E77B7E"/>
    <w:rsid w:val="00E77D5A"/>
    <w:rsid w:val="00E802EF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0D4A"/>
    <w:rsid w:val="00F417CF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5129"/>
    <w:rsid w:val="00F77609"/>
    <w:rsid w:val="00F81AD6"/>
    <w:rsid w:val="00F81CE2"/>
    <w:rsid w:val="00F839E6"/>
    <w:rsid w:val="00F83A20"/>
    <w:rsid w:val="00F85034"/>
    <w:rsid w:val="00F854FF"/>
    <w:rsid w:val="00F86827"/>
    <w:rsid w:val="00F86F29"/>
    <w:rsid w:val="00F86F71"/>
    <w:rsid w:val="00F874DB"/>
    <w:rsid w:val="00F87FE6"/>
    <w:rsid w:val="00F90080"/>
    <w:rsid w:val="00F9094C"/>
    <w:rsid w:val="00F91BE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40B1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43"/>
    <w:rsid w:val="00FD6C6F"/>
    <w:rsid w:val="00FD7FBF"/>
    <w:rsid w:val="00FE06F7"/>
    <w:rsid w:val="00FE2F9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38E276"/>
  <w15:chartTrackingRefBased/>
  <w15:docId w15:val="{2EDE6D26-66E9-44D5-AF23-2848014D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Textpoznpodarou">
    <w:name w:val="footnote text"/>
    <w:basedOn w:val="Normln"/>
    <w:link w:val="TextpoznpodarouChar"/>
    <w:uiPriority w:val="3"/>
    <w:unhideWhenUsed/>
    <w:qFormat/>
    <w:rsid w:val="00B1045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3"/>
    <w:rsid w:val="00B1045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1045C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B1045C"/>
    <w:pPr>
      <w:spacing w:after="200" w:line="276" w:lineRule="auto"/>
      <w:ind w:left="720"/>
      <w:contextualSpacing/>
    </w:pPr>
    <w:rPr>
      <w:sz w:val="22"/>
      <w:szCs w:val="22"/>
    </w:rPr>
  </w:style>
  <w:style w:type="table" w:styleId="Svtlmkatabulky">
    <w:name w:val="Grid Table Light"/>
    <w:basedOn w:val="Normlntabulka"/>
    <w:uiPriority w:val="40"/>
    <w:rsid w:val="00FA40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671" Type="http://schemas.openxmlformats.org/officeDocument/2006/relationships/header" Target="header1.xml"/><Relationship Id="rId3" Type="http://schemas.openxmlformats.org/officeDocument/2006/relationships/customXml" Target="../customXml/item3.xml"/><Relationship Id="rId159" Type="http://schemas.openxmlformats.org/officeDocument/2006/relationships/image" Target="media/image152.svg"/><Relationship Id="rId175" Type="http://schemas.openxmlformats.org/officeDocument/2006/relationships/image" Target="media/image168.svg"/><Relationship Id="rId21" Type="http://schemas.openxmlformats.org/officeDocument/2006/relationships/image" Target="media/image5.svg"/><Relationship Id="rId662" Type="http://schemas.openxmlformats.org/officeDocument/2006/relationships/image" Target="media/image10.png"/><Relationship Id="rId667" Type="http://schemas.openxmlformats.org/officeDocument/2006/relationships/hyperlink" Target="https://www.mpsv.cz/" TargetMode="External"/><Relationship Id="rId670" Type="http://schemas.openxmlformats.org/officeDocument/2006/relationships/image" Target="media/image15.png"/><Relationship Id="rId675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10.svg"/><Relationship Id="rId658" Type="http://schemas.openxmlformats.org/officeDocument/2006/relationships/image" Target="media/image8.png"/><Relationship Id="rId425" Type="http://schemas.openxmlformats.org/officeDocument/2006/relationships/image" Target="media/image418.svg"/><Relationship Id="rId666" Type="http://schemas.openxmlformats.org/officeDocument/2006/relationships/image" Target="media/image14.png"/><Relationship Id="rId205" Type="http://schemas.openxmlformats.org/officeDocument/2006/relationships/image" Target="media/image198.svg"/><Relationship Id="rId2" Type="http://schemas.openxmlformats.org/officeDocument/2006/relationships/customXml" Target="../customXml/item2.xml"/><Relationship Id="rId607" Type="http://schemas.openxmlformats.org/officeDocument/2006/relationships/image" Target="media/image600.svg"/><Relationship Id="rId161" Type="http://schemas.openxmlformats.org/officeDocument/2006/relationships/image" Target="media/image154.svg"/><Relationship Id="rId551" Type="http://schemas.openxmlformats.org/officeDocument/2006/relationships/image" Target="media/image544.svg"/><Relationship Id="rId661" Type="http://schemas.openxmlformats.org/officeDocument/2006/relationships/hyperlink" Target="https://eportal.cssz.cz/web/portal/tiskopisy-zodo" TargetMode="External"/><Relationship Id="rId67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657" Type="http://schemas.openxmlformats.org/officeDocument/2006/relationships/image" Target="media/image7.png"/><Relationship Id="rId660" Type="http://schemas.openxmlformats.org/officeDocument/2006/relationships/hyperlink" Target="https://eportal.cssz.cz/web/portal/tiskopisy-zodo" TargetMode="External"/><Relationship Id="rId665" Type="http://schemas.openxmlformats.org/officeDocument/2006/relationships/image" Target="media/image13.png"/><Relationship Id="rId673" Type="http://schemas.openxmlformats.org/officeDocument/2006/relationships/footer" Target="footer2.xml"/><Relationship Id="rId5" Type="http://schemas.openxmlformats.org/officeDocument/2006/relationships/numbering" Target="numbering.xml"/><Relationship Id="rId160" Type="http://schemas.openxmlformats.org/officeDocument/2006/relationships/image" Target="media/image3.png"/><Relationship Id="rId656" Type="http://schemas.openxmlformats.org/officeDocument/2006/relationships/image" Target="media/image6.png"/><Relationship Id="rId669" Type="http://schemas.openxmlformats.org/officeDocument/2006/relationships/hyperlink" Target="https://www.mpsv.cz/web/cz/kalkulacka-pro-vypocet-davek-v-roce-2021" TargetMode="External"/><Relationship Id="rId15" Type="http://schemas.openxmlformats.org/officeDocument/2006/relationships/image" Target="media/image8.svg"/><Relationship Id="rId677" Type="http://schemas.openxmlformats.org/officeDocument/2006/relationships/theme" Target="theme/theme1.xml"/><Relationship Id="rId10" Type="http://schemas.openxmlformats.org/officeDocument/2006/relationships/endnotes" Target="endnotes.xml"/><Relationship Id="rId177" Type="http://schemas.openxmlformats.org/officeDocument/2006/relationships/image" Target="media/image5.png"/><Relationship Id="rId31" Type="http://schemas.openxmlformats.org/officeDocument/2006/relationships/image" Target="media/image15.svg"/><Relationship Id="rId253" Type="http://schemas.openxmlformats.org/officeDocument/2006/relationships/image" Target="media/image246.svg"/><Relationship Id="rId664" Type="http://schemas.openxmlformats.org/officeDocument/2006/relationships/image" Target="media/image12.png"/><Relationship Id="rId672" Type="http://schemas.openxmlformats.org/officeDocument/2006/relationships/footer" Target="footer1.xml"/><Relationship Id="rId605" Type="http://schemas.openxmlformats.org/officeDocument/2006/relationships/image" Target="media/image59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55" Type="http://schemas.openxmlformats.org/officeDocument/2006/relationships/image" Target="media/image648.svg"/><Relationship Id="rId663" Type="http://schemas.openxmlformats.org/officeDocument/2006/relationships/image" Target="media/image11.png"/><Relationship Id="rId249" Type="http://schemas.openxmlformats.org/officeDocument/2006/relationships/image" Target="media/image242.svg"/><Relationship Id="rId668" Type="http://schemas.openxmlformats.org/officeDocument/2006/relationships/hyperlink" Target="https://www.mpsv.cz/web/cz/nemocenske-pojisteni" TargetMode="External"/><Relationship Id="rId676" Type="http://schemas.openxmlformats.org/officeDocument/2006/relationships/fontTable" Target="fontTable.xml"/><Relationship Id="rId8" Type="http://schemas.openxmlformats.org/officeDocument/2006/relationships/webSettings" Target="webSettings.xml"/><Relationship Id="rId176" Type="http://schemas.openxmlformats.org/officeDocument/2006/relationships/image" Target="media/image4.png"/><Relationship Id="rId659" Type="http://schemas.openxmlformats.org/officeDocument/2006/relationships/image" Target="media/image9.png"/><Relationship Id="rId405" Type="http://schemas.openxmlformats.org/officeDocument/2006/relationships/image" Target="media/image398.sv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ltasova\Documents\dlouhodob&#233;%20o&#353;et&#345;ovn&#233;%20&#353;ablon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004B9C42-F973-4C96-B0D5-825B72EB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dlouhodobé ošetřovné šablona.dotm</Template>
  <TotalTime>93</TotalTime>
  <Pages>5</Pages>
  <Words>1081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Foltasová Petra JUDr.</dc:creator>
  <cp:keywords/>
  <dc:description/>
  <cp:lastModifiedBy>Kubíková Barbora Mgr.</cp:lastModifiedBy>
  <cp:revision>13</cp:revision>
  <cp:lastPrinted>2019-11-22T08:42:00Z</cp:lastPrinted>
  <dcterms:created xsi:type="dcterms:W3CDTF">2019-11-25T11:34:00Z</dcterms:created>
  <dcterms:modified xsi:type="dcterms:W3CDTF">2021-04-29T11:59:00Z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